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22" w:rsidRPr="00515887" w:rsidRDefault="00E53922" w:rsidP="00E53922">
      <w:pPr>
        <w:spacing w:after="0" w:line="240" w:lineRule="auto"/>
        <w:ind w:firstLine="708"/>
        <w:jc w:val="right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515887">
        <w:rPr>
          <w:rFonts w:ascii="Liberation Serif" w:eastAsia="Times New Roman" w:hAnsi="Liberation Serif"/>
          <w:sz w:val="26"/>
          <w:szCs w:val="26"/>
          <w:lang w:eastAsia="ru-RU"/>
        </w:rPr>
        <w:t xml:space="preserve">Приложение 2 </w:t>
      </w:r>
    </w:p>
    <w:p w:rsidR="00E53922" w:rsidRPr="00515887" w:rsidRDefault="00E53922" w:rsidP="00E53922">
      <w:pPr>
        <w:spacing w:after="0" w:line="240" w:lineRule="auto"/>
        <w:ind w:firstLine="708"/>
        <w:jc w:val="right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515887">
        <w:rPr>
          <w:rFonts w:ascii="Liberation Serif" w:eastAsia="Times New Roman" w:hAnsi="Liberation Serif"/>
          <w:sz w:val="26"/>
          <w:szCs w:val="26"/>
          <w:lang w:eastAsia="ru-RU"/>
        </w:rPr>
        <w:t xml:space="preserve">к распоряжению Администрации </w:t>
      </w:r>
    </w:p>
    <w:p w:rsidR="00E53922" w:rsidRPr="00515887" w:rsidRDefault="00E53922" w:rsidP="00E53922">
      <w:pPr>
        <w:spacing w:after="0" w:line="240" w:lineRule="auto"/>
        <w:ind w:firstLine="708"/>
        <w:jc w:val="right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515887">
        <w:rPr>
          <w:rFonts w:ascii="Liberation Serif" w:eastAsia="Times New Roman" w:hAnsi="Liberation Serif"/>
          <w:sz w:val="26"/>
          <w:szCs w:val="26"/>
          <w:lang w:eastAsia="ru-RU"/>
        </w:rPr>
        <w:t>Артемовского городского округа</w:t>
      </w:r>
    </w:p>
    <w:p w:rsidR="00E53922" w:rsidRPr="00515887" w:rsidRDefault="00E53922" w:rsidP="00E53922">
      <w:pPr>
        <w:spacing w:after="0" w:line="240" w:lineRule="auto"/>
        <w:ind w:firstLine="708"/>
        <w:jc w:val="right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515887">
        <w:rPr>
          <w:rFonts w:ascii="Liberation Serif" w:eastAsia="Times New Roman" w:hAnsi="Liberation Serif"/>
          <w:sz w:val="26"/>
          <w:szCs w:val="26"/>
          <w:lang w:eastAsia="ru-RU"/>
        </w:rPr>
        <w:t>от ________ № _____-РА</w:t>
      </w:r>
    </w:p>
    <w:p w:rsidR="00E53922" w:rsidRPr="00515887" w:rsidRDefault="00E53922" w:rsidP="00E5392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E53922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bookmarkStart w:id="0" w:name="P121"/>
      <w:bookmarkEnd w:id="0"/>
      <w:r w:rsidRPr="00515887">
        <w:rPr>
          <w:rFonts w:ascii="Liberation Serif" w:hAnsi="Liberation Serif" w:cs="Times New Roman"/>
          <w:sz w:val="26"/>
          <w:szCs w:val="26"/>
        </w:rPr>
        <w:t xml:space="preserve">Положение об оплате труда рабочих отдельных профессий и младшего обслуживающего персонала, занятых обслуживанием Администрации Артемовского городского округа </w:t>
      </w:r>
    </w:p>
    <w:p w:rsidR="00E53922" w:rsidRPr="00515887" w:rsidRDefault="00E53922" w:rsidP="00E53922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E53922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Глава 1. Общие положения</w:t>
      </w:r>
    </w:p>
    <w:p w:rsidR="00E53922" w:rsidRPr="00515887" w:rsidRDefault="00E53922" w:rsidP="00E53922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 xml:space="preserve">1. Настоящее Положение разработано в соответствии с Трудовым кодексом Российской Федерации, </w:t>
      </w:r>
      <w:hyperlink r:id="rId6" w:history="1">
        <w:r w:rsidRPr="00515887">
          <w:rPr>
            <w:rFonts w:ascii="Liberation Serif" w:hAnsi="Liberation Serif" w:cs="Times New Roman"/>
            <w:sz w:val="26"/>
            <w:szCs w:val="26"/>
          </w:rPr>
          <w:t>пунктом 2 статьи 136</w:t>
        </w:r>
      </w:hyperlink>
      <w:r w:rsidRPr="00515887">
        <w:rPr>
          <w:rFonts w:ascii="Liberation Serif" w:hAnsi="Liberation Serif" w:cs="Times New Roman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515887">
          <w:rPr>
            <w:rFonts w:ascii="Liberation Serif" w:hAnsi="Liberation Serif" w:cs="Times New Roman"/>
            <w:sz w:val="26"/>
            <w:szCs w:val="26"/>
          </w:rPr>
          <w:t>пунктом 2 статьи 53</w:t>
        </w:r>
      </w:hyperlink>
      <w:r w:rsidRPr="00515887">
        <w:rPr>
          <w:rFonts w:ascii="Liberation Serif" w:hAnsi="Liberation Serif" w:cs="Times New Roman"/>
          <w:sz w:val="26"/>
          <w:szCs w:val="26"/>
        </w:rPr>
        <w:t xml:space="preserve"> Федерального закона от 06 октября 2003 года </w:t>
      </w:r>
      <w:r>
        <w:rPr>
          <w:rFonts w:ascii="Liberation Serif" w:hAnsi="Liberation Serif" w:cs="Times New Roman"/>
          <w:sz w:val="26"/>
          <w:szCs w:val="26"/>
        </w:rPr>
        <w:t xml:space="preserve">           </w:t>
      </w:r>
      <w:r w:rsidRPr="00515887">
        <w:rPr>
          <w:rFonts w:ascii="Liberation Serif" w:hAnsi="Liberation Serif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515887">
        <w:rPr>
          <w:rFonts w:ascii="Liberation Serif" w:hAnsi="Liberation Serif"/>
          <w:sz w:val="26"/>
          <w:szCs w:val="26"/>
        </w:rPr>
        <w:t>постановлением Правительства Свердловской области от 27.09.2018 № 644-ПП «Об утверждении Примерного положения об оплате труда работников, замещающих должности, не являющиеся должностями государственной гражданской службы Свердловской области, и работников, осуществляющих профессиональную деятельность по профессиям рабочих, в исполнительных органах государственной власти Свердловской области и Администрации Губернатора Свердловской области»</w:t>
      </w:r>
      <w:r w:rsidRPr="00515887">
        <w:rPr>
          <w:rFonts w:ascii="Liberation Serif" w:hAnsi="Liberation Serif" w:cs="Times New Roman"/>
          <w:sz w:val="26"/>
          <w:szCs w:val="26"/>
        </w:rPr>
        <w:t>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2. Положение определяет порядок формирования фонда оплаты труда, а также основания для выплаты, структуру и размер заработной платы рабочих отдельных профессий и младшего обслуживающего персонала, занятых обслуживанием Администрации Артемовского городского округа (далее - работники).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E53922">
      <w:pPr>
        <w:pStyle w:val="ConsPlusNormal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 xml:space="preserve">Глава 2. Структура фонда оплаты труда, </w:t>
      </w:r>
    </w:p>
    <w:p w:rsidR="00E53922" w:rsidRPr="00515887" w:rsidRDefault="00E53922" w:rsidP="00E53922">
      <w:pPr>
        <w:pStyle w:val="ConsPlusNormal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 xml:space="preserve">формирование и изменение фонда оплаты труда 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3. Источником средств, направляемых на оплату труда работников, является фонд оплаты труда, формируемый за счет средств бюджета Артемовского городского округа.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4. При формировании фонда оплаты труда работников учитывается районный коэффициент, установленный законодательством Российской Федерации.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5. Заработная плата состоит из суммы установленного должностного оклада, ежемесячных и иных дополнительных выплат, указанных в настоящем Положении.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6. При формировании фонда оплаты труда работников сверх суммы средств, направляемых для выплаты должностных окладов</w:t>
      </w:r>
      <w:r w:rsidR="0099168B">
        <w:rPr>
          <w:rFonts w:ascii="Liberation Serif" w:hAnsi="Liberation Serif" w:cs="Times New Roman"/>
          <w:sz w:val="26"/>
          <w:szCs w:val="26"/>
        </w:rPr>
        <w:t>,</w:t>
      </w:r>
      <w:r w:rsidRPr="00515887">
        <w:rPr>
          <w:rFonts w:ascii="Liberation Serif" w:hAnsi="Liberation Serif" w:cs="Times New Roman"/>
          <w:sz w:val="26"/>
          <w:szCs w:val="26"/>
        </w:rPr>
        <w:t xml:space="preserve"> предусматриваются средства (в расчете на год) на осуществление следующих выплат:</w:t>
      </w:r>
    </w:p>
    <w:p w:rsidR="00E53922" w:rsidRPr="00515887" w:rsidRDefault="0099168B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1)</w:t>
      </w:r>
      <w:r w:rsidR="00E53922" w:rsidRPr="00515887">
        <w:rPr>
          <w:rFonts w:ascii="Liberation Serif" w:hAnsi="Liberation Serif" w:cs="Times New Roman"/>
          <w:sz w:val="26"/>
          <w:szCs w:val="26"/>
        </w:rPr>
        <w:t xml:space="preserve"> по должностям </w:t>
      </w:r>
      <w:r>
        <w:rPr>
          <w:rFonts w:ascii="Liberation Serif" w:hAnsi="Liberation Serif" w:cs="Times New Roman"/>
          <w:sz w:val="26"/>
          <w:szCs w:val="26"/>
        </w:rPr>
        <w:t>«</w:t>
      </w:r>
      <w:r w:rsidR="00E53922" w:rsidRPr="00515887">
        <w:rPr>
          <w:rFonts w:ascii="Liberation Serif" w:hAnsi="Liberation Serif" w:cs="Times New Roman"/>
          <w:sz w:val="26"/>
          <w:szCs w:val="26"/>
        </w:rPr>
        <w:t>водитель</w:t>
      </w:r>
      <w:r>
        <w:rPr>
          <w:rFonts w:ascii="Liberation Serif" w:hAnsi="Liberation Serif" w:cs="Times New Roman"/>
          <w:sz w:val="26"/>
          <w:szCs w:val="26"/>
        </w:rPr>
        <w:t>»</w:t>
      </w:r>
      <w:r w:rsidR="00E53922" w:rsidRPr="00515887">
        <w:rPr>
          <w:rFonts w:ascii="Liberation Serif" w:hAnsi="Liberation Serif" w:cs="Times New Roman"/>
          <w:sz w:val="26"/>
          <w:szCs w:val="26"/>
        </w:rPr>
        <w:t xml:space="preserve">: 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- ежемесячная надбавка за классность, исходя из фактически установленной надбавки;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- ежемесячная доплата за особые условия труда, исходя из фактически установленной надбавки – в размере 8,4 должностного оклада;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- ежемесячная надбавка за стаж работы в органах местного самоуправления Артемовского городского округа (далее - стаж работы) – в размере 2 должностных оклада;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lastRenderedPageBreak/>
        <w:t>- премия по результатам работы – в размере 6 должностных окладов;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- материальная помощь – в размере 2 должностных окладов.</w:t>
      </w:r>
    </w:p>
    <w:p w:rsidR="00E53922" w:rsidRPr="00515887" w:rsidRDefault="0099168B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2)</w:t>
      </w:r>
      <w:r w:rsidR="00E53922" w:rsidRPr="00515887">
        <w:rPr>
          <w:rFonts w:ascii="Liberation Serif" w:hAnsi="Liberation Serif" w:cs="Times New Roman"/>
          <w:sz w:val="26"/>
          <w:szCs w:val="26"/>
        </w:rPr>
        <w:t xml:space="preserve"> по должностям «младший обслуживающий персонал»: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- ежемесячная надбавка за стаж работы в органах местного самоуправления Артемовского городского округа (далее - стаж работы) – в размере 2 должностных окладов;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- премия по результатам работы – в размере 6 должностных окладов;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- материальная помощь – в размере 2 должностных окладов.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7. Изменение в течение календарного года утвержденного фонда оплаты труда производится в случаях: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- проведения индексации должностных окладов;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- существенных изменений действующих условий оплаты труда;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- в случае увеличения (уменьшения) штатной численности.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99168B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 xml:space="preserve">Глава 3. Должностные оклады </w:t>
      </w:r>
      <w:r w:rsidR="0099168B" w:rsidRPr="0099168B">
        <w:rPr>
          <w:rFonts w:ascii="Liberation Serif" w:hAnsi="Liberation Serif" w:cs="Times New Roman"/>
          <w:sz w:val="26"/>
          <w:szCs w:val="26"/>
        </w:rPr>
        <w:t>рабочих отдельных профессий и младшего обслуживающего персонала, занятых обслуживанием Администрации Артемовского городского округа</w:t>
      </w:r>
    </w:p>
    <w:p w:rsidR="00E53922" w:rsidRPr="00515887" w:rsidRDefault="00E53922" w:rsidP="00E53922">
      <w:pPr>
        <w:pStyle w:val="ConsPlusNormal"/>
        <w:ind w:firstLine="709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8. Должностные оклады работникам устанавливаются в соответствии Методикой формирования расходов на оплату труда работников органов местного самоуправления муниципальных образований, расположенных на территории Свердловской области, утвержденной постановлением Правительства Свердловской области от 10.11.2010 № 1615-ПП: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5560"/>
        <w:gridCol w:w="2992"/>
      </w:tblGrid>
      <w:tr w:rsidR="00E53922" w:rsidRPr="00515887" w:rsidTr="00073BC6">
        <w:tc>
          <w:tcPr>
            <w:tcW w:w="793" w:type="dxa"/>
          </w:tcPr>
          <w:p w:rsidR="00E53922" w:rsidRPr="00515887" w:rsidRDefault="00E53922" w:rsidP="00073BC6">
            <w:pPr>
              <w:jc w:val="center"/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515887">
              <w:rPr>
                <w:rFonts w:ascii="Liberation Serif" w:eastAsiaTheme="minorHAnsi" w:hAnsi="Liberation Serif"/>
                <w:sz w:val="26"/>
                <w:szCs w:val="26"/>
              </w:rPr>
              <w:t>№ п/п</w:t>
            </w:r>
          </w:p>
        </w:tc>
        <w:tc>
          <w:tcPr>
            <w:tcW w:w="5560" w:type="dxa"/>
          </w:tcPr>
          <w:p w:rsidR="00E53922" w:rsidRPr="00515887" w:rsidRDefault="00E53922" w:rsidP="00073BC6">
            <w:pPr>
              <w:jc w:val="center"/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515887">
              <w:rPr>
                <w:rFonts w:ascii="Liberation Serif" w:eastAsiaTheme="minorHAnsi" w:hAnsi="Liberation Serif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92" w:type="dxa"/>
          </w:tcPr>
          <w:p w:rsidR="00E53922" w:rsidRPr="00515887" w:rsidRDefault="00E53922" w:rsidP="00073BC6">
            <w:pPr>
              <w:jc w:val="center"/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515887">
              <w:rPr>
                <w:rFonts w:ascii="Liberation Serif" w:eastAsiaTheme="minorHAnsi" w:hAnsi="Liberation Serif"/>
                <w:sz w:val="26"/>
                <w:szCs w:val="26"/>
              </w:rPr>
              <w:t>Размеры должностных окладов (в рублях)</w:t>
            </w:r>
          </w:p>
        </w:tc>
      </w:tr>
      <w:tr w:rsidR="00E53922" w:rsidRPr="00515887" w:rsidTr="00073BC6">
        <w:tc>
          <w:tcPr>
            <w:tcW w:w="793" w:type="dxa"/>
            <w:shd w:val="clear" w:color="auto" w:fill="auto"/>
          </w:tcPr>
          <w:p w:rsidR="00E53922" w:rsidRPr="00515887" w:rsidRDefault="00E53922" w:rsidP="00073BC6">
            <w:pPr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5887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560" w:type="dxa"/>
            <w:shd w:val="clear" w:color="auto" w:fill="auto"/>
          </w:tcPr>
          <w:p w:rsidR="00E53922" w:rsidRPr="00515887" w:rsidRDefault="00E53922" w:rsidP="00073BC6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515887">
              <w:rPr>
                <w:rFonts w:ascii="Liberation Serif" w:hAnsi="Liberation Serif"/>
                <w:sz w:val="26"/>
                <w:szCs w:val="26"/>
              </w:rPr>
              <w:t>Водитель</w:t>
            </w:r>
          </w:p>
        </w:tc>
        <w:tc>
          <w:tcPr>
            <w:tcW w:w="2992" w:type="dxa"/>
            <w:shd w:val="clear" w:color="auto" w:fill="auto"/>
          </w:tcPr>
          <w:p w:rsidR="00E53922" w:rsidRPr="00515887" w:rsidRDefault="00E53922" w:rsidP="00073BC6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5887">
              <w:rPr>
                <w:rFonts w:ascii="Liberation Serif" w:hAnsi="Liberation Serif"/>
                <w:sz w:val="26"/>
                <w:szCs w:val="26"/>
              </w:rPr>
              <w:t>8 480</w:t>
            </w:r>
          </w:p>
        </w:tc>
      </w:tr>
      <w:tr w:rsidR="00E53922" w:rsidRPr="00515887" w:rsidTr="00073BC6">
        <w:tc>
          <w:tcPr>
            <w:tcW w:w="793" w:type="dxa"/>
            <w:shd w:val="clear" w:color="auto" w:fill="auto"/>
          </w:tcPr>
          <w:p w:rsidR="00E53922" w:rsidRPr="00515887" w:rsidRDefault="00E53922" w:rsidP="00073BC6">
            <w:pPr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5887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560" w:type="dxa"/>
            <w:shd w:val="clear" w:color="auto" w:fill="auto"/>
          </w:tcPr>
          <w:p w:rsidR="00E53922" w:rsidRPr="00515887" w:rsidRDefault="008D43F0" w:rsidP="008D43F0">
            <w:pPr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Младший обслуживающий персонал (у</w:t>
            </w:r>
            <w:r w:rsidR="00E53922" w:rsidRPr="00515887">
              <w:rPr>
                <w:rFonts w:ascii="Liberation Serif" w:hAnsi="Liberation Serif"/>
                <w:sz w:val="26"/>
                <w:szCs w:val="26"/>
              </w:rPr>
              <w:t>борщи</w:t>
            </w:r>
            <w:r w:rsidR="0099168B">
              <w:rPr>
                <w:rFonts w:ascii="Liberation Serif" w:hAnsi="Liberation Serif"/>
                <w:sz w:val="26"/>
                <w:szCs w:val="26"/>
              </w:rPr>
              <w:t>ца</w:t>
            </w:r>
            <w:r>
              <w:rPr>
                <w:rFonts w:ascii="Liberation Serif" w:hAnsi="Liberation Serif"/>
                <w:sz w:val="26"/>
                <w:szCs w:val="26"/>
              </w:rPr>
              <w:t>, р</w:t>
            </w:r>
            <w:r w:rsidRPr="008D43F0">
              <w:rPr>
                <w:rFonts w:ascii="Liberation Serif" w:hAnsi="Liberation Serif"/>
                <w:sz w:val="26"/>
                <w:szCs w:val="26"/>
              </w:rPr>
              <w:t>абочий по текущему ремонту и обслуживанию зданий, сооружений и оборудования</w:t>
            </w:r>
            <w:r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  <w:tc>
          <w:tcPr>
            <w:tcW w:w="2992" w:type="dxa"/>
            <w:shd w:val="clear" w:color="auto" w:fill="auto"/>
          </w:tcPr>
          <w:p w:rsidR="00E53922" w:rsidRPr="00515887" w:rsidRDefault="00E53922" w:rsidP="00073BC6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5887">
              <w:rPr>
                <w:rFonts w:ascii="Liberation Serif" w:hAnsi="Liberation Serif"/>
                <w:sz w:val="26"/>
                <w:szCs w:val="26"/>
              </w:rPr>
              <w:t>4 351</w:t>
            </w:r>
          </w:p>
        </w:tc>
      </w:tr>
    </w:tbl>
    <w:p w:rsidR="00E53922" w:rsidRPr="00515887" w:rsidRDefault="00E53922" w:rsidP="00E53922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E53922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 xml:space="preserve">Глава 4. Ежемесячные надбавки к должностному окладу </w:t>
      </w:r>
      <w:r w:rsidR="0099168B" w:rsidRPr="0099168B">
        <w:rPr>
          <w:rFonts w:ascii="Liberation Serif" w:hAnsi="Liberation Serif" w:cs="Times New Roman"/>
          <w:sz w:val="26"/>
          <w:szCs w:val="26"/>
        </w:rPr>
        <w:t>рабочих отдельных профессий и младшего обслуживающего персонала, занятых обслуживанием Администрации Артемовского городского округа</w:t>
      </w:r>
    </w:p>
    <w:p w:rsidR="00E53922" w:rsidRPr="00515887" w:rsidRDefault="00E53922" w:rsidP="00E53922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9. Работникам устанавливаются и выплачиваются ежемесячные надбавки к должностным окладам за стаж работы в зависимости от срока работы в органах местного самоуправления Артемовского городского округа в следующих размерах: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от 3 до 8 лет – в размере 10 % должностного оклада;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свыше 8 лет до 13 лет - в размере 15 % должностного оклада;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свыше 13 лет до 18 лет - в размере 20 % должностного оклада;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свыше 18 лет до 23 лет - в размере 25 % должностного оклада;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свыше 23 лет – в размере 30 % должностного оклада.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 xml:space="preserve">10. Работникам, по должностям </w:t>
      </w:r>
      <w:r w:rsidR="0099168B">
        <w:rPr>
          <w:rFonts w:ascii="Liberation Serif" w:hAnsi="Liberation Serif" w:cs="Times New Roman"/>
          <w:sz w:val="26"/>
          <w:szCs w:val="26"/>
        </w:rPr>
        <w:t>«</w:t>
      </w:r>
      <w:r w:rsidRPr="00515887">
        <w:rPr>
          <w:rFonts w:ascii="Liberation Serif" w:hAnsi="Liberation Serif" w:cs="Times New Roman"/>
          <w:sz w:val="26"/>
          <w:szCs w:val="26"/>
        </w:rPr>
        <w:t>водитель</w:t>
      </w:r>
      <w:r w:rsidR="0099168B">
        <w:rPr>
          <w:rFonts w:ascii="Liberation Serif" w:hAnsi="Liberation Serif" w:cs="Times New Roman"/>
          <w:sz w:val="26"/>
          <w:szCs w:val="26"/>
        </w:rPr>
        <w:t>»</w:t>
      </w:r>
      <w:r w:rsidRPr="00515887">
        <w:rPr>
          <w:rFonts w:ascii="Liberation Serif" w:hAnsi="Liberation Serif" w:cs="Times New Roman"/>
          <w:sz w:val="26"/>
          <w:szCs w:val="26"/>
        </w:rPr>
        <w:t>, устанавливается ежемесячная надбавка за классность: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 xml:space="preserve">- за 1 класс (при наличии в водительском удостоверении отметок о праве управления транспортными средствами категорий B, C, Д, E) – в размере 25 % </w:t>
      </w:r>
      <w:r w:rsidRPr="00515887">
        <w:rPr>
          <w:rFonts w:ascii="Liberation Serif" w:hAnsi="Liberation Serif" w:cs="Times New Roman"/>
          <w:sz w:val="26"/>
          <w:szCs w:val="26"/>
        </w:rPr>
        <w:lastRenderedPageBreak/>
        <w:t>должностного оклада;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- за 2 класс (при наличии в водительском удостоверении отметок о праве управления транспортными средствами категорий B, C, E либо только Д или E) – в размере 10 % должностного оклада.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 xml:space="preserve">11. Работникам, по должностям </w:t>
      </w:r>
      <w:r w:rsidR="0099168B">
        <w:rPr>
          <w:rFonts w:ascii="Liberation Serif" w:hAnsi="Liberation Serif" w:cs="Times New Roman"/>
          <w:sz w:val="26"/>
          <w:szCs w:val="26"/>
        </w:rPr>
        <w:t>«</w:t>
      </w:r>
      <w:r w:rsidRPr="00515887">
        <w:rPr>
          <w:rFonts w:ascii="Liberation Serif" w:hAnsi="Liberation Serif" w:cs="Times New Roman"/>
          <w:sz w:val="26"/>
          <w:szCs w:val="26"/>
        </w:rPr>
        <w:t>водитель</w:t>
      </w:r>
      <w:r w:rsidR="0099168B">
        <w:rPr>
          <w:rFonts w:ascii="Liberation Serif" w:hAnsi="Liberation Serif" w:cs="Times New Roman"/>
          <w:sz w:val="26"/>
          <w:szCs w:val="26"/>
        </w:rPr>
        <w:t>»</w:t>
      </w:r>
      <w:r w:rsidRPr="00515887">
        <w:rPr>
          <w:rFonts w:ascii="Liberation Serif" w:hAnsi="Liberation Serif" w:cs="Times New Roman"/>
          <w:sz w:val="26"/>
          <w:szCs w:val="26"/>
        </w:rPr>
        <w:t>, устанавливается и выплачивается ежемесячная надбавка за особые условия труда в размере до 70 % должностного оклада</w:t>
      </w:r>
      <w:r w:rsidR="0099168B">
        <w:rPr>
          <w:rFonts w:ascii="Liberation Serif" w:hAnsi="Liberation Serif" w:cs="Times New Roman"/>
          <w:sz w:val="26"/>
          <w:szCs w:val="26"/>
        </w:rPr>
        <w:t>.</w:t>
      </w:r>
      <w:r w:rsidRPr="00515887">
        <w:rPr>
          <w:rFonts w:ascii="Liberation Serif" w:hAnsi="Liberation Serif" w:cs="Times New Roman"/>
          <w:sz w:val="26"/>
          <w:szCs w:val="26"/>
        </w:rPr>
        <w:t xml:space="preserve"> </w:t>
      </w:r>
      <w:r w:rsidR="0099168B">
        <w:rPr>
          <w:rFonts w:ascii="Liberation Serif" w:hAnsi="Liberation Serif" w:cs="Times New Roman"/>
          <w:sz w:val="26"/>
          <w:szCs w:val="26"/>
        </w:rPr>
        <w:t>К</w:t>
      </w:r>
      <w:r w:rsidRPr="00515887">
        <w:rPr>
          <w:rFonts w:ascii="Liberation Serif" w:hAnsi="Liberation Serif" w:cs="Times New Roman"/>
          <w:sz w:val="26"/>
          <w:szCs w:val="26"/>
        </w:rPr>
        <w:t>онкретный размер надбавки устанавливается распоряжением Администрации Артемовского городского округа.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 xml:space="preserve">12. Работникам категории </w:t>
      </w:r>
      <w:r w:rsidR="0099168B">
        <w:rPr>
          <w:rFonts w:ascii="Liberation Serif" w:hAnsi="Liberation Serif" w:cs="Times New Roman"/>
          <w:sz w:val="26"/>
          <w:szCs w:val="26"/>
        </w:rPr>
        <w:t>«</w:t>
      </w:r>
      <w:r w:rsidRPr="00515887">
        <w:rPr>
          <w:rFonts w:ascii="Liberation Serif" w:hAnsi="Liberation Serif" w:cs="Times New Roman"/>
          <w:sz w:val="26"/>
          <w:szCs w:val="26"/>
        </w:rPr>
        <w:t>младший обслуживающий персонал</w:t>
      </w:r>
      <w:r w:rsidR="0099168B">
        <w:rPr>
          <w:rFonts w:ascii="Liberation Serif" w:hAnsi="Liberation Serif" w:cs="Times New Roman"/>
          <w:sz w:val="26"/>
          <w:szCs w:val="26"/>
        </w:rPr>
        <w:t>»</w:t>
      </w:r>
      <w:r w:rsidRPr="00515887">
        <w:rPr>
          <w:rFonts w:ascii="Liberation Serif" w:hAnsi="Liberation Serif" w:cs="Times New Roman"/>
          <w:sz w:val="26"/>
          <w:szCs w:val="26"/>
        </w:rPr>
        <w:t xml:space="preserve"> устанавливается и выплачивается надбавка за работу с вредными и (или) опасными условиями труда (биологический фактор) в размере до 25 % должностного оклада за одну зону обслуживания</w:t>
      </w:r>
      <w:r w:rsidR="0099168B">
        <w:rPr>
          <w:rFonts w:ascii="Liberation Serif" w:hAnsi="Liberation Serif" w:cs="Times New Roman"/>
          <w:sz w:val="26"/>
          <w:szCs w:val="26"/>
        </w:rPr>
        <w:t>.</w:t>
      </w:r>
      <w:r w:rsidRPr="00515887">
        <w:rPr>
          <w:rFonts w:ascii="Liberation Serif" w:hAnsi="Liberation Serif" w:cs="Times New Roman"/>
          <w:sz w:val="26"/>
          <w:szCs w:val="26"/>
        </w:rPr>
        <w:t xml:space="preserve"> </w:t>
      </w:r>
      <w:r w:rsidR="0099168B">
        <w:rPr>
          <w:rFonts w:ascii="Liberation Serif" w:hAnsi="Liberation Serif" w:cs="Times New Roman"/>
          <w:sz w:val="26"/>
          <w:szCs w:val="26"/>
        </w:rPr>
        <w:t>К</w:t>
      </w:r>
      <w:r w:rsidRPr="00515887">
        <w:rPr>
          <w:rFonts w:ascii="Liberation Serif" w:hAnsi="Liberation Serif" w:cs="Times New Roman"/>
          <w:sz w:val="26"/>
          <w:szCs w:val="26"/>
        </w:rPr>
        <w:t>онкретный размер надбавки устанавливается распоряжением Администрации Артемовского городского округа.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E53922">
      <w:pPr>
        <w:pStyle w:val="ConsPlusNormal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Глава 5. Премия по результатам работы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13. Ежемесячное премирование работников осуществляется в соответствии с Положением о премировании работников Администрации Артемовского городского округа, утвержденным распоряжением Администрации Артемовского городского округа.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14. Ежемесячные премии по результатам работы выплачиваются работникам в пределах установленного фонда оплаты труда. Размер премии максимальными размерами не ограничивается.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2E15D4" w:rsidP="00E53922">
      <w:pPr>
        <w:pStyle w:val="ConsPlusNormal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Глава 6</w:t>
      </w:r>
      <w:r w:rsidR="00E53922" w:rsidRPr="00515887">
        <w:rPr>
          <w:rFonts w:ascii="Liberation Serif" w:hAnsi="Liberation Serif" w:cs="Times New Roman"/>
          <w:sz w:val="26"/>
          <w:szCs w:val="26"/>
        </w:rPr>
        <w:t>. Материальная помощь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 xml:space="preserve">15. Материальная помощь работникам выплачивается в соответствии с Положением о порядке и условиях выплаты материальной помощи работникам Администрации Артемовского городского округа, утвержденным распоряжением Администрации Артемовского городского округа. 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Размер материальной помощи не может превышать двух должностных окладов.</w:t>
      </w:r>
    </w:p>
    <w:p w:rsidR="00E53922" w:rsidRPr="00515887" w:rsidRDefault="002E15D4" w:rsidP="00E53922">
      <w:pPr>
        <w:pStyle w:val="ConsPlusNormal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Глава 7</w:t>
      </w:r>
      <w:r w:rsidR="00E53922" w:rsidRPr="00515887">
        <w:rPr>
          <w:rFonts w:ascii="Liberation Serif" w:hAnsi="Liberation Serif" w:cs="Times New Roman"/>
          <w:sz w:val="26"/>
          <w:szCs w:val="26"/>
        </w:rPr>
        <w:t>. Заключительные положения</w:t>
      </w: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53922" w:rsidRPr="00515887" w:rsidRDefault="00E53922" w:rsidP="00E5392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15887">
        <w:rPr>
          <w:rFonts w:ascii="Liberation Serif" w:hAnsi="Liberation Serif" w:cs="Times New Roman"/>
          <w:sz w:val="26"/>
          <w:szCs w:val="26"/>
        </w:rPr>
        <w:t>16. Начисление оплаты труда работникам производится ежемесячно на основании табеля учета рабочего времени.</w:t>
      </w:r>
      <w:bookmarkStart w:id="1" w:name="_GoBack"/>
      <w:bookmarkEnd w:id="1"/>
    </w:p>
    <w:sectPr w:rsidR="00E53922" w:rsidRPr="00515887" w:rsidSect="006F06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10" w:rsidRDefault="00883F10" w:rsidP="006F0613">
      <w:pPr>
        <w:spacing w:after="0" w:line="240" w:lineRule="auto"/>
      </w:pPr>
      <w:r>
        <w:separator/>
      </w:r>
    </w:p>
  </w:endnote>
  <w:endnote w:type="continuationSeparator" w:id="0">
    <w:p w:rsidR="00883F10" w:rsidRDefault="00883F10" w:rsidP="006F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10" w:rsidRDefault="00883F10" w:rsidP="006F0613">
      <w:pPr>
        <w:spacing w:after="0" w:line="240" w:lineRule="auto"/>
      </w:pPr>
      <w:r>
        <w:separator/>
      </w:r>
    </w:p>
  </w:footnote>
  <w:footnote w:type="continuationSeparator" w:id="0">
    <w:p w:rsidR="00883F10" w:rsidRDefault="00883F10" w:rsidP="006F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638301"/>
      <w:docPartObj>
        <w:docPartGallery w:val="Page Numbers (Top of Page)"/>
        <w:docPartUnique/>
      </w:docPartObj>
    </w:sdtPr>
    <w:sdtEndPr/>
    <w:sdtContent>
      <w:p w:rsidR="006F0613" w:rsidRDefault="006F06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D4">
          <w:rPr>
            <w:noProof/>
          </w:rPr>
          <w:t>3</w:t>
        </w:r>
        <w:r>
          <w:fldChar w:fldCharType="end"/>
        </w:r>
      </w:p>
    </w:sdtContent>
  </w:sdt>
  <w:p w:rsidR="006F0613" w:rsidRDefault="006F06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2"/>
    <w:rsid w:val="00111390"/>
    <w:rsid w:val="00186C50"/>
    <w:rsid w:val="002E15D4"/>
    <w:rsid w:val="0050623F"/>
    <w:rsid w:val="0063379B"/>
    <w:rsid w:val="006F0613"/>
    <w:rsid w:val="00713118"/>
    <w:rsid w:val="00883F10"/>
    <w:rsid w:val="008B3195"/>
    <w:rsid w:val="008D43F0"/>
    <w:rsid w:val="0099168B"/>
    <w:rsid w:val="00BE72F6"/>
    <w:rsid w:val="00C235A3"/>
    <w:rsid w:val="00CC72CE"/>
    <w:rsid w:val="00D86945"/>
    <w:rsid w:val="00E53922"/>
    <w:rsid w:val="00EA5490"/>
    <w:rsid w:val="00F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AD425-6C4C-4D13-B762-617DF2E2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61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F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61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061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613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2E528B01F605E80FF44A526726AD03BCB33812C3137FA9D7371283E62D0493C852ABA5Dn1A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E528B01F605E80FF44A526726AD03BCB33812C3B37FA9D7371283E62D0493C852ABD5B1En3A7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Кириллова</dc:creator>
  <cp:keywords/>
  <dc:description/>
  <cp:lastModifiedBy>Ольга Сергеевна Кириллова</cp:lastModifiedBy>
  <cp:revision>7</cp:revision>
  <cp:lastPrinted>2019-08-09T05:09:00Z</cp:lastPrinted>
  <dcterms:created xsi:type="dcterms:W3CDTF">2019-08-09T05:04:00Z</dcterms:created>
  <dcterms:modified xsi:type="dcterms:W3CDTF">2019-08-16T04:08:00Z</dcterms:modified>
</cp:coreProperties>
</file>