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5D" w:rsidRPr="0057298F" w:rsidRDefault="00B73F5D" w:rsidP="00B73F5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3F5D" w:rsidRPr="0057298F" w:rsidRDefault="00B73F5D" w:rsidP="00B73F5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к прогнозу социально-экономического </w:t>
      </w:r>
    </w:p>
    <w:p w:rsidR="00B73F5D" w:rsidRPr="0057298F" w:rsidRDefault="00B73F5D" w:rsidP="00B73F5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развития Артемовского городского округа на 2019 год и плановый период 2020 и 2021 годов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 - экономического развития Артемовского городского округа</w:t>
      </w:r>
    </w:p>
    <w:p w:rsidR="00B73F5D" w:rsidRPr="0057298F" w:rsidRDefault="00B73F5D" w:rsidP="00B73F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Артемовского городского округа на 2019 год и плановый период 2020 и 2021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Артемовского городского округа составляется в целях: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мониторинга выполнения задач, определенных в стратегических документах;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определения основных проблем развития городского округа и возможных путей их решения о</w:t>
      </w:r>
      <w:r w:rsidR="00314BB9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57298F">
        <w:rPr>
          <w:rFonts w:ascii="Times New Roman" w:hAnsi="Times New Roman" w:cs="Times New Roman"/>
          <w:sz w:val="28"/>
          <w:szCs w:val="28"/>
        </w:rPr>
        <w:t xml:space="preserve"> для выработки экономической политики.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</w:t>
      </w:r>
      <w:r w:rsidR="00534AEE" w:rsidRPr="0057298F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Pr="0057298F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Артемовского городского округа на среднесрочный период 201</w:t>
      </w:r>
      <w:r w:rsidR="0000617F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- 202</w:t>
      </w:r>
      <w:r w:rsidR="0000617F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годов сформирован исходя из анализа статистических данных за 201</w:t>
      </w:r>
      <w:r w:rsidR="0000617F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- 201</w:t>
      </w:r>
      <w:r w:rsidR="0000617F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годы, январь – июнь 201</w:t>
      </w:r>
      <w:r w:rsidR="0000617F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7298F">
        <w:rPr>
          <w:rFonts w:ascii="Times New Roman" w:hAnsi="Times New Roman" w:cs="Times New Roman"/>
          <w:sz w:val="28"/>
          <w:szCs w:val="28"/>
        </w:rPr>
        <w:lastRenderedPageBreak/>
        <w:t>и прогнозных расчетов, представленных органами местного самоуправления Артемовского городского округа и организациями, расположенными на территории Артемовского городского округа.</w:t>
      </w:r>
    </w:p>
    <w:p w:rsidR="008731D7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разработан </w:t>
      </w:r>
      <w:r w:rsidR="008731D7">
        <w:rPr>
          <w:rFonts w:ascii="Times New Roman" w:hAnsi="Times New Roman" w:cs="Times New Roman"/>
          <w:sz w:val="28"/>
          <w:szCs w:val="28"/>
        </w:rPr>
        <w:t>на основе следующих условий.</w:t>
      </w:r>
    </w:p>
    <w:p w:rsidR="00B73F5D" w:rsidRPr="0057298F" w:rsidRDefault="008731D7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азвитие экономики в более благоприятных внешнеэкономических условиях. Инвестиции в основной капитал будут восстанавливаться более быстрыми темпами. </w:t>
      </w:r>
      <w:r w:rsidR="0000617F" w:rsidRPr="0057298F">
        <w:rPr>
          <w:rFonts w:ascii="Times New Roman" w:hAnsi="Times New Roman" w:cs="Times New Roman"/>
          <w:sz w:val="28"/>
          <w:szCs w:val="28"/>
        </w:rPr>
        <w:t xml:space="preserve">Демографическая ситуация будет </w:t>
      </w:r>
      <w:r w:rsidR="00044893" w:rsidRPr="0057298F">
        <w:rPr>
          <w:rFonts w:ascii="Times New Roman" w:hAnsi="Times New Roman" w:cs="Times New Roman"/>
          <w:sz w:val="28"/>
          <w:szCs w:val="28"/>
        </w:rPr>
        <w:t xml:space="preserve">характеризоваться незначительным ростом численности населения, сохранением </w:t>
      </w:r>
      <w:r w:rsidR="0000617F" w:rsidRPr="0057298F">
        <w:rPr>
          <w:rFonts w:ascii="Times New Roman" w:hAnsi="Times New Roman" w:cs="Times New Roman"/>
          <w:sz w:val="28"/>
          <w:szCs w:val="28"/>
        </w:rPr>
        <w:t>уровня рождаемости при стабилизации уровня смертности населения</w:t>
      </w:r>
      <w:r w:rsidR="00044893" w:rsidRPr="0057298F">
        <w:rPr>
          <w:rFonts w:ascii="Times New Roman" w:hAnsi="Times New Roman" w:cs="Times New Roman"/>
          <w:sz w:val="28"/>
          <w:szCs w:val="28"/>
        </w:rPr>
        <w:t>,</w:t>
      </w:r>
      <w:r w:rsidR="00044893" w:rsidRPr="0057298F">
        <w:t xml:space="preserve"> </w:t>
      </w:r>
      <w:r w:rsidR="00044893" w:rsidRPr="0057298F">
        <w:rPr>
          <w:rFonts w:ascii="Times New Roman" w:hAnsi="Times New Roman" w:cs="Times New Roman"/>
          <w:sz w:val="28"/>
          <w:szCs w:val="28"/>
        </w:rPr>
        <w:t>положительным миграционным сальдо.</w:t>
      </w:r>
      <w:r w:rsidR="0000617F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B73F5D" w:rsidRPr="0057298F">
        <w:rPr>
          <w:rFonts w:ascii="Times New Roman" w:hAnsi="Times New Roman" w:cs="Times New Roman"/>
          <w:sz w:val="28"/>
          <w:szCs w:val="28"/>
        </w:rPr>
        <w:t>В социальной сфере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повышение уровня жизни населения на основе умеренного увеличения социальных обязательств государства и бизнеса. Потребительский спрос будет восстанавливаться по мере ускорения роста доходов, а также за счет расширения потребительского кредитования. Замедление инфляции будет умеренным. 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Так же прогноз основан на предпосылках: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умеренного роста экономики</w:t>
      </w:r>
      <w:r w:rsidR="00044893" w:rsidRPr="005729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7298F">
        <w:rPr>
          <w:rFonts w:ascii="Times New Roman" w:hAnsi="Times New Roman" w:cs="Times New Roman"/>
          <w:sz w:val="28"/>
          <w:szCs w:val="28"/>
        </w:rPr>
        <w:t>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усиление тенденций старения населения и</w:t>
      </w:r>
      <w:r w:rsidR="00044893" w:rsidRPr="0057298F">
        <w:rPr>
          <w:rFonts w:ascii="Times New Roman" w:hAnsi="Times New Roman" w:cs="Times New Roman"/>
          <w:sz w:val="28"/>
          <w:szCs w:val="28"/>
        </w:rPr>
        <w:t xml:space="preserve"> ухудшения возрастной структуры.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Важными факторами, оказывающими воздействие на социально-экономическое развитие Артемовского городского округа на прогнозном горизонте, будут оставаться финансовая устойчивость крупных предприятий округа и инвестиционная активность.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C625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C63376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Динамика основных экономических показателей </w:t>
      </w:r>
      <w:r w:rsidR="00E80B0E" w:rsidRPr="0057298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Артемовского городского округа </w:t>
      </w:r>
      <w:r w:rsidR="00E80B0E">
        <w:rPr>
          <w:rFonts w:ascii="Times New Roman" w:hAnsi="Times New Roman" w:cs="Times New Roman"/>
          <w:sz w:val="28"/>
          <w:szCs w:val="28"/>
        </w:rPr>
        <w:t>в</w:t>
      </w:r>
      <w:r w:rsidR="00B55329" w:rsidRPr="0057298F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C63376">
        <w:rPr>
          <w:rFonts w:ascii="Times New Roman" w:hAnsi="Times New Roman" w:cs="Times New Roman"/>
          <w:sz w:val="28"/>
          <w:szCs w:val="28"/>
        </w:rPr>
        <w:t>характеризует</w:t>
      </w:r>
      <w:r w:rsidR="00E80B0E">
        <w:rPr>
          <w:rFonts w:ascii="Times New Roman" w:hAnsi="Times New Roman" w:cs="Times New Roman"/>
          <w:sz w:val="28"/>
          <w:szCs w:val="28"/>
        </w:rPr>
        <w:t>ся</w:t>
      </w:r>
      <w:r w:rsidR="00C63376">
        <w:rPr>
          <w:rFonts w:ascii="Times New Roman" w:hAnsi="Times New Roman" w:cs="Times New Roman"/>
          <w:sz w:val="28"/>
          <w:szCs w:val="28"/>
        </w:rPr>
        <w:t xml:space="preserve"> замедлением темпов снижения </w:t>
      </w:r>
      <w:r w:rsidR="00E80B0E">
        <w:rPr>
          <w:rFonts w:ascii="Times New Roman" w:hAnsi="Times New Roman" w:cs="Times New Roman"/>
          <w:sz w:val="28"/>
          <w:szCs w:val="28"/>
        </w:rPr>
        <w:t xml:space="preserve">одних </w:t>
      </w:r>
      <w:r w:rsidR="00C63376">
        <w:rPr>
          <w:rFonts w:ascii="Times New Roman" w:hAnsi="Times New Roman" w:cs="Times New Roman"/>
          <w:sz w:val="28"/>
          <w:szCs w:val="28"/>
        </w:rPr>
        <w:t>экономических показателей</w:t>
      </w:r>
      <w:r w:rsidR="00E80B0E">
        <w:rPr>
          <w:rFonts w:ascii="Times New Roman" w:hAnsi="Times New Roman" w:cs="Times New Roman"/>
          <w:sz w:val="28"/>
          <w:szCs w:val="28"/>
        </w:rPr>
        <w:t xml:space="preserve"> и</w:t>
      </w:r>
      <w:r w:rsidR="00C63376">
        <w:rPr>
          <w:rFonts w:ascii="Times New Roman" w:hAnsi="Times New Roman" w:cs="Times New Roman"/>
          <w:sz w:val="28"/>
          <w:szCs w:val="28"/>
        </w:rPr>
        <w:t xml:space="preserve"> </w:t>
      </w:r>
      <w:r w:rsidR="00E80B0E">
        <w:rPr>
          <w:rFonts w:ascii="Times New Roman" w:hAnsi="Times New Roman" w:cs="Times New Roman"/>
          <w:sz w:val="28"/>
          <w:szCs w:val="28"/>
        </w:rPr>
        <w:t>сохранением темпов роста других.</w:t>
      </w:r>
      <w:r w:rsidR="00C63376" w:rsidRPr="00C6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Оборот организаций в январе – декабре 201</w:t>
      </w:r>
      <w:r w:rsidR="00C62526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2526" w:rsidRPr="0057298F">
        <w:rPr>
          <w:rFonts w:ascii="Times New Roman" w:hAnsi="Times New Roman" w:cs="Times New Roman"/>
          <w:sz w:val="28"/>
          <w:szCs w:val="28"/>
        </w:rPr>
        <w:t>вырос</w:t>
      </w:r>
      <w:r w:rsidRPr="0057298F">
        <w:rPr>
          <w:rFonts w:ascii="Times New Roman" w:hAnsi="Times New Roman" w:cs="Times New Roman"/>
          <w:sz w:val="28"/>
          <w:szCs w:val="28"/>
        </w:rPr>
        <w:t xml:space="preserve"> на </w:t>
      </w:r>
      <w:r w:rsidR="00C62526" w:rsidRPr="0057298F">
        <w:rPr>
          <w:rFonts w:ascii="Times New Roman" w:hAnsi="Times New Roman" w:cs="Times New Roman"/>
          <w:sz w:val="28"/>
          <w:szCs w:val="28"/>
        </w:rPr>
        <w:t>7,4</w:t>
      </w:r>
      <w:r w:rsidRPr="0057298F">
        <w:rPr>
          <w:rFonts w:ascii="Times New Roman" w:hAnsi="Times New Roman" w:cs="Times New Roman"/>
          <w:sz w:val="28"/>
          <w:szCs w:val="28"/>
        </w:rPr>
        <w:t xml:space="preserve">% </w:t>
      </w:r>
      <w:r w:rsidR="00C62526" w:rsidRPr="0057298F">
        <w:rPr>
          <w:rFonts w:ascii="Times New Roman" w:hAnsi="Times New Roman" w:cs="Times New Roman"/>
          <w:sz w:val="28"/>
          <w:szCs w:val="28"/>
        </w:rPr>
        <w:t>к уровню 2016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 w:rsidR="00C62526" w:rsidRPr="0057298F">
        <w:rPr>
          <w:rFonts w:ascii="Times New Roman" w:hAnsi="Times New Roman" w:cs="Times New Roman"/>
          <w:sz w:val="28"/>
          <w:szCs w:val="28"/>
        </w:rPr>
        <w:t>10160,8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 (201</w:t>
      </w:r>
      <w:r w:rsidR="00C62526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 – 9</w:t>
      </w:r>
      <w:r w:rsidR="00C62526" w:rsidRPr="0057298F">
        <w:rPr>
          <w:rFonts w:ascii="Times New Roman" w:hAnsi="Times New Roman" w:cs="Times New Roman"/>
          <w:sz w:val="28"/>
          <w:szCs w:val="28"/>
        </w:rPr>
        <w:t>460,7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201</w:t>
      </w:r>
      <w:r w:rsidR="00C62526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инвестиции в основной капитал крупных и средних организаций составили </w:t>
      </w:r>
      <w:r w:rsidR="007E5814" w:rsidRPr="0057298F">
        <w:rPr>
          <w:rFonts w:ascii="Times New Roman" w:hAnsi="Times New Roman" w:cs="Times New Roman"/>
          <w:sz w:val="28"/>
          <w:szCs w:val="28"/>
        </w:rPr>
        <w:t>424,9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7206B9" w:rsidRPr="0057298F">
        <w:rPr>
          <w:rFonts w:ascii="Times New Roman" w:hAnsi="Times New Roman" w:cs="Times New Roman"/>
          <w:sz w:val="28"/>
          <w:szCs w:val="28"/>
        </w:rPr>
        <w:t>выше</w:t>
      </w:r>
      <w:r w:rsidRPr="0057298F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 w:rsidR="004B4BE3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206B9" w:rsidRPr="0057298F">
        <w:rPr>
          <w:rFonts w:ascii="Times New Roman" w:hAnsi="Times New Roman" w:cs="Times New Roman"/>
          <w:sz w:val="28"/>
          <w:szCs w:val="28"/>
        </w:rPr>
        <w:t>41,6</w:t>
      </w:r>
      <w:r w:rsidRPr="0057298F">
        <w:rPr>
          <w:rFonts w:ascii="Times New Roman" w:hAnsi="Times New Roman" w:cs="Times New Roman"/>
          <w:sz w:val="28"/>
          <w:szCs w:val="28"/>
        </w:rPr>
        <w:t>% (201</w:t>
      </w:r>
      <w:r w:rsidR="007206B9" w:rsidRPr="0057298F">
        <w:rPr>
          <w:rFonts w:ascii="Times New Roman" w:hAnsi="Times New Roman" w:cs="Times New Roman"/>
          <w:sz w:val="28"/>
          <w:szCs w:val="28"/>
        </w:rPr>
        <w:t xml:space="preserve">6 </w:t>
      </w:r>
      <w:r w:rsidRPr="0057298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206B9" w:rsidRPr="0057298F">
        <w:rPr>
          <w:rFonts w:ascii="Times New Roman" w:hAnsi="Times New Roman" w:cs="Times New Roman"/>
          <w:sz w:val="28"/>
          <w:szCs w:val="28"/>
        </w:rPr>
        <w:t>300,01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Об</w:t>
      </w:r>
      <w:r w:rsidR="007206B9" w:rsidRPr="0057298F">
        <w:rPr>
          <w:rFonts w:ascii="Times New Roman" w:hAnsi="Times New Roman" w:cs="Times New Roman"/>
          <w:sz w:val="28"/>
          <w:szCs w:val="28"/>
        </w:rPr>
        <w:t>ъем отгруженных товаров собственного производства, выполненных работ (услуг)</w:t>
      </w:r>
      <w:r w:rsidRPr="005729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06B9" w:rsidRPr="0057298F">
        <w:rPr>
          <w:rFonts w:ascii="Times New Roman" w:hAnsi="Times New Roman" w:cs="Times New Roman"/>
          <w:sz w:val="28"/>
          <w:szCs w:val="28"/>
        </w:rPr>
        <w:t>ями промышленного производства в 2017 году</w:t>
      </w:r>
      <w:r w:rsidRPr="0057298F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BB2984" w:rsidRPr="0057298F">
        <w:rPr>
          <w:rFonts w:ascii="Times New Roman" w:hAnsi="Times New Roman" w:cs="Times New Roman"/>
          <w:sz w:val="28"/>
          <w:szCs w:val="28"/>
        </w:rPr>
        <w:t>4689,5 млн. рублей или 93,7</w:t>
      </w:r>
      <w:r w:rsidRPr="0057298F">
        <w:rPr>
          <w:rFonts w:ascii="Times New Roman" w:hAnsi="Times New Roman" w:cs="Times New Roman"/>
          <w:sz w:val="28"/>
          <w:szCs w:val="28"/>
        </w:rPr>
        <w:t>% от уровня 201</w:t>
      </w:r>
      <w:r w:rsidR="00BB2984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(2016 год – </w:t>
      </w:r>
      <w:r w:rsidR="00BB2984" w:rsidRPr="0057298F">
        <w:rPr>
          <w:rFonts w:ascii="Times New Roman" w:hAnsi="Times New Roman" w:cs="Times New Roman"/>
          <w:sz w:val="28"/>
          <w:szCs w:val="28"/>
        </w:rPr>
        <w:t>5004,8 млн. рублей), в том числе по видам экономической деятельности:</w:t>
      </w:r>
    </w:p>
    <w:p w:rsidR="00BB2984" w:rsidRPr="0057298F" w:rsidRDefault="00BB2984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обрабатывающее производство – 2914,4 млн. рублей или 85,9% к уровню 2016 года (в 2016 году – 3392,8 млн. рублей);</w:t>
      </w:r>
    </w:p>
    <w:p w:rsidR="00BB2984" w:rsidRPr="0057298F" w:rsidRDefault="00BB2984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lastRenderedPageBreak/>
        <w:t>- обеспечение электрической энергией, газом и паром – 616,3 млн. рублей или 107,3% к уровню 2016 года (в 2016 году – 574,4 млн. рублей).</w:t>
      </w:r>
    </w:p>
    <w:p w:rsidR="007630D8" w:rsidRPr="0057298F" w:rsidRDefault="00BB2984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За январь-декабрь 2017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года среднемесячная начисленная заработная плата по крупным и средним организациям составила </w:t>
      </w:r>
      <w:r w:rsidR="00CF7A07" w:rsidRPr="0057298F">
        <w:rPr>
          <w:rFonts w:ascii="Times New Roman" w:hAnsi="Times New Roman" w:cs="Times New Roman"/>
          <w:sz w:val="28"/>
          <w:szCs w:val="28"/>
        </w:rPr>
        <w:t xml:space="preserve">29474 </w:t>
      </w:r>
      <w:r w:rsidR="00B73F5D" w:rsidRPr="0057298F">
        <w:rPr>
          <w:rFonts w:ascii="Times New Roman" w:hAnsi="Times New Roman" w:cs="Times New Roman"/>
          <w:sz w:val="28"/>
          <w:szCs w:val="28"/>
        </w:rPr>
        <w:t>рубл</w:t>
      </w:r>
      <w:r w:rsidR="00CF7A07" w:rsidRPr="0057298F">
        <w:rPr>
          <w:rFonts w:ascii="Times New Roman" w:hAnsi="Times New Roman" w:cs="Times New Roman"/>
          <w:sz w:val="28"/>
          <w:szCs w:val="28"/>
        </w:rPr>
        <w:t>я</w:t>
      </w:r>
      <w:r w:rsidR="00B73F5D" w:rsidRPr="0057298F">
        <w:rPr>
          <w:rFonts w:ascii="Times New Roman" w:hAnsi="Times New Roman" w:cs="Times New Roman"/>
          <w:sz w:val="28"/>
          <w:szCs w:val="28"/>
        </w:rPr>
        <w:t>, темп роста по сравнению с аналогичным периодом прошлого года составил 10</w:t>
      </w:r>
      <w:r w:rsidR="00CF7A07" w:rsidRPr="0057298F">
        <w:rPr>
          <w:rFonts w:ascii="Times New Roman" w:hAnsi="Times New Roman" w:cs="Times New Roman"/>
          <w:sz w:val="28"/>
          <w:szCs w:val="28"/>
        </w:rPr>
        <w:t>4</w:t>
      </w:r>
      <w:r w:rsidR="00B73F5D" w:rsidRPr="0057298F">
        <w:rPr>
          <w:rFonts w:ascii="Times New Roman" w:hAnsi="Times New Roman" w:cs="Times New Roman"/>
          <w:sz w:val="28"/>
          <w:szCs w:val="28"/>
        </w:rPr>
        <w:t>%</w:t>
      </w:r>
      <w:r w:rsidR="00CF7A07" w:rsidRPr="0057298F">
        <w:rPr>
          <w:rFonts w:ascii="Times New Roman" w:hAnsi="Times New Roman" w:cs="Times New Roman"/>
          <w:sz w:val="28"/>
          <w:szCs w:val="28"/>
        </w:rPr>
        <w:t xml:space="preserve"> (за 2015 год – 28265 рублей)</w:t>
      </w:r>
      <w:r w:rsidR="00B73F5D" w:rsidRPr="0057298F">
        <w:rPr>
          <w:rFonts w:ascii="Times New Roman" w:hAnsi="Times New Roman" w:cs="Times New Roman"/>
          <w:sz w:val="28"/>
          <w:szCs w:val="28"/>
        </w:rPr>
        <w:t>.</w:t>
      </w:r>
    </w:p>
    <w:p w:rsidR="007630D8" w:rsidRPr="0057298F" w:rsidRDefault="007630D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по видам экономической деятельности составила:</w:t>
      </w:r>
    </w:p>
    <w:p w:rsidR="007630D8" w:rsidRPr="0057298F" w:rsidRDefault="007630D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в обрабатывающем производстве – 26100 рублей;</w:t>
      </w:r>
    </w:p>
    <w:p w:rsidR="00B73F5D" w:rsidRPr="0057298F" w:rsidRDefault="007630D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в обеспечении электрической энергией, газом и паром – 25368 рублей.</w:t>
      </w:r>
    </w:p>
    <w:p w:rsidR="007630D8" w:rsidRPr="0057298F" w:rsidRDefault="007630D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Самая высокая среднемесячная начисленная заработная плата в 2017 году зафиксирована по виду экономической деятельности «Строительство» - 46036 рублей, а самая низкая - по виду экономической деятельности «Сельское, лесное хозяйство, охота, рыболовство и рыбоводство» - 20982 рубля.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201</w:t>
      </w:r>
      <w:r w:rsidR="007630D8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за счет всех источников финансирования введено в действие жилых домов общей площадью </w:t>
      </w:r>
      <w:r w:rsidR="007630D8" w:rsidRPr="0057298F">
        <w:rPr>
          <w:rFonts w:ascii="Times New Roman" w:hAnsi="Times New Roman" w:cs="Times New Roman"/>
          <w:sz w:val="28"/>
          <w:szCs w:val="28"/>
        </w:rPr>
        <w:t xml:space="preserve">4528 </w:t>
      </w:r>
      <w:r w:rsidRPr="0057298F">
        <w:rPr>
          <w:rFonts w:ascii="Times New Roman" w:hAnsi="Times New Roman" w:cs="Times New Roman"/>
          <w:sz w:val="28"/>
          <w:szCs w:val="28"/>
        </w:rPr>
        <w:t xml:space="preserve">кв.м, что составляет </w:t>
      </w:r>
      <w:r w:rsidR="007630D8" w:rsidRPr="0057298F">
        <w:rPr>
          <w:rFonts w:ascii="Times New Roman" w:hAnsi="Times New Roman" w:cs="Times New Roman"/>
          <w:sz w:val="28"/>
          <w:szCs w:val="28"/>
        </w:rPr>
        <w:t>96,8</w:t>
      </w:r>
      <w:r w:rsidRPr="0057298F">
        <w:rPr>
          <w:rFonts w:ascii="Times New Roman" w:hAnsi="Times New Roman" w:cs="Times New Roman"/>
          <w:sz w:val="28"/>
          <w:szCs w:val="28"/>
        </w:rPr>
        <w:t>% от показателя 201</w:t>
      </w:r>
      <w:r w:rsidR="007630D8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(201</w:t>
      </w:r>
      <w:r w:rsidR="007630D8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30D8" w:rsidRPr="0057298F">
        <w:rPr>
          <w:rFonts w:ascii="Times New Roman" w:hAnsi="Times New Roman" w:cs="Times New Roman"/>
          <w:sz w:val="28"/>
          <w:szCs w:val="28"/>
        </w:rPr>
        <w:t xml:space="preserve">4679,0 </w:t>
      </w:r>
      <w:r w:rsidRPr="0057298F">
        <w:rPr>
          <w:rFonts w:ascii="Times New Roman" w:hAnsi="Times New Roman" w:cs="Times New Roman"/>
          <w:sz w:val="28"/>
          <w:szCs w:val="28"/>
        </w:rPr>
        <w:t>кв.м).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Численность населения Артемовского городского округа на 01.01.201</w:t>
      </w:r>
      <w:r w:rsidR="00341007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составляет 56,</w:t>
      </w:r>
      <w:r w:rsidR="00341007" w:rsidRPr="0057298F">
        <w:rPr>
          <w:rFonts w:ascii="Times New Roman" w:hAnsi="Times New Roman" w:cs="Times New Roman"/>
          <w:sz w:val="28"/>
          <w:szCs w:val="28"/>
        </w:rPr>
        <w:t>2</w:t>
      </w:r>
      <w:r w:rsidRPr="0057298F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341007" w:rsidRPr="0057298F">
        <w:rPr>
          <w:rFonts w:ascii="Times New Roman" w:hAnsi="Times New Roman" w:cs="Times New Roman"/>
          <w:sz w:val="28"/>
          <w:szCs w:val="28"/>
        </w:rPr>
        <w:t>, что на 369 человек меньше, чем по состоянию на 01.01.2017</w:t>
      </w:r>
      <w:r w:rsidRPr="0057298F">
        <w:rPr>
          <w:rFonts w:ascii="Times New Roman" w:hAnsi="Times New Roman" w:cs="Times New Roman"/>
          <w:sz w:val="28"/>
          <w:szCs w:val="28"/>
        </w:rPr>
        <w:t>.</w:t>
      </w:r>
    </w:p>
    <w:p w:rsidR="0001368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201</w:t>
      </w:r>
      <w:r w:rsidR="00341007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зарегистрировано </w:t>
      </w:r>
      <w:r w:rsidR="0001368D" w:rsidRPr="0057298F">
        <w:rPr>
          <w:rFonts w:ascii="Times New Roman" w:hAnsi="Times New Roman" w:cs="Times New Roman"/>
          <w:sz w:val="28"/>
          <w:szCs w:val="28"/>
        </w:rPr>
        <w:t xml:space="preserve">679 </w:t>
      </w:r>
      <w:r w:rsidRPr="0057298F">
        <w:rPr>
          <w:rFonts w:ascii="Times New Roman" w:hAnsi="Times New Roman" w:cs="Times New Roman"/>
          <w:sz w:val="28"/>
          <w:szCs w:val="28"/>
        </w:rPr>
        <w:t>родившихся малышей (в 201</w:t>
      </w:r>
      <w:r w:rsidR="0001368D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1368D" w:rsidRPr="0057298F">
        <w:rPr>
          <w:rFonts w:ascii="Times New Roman" w:hAnsi="Times New Roman" w:cs="Times New Roman"/>
          <w:sz w:val="28"/>
          <w:szCs w:val="28"/>
        </w:rPr>
        <w:t>754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368D" w:rsidRPr="0057298F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>)</w:t>
      </w:r>
      <w:r w:rsidR="0001368D" w:rsidRPr="0057298F">
        <w:rPr>
          <w:rFonts w:ascii="Times New Roman" w:hAnsi="Times New Roman" w:cs="Times New Roman"/>
          <w:sz w:val="28"/>
          <w:szCs w:val="28"/>
        </w:rPr>
        <w:t>. Ч</w:t>
      </w:r>
      <w:r w:rsidRPr="0057298F">
        <w:rPr>
          <w:rFonts w:ascii="Times New Roman" w:hAnsi="Times New Roman" w:cs="Times New Roman"/>
          <w:sz w:val="28"/>
          <w:szCs w:val="28"/>
        </w:rPr>
        <w:t>исл</w:t>
      </w:r>
      <w:r w:rsidR="0001368D" w:rsidRPr="0057298F">
        <w:rPr>
          <w:rFonts w:ascii="Times New Roman" w:hAnsi="Times New Roman" w:cs="Times New Roman"/>
          <w:sz w:val="28"/>
          <w:szCs w:val="28"/>
        </w:rPr>
        <w:t>о</w:t>
      </w:r>
      <w:r w:rsidRPr="0057298F">
        <w:rPr>
          <w:rFonts w:ascii="Times New Roman" w:hAnsi="Times New Roman" w:cs="Times New Roman"/>
          <w:sz w:val="28"/>
          <w:szCs w:val="28"/>
        </w:rPr>
        <w:t xml:space="preserve"> родившихся </w:t>
      </w:r>
      <w:r w:rsidR="0001368D" w:rsidRPr="0057298F">
        <w:rPr>
          <w:rFonts w:ascii="Times New Roman" w:hAnsi="Times New Roman" w:cs="Times New Roman"/>
          <w:sz w:val="28"/>
          <w:szCs w:val="28"/>
        </w:rPr>
        <w:t>в 2017 году меньше, чем в 2016 году на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01368D" w:rsidRPr="0057298F">
        <w:rPr>
          <w:rFonts w:ascii="Times New Roman" w:hAnsi="Times New Roman" w:cs="Times New Roman"/>
          <w:sz w:val="28"/>
          <w:szCs w:val="28"/>
        </w:rPr>
        <w:t>75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368D" w:rsidRPr="0057298F">
        <w:rPr>
          <w:rFonts w:ascii="Times New Roman" w:hAnsi="Times New Roman" w:cs="Times New Roman"/>
          <w:sz w:val="28"/>
          <w:szCs w:val="28"/>
        </w:rPr>
        <w:t>. Число умерших в 2017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1368D" w:rsidRPr="0057298F">
        <w:rPr>
          <w:rFonts w:ascii="Times New Roman" w:hAnsi="Times New Roman" w:cs="Times New Roman"/>
          <w:sz w:val="28"/>
          <w:szCs w:val="28"/>
        </w:rPr>
        <w:t xml:space="preserve">931 </w:t>
      </w:r>
      <w:r w:rsidRPr="0057298F">
        <w:rPr>
          <w:rFonts w:ascii="Times New Roman" w:hAnsi="Times New Roman" w:cs="Times New Roman"/>
          <w:sz w:val="28"/>
          <w:szCs w:val="28"/>
        </w:rPr>
        <w:t>человек,</w:t>
      </w:r>
      <w:r w:rsidR="0001368D" w:rsidRPr="0057298F">
        <w:rPr>
          <w:rFonts w:ascii="Times New Roman" w:hAnsi="Times New Roman" w:cs="Times New Roman"/>
          <w:sz w:val="28"/>
          <w:szCs w:val="28"/>
        </w:rPr>
        <w:t xml:space="preserve"> что меньше </w:t>
      </w:r>
      <w:r w:rsidRPr="0057298F">
        <w:rPr>
          <w:rFonts w:ascii="Times New Roman" w:hAnsi="Times New Roman" w:cs="Times New Roman"/>
          <w:sz w:val="28"/>
          <w:szCs w:val="28"/>
        </w:rPr>
        <w:t xml:space="preserve">на </w:t>
      </w:r>
      <w:r w:rsidR="0001368D" w:rsidRPr="0057298F">
        <w:rPr>
          <w:rFonts w:ascii="Times New Roman" w:hAnsi="Times New Roman" w:cs="Times New Roman"/>
          <w:sz w:val="28"/>
          <w:szCs w:val="28"/>
        </w:rPr>
        <w:t>48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368D" w:rsidRPr="0057298F">
        <w:rPr>
          <w:rFonts w:ascii="Times New Roman" w:hAnsi="Times New Roman" w:cs="Times New Roman"/>
          <w:sz w:val="28"/>
          <w:szCs w:val="28"/>
        </w:rPr>
        <w:t>, чем в 2016 году (в 2016 году - 979 человек)</w:t>
      </w:r>
      <w:r w:rsidRPr="0057298F">
        <w:rPr>
          <w:rFonts w:ascii="Times New Roman" w:hAnsi="Times New Roman" w:cs="Times New Roman"/>
          <w:sz w:val="28"/>
          <w:szCs w:val="28"/>
        </w:rPr>
        <w:t xml:space="preserve">. </w:t>
      </w:r>
      <w:r w:rsidR="0001368D" w:rsidRPr="0057298F">
        <w:rPr>
          <w:rFonts w:ascii="Times New Roman" w:hAnsi="Times New Roman" w:cs="Times New Roman"/>
          <w:sz w:val="28"/>
          <w:szCs w:val="28"/>
        </w:rPr>
        <w:t>Естественная убыль населения за 2017 год составила -</w:t>
      </w:r>
      <w:r w:rsidR="001234C2">
        <w:rPr>
          <w:rFonts w:ascii="Times New Roman" w:hAnsi="Times New Roman" w:cs="Times New Roman"/>
          <w:sz w:val="28"/>
          <w:szCs w:val="28"/>
        </w:rPr>
        <w:t xml:space="preserve"> </w:t>
      </w:r>
      <w:r w:rsidR="0001368D" w:rsidRPr="0057298F">
        <w:rPr>
          <w:rFonts w:ascii="Times New Roman" w:hAnsi="Times New Roman" w:cs="Times New Roman"/>
          <w:sz w:val="28"/>
          <w:szCs w:val="28"/>
        </w:rPr>
        <w:t>252 человека.</w:t>
      </w:r>
    </w:p>
    <w:p w:rsidR="0001368D" w:rsidRPr="0057298F" w:rsidRDefault="0001368D" w:rsidP="00013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Итоги миграции населения за январь-декабрь 2017 года: число прибывших 1481 человек, число выбывших </w:t>
      </w:r>
      <w:r w:rsidR="00D77A9B" w:rsidRPr="0057298F">
        <w:rPr>
          <w:rFonts w:ascii="Times New Roman" w:hAnsi="Times New Roman" w:cs="Times New Roman"/>
          <w:sz w:val="28"/>
          <w:szCs w:val="28"/>
        </w:rPr>
        <w:t xml:space="preserve">1562 </w:t>
      </w:r>
      <w:r w:rsidRPr="0057298F">
        <w:rPr>
          <w:rFonts w:ascii="Times New Roman" w:hAnsi="Times New Roman" w:cs="Times New Roman"/>
          <w:sz w:val="28"/>
          <w:szCs w:val="28"/>
        </w:rPr>
        <w:t xml:space="preserve">человека, миграционная </w:t>
      </w:r>
      <w:r w:rsidR="00D77A9B" w:rsidRPr="0057298F">
        <w:rPr>
          <w:rFonts w:ascii="Times New Roman" w:hAnsi="Times New Roman" w:cs="Times New Roman"/>
          <w:sz w:val="28"/>
          <w:szCs w:val="28"/>
        </w:rPr>
        <w:t>убыль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314BB9">
        <w:rPr>
          <w:rFonts w:ascii="Times New Roman" w:hAnsi="Times New Roman" w:cs="Times New Roman"/>
          <w:sz w:val="28"/>
          <w:szCs w:val="28"/>
        </w:rPr>
        <w:t>составила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D77A9B" w:rsidRPr="0057298F">
        <w:rPr>
          <w:rFonts w:ascii="Times New Roman" w:hAnsi="Times New Roman" w:cs="Times New Roman"/>
          <w:sz w:val="28"/>
          <w:szCs w:val="28"/>
        </w:rPr>
        <w:t xml:space="preserve">81 </w:t>
      </w:r>
      <w:r w:rsidRPr="0057298F">
        <w:rPr>
          <w:rFonts w:ascii="Times New Roman" w:hAnsi="Times New Roman" w:cs="Times New Roman"/>
          <w:sz w:val="28"/>
          <w:szCs w:val="28"/>
        </w:rPr>
        <w:t>человек (</w:t>
      </w:r>
      <w:r w:rsidR="00D77A9B" w:rsidRPr="0057298F">
        <w:rPr>
          <w:rFonts w:ascii="Times New Roman" w:hAnsi="Times New Roman" w:cs="Times New Roman"/>
          <w:sz w:val="28"/>
          <w:szCs w:val="28"/>
        </w:rPr>
        <w:t xml:space="preserve">миграционная убыль </w:t>
      </w:r>
      <w:r w:rsidRPr="0057298F">
        <w:rPr>
          <w:rFonts w:ascii="Times New Roman" w:hAnsi="Times New Roman" w:cs="Times New Roman"/>
          <w:sz w:val="28"/>
          <w:szCs w:val="28"/>
        </w:rPr>
        <w:t>январь-декабрь 201</w:t>
      </w:r>
      <w:r w:rsidR="00D77A9B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77A9B" w:rsidRPr="0057298F">
        <w:rPr>
          <w:rFonts w:ascii="Times New Roman" w:hAnsi="Times New Roman" w:cs="Times New Roman"/>
          <w:sz w:val="28"/>
          <w:szCs w:val="28"/>
        </w:rPr>
        <w:t xml:space="preserve">63 </w:t>
      </w:r>
      <w:r w:rsidRPr="0057298F">
        <w:rPr>
          <w:rFonts w:ascii="Times New Roman" w:hAnsi="Times New Roman" w:cs="Times New Roman"/>
          <w:sz w:val="28"/>
          <w:szCs w:val="28"/>
        </w:rPr>
        <w:t>человек</w:t>
      </w:r>
      <w:r w:rsidR="00D77A9B" w:rsidRPr="0057298F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>).</w:t>
      </w:r>
    </w:p>
    <w:p w:rsidR="00B73F5D" w:rsidRPr="0057298F" w:rsidRDefault="00314BB9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298F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B73F5D" w:rsidRPr="0057298F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D" w:rsidRPr="0057298F">
        <w:rPr>
          <w:rFonts w:ascii="Times New Roman" w:hAnsi="Times New Roman" w:cs="Times New Roman"/>
          <w:sz w:val="28"/>
          <w:szCs w:val="28"/>
        </w:rPr>
        <w:t>браков</w:t>
      </w:r>
      <w:r w:rsidR="00D77A9B" w:rsidRPr="0057298F">
        <w:rPr>
          <w:rFonts w:ascii="Times New Roman" w:hAnsi="Times New Roman" w:cs="Times New Roman"/>
          <w:sz w:val="28"/>
          <w:szCs w:val="28"/>
        </w:rPr>
        <w:t>, а ч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исло разводов составило </w:t>
      </w:r>
      <w:r w:rsidR="00D77A9B" w:rsidRPr="0057298F">
        <w:rPr>
          <w:rFonts w:ascii="Times New Roman" w:hAnsi="Times New Roman" w:cs="Times New Roman"/>
          <w:sz w:val="28"/>
          <w:szCs w:val="28"/>
        </w:rPr>
        <w:t xml:space="preserve">283 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="00B73F5D" w:rsidRPr="0057298F">
        <w:rPr>
          <w:rFonts w:ascii="Times New Roman" w:hAnsi="Times New Roman" w:cs="Times New Roman"/>
          <w:sz w:val="28"/>
          <w:szCs w:val="28"/>
        </w:rPr>
        <w:t>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Финансы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При разработке прогноза доходной части бюджета Артемовского городского округа на 201</w:t>
      </w:r>
      <w:r w:rsidR="001311F7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311F7" w:rsidRPr="0057298F">
        <w:rPr>
          <w:rFonts w:ascii="Times New Roman" w:hAnsi="Times New Roman" w:cs="Times New Roman"/>
          <w:sz w:val="28"/>
          <w:szCs w:val="28"/>
        </w:rPr>
        <w:t>20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- 202</w:t>
      </w:r>
      <w:r w:rsidR="001311F7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годов использовались: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прогноз налоговых и неналоговых доходов бюджета Артемовского городского округа на 201</w:t>
      </w:r>
      <w:r w:rsidR="001311F7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311F7" w:rsidRPr="0057298F">
        <w:rPr>
          <w:rFonts w:ascii="Times New Roman" w:hAnsi="Times New Roman" w:cs="Times New Roman"/>
          <w:sz w:val="28"/>
          <w:szCs w:val="28"/>
        </w:rPr>
        <w:t>20</w:t>
      </w:r>
      <w:r w:rsidRPr="0057298F">
        <w:rPr>
          <w:rFonts w:ascii="Times New Roman" w:hAnsi="Times New Roman" w:cs="Times New Roman"/>
          <w:sz w:val="28"/>
          <w:szCs w:val="28"/>
        </w:rPr>
        <w:t xml:space="preserve"> и 202</w:t>
      </w:r>
      <w:r w:rsidR="001311F7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годов, рассчитанный в соответствии с действующим бюджетным и налоговым законодательством, сведениями, представленными главными администраторами доходов бюджета Артемовского городского округа;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8F">
        <w:rPr>
          <w:rFonts w:ascii="Times New Roman" w:hAnsi="Times New Roman" w:cs="Times New Roman"/>
          <w:sz w:val="28"/>
          <w:szCs w:val="28"/>
        </w:rPr>
        <w:lastRenderedPageBreak/>
        <w:t>- предполагаемые объемы межбюджетных трансфертов и дополнительный норматив отчислений в бюджет Артемовского городского округа от налога на доходы физических лиц, заменяющий дотации из областного бюджета на выравнивание бюджетной обеспеченности муниципальных районов (городских округов) на 201</w:t>
      </w:r>
      <w:r w:rsidR="001311F7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311F7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и 20</w:t>
      </w:r>
      <w:r w:rsidR="001311F7" w:rsidRPr="0057298F">
        <w:rPr>
          <w:rFonts w:ascii="Times New Roman" w:hAnsi="Times New Roman" w:cs="Times New Roman"/>
          <w:sz w:val="28"/>
          <w:szCs w:val="28"/>
        </w:rPr>
        <w:t>20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годов, предусмотренные </w:t>
      </w:r>
      <w:r w:rsidR="00314BB9" w:rsidRPr="0057298F">
        <w:rPr>
          <w:rFonts w:ascii="Times New Roman" w:hAnsi="Times New Roman" w:cs="Times New Roman"/>
          <w:sz w:val="28"/>
          <w:szCs w:val="28"/>
        </w:rPr>
        <w:t>проектом</w:t>
      </w:r>
      <w:r w:rsidR="00314BB9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«Об областном бюджете на 201</w:t>
      </w:r>
      <w:r w:rsidR="001311F7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311F7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и 20</w:t>
      </w:r>
      <w:r w:rsidR="001311F7" w:rsidRPr="0057298F">
        <w:rPr>
          <w:rFonts w:ascii="Times New Roman" w:hAnsi="Times New Roman" w:cs="Times New Roman"/>
          <w:sz w:val="28"/>
          <w:szCs w:val="28"/>
        </w:rPr>
        <w:t>20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годов»;</w:t>
      </w:r>
      <w:proofErr w:type="gramEnd"/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8F">
        <w:rPr>
          <w:rFonts w:ascii="Times New Roman" w:hAnsi="Times New Roman" w:cs="Times New Roman"/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</w:t>
      </w:r>
      <w:r w:rsidR="00314BB9">
        <w:rPr>
          <w:rFonts w:ascii="Times New Roman" w:hAnsi="Times New Roman" w:cs="Times New Roman"/>
          <w:sz w:val="28"/>
          <w:szCs w:val="28"/>
        </w:rPr>
        <w:t>,</w:t>
      </w:r>
      <w:r w:rsidRPr="0057298F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лиц, подлежащего зачислению в областной бюджет</w:t>
      </w:r>
      <w:r w:rsidR="00314BB9">
        <w:rPr>
          <w:rFonts w:ascii="Times New Roman" w:hAnsi="Times New Roman" w:cs="Times New Roman"/>
          <w:sz w:val="28"/>
          <w:szCs w:val="28"/>
        </w:rPr>
        <w:t>,</w:t>
      </w:r>
      <w:r w:rsidRPr="0057298F">
        <w:rPr>
          <w:rFonts w:ascii="Times New Roman" w:hAnsi="Times New Roman" w:cs="Times New Roman"/>
          <w:sz w:val="28"/>
          <w:szCs w:val="28"/>
        </w:rPr>
        <w:t xml:space="preserve"> в соответствии с Законом Свердловской области от 26 декабря </w:t>
      </w:r>
      <w:r w:rsidR="00314BB9">
        <w:rPr>
          <w:rFonts w:ascii="Times New Roman" w:hAnsi="Times New Roman" w:cs="Times New Roman"/>
          <w:sz w:val="28"/>
          <w:szCs w:val="28"/>
        </w:rPr>
        <w:br/>
      </w:r>
      <w:r w:rsidRPr="0057298F">
        <w:rPr>
          <w:rFonts w:ascii="Times New Roman" w:hAnsi="Times New Roman" w:cs="Times New Roman"/>
          <w:sz w:val="28"/>
          <w:szCs w:val="28"/>
        </w:rPr>
        <w:t>2011 года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налога, взимаемого в связи</w:t>
      </w:r>
      <w:proofErr w:type="gramEnd"/>
      <w:r w:rsidRPr="0057298F">
        <w:rPr>
          <w:rFonts w:ascii="Times New Roman" w:hAnsi="Times New Roman" w:cs="Times New Roman"/>
          <w:sz w:val="28"/>
          <w:szCs w:val="28"/>
        </w:rPr>
        <w:t xml:space="preserve"> с применением упрощенной системы налогообложения, подлежащих зачислению в областной бюджет» с изменениями (далее – Областной закон № 128-ОЗ), - единый норматив с 1 января 2016 года установлен в размере 1%);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 от налога, взимаемого в связи с применением упрощенной системы налогообложения, подлежащего зачислению в областной бюджет и от минимального налога, взимаемого в связи с применением упрощенной системы налогообложения, подлежащего зачислению в областной бюджет (в соответствии с Областным законом № 128-ОЗ - единый норматив с 1 января 2016 года установлен в размере 15%).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планируется исходя из объемов финансового обеспечения мероприятий муниципальных программ Артемовского городского округа, утвержденных постановлениями  Администрации Артемовского городского округа, и с учетом финансовых возможностей бюджета Артемовского городского округа. </w:t>
      </w:r>
    </w:p>
    <w:p w:rsidR="00B615B6" w:rsidRPr="0057298F" w:rsidRDefault="00B73F5D" w:rsidP="00B61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Построение параметров бюджета городского округа осуществляется на основе принципов сохранения стабильности налоговых условий и обеспечения сбалансированности бюджета.</w:t>
      </w:r>
      <w:r w:rsidR="00B615B6" w:rsidRPr="00572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B6" w:rsidRPr="0057298F" w:rsidRDefault="00C96523" w:rsidP="00B61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фактические значения </w:t>
      </w:r>
      <w:r w:rsidR="00B615B6" w:rsidRPr="0057298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57298F">
        <w:rPr>
          <w:rFonts w:ascii="Times New Roman" w:hAnsi="Times New Roman" w:cs="Times New Roman"/>
          <w:sz w:val="28"/>
          <w:szCs w:val="28"/>
        </w:rPr>
        <w:t xml:space="preserve">раздела «Финансы» </w:t>
      </w:r>
      <w:r w:rsidR="00B615B6" w:rsidRPr="0057298F">
        <w:rPr>
          <w:rFonts w:ascii="Times New Roman" w:hAnsi="Times New Roman" w:cs="Times New Roman"/>
          <w:sz w:val="28"/>
          <w:szCs w:val="28"/>
        </w:rPr>
        <w:t>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2017 года,</w:t>
      </w:r>
      <w:r w:rsidR="00B615B6" w:rsidRPr="0057298F">
        <w:rPr>
          <w:rFonts w:ascii="Times New Roman" w:hAnsi="Times New Roman" w:cs="Times New Roman"/>
          <w:sz w:val="28"/>
          <w:szCs w:val="28"/>
        </w:rPr>
        <w:t xml:space="preserve"> скорректированы значения показателей данного раздела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615B6" w:rsidRPr="0057298F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15B6" w:rsidRPr="0057298F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2019-2021 годов</w:t>
      </w:r>
      <w:r w:rsidR="00B615B6" w:rsidRPr="00572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</w:p>
    <w:p w:rsidR="00E80B0E" w:rsidRPr="0057298F" w:rsidRDefault="00E80B0E" w:rsidP="00E80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0E">
        <w:rPr>
          <w:rFonts w:ascii="Times New Roman" w:hAnsi="Times New Roman" w:cs="Times New Roman"/>
          <w:sz w:val="28"/>
          <w:szCs w:val="28"/>
        </w:rPr>
        <w:t xml:space="preserve">По итогам 2017 года на территории Артемовского городского округа по 15 отчитывающимся организациям число убыточных составило 5 единиц с общим финансовым результатом – 81,5 млн. рублей убытков. Количество </w:t>
      </w:r>
      <w:r w:rsidRPr="00E80B0E">
        <w:rPr>
          <w:rFonts w:ascii="Times New Roman" w:hAnsi="Times New Roman" w:cs="Times New Roman"/>
          <w:sz w:val="28"/>
          <w:szCs w:val="28"/>
        </w:rPr>
        <w:lastRenderedPageBreak/>
        <w:t xml:space="preserve">прибыльных организаций составило 10 единиц с финансовым результатом </w:t>
      </w:r>
      <w:r w:rsidR="00314BB9">
        <w:rPr>
          <w:rFonts w:ascii="Times New Roman" w:hAnsi="Times New Roman" w:cs="Times New Roman"/>
          <w:sz w:val="28"/>
          <w:szCs w:val="28"/>
        </w:rPr>
        <w:t xml:space="preserve"> </w:t>
      </w:r>
      <w:r w:rsidRPr="00E80B0E">
        <w:rPr>
          <w:rFonts w:ascii="Times New Roman" w:hAnsi="Times New Roman" w:cs="Times New Roman"/>
          <w:sz w:val="28"/>
          <w:szCs w:val="28"/>
        </w:rPr>
        <w:t xml:space="preserve">42,9 млн. рублей.   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Основную долю занимают предприятия двух видов экономической деятельности - обрабатывающего производства и производства и распределения электроэнергии, газа и воды.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 итогам 201</w:t>
      </w:r>
      <w:r w:rsidR="00E56DCF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оборот организаций, не относящихся к субъектам малого предпринимательства, </w:t>
      </w:r>
      <w:r w:rsidR="00E56DCF" w:rsidRPr="0057298F">
        <w:rPr>
          <w:rFonts w:ascii="Times New Roman" w:hAnsi="Times New Roman" w:cs="Times New Roman"/>
          <w:sz w:val="28"/>
          <w:szCs w:val="28"/>
        </w:rPr>
        <w:t>в</w:t>
      </w:r>
      <w:r w:rsidR="00F512E8">
        <w:rPr>
          <w:rFonts w:ascii="Times New Roman" w:hAnsi="Times New Roman" w:cs="Times New Roman"/>
          <w:sz w:val="28"/>
          <w:szCs w:val="28"/>
        </w:rPr>
        <w:t>ы</w:t>
      </w:r>
      <w:r w:rsidR="00E56DCF" w:rsidRPr="0057298F">
        <w:rPr>
          <w:rFonts w:ascii="Times New Roman" w:hAnsi="Times New Roman" w:cs="Times New Roman"/>
          <w:sz w:val="28"/>
          <w:szCs w:val="28"/>
        </w:rPr>
        <w:t>рос</w:t>
      </w:r>
      <w:r w:rsidRPr="0057298F">
        <w:rPr>
          <w:rFonts w:ascii="Times New Roman" w:hAnsi="Times New Roman" w:cs="Times New Roman"/>
          <w:sz w:val="28"/>
          <w:szCs w:val="28"/>
        </w:rPr>
        <w:t xml:space="preserve"> и составил по видам экономической деятельности: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E56DCF" w:rsidRPr="0057298F">
        <w:rPr>
          <w:rFonts w:ascii="Times New Roman" w:hAnsi="Times New Roman" w:cs="Times New Roman"/>
          <w:sz w:val="28"/>
          <w:szCs w:val="28"/>
        </w:rPr>
        <w:t>3937,3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E56DCF" w:rsidRPr="0057298F">
        <w:rPr>
          <w:rFonts w:ascii="Times New Roman" w:hAnsi="Times New Roman" w:cs="Times New Roman"/>
          <w:sz w:val="28"/>
          <w:szCs w:val="28"/>
        </w:rPr>
        <w:t>107,5</w:t>
      </w:r>
      <w:r w:rsidRPr="0057298F">
        <w:rPr>
          <w:rFonts w:ascii="Times New Roman" w:hAnsi="Times New Roman" w:cs="Times New Roman"/>
          <w:sz w:val="28"/>
          <w:szCs w:val="28"/>
        </w:rPr>
        <w:t>% к значению показателя за 201</w:t>
      </w:r>
      <w:r w:rsidR="00E56DCF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производство и распределение электроэнергии, газа и воды – </w:t>
      </w:r>
      <w:r w:rsidR="00E56DCF" w:rsidRPr="0057298F">
        <w:rPr>
          <w:rFonts w:ascii="Times New Roman" w:hAnsi="Times New Roman" w:cs="Times New Roman"/>
          <w:sz w:val="28"/>
          <w:szCs w:val="28"/>
        </w:rPr>
        <w:br/>
        <w:t>269,0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E56DCF" w:rsidRPr="0057298F">
        <w:rPr>
          <w:rFonts w:ascii="Times New Roman" w:hAnsi="Times New Roman" w:cs="Times New Roman"/>
          <w:sz w:val="28"/>
          <w:szCs w:val="28"/>
        </w:rPr>
        <w:t>100,2</w:t>
      </w:r>
      <w:r w:rsidRPr="0057298F">
        <w:rPr>
          <w:rFonts w:ascii="Times New Roman" w:hAnsi="Times New Roman" w:cs="Times New Roman"/>
          <w:sz w:val="28"/>
          <w:szCs w:val="28"/>
        </w:rPr>
        <w:t>% к значению пок</w:t>
      </w:r>
      <w:r w:rsidR="00E56DCF" w:rsidRPr="0057298F">
        <w:rPr>
          <w:rFonts w:ascii="Times New Roman" w:hAnsi="Times New Roman" w:cs="Times New Roman"/>
          <w:sz w:val="28"/>
          <w:szCs w:val="28"/>
        </w:rPr>
        <w:t>азателя за 2016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63E1" w:rsidRPr="0057298F" w:rsidRDefault="00C263E1" w:rsidP="00C263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В связи с тем, что фактическое значения показателя «Оборот организаций» в 2017 году превысило прогнозируемое значение, была проведена корректировка значений планового периода в сторону увеличения.  </w:t>
      </w:r>
    </w:p>
    <w:p w:rsidR="005B37B9" w:rsidRPr="0057298F" w:rsidRDefault="00711AB9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ожидается увеличение оборота организаций обрабатывающего производства на 1,0% и достижение значения данного показателя в объеме 3976,67 млн. рублей, а в организациях сферы «Обеспечение электрической энергией, газом и паром» - на 1,85% с достижением объема 2740,0 млн. рублей. 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В </w:t>
      </w:r>
      <w:r w:rsidR="005B37B9" w:rsidRPr="0057298F">
        <w:rPr>
          <w:rFonts w:ascii="Times New Roman" w:hAnsi="Times New Roman" w:cs="Times New Roman"/>
          <w:sz w:val="28"/>
          <w:szCs w:val="28"/>
        </w:rPr>
        <w:t xml:space="preserve">периоде до 2021 года 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в организациях Артемовского городского округа ожидается </w:t>
      </w:r>
      <w:r w:rsidR="00D15B9F" w:rsidRPr="0057298F">
        <w:rPr>
          <w:rFonts w:ascii="Times New Roman" w:hAnsi="Times New Roman" w:cs="Times New Roman"/>
          <w:sz w:val="28"/>
          <w:szCs w:val="28"/>
        </w:rPr>
        <w:t xml:space="preserve">замедление </w:t>
      </w:r>
      <w:r w:rsidR="00B73F5D" w:rsidRPr="0057298F">
        <w:rPr>
          <w:rFonts w:ascii="Times New Roman" w:hAnsi="Times New Roman" w:cs="Times New Roman"/>
          <w:sz w:val="28"/>
          <w:szCs w:val="28"/>
        </w:rPr>
        <w:t>экономическ</w:t>
      </w:r>
      <w:r w:rsidR="00D15B9F" w:rsidRPr="0057298F">
        <w:rPr>
          <w:rFonts w:ascii="Times New Roman" w:hAnsi="Times New Roman" w:cs="Times New Roman"/>
          <w:sz w:val="28"/>
          <w:szCs w:val="28"/>
        </w:rPr>
        <w:t>ого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рост</w:t>
      </w:r>
      <w:r w:rsidR="00D15B9F" w:rsidRPr="0057298F">
        <w:rPr>
          <w:rFonts w:ascii="Times New Roman" w:hAnsi="Times New Roman" w:cs="Times New Roman"/>
          <w:sz w:val="28"/>
          <w:szCs w:val="28"/>
        </w:rPr>
        <w:t>а</w:t>
      </w:r>
      <w:r w:rsidR="005B37B9" w:rsidRPr="0057298F">
        <w:rPr>
          <w:rFonts w:ascii="Times New Roman" w:hAnsi="Times New Roman" w:cs="Times New Roman"/>
          <w:sz w:val="28"/>
          <w:szCs w:val="28"/>
        </w:rPr>
        <w:t>,</w:t>
      </w:r>
      <w:r w:rsidR="00D15B9F" w:rsidRPr="0057298F">
        <w:rPr>
          <w:rFonts w:ascii="Times New Roman" w:hAnsi="Times New Roman" w:cs="Times New Roman"/>
          <w:sz w:val="28"/>
          <w:szCs w:val="28"/>
        </w:rPr>
        <w:t xml:space="preserve"> и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его темпы прогнозируются</w:t>
      </w:r>
      <w:r w:rsidR="005B37B9" w:rsidRPr="0057298F">
        <w:rPr>
          <w:rFonts w:ascii="Times New Roman" w:hAnsi="Times New Roman" w:cs="Times New Roman"/>
          <w:sz w:val="28"/>
          <w:szCs w:val="28"/>
        </w:rPr>
        <w:t xml:space="preserve"> в </w:t>
      </w:r>
      <w:r w:rsidR="006A04A0" w:rsidRPr="0057298F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5B37B9" w:rsidRPr="0057298F">
        <w:rPr>
          <w:rFonts w:ascii="Times New Roman" w:hAnsi="Times New Roman" w:cs="Times New Roman"/>
          <w:sz w:val="28"/>
          <w:szCs w:val="28"/>
        </w:rPr>
        <w:t>от 1,3% до 2,2%</w:t>
      </w:r>
      <w:r w:rsidR="006A04A0" w:rsidRPr="0057298F">
        <w:rPr>
          <w:rFonts w:ascii="Times New Roman" w:hAnsi="Times New Roman" w:cs="Times New Roman"/>
          <w:sz w:val="28"/>
          <w:szCs w:val="28"/>
        </w:rPr>
        <w:t>, в том числе</w:t>
      </w:r>
      <w:r w:rsidR="005B37B9" w:rsidRPr="0057298F">
        <w:rPr>
          <w:rFonts w:ascii="Times New Roman" w:hAnsi="Times New Roman" w:cs="Times New Roman"/>
          <w:sz w:val="28"/>
          <w:szCs w:val="28"/>
        </w:rPr>
        <w:t>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="005B37B9" w:rsidRPr="0057298F">
        <w:rPr>
          <w:rFonts w:ascii="Times New Roman" w:hAnsi="Times New Roman" w:cs="Times New Roman"/>
          <w:sz w:val="28"/>
          <w:szCs w:val="28"/>
        </w:rPr>
        <w:t xml:space="preserve">в </w:t>
      </w:r>
      <w:r w:rsidR="006A04A0" w:rsidRPr="0057298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5B37B9" w:rsidRPr="0057298F">
        <w:rPr>
          <w:rFonts w:ascii="Times New Roman" w:hAnsi="Times New Roman" w:cs="Times New Roman"/>
          <w:sz w:val="28"/>
          <w:szCs w:val="28"/>
        </w:rPr>
        <w:t xml:space="preserve">обрабатывающего производства </w:t>
      </w:r>
      <w:r w:rsidR="006A04A0" w:rsidRPr="0057298F">
        <w:rPr>
          <w:rFonts w:ascii="Times New Roman" w:hAnsi="Times New Roman" w:cs="Times New Roman"/>
          <w:sz w:val="28"/>
          <w:szCs w:val="28"/>
        </w:rPr>
        <w:t xml:space="preserve">ежегодное увеличение оборота </w:t>
      </w:r>
      <w:r w:rsidR="005B37B9" w:rsidRPr="0057298F">
        <w:rPr>
          <w:rFonts w:ascii="Times New Roman" w:hAnsi="Times New Roman" w:cs="Times New Roman"/>
          <w:sz w:val="28"/>
          <w:szCs w:val="28"/>
        </w:rPr>
        <w:t>в пределах 0,</w:t>
      </w:r>
      <w:r w:rsidR="006A04A0" w:rsidRPr="0057298F">
        <w:rPr>
          <w:rFonts w:ascii="Times New Roman" w:hAnsi="Times New Roman" w:cs="Times New Roman"/>
          <w:sz w:val="28"/>
          <w:szCs w:val="28"/>
        </w:rPr>
        <w:t>25</w:t>
      </w:r>
      <w:r w:rsidR="005B37B9" w:rsidRPr="0057298F">
        <w:rPr>
          <w:rFonts w:ascii="Times New Roman" w:hAnsi="Times New Roman" w:cs="Times New Roman"/>
          <w:sz w:val="28"/>
          <w:szCs w:val="28"/>
        </w:rPr>
        <w:t xml:space="preserve"> – </w:t>
      </w:r>
      <w:r w:rsidR="006A04A0" w:rsidRPr="0057298F">
        <w:rPr>
          <w:rFonts w:ascii="Times New Roman" w:hAnsi="Times New Roman" w:cs="Times New Roman"/>
          <w:sz w:val="28"/>
          <w:szCs w:val="28"/>
        </w:rPr>
        <w:t>0,5</w:t>
      </w:r>
      <w:r w:rsidR="005B37B9" w:rsidRPr="0057298F">
        <w:rPr>
          <w:rFonts w:ascii="Times New Roman" w:hAnsi="Times New Roman" w:cs="Times New Roman"/>
          <w:sz w:val="28"/>
          <w:szCs w:val="28"/>
        </w:rPr>
        <w:t>%</w:t>
      </w:r>
      <w:r w:rsidRPr="0057298F">
        <w:rPr>
          <w:rFonts w:ascii="Times New Roman" w:hAnsi="Times New Roman" w:cs="Times New Roman"/>
          <w:sz w:val="28"/>
          <w:szCs w:val="28"/>
        </w:rPr>
        <w:t>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="006A04A0" w:rsidRPr="0057298F">
        <w:rPr>
          <w:rFonts w:ascii="Times New Roman" w:hAnsi="Times New Roman" w:cs="Times New Roman"/>
          <w:sz w:val="28"/>
          <w:szCs w:val="28"/>
        </w:rPr>
        <w:t xml:space="preserve">в организациях по производству и распределению электроэнергии, газа и воды </w:t>
      </w:r>
      <w:r w:rsidRPr="0057298F">
        <w:rPr>
          <w:rFonts w:ascii="Times New Roman" w:hAnsi="Times New Roman" w:cs="Times New Roman"/>
          <w:sz w:val="28"/>
          <w:szCs w:val="28"/>
        </w:rPr>
        <w:t xml:space="preserve">ежегодное увеличение оборота в пределах </w:t>
      </w:r>
      <w:r w:rsidR="006A04A0" w:rsidRPr="0057298F">
        <w:rPr>
          <w:rFonts w:ascii="Times New Roman" w:hAnsi="Times New Roman" w:cs="Times New Roman"/>
          <w:sz w:val="28"/>
          <w:szCs w:val="28"/>
        </w:rPr>
        <w:t>1,82</w:t>
      </w:r>
      <w:r w:rsidRPr="0057298F">
        <w:rPr>
          <w:rFonts w:ascii="Times New Roman" w:hAnsi="Times New Roman" w:cs="Times New Roman"/>
          <w:sz w:val="28"/>
          <w:szCs w:val="28"/>
        </w:rPr>
        <w:t xml:space="preserve"> – </w:t>
      </w:r>
      <w:r w:rsidR="006A04A0" w:rsidRPr="0057298F">
        <w:rPr>
          <w:rFonts w:ascii="Times New Roman" w:hAnsi="Times New Roman" w:cs="Times New Roman"/>
          <w:sz w:val="28"/>
          <w:szCs w:val="28"/>
        </w:rPr>
        <w:t>1,87</w:t>
      </w:r>
      <w:r w:rsidRPr="0057298F">
        <w:rPr>
          <w:rFonts w:ascii="Times New Roman" w:hAnsi="Times New Roman" w:cs="Times New Roman"/>
          <w:sz w:val="28"/>
          <w:szCs w:val="28"/>
        </w:rPr>
        <w:t>%.</w:t>
      </w:r>
    </w:p>
    <w:p w:rsidR="00BD1577" w:rsidRPr="0057298F" w:rsidRDefault="00B73F5D" w:rsidP="00BD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В </w:t>
      </w:r>
      <w:r w:rsidR="00157A58">
        <w:rPr>
          <w:rFonts w:ascii="Times New Roman" w:hAnsi="Times New Roman" w:cs="Times New Roman"/>
          <w:sz w:val="28"/>
          <w:szCs w:val="28"/>
        </w:rPr>
        <w:t xml:space="preserve">сельскохозяйственном секторе в </w:t>
      </w:r>
      <w:r w:rsidRPr="0057298F">
        <w:rPr>
          <w:rFonts w:ascii="Times New Roman" w:hAnsi="Times New Roman" w:cs="Times New Roman"/>
          <w:sz w:val="28"/>
          <w:szCs w:val="28"/>
        </w:rPr>
        <w:t>201</w:t>
      </w:r>
      <w:r w:rsidR="00BD1577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D1577" w:rsidRPr="0057298F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осуществляли деятельность:</w:t>
      </w:r>
    </w:p>
    <w:p w:rsidR="00BD1577" w:rsidRPr="0057298F" w:rsidRDefault="00BD1577" w:rsidP="00BD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- 2 се</w:t>
      </w:r>
      <w:r w:rsidR="00BF5751" w:rsidRPr="0057298F">
        <w:rPr>
          <w:rFonts w:ascii="Times New Roman" w:hAnsi="Times New Roman" w:cs="Times New Roman"/>
          <w:sz w:val="28"/>
          <w:szCs w:val="28"/>
        </w:rPr>
        <w:t>льскохозяйственные организации, за которыми закреплено 5,5 тыс. га сельскохозяйственных угодий, в том числе пашни – 4,1 тыс. га</w:t>
      </w:r>
      <w:r w:rsidRPr="0057298F">
        <w:rPr>
          <w:rFonts w:ascii="Times New Roman" w:hAnsi="Times New Roman" w:cs="Times New Roman"/>
          <w:sz w:val="28"/>
          <w:szCs w:val="28"/>
        </w:rPr>
        <w:t>;</w:t>
      </w:r>
    </w:p>
    <w:p w:rsidR="00BD1577" w:rsidRPr="0057298F" w:rsidRDefault="00BD1577" w:rsidP="00BD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="00BF5751" w:rsidRPr="0057298F">
        <w:rPr>
          <w:rFonts w:ascii="Times New Roman" w:hAnsi="Times New Roman" w:cs="Times New Roman"/>
          <w:sz w:val="28"/>
          <w:szCs w:val="28"/>
        </w:rPr>
        <w:t>12 крестьянских (фермерских) хозяйств, за которыми закреплено 3 тыс. га пашни</w:t>
      </w:r>
      <w:r w:rsidRPr="0057298F">
        <w:rPr>
          <w:rFonts w:ascii="Times New Roman" w:hAnsi="Times New Roman" w:cs="Times New Roman"/>
          <w:sz w:val="28"/>
          <w:szCs w:val="28"/>
        </w:rPr>
        <w:t>;</w:t>
      </w:r>
    </w:p>
    <w:p w:rsidR="00BD1577" w:rsidRPr="0057298F" w:rsidRDefault="00BD1577" w:rsidP="00BD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около 10,6 тысяч семей имеют личные подсобные хозяйства.</w:t>
      </w:r>
    </w:p>
    <w:p w:rsidR="00BD1577" w:rsidRPr="0057298F" w:rsidRDefault="00BF5751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Общая численность работающих в сельском хозяйстве в 2017 году составила 626 человек, в том числе занятых в сельскохозяйственном производстве - 380 человек.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производственной деятельности сельскохозяйственных предприятий района: производство мяса птицы, возделывание зерновых культур.</w:t>
      </w:r>
    </w:p>
    <w:p w:rsidR="000E7027" w:rsidRDefault="000E7027" w:rsidP="000E7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Оборот сельскохозяйственных организаций Артемовского городского округа в 2017 году составляет 792,2 млн. рублей, что больше аналогичного показателя за 2016 год на 12,4% (2016 год – 704,8 млн. рублей).</w:t>
      </w:r>
      <w:r w:rsidR="00711AB9">
        <w:rPr>
          <w:rFonts w:ascii="Times New Roman" w:hAnsi="Times New Roman" w:cs="Times New Roman"/>
          <w:sz w:val="28"/>
          <w:szCs w:val="28"/>
        </w:rPr>
        <w:t xml:space="preserve"> В 2018 году ожидается достижение показателя в объеме 857,0 млн. рублей.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прогнозном периоде 201</w:t>
      </w:r>
      <w:r w:rsidR="000E7027" w:rsidRPr="0057298F">
        <w:rPr>
          <w:rFonts w:ascii="Times New Roman" w:hAnsi="Times New Roman" w:cs="Times New Roman"/>
          <w:sz w:val="28"/>
          <w:szCs w:val="28"/>
        </w:rPr>
        <w:t>9-</w:t>
      </w:r>
      <w:r w:rsidRPr="0057298F">
        <w:rPr>
          <w:rFonts w:ascii="Times New Roman" w:hAnsi="Times New Roman" w:cs="Times New Roman"/>
          <w:sz w:val="28"/>
          <w:szCs w:val="28"/>
        </w:rPr>
        <w:t>202</w:t>
      </w:r>
      <w:r w:rsidR="000E7027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7065E" w:rsidRPr="0057298F">
        <w:rPr>
          <w:rFonts w:ascii="Times New Roman" w:hAnsi="Times New Roman" w:cs="Times New Roman"/>
          <w:sz w:val="28"/>
          <w:szCs w:val="28"/>
        </w:rPr>
        <w:t>рост оборота организаций сельскохозяйственного производства будет находиться в диапазоне 1</w:t>
      </w:r>
      <w:r w:rsidR="00711AB9">
        <w:rPr>
          <w:rFonts w:ascii="Times New Roman" w:hAnsi="Times New Roman" w:cs="Times New Roman"/>
          <w:sz w:val="28"/>
          <w:szCs w:val="28"/>
        </w:rPr>
        <w:t>,0</w:t>
      </w:r>
      <w:r w:rsidR="00F7065E" w:rsidRPr="0057298F">
        <w:rPr>
          <w:rFonts w:ascii="Times New Roman" w:hAnsi="Times New Roman" w:cs="Times New Roman"/>
          <w:sz w:val="28"/>
          <w:szCs w:val="28"/>
        </w:rPr>
        <w:t xml:space="preserve">-1,8% в зависимости от складывающейся экономической ситуации и погодных условий. </w:t>
      </w:r>
      <w:r w:rsidRPr="0057298F">
        <w:rPr>
          <w:rFonts w:ascii="Times New Roman" w:hAnsi="Times New Roman" w:cs="Times New Roman"/>
          <w:sz w:val="28"/>
          <w:szCs w:val="28"/>
        </w:rPr>
        <w:t xml:space="preserve">Рост оборота организаций сельскохозяйственного производства планируется </w:t>
      </w:r>
      <w:r w:rsidR="002900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57298F">
        <w:rPr>
          <w:rFonts w:ascii="Times New Roman" w:hAnsi="Times New Roman" w:cs="Times New Roman"/>
          <w:sz w:val="28"/>
          <w:szCs w:val="28"/>
        </w:rPr>
        <w:t xml:space="preserve">за счет увеличения общих посевных площадей </w:t>
      </w:r>
      <w:r w:rsidR="00F7065E" w:rsidRPr="0057298F">
        <w:rPr>
          <w:rFonts w:ascii="Times New Roman" w:hAnsi="Times New Roman" w:cs="Times New Roman"/>
          <w:sz w:val="28"/>
          <w:szCs w:val="28"/>
        </w:rPr>
        <w:t xml:space="preserve">к 2020 году </w:t>
      </w:r>
      <w:r w:rsidR="00F3061D">
        <w:rPr>
          <w:rFonts w:ascii="Times New Roman" w:hAnsi="Times New Roman" w:cs="Times New Roman"/>
          <w:sz w:val="28"/>
          <w:szCs w:val="28"/>
        </w:rPr>
        <w:t>до 13845 га и продукции</w:t>
      </w:r>
      <w:r w:rsidRPr="0057298F">
        <w:rPr>
          <w:rFonts w:ascii="Times New Roman" w:hAnsi="Times New Roman" w:cs="Times New Roman"/>
          <w:sz w:val="28"/>
          <w:szCs w:val="28"/>
        </w:rPr>
        <w:t xml:space="preserve"> козьей фермы на 1</w:t>
      </w:r>
      <w:r w:rsidR="00F7065E" w:rsidRPr="0057298F">
        <w:rPr>
          <w:rFonts w:ascii="Times New Roman" w:hAnsi="Times New Roman" w:cs="Times New Roman"/>
          <w:sz w:val="28"/>
          <w:szCs w:val="28"/>
        </w:rPr>
        <w:t>2</w:t>
      </w:r>
      <w:r w:rsidRPr="0057298F">
        <w:rPr>
          <w:rFonts w:ascii="Times New Roman" w:hAnsi="Times New Roman" w:cs="Times New Roman"/>
          <w:sz w:val="28"/>
          <w:szCs w:val="28"/>
        </w:rPr>
        <w:t>00 голов дойных коз.</w:t>
      </w:r>
    </w:p>
    <w:p w:rsidR="00711AB9" w:rsidRDefault="00672E67" w:rsidP="00672E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Оборот организаций в сфере «Строительство» за 2017 год состав</w:t>
      </w:r>
      <w:r w:rsidR="00157A58">
        <w:rPr>
          <w:rFonts w:ascii="Times New Roman" w:hAnsi="Times New Roman" w:cs="Times New Roman"/>
          <w:sz w:val="28"/>
          <w:szCs w:val="28"/>
        </w:rPr>
        <w:t>и</w:t>
      </w:r>
      <w:r w:rsidRPr="0057298F">
        <w:rPr>
          <w:rFonts w:ascii="Times New Roman" w:hAnsi="Times New Roman" w:cs="Times New Roman"/>
          <w:sz w:val="28"/>
          <w:szCs w:val="28"/>
        </w:rPr>
        <w:t xml:space="preserve">л 151,6 млн. рублей, что на 44,0% больше, чем в 2016 году (2016 год – </w:t>
      </w:r>
      <w:r w:rsidRPr="0057298F">
        <w:rPr>
          <w:rFonts w:ascii="Times New Roman" w:hAnsi="Times New Roman" w:cs="Times New Roman"/>
          <w:sz w:val="28"/>
          <w:szCs w:val="28"/>
        </w:rPr>
        <w:br/>
        <w:t xml:space="preserve">105,3 млн. рублей). </w:t>
      </w:r>
      <w:proofErr w:type="gramStart"/>
      <w:r w:rsidRPr="0057298F">
        <w:rPr>
          <w:rFonts w:ascii="Times New Roman" w:hAnsi="Times New Roman" w:cs="Times New Roman"/>
          <w:sz w:val="28"/>
          <w:szCs w:val="28"/>
        </w:rPr>
        <w:t>В 201</w:t>
      </w:r>
      <w:r w:rsidR="00501CDD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введено в действие жилых домов общей площадью 4509 кв. м, что составляет </w:t>
      </w:r>
      <w:r w:rsidR="0000091B" w:rsidRPr="0057298F">
        <w:rPr>
          <w:rFonts w:ascii="Times New Roman" w:hAnsi="Times New Roman" w:cs="Times New Roman"/>
          <w:sz w:val="28"/>
          <w:szCs w:val="28"/>
        </w:rPr>
        <w:t>96,4</w:t>
      </w:r>
      <w:r w:rsidRPr="0057298F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00091B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(в 201</w:t>
      </w:r>
      <w:r w:rsidR="0000091B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0091B" w:rsidRPr="0057298F">
        <w:rPr>
          <w:rFonts w:ascii="Times New Roman" w:hAnsi="Times New Roman" w:cs="Times New Roman"/>
          <w:sz w:val="28"/>
          <w:szCs w:val="28"/>
        </w:rPr>
        <w:t>4679</w:t>
      </w:r>
      <w:r w:rsidRPr="0057298F">
        <w:rPr>
          <w:rFonts w:ascii="Times New Roman" w:hAnsi="Times New Roman" w:cs="Times New Roman"/>
          <w:sz w:val="28"/>
          <w:szCs w:val="28"/>
        </w:rPr>
        <w:t xml:space="preserve"> кв. м)</w:t>
      </w:r>
      <w:r w:rsidR="00D541CD">
        <w:rPr>
          <w:rFonts w:ascii="Times New Roman" w:hAnsi="Times New Roman" w:cs="Times New Roman"/>
          <w:sz w:val="28"/>
          <w:szCs w:val="28"/>
        </w:rPr>
        <w:t>,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D541CD">
        <w:rPr>
          <w:rFonts w:ascii="Times New Roman" w:hAnsi="Times New Roman" w:cs="Times New Roman"/>
          <w:sz w:val="28"/>
          <w:szCs w:val="28"/>
        </w:rPr>
        <w:t>в</w:t>
      </w:r>
      <w:r w:rsidR="00F3061D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D541CD">
        <w:rPr>
          <w:rFonts w:ascii="Times New Roman" w:hAnsi="Times New Roman" w:cs="Times New Roman"/>
          <w:sz w:val="28"/>
          <w:szCs w:val="28"/>
        </w:rPr>
        <w:t>,</w:t>
      </w:r>
      <w:r w:rsidR="00F3061D">
        <w:rPr>
          <w:rFonts w:ascii="Times New Roman" w:hAnsi="Times New Roman" w:cs="Times New Roman"/>
          <w:sz w:val="28"/>
          <w:szCs w:val="28"/>
        </w:rPr>
        <w:t xml:space="preserve"> в</w:t>
      </w:r>
      <w:r w:rsidR="0000091B" w:rsidRPr="0057298F">
        <w:rPr>
          <w:rFonts w:ascii="Times New Roman" w:hAnsi="Times New Roman" w:cs="Times New Roman"/>
          <w:sz w:val="28"/>
          <w:szCs w:val="28"/>
        </w:rPr>
        <w:t xml:space="preserve"> 2017 году введено в действие 430 кв.м жилья в многоквартирном доме, в 2016 году данный вид жилья в действие не вводился. </w:t>
      </w:r>
      <w:proofErr w:type="gramEnd"/>
    </w:p>
    <w:p w:rsidR="0000091B" w:rsidRPr="0057298F" w:rsidRDefault="00711AB9" w:rsidP="00672E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Прогнозируется</w:t>
      </w:r>
      <w:r w:rsidR="00F3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0521F" w:rsidRPr="0057298F">
        <w:rPr>
          <w:rFonts w:ascii="Times New Roman" w:hAnsi="Times New Roman" w:cs="Times New Roman"/>
          <w:sz w:val="28"/>
          <w:szCs w:val="28"/>
        </w:rPr>
        <w:t>рост оборотов организаций в сфере строительства</w:t>
      </w:r>
      <w:r w:rsidR="00E0521F">
        <w:rPr>
          <w:rFonts w:ascii="Times New Roman" w:hAnsi="Times New Roman" w:cs="Times New Roman"/>
          <w:sz w:val="28"/>
          <w:szCs w:val="28"/>
        </w:rPr>
        <w:t xml:space="preserve"> на 1,02% с достижением объема 108,5 млн. рублей, а в</w:t>
      </w:r>
      <w:r w:rsidR="00672E67" w:rsidRPr="0057298F">
        <w:rPr>
          <w:rFonts w:ascii="Times New Roman" w:hAnsi="Times New Roman" w:cs="Times New Roman"/>
          <w:sz w:val="28"/>
          <w:szCs w:val="28"/>
        </w:rPr>
        <w:t xml:space="preserve"> период до 20</w:t>
      </w:r>
      <w:r w:rsidR="0000091B" w:rsidRPr="0057298F">
        <w:rPr>
          <w:rFonts w:ascii="Times New Roman" w:hAnsi="Times New Roman" w:cs="Times New Roman"/>
          <w:sz w:val="28"/>
          <w:szCs w:val="28"/>
        </w:rPr>
        <w:t>21</w:t>
      </w:r>
      <w:r w:rsidR="00672E67" w:rsidRPr="0057298F">
        <w:rPr>
          <w:rFonts w:ascii="Times New Roman" w:hAnsi="Times New Roman" w:cs="Times New Roman"/>
          <w:sz w:val="28"/>
          <w:szCs w:val="28"/>
        </w:rPr>
        <w:t xml:space="preserve"> года от 1</w:t>
      </w:r>
      <w:r w:rsidR="001E681A">
        <w:rPr>
          <w:rFonts w:ascii="Times New Roman" w:hAnsi="Times New Roman" w:cs="Times New Roman"/>
          <w:sz w:val="28"/>
          <w:szCs w:val="28"/>
        </w:rPr>
        <w:t>55,0</w:t>
      </w:r>
      <w:r w:rsidR="00672E67" w:rsidRPr="0057298F">
        <w:rPr>
          <w:rFonts w:ascii="Times New Roman" w:hAnsi="Times New Roman" w:cs="Times New Roman"/>
          <w:sz w:val="28"/>
          <w:szCs w:val="28"/>
        </w:rPr>
        <w:t xml:space="preserve"> млн. рублей до 1</w:t>
      </w:r>
      <w:r w:rsidR="001E681A">
        <w:rPr>
          <w:rFonts w:ascii="Times New Roman" w:hAnsi="Times New Roman" w:cs="Times New Roman"/>
          <w:sz w:val="28"/>
          <w:szCs w:val="28"/>
        </w:rPr>
        <w:t>60,0</w:t>
      </w:r>
      <w:r w:rsidR="00672E67" w:rsidRPr="0057298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091B" w:rsidRPr="0057298F">
        <w:rPr>
          <w:rFonts w:ascii="Times New Roman" w:hAnsi="Times New Roman" w:cs="Times New Roman"/>
          <w:sz w:val="28"/>
          <w:szCs w:val="28"/>
        </w:rPr>
        <w:t>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прогнозном периоде до 202</w:t>
      </w:r>
      <w:r w:rsidR="00403D97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планируется: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строительство индивидуального жилья - ежегодно по 2500 кв.м;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в 201</w:t>
      </w:r>
      <w:r w:rsidR="009407CD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407CD" w:rsidRPr="0057298F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магазина площадью 600 кв.м и здани</w:t>
      </w:r>
      <w:r w:rsidR="00E80B0E">
        <w:rPr>
          <w:rFonts w:ascii="Times New Roman" w:hAnsi="Times New Roman" w:cs="Times New Roman"/>
          <w:sz w:val="28"/>
          <w:szCs w:val="28"/>
        </w:rPr>
        <w:t xml:space="preserve">я автостанции площадью 600 </w:t>
      </w:r>
      <w:proofErr w:type="spellStart"/>
      <w:r w:rsidR="00E80B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B0E">
        <w:rPr>
          <w:rFonts w:ascii="Times New Roman" w:hAnsi="Times New Roman" w:cs="Times New Roman"/>
          <w:sz w:val="28"/>
          <w:szCs w:val="28"/>
        </w:rPr>
        <w:t xml:space="preserve">, реализация второго этапа реконструкции </w:t>
      </w:r>
      <w:r w:rsidR="004A23AF">
        <w:rPr>
          <w:rFonts w:ascii="Times New Roman" w:hAnsi="Times New Roman" w:cs="Times New Roman"/>
          <w:sz w:val="28"/>
          <w:szCs w:val="28"/>
        </w:rPr>
        <w:t>«Л</w:t>
      </w:r>
      <w:r w:rsidR="00E80B0E">
        <w:rPr>
          <w:rFonts w:ascii="Times New Roman" w:hAnsi="Times New Roman" w:cs="Times New Roman"/>
          <w:sz w:val="28"/>
          <w:szCs w:val="28"/>
        </w:rPr>
        <w:t xml:space="preserve">ыжной базы «Снежинка»; </w:t>
      </w:r>
    </w:p>
    <w:p w:rsidR="009407C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в 2020 году строительство</w:t>
      </w:r>
      <w:r w:rsidR="009407CD" w:rsidRPr="0057298F">
        <w:rPr>
          <w:rFonts w:ascii="Times New Roman" w:hAnsi="Times New Roman" w:cs="Times New Roman"/>
          <w:sz w:val="28"/>
          <w:szCs w:val="28"/>
        </w:rPr>
        <w:t xml:space="preserve">: детского сада на 135 мест, </w:t>
      </w:r>
      <w:r w:rsidRPr="0057298F">
        <w:rPr>
          <w:rFonts w:ascii="Times New Roman" w:hAnsi="Times New Roman" w:cs="Times New Roman"/>
          <w:sz w:val="28"/>
          <w:szCs w:val="28"/>
        </w:rPr>
        <w:t>школы на 800 мест, жило</w:t>
      </w:r>
      <w:r w:rsidR="00411E3B" w:rsidRPr="0057298F">
        <w:rPr>
          <w:rFonts w:ascii="Times New Roman" w:hAnsi="Times New Roman" w:cs="Times New Roman"/>
          <w:sz w:val="28"/>
          <w:szCs w:val="28"/>
        </w:rPr>
        <w:t>го дома общей площадью 550 кв.м, животноводческого комплекса на 1200 коз</w:t>
      </w:r>
      <w:r w:rsidR="00886D4A">
        <w:rPr>
          <w:rFonts w:ascii="Times New Roman" w:hAnsi="Times New Roman" w:cs="Times New Roman"/>
          <w:sz w:val="28"/>
          <w:szCs w:val="28"/>
        </w:rPr>
        <w:t>;</w:t>
      </w:r>
    </w:p>
    <w:p w:rsidR="00DA6B95" w:rsidRPr="0057298F" w:rsidRDefault="009407CD" w:rsidP="00940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в 2021 году строительство </w:t>
      </w:r>
      <w:r w:rsidR="00D541CD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</w:t>
      </w:r>
      <w:r w:rsidRPr="0057298F">
        <w:rPr>
          <w:rFonts w:ascii="Times New Roman" w:hAnsi="Times New Roman" w:cs="Times New Roman"/>
          <w:sz w:val="28"/>
          <w:szCs w:val="28"/>
        </w:rPr>
        <w:t>по ул. Терешковой в г.</w:t>
      </w:r>
      <w:r w:rsidR="00D541CD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Артемовском.</w:t>
      </w:r>
    </w:p>
    <w:p w:rsidR="00DA6B95" w:rsidRPr="0057298F" w:rsidRDefault="00DA6B95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F9" w:rsidRPr="0057298F" w:rsidRDefault="00B73F5D" w:rsidP="00B21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Оборот оптовой и розничной торговли в 201</w:t>
      </w:r>
      <w:r w:rsidR="00B21094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достиг значения  2</w:t>
      </w:r>
      <w:r w:rsidR="00B21094" w:rsidRPr="0057298F">
        <w:rPr>
          <w:rFonts w:ascii="Times New Roman" w:hAnsi="Times New Roman" w:cs="Times New Roman"/>
          <w:sz w:val="28"/>
          <w:szCs w:val="28"/>
        </w:rPr>
        <w:t>396,34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рублей, что составляет 1</w:t>
      </w:r>
      <w:r w:rsidR="00B21094" w:rsidRPr="0057298F">
        <w:rPr>
          <w:rFonts w:ascii="Times New Roman" w:hAnsi="Times New Roman" w:cs="Times New Roman"/>
          <w:sz w:val="28"/>
          <w:szCs w:val="28"/>
        </w:rPr>
        <w:t>1</w:t>
      </w:r>
      <w:r w:rsidR="007669F9" w:rsidRPr="0057298F">
        <w:rPr>
          <w:rFonts w:ascii="Times New Roman" w:hAnsi="Times New Roman" w:cs="Times New Roman"/>
          <w:sz w:val="28"/>
          <w:szCs w:val="28"/>
        </w:rPr>
        <w:t>4,5</w:t>
      </w:r>
      <w:r w:rsidRPr="0057298F">
        <w:rPr>
          <w:rFonts w:ascii="Times New Roman" w:hAnsi="Times New Roman" w:cs="Times New Roman"/>
          <w:sz w:val="28"/>
          <w:szCs w:val="28"/>
        </w:rPr>
        <w:t>% от аналогичного показателя за 201</w:t>
      </w:r>
      <w:r w:rsidR="00B21094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</w:t>
      </w:r>
      <w:r w:rsidR="00B21094" w:rsidRPr="0057298F">
        <w:rPr>
          <w:rFonts w:ascii="Times New Roman" w:hAnsi="Times New Roman" w:cs="Times New Roman"/>
          <w:sz w:val="28"/>
          <w:szCs w:val="28"/>
        </w:rPr>
        <w:t xml:space="preserve"> (в 2016 году оборот составил 20</w:t>
      </w:r>
      <w:r w:rsidR="007669F9" w:rsidRPr="0057298F">
        <w:rPr>
          <w:rFonts w:ascii="Times New Roman" w:hAnsi="Times New Roman" w:cs="Times New Roman"/>
          <w:sz w:val="28"/>
          <w:szCs w:val="28"/>
        </w:rPr>
        <w:t>92,9</w:t>
      </w:r>
      <w:r w:rsidR="00B21094" w:rsidRPr="0057298F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Pr="0057298F">
        <w:rPr>
          <w:rFonts w:ascii="Times New Roman" w:hAnsi="Times New Roman" w:cs="Times New Roman"/>
          <w:sz w:val="28"/>
          <w:szCs w:val="28"/>
        </w:rPr>
        <w:t>. В среднесрочном периоде оптовая и розничная торговля в условиях расширения потребительского спроса будет иметь положительную динамику от 1,</w:t>
      </w:r>
      <w:r w:rsidR="00B21094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% до </w:t>
      </w:r>
      <w:r w:rsidR="00B21094" w:rsidRPr="0057298F">
        <w:rPr>
          <w:rFonts w:ascii="Times New Roman" w:hAnsi="Times New Roman" w:cs="Times New Roman"/>
          <w:sz w:val="28"/>
          <w:szCs w:val="28"/>
        </w:rPr>
        <w:t>3,0</w:t>
      </w:r>
      <w:r w:rsidRPr="0057298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3061D" w:rsidRDefault="007669F9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При сохраняющемся росте </w:t>
      </w:r>
      <w:r w:rsidR="00B73F5D" w:rsidRPr="0057298F">
        <w:rPr>
          <w:rFonts w:ascii="Times New Roman" w:hAnsi="Times New Roman" w:cs="Times New Roman"/>
          <w:sz w:val="28"/>
          <w:szCs w:val="28"/>
        </w:rPr>
        <w:t>реальной заработной платы и реальных располагаемых доходов населени</w:t>
      </w:r>
      <w:r w:rsidR="003B1632">
        <w:rPr>
          <w:rFonts w:ascii="Times New Roman" w:hAnsi="Times New Roman" w:cs="Times New Roman"/>
          <w:sz w:val="28"/>
          <w:szCs w:val="28"/>
        </w:rPr>
        <w:t>я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в 201</w:t>
      </w:r>
      <w:r w:rsidRPr="0057298F">
        <w:rPr>
          <w:rFonts w:ascii="Times New Roman" w:hAnsi="Times New Roman" w:cs="Times New Roman"/>
          <w:sz w:val="28"/>
          <w:szCs w:val="28"/>
        </w:rPr>
        <w:t>8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7298F">
        <w:rPr>
          <w:rFonts w:ascii="Times New Roman" w:hAnsi="Times New Roman" w:cs="Times New Roman"/>
          <w:sz w:val="28"/>
          <w:szCs w:val="28"/>
        </w:rPr>
        <w:t xml:space="preserve">ожидается рост </w:t>
      </w:r>
      <w:r w:rsidR="00B73F5D" w:rsidRPr="0057298F">
        <w:rPr>
          <w:rFonts w:ascii="Times New Roman" w:hAnsi="Times New Roman" w:cs="Times New Roman"/>
          <w:sz w:val="28"/>
          <w:szCs w:val="28"/>
        </w:rPr>
        <w:t>оборот</w:t>
      </w:r>
      <w:r w:rsidRPr="0057298F">
        <w:rPr>
          <w:rFonts w:ascii="Times New Roman" w:hAnsi="Times New Roman" w:cs="Times New Roman"/>
          <w:sz w:val="28"/>
          <w:szCs w:val="28"/>
        </w:rPr>
        <w:t>а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B73F5D" w:rsidRPr="0057298F">
        <w:rPr>
          <w:rFonts w:ascii="Times New Roman" w:hAnsi="Times New Roman" w:cs="Times New Roman"/>
          <w:sz w:val="28"/>
          <w:szCs w:val="28"/>
        </w:rPr>
        <w:lastRenderedPageBreak/>
        <w:t>розничной торговли на 1,</w:t>
      </w:r>
      <w:r w:rsidR="00DE23CD" w:rsidRPr="0057298F">
        <w:rPr>
          <w:rFonts w:ascii="Times New Roman" w:hAnsi="Times New Roman" w:cs="Times New Roman"/>
          <w:sz w:val="28"/>
          <w:szCs w:val="28"/>
        </w:rPr>
        <w:t>7</w:t>
      </w:r>
      <w:r w:rsidR="00B73F5D" w:rsidRPr="0057298F">
        <w:rPr>
          <w:rFonts w:ascii="Times New Roman" w:hAnsi="Times New Roman" w:cs="Times New Roman"/>
          <w:sz w:val="28"/>
          <w:szCs w:val="28"/>
        </w:rPr>
        <w:t>%</w:t>
      </w:r>
      <w:r w:rsidR="00DE23CD" w:rsidRPr="0057298F">
        <w:rPr>
          <w:rFonts w:ascii="Times New Roman" w:hAnsi="Times New Roman" w:cs="Times New Roman"/>
          <w:sz w:val="28"/>
          <w:szCs w:val="28"/>
        </w:rPr>
        <w:t>.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В 2019-202</w:t>
      </w:r>
      <w:r w:rsidR="00F3061D">
        <w:rPr>
          <w:rFonts w:ascii="Times New Roman" w:hAnsi="Times New Roman" w:cs="Times New Roman"/>
          <w:sz w:val="28"/>
          <w:szCs w:val="28"/>
        </w:rPr>
        <w:t>1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годах рост оборота розничной торговли </w:t>
      </w:r>
      <w:r w:rsidR="00157A58">
        <w:rPr>
          <w:rFonts w:ascii="Times New Roman" w:hAnsi="Times New Roman" w:cs="Times New Roman"/>
          <w:sz w:val="28"/>
          <w:szCs w:val="28"/>
        </w:rPr>
        <w:t xml:space="preserve">ожидается в пределах </w:t>
      </w:r>
      <w:r w:rsidR="00DE23CD" w:rsidRPr="0057298F">
        <w:rPr>
          <w:rFonts w:ascii="Times New Roman" w:hAnsi="Times New Roman" w:cs="Times New Roman"/>
          <w:sz w:val="28"/>
          <w:szCs w:val="28"/>
        </w:rPr>
        <w:t>3,0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Динамику оборота организаций транспорта и связи будут определять динамика промышленного производства и потребности оптовой и розничной торговли. В прогнозном периоде ожидается колебание объема оборота организаций транспорта и связи в пределах </w:t>
      </w:r>
      <w:r w:rsidR="00F94D7D">
        <w:rPr>
          <w:rFonts w:ascii="Times New Roman" w:hAnsi="Times New Roman" w:cs="Times New Roman"/>
          <w:sz w:val="28"/>
          <w:szCs w:val="28"/>
        </w:rPr>
        <w:t>0,71</w:t>
      </w:r>
      <w:r w:rsidRPr="0057298F">
        <w:rPr>
          <w:rFonts w:ascii="Times New Roman" w:hAnsi="Times New Roman" w:cs="Times New Roman"/>
          <w:sz w:val="28"/>
          <w:szCs w:val="28"/>
        </w:rPr>
        <w:t>%.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Оборот организаций в области информатизации и связи прогнозируется в периоде 201</w:t>
      </w:r>
      <w:r w:rsidR="00DE23CD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>-202</w:t>
      </w:r>
      <w:r w:rsidR="00DE23CD" w:rsidRPr="0057298F">
        <w:rPr>
          <w:rFonts w:ascii="Times New Roman" w:hAnsi="Times New Roman" w:cs="Times New Roman"/>
          <w:sz w:val="28"/>
          <w:szCs w:val="28"/>
        </w:rPr>
        <w:t>1 годов от 6,</w:t>
      </w:r>
      <w:r w:rsidR="00F94D7D">
        <w:rPr>
          <w:rFonts w:ascii="Times New Roman" w:hAnsi="Times New Roman" w:cs="Times New Roman"/>
          <w:sz w:val="28"/>
          <w:szCs w:val="28"/>
        </w:rPr>
        <w:t>85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="00F94D7D">
        <w:rPr>
          <w:rFonts w:ascii="Times New Roman" w:hAnsi="Times New Roman" w:cs="Times New Roman"/>
          <w:sz w:val="28"/>
          <w:szCs w:val="28"/>
        </w:rPr>
        <w:t>6,95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Инвестиции</w:t>
      </w:r>
    </w:p>
    <w:p w:rsidR="00291E4E" w:rsidRPr="0057298F" w:rsidRDefault="00291E4E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Фактический объем инвестиций в 2017 году превысил прогнозный на 39,4 млн. рублей. </w:t>
      </w:r>
      <w:r w:rsidR="00E6747E" w:rsidRPr="0057298F">
        <w:rPr>
          <w:rFonts w:ascii="Times New Roman" w:hAnsi="Times New Roman" w:cs="Times New Roman"/>
          <w:sz w:val="28"/>
          <w:szCs w:val="28"/>
        </w:rPr>
        <w:t xml:space="preserve">Наличие инвестиционных планов в крупных организациях Артемовского городского округа позволили скорректировать значения показателя «Объем инвестиций в основной капитал за счет всех источников финансирования» в прогнозном периоде </w:t>
      </w:r>
      <w:r w:rsidR="00B9254D" w:rsidRPr="0057298F">
        <w:rPr>
          <w:rFonts w:ascii="Times New Roman" w:hAnsi="Times New Roman" w:cs="Times New Roman"/>
          <w:sz w:val="28"/>
          <w:szCs w:val="28"/>
        </w:rPr>
        <w:t xml:space="preserve">2019-2021 годов </w:t>
      </w:r>
      <w:r w:rsidR="00E6747E" w:rsidRPr="0057298F">
        <w:rPr>
          <w:rFonts w:ascii="Times New Roman" w:hAnsi="Times New Roman" w:cs="Times New Roman"/>
          <w:sz w:val="28"/>
          <w:szCs w:val="28"/>
        </w:rPr>
        <w:t>в сторону увеличения.</w:t>
      </w:r>
    </w:p>
    <w:p w:rsidR="00B21094" w:rsidRPr="0057298F" w:rsidRDefault="00B21094" w:rsidP="00B21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Запланиров</w:t>
      </w:r>
      <w:r w:rsidR="00157A58">
        <w:rPr>
          <w:rFonts w:ascii="Times New Roman" w:hAnsi="Times New Roman" w:cs="Times New Roman"/>
          <w:sz w:val="28"/>
          <w:szCs w:val="28"/>
        </w:rPr>
        <w:t>анное с 01.01.2019 повышение ставки НДС с 18</w:t>
      </w:r>
      <w:r w:rsidRPr="0057298F">
        <w:rPr>
          <w:rFonts w:ascii="Times New Roman" w:hAnsi="Times New Roman" w:cs="Times New Roman"/>
          <w:sz w:val="28"/>
          <w:szCs w:val="28"/>
        </w:rPr>
        <w:t>% до 20% приведет к временному ускорению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 инфляции </w:t>
      </w:r>
      <w:r w:rsidR="00F3061D">
        <w:rPr>
          <w:rFonts w:ascii="Times New Roman" w:hAnsi="Times New Roman" w:cs="Times New Roman"/>
          <w:sz w:val="28"/>
          <w:szCs w:val="28"/>
        </w:rPr>
        <w:t>пр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и одновременном росте налоговой нагрузки уже с начала года. Это, </w:t>
      </w:r>
      <w:r w:rsidRPr="0057298F">
        <w:rPr>
          <w:rFonts w:ascii="Times New Roman" w:hAnsi="Times New Roman" w:cs="Times New Roman"/>
          <w:sz w:val="28"/>
          <w:szCs w:val="28"/>
        </w:rPr>
        <w:t>вероятн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о, станет поводом для </w:t>
      </w:r>
      <w:r w:rsidRPr="0057298F">
        <w:rPr>
          <w:rFonts w:ascii="Times New Roman" w:hAnsi="Times New Roman" w:cs="Times New Roman"/>
          <w:sz w:val="28"/>
          <w:szCs w:val="28"/>
        </w:rPr>
        <w:t>отложенн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ого </w:t>
      </w:r>
      <w:r w:rsidRPr="0057298F">
        <w:rPr>
          <w:rFonts w:ascii="Times New Roman" w:hAnsi="Times New Roman" w:cs="Times New Roman"/>
          <w:sz w:val="28"/>
          <w:szCs w:val="28"/>
        </w:rPr>
        <w:t>запуск</w:t>
      </w:r>
      <w:r w:rsidR="003729F6" w:rsidRPr="0057298F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. </w:t>
      </w:r>
      <w:r w:rsidR="00F3061D">
        <w:rPr>
          <w:rFonts w:ascii="Times New Roman" w:hAnsi="Times New Roman" w:cs="Times New Roman"/>
          <w:sz w:val="28"/>
          <w:szCs w:val="28"/>
        </w:rPr>
        <w:t xml:space="preserve">Для сохранения </w:t>
      </w:r>
      <w:r w:rsidRPr="0057298F">
        <w:rPr>
          <w:rFonts w:ascii="Times New Roman" w:hAnsi="Times New Roman" w:cs="Times New Roman"/>
          <w:sz w:val="28"/>
          <w:szCs w:val="28"/>
        </w:rPr>
        <w:t>устойчив</w:t>
      </w:r>
      <w:r w:rsidR="00F3061D">
        <w:rPr>
          <w:rFonts w:ascii="Times New Roman" w:hAnsi="Times New Roman" w:cs="Times New Roman"/>
          <w:sz w:val="28"/>
          <w:szCs w:val="28"/>
        </w:rPr>
        <w:t>ых</w:t>
      </w:r>
      <w:r w:rsidRPr="0057298F">
        <w:rPr>
          <w:rFonts w:ascii="Times New Roman" w:hAnsi="Times New Roman" w:cs="Times New Roman"/>
          <w:sz w:val="28"/>
          <w:szCs w:val="28"/>
        </w:rPr>
        <w:t xml:space="preserve"> темпов экономического роста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 xml:space="preserve">будет направлен комплекс мер экономической 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298F">
        <w:rPr>
          <w:rFonts w:ascii="Times New Roman" w:hAnsi="Times New Roman" w:cs="Times New Roman"/>
          <w:sz w:val="28"/>
          <w:szCs w:val="28"/>
        </w:rPr>
        <w:t>политики, включающий как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перераспределение расходов федерального бюджета в пользу инвестиционных и реализацию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проектов инфраструктурного строительства с привлечением средств частных инвесторов, так и</w:t>
      </w:r>
      <w:r w:rsidR="003729F6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создание условий для роста инвестиционной активности частного сектора.</w:t>
      </w:r>
    </w:p>
    <w:p w:rsidR="00942EE0" w:rsidRPr="0057298F" w:rsidRDefault="00B44849" w:rsidP="00B44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 итогам 2017 года объем инвестиций в основной капитал по организациям</w:t>
      </w:r>
      <w:r w:rsidR="007B1139">
        <w:rPr>
          <w:rFonts w:ascii="Times New Roman" w:hAnsi="Times New Roman" w:cs="Times New Roman"/>
          <w:sz w:val="28"/>
          <w:szCs w:val="28"/>
        </w:rPr>
        <w:t xml:space="preserve"> </w:t>
      </w:r>
      <w:r w:rsidR="007B1139" w:rsidRPr="007B1139">
        <w:rPr>
          <w:rFonts w:ascii="Times New Roman" w:hAnsi="Times New Roman" w:cs="Times New Roman"/>
          <w:sz w:val="28"/>
          <w:szCs w:val="28"/>
        </w:rPr>
        <w:t>промышленн</w:t>
      </w:r>
      <w:r w:rsidR="007B1139">
        <w:rPr>
          <w:rFonts w:ascii="Times New Roman" w:hAnsi="Times New Roman" w:cs="Times New Roman"/>
          <w:sz w:val="28"/>
          <w:szCs w:val="28"/>
        </w:rPr>
        <w:t>ого</w:t>
      </w:r>
      <w:r w:rsidR="007B1139" w:rsidRPr="007B113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B1139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 xml:space="preserve">, </w:t>
      </w:r>
      <w:r w:rsidR="007B1139" w:rsidRPr="007B1139">
        <w:rPr>
          <w:rFonts w:ascii="Times New Roman" w:hAnsi="Times New Roman" w:cs="Times New Roman"/>
          <w:sz w:val="28"/>
          <w:szCs w:val="28"/>
        </w:rPr>
        <w:t>сельско</w:t>
      </w:r>
      <w:r w:rsidR="007B1139">
        <w:rPr>
          <w:rFonts w:ascii="Times New Roman" w:hAnsi="Times New Roman" w:cs="Times New Roman"/>
          <w:sz w:val="28"/>
          <w:szCs w:val="28"/>
        </w:rPr>
        <w:t>го</w:t>
      </w:r>
      <w:r w:rsidR="007B1139" w:rsidRPr="007B113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B1139">
        <w:rPr>
          <w:rFonts w:ascii="Times New Roman" w:hAnsi="Times New Roman" w:cs="Times New Roman"/>
          <w:sz w:val="28"/>
          <w:szCs w:val="28"/>
        </w:rPr>
        <w:t>а,</w:t>
      </w:r>
      <w:r w:rsidR="007B1139" w:rsidRPr="007B1139">
        <w:rPr>
          <w:rFonts w:ascii="Times New Roman" w:hAnsi="Times New Roman" w:cs="Times New Roman"/>
          <w:sz w:val="28"/>
          <w:szCs w:val="28"/>
        </w:rPr>
        <w:t xml:space="preserve"> оптов</w:t>
      </w:r>
      <w:r w:rsidR="007B1139">
        <w:rPr>
          <w:rFonts w:ascii="Times New Roman" w:hAnsi="Times New Roman" w:cs="Times New Roman"/>
          <w:sz w:val="28"/>
          <w:szCs w:val="28"/>
        </w:rPr>
        <w:t>ой</w:t>
      </w:r>
      <w:r w:rsidR="007B1139" w:rsidRPr="007B1139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7B1139">
        <w:rPr>
          <w:rFonts w:ascii="Times New Roman" w:hAnsi="Times New Roman" w:cs="Times New Roman"/>
          <w:sz w:val="28"/>
          <w:szCs w:val="28"/>
        </w:rPr>
        <w:t>ой торговли</w:t>
      </w:r>
      <w:r w:rsidR="007B1139" w:rsidRPr="007B1139">
        <w:rPr>
          <w:rFonts w:ascii="Times New Roman" w:hAnsi="Times New Roman" w:cs="Times New Roman"/>
          <w:sz w:val="28"/>
          <w:szCs w:val="28"/>
        </w:rPr>
        <w:t>, сфер</w:t>
      </w:r>
      <w:r w:rsidR="007B1139">
        <w:rPr>
          <w:rFonts w:ascii="Times New Roman" w:hAnsi="Times New Roman" w:cs="Times New Roman"/>
          <w:sz w:val="28"/>
          <w:szCs w:val="28"/>
        </w:rPr>
        <w:t>ы</w:t>
      </w:r>
      <w:r w:rsidR="007B1139" w:rsidRPr="007B1139">
        <w:rPr>
          <w:rFonts w:ascii="Times New Roman" w:hAnsi="Times New Roman" w:cs="Times New Roman"/>
          <w:sz w:val="28"/>
          <w:szCs w:val="28"/>
        </w:rPr>
        <w:t xml:space="preserve"> услуг и развлечений</w:t>
      </w:r>
      <w:r w:rsidR="007B1139">
        <w:rPr>
          <w:rFonts w:ascii="Times New Roman" w:hAnsi="Times New Roman" w:cs="Times New Roman"/>
          <w:sz w:val="28"/>
          <w:szCs w:val="28"/>
        </w:rPr>
        <w:t>,</w:t>
      </w:r>
      <w:r w:rsidR="007B1139" w:rsidRPr="007B1139">
        <w:rPr>
          <w:rFonts w:ascii="Times New Roman" w:hAnsi="Times New Roman" w:cs="Times New Roman"/>
          <w:sz w:val="28"/>
          <w:szCs w:val="28"/>
        </w:rPr>
        <w:t xml:space="preserve"> транспортировк</w:t>
      </w:r>
      <w:r w:rsidR="007B1139">
        <w:rPr>
          <w:rFonts w:ascii="Times New Roman" w:hAnsi="Times New Roman" w:cs="Times New Roman"/>
          <w:sz w:val="28"/>
          <w:szCs w:val="28"/>
        </w:rPr>
        <w:t>и и хранения,</w:t>
      </w:r>
      <w:r w:rsidR="007B1139" w:rsidRPr="007B1139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не относящимся к субъектам малого предпринимательства, состав</w:t>
      </w:r>
      <w:r w:rsidR="007B1139">
        <w:rPr>
          <w:rFonts w:ascii="Times New Roman" w:hAnsi="Times New Roman" w:cs="Times New Roman"/>
          <w:sz w:val="28"/>
          <w:szCs w:val="28"/>
        </w:rPr>
        <w:t>ил 344,05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7B1139">
        <w:rPr>
          <w:rFonts w:ascii="Times New Roman" w:hAnsi="Times New Roman" w:cs="Times New Roman"/>
          <w:sz w:val="28"/>
          <w:szCs w:val="28"/>
        </w:rPr>
        <w:t>114,7</w:t>
      </w:r>
      <w:r w:rsidRPr="0057298F">
        <w:rPr>
          <w:rFonts w:ascii="Times New Roman" w:hAnsi="Times New Roman" w:cs="Times New Roman"/>
          <w:sz w:val="28"/>
          <w:szCs w:val="28"/>
        </w:rPr>
        <w:t>% к аналогичному показателю прошлого года (в 2016 году – 300,0 млн. рублей). В 2018 году ожидается сохранение инвестиционной активности в условиях накопленных собственных ресурсов организаций и бюджетных инвестиций (рост прибыли в 2017 году составил 17,1%, в 2016 году - 17,3%)</w:t>
      </w:r>
      <w:r w:rsidR="00942EE0" w:rsidRPr="0057298F">
        <w:rPr>
          <w:rFonts w:ascii="Times New Roman" w:hAnsi="Times New Roman" w:cs="Times New Roman"/>
          <w:sz w:val="28"/>
          <w:szCs w:val="28"/>
        </w:rPr>
        <w:t xml:space="preserve"> и рост </w:t>
      </w:r>
      <w:r w:rsidRPr="0057298F">
        <w:rPr>
          <w:rFonts w:ascii="Times New Roman" w:hAnsi="Times New Roman" w:cs="Times New Roman"/>
          <w:sz w:val="28"/>
          <w:szCs w:val="28"/>
        </w:rPr>
        <w:t>объем</w:t>
      </w:r>
      <w:r w:rsidR="00942EE0" w:rsidRPr="0057298F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на 1,7</w:t>
      </w:r>
      <w:r w:rsidR="00D4190F" w:rsidRPr="0057298F">
        <w:rPr>
          <w:rFonts w:ascii="Times New Roman" w:hAnsi="Times New Roman" w:cs="Times New Roman"/>
          <w:sz w:val="28"/>
          <w:szCs w:val="28"/>
        </w:rPr>
        <w:t>3</w:t>
      </w:r>
      <w:r w:rsidRPr="0057298F">
        <w:rPr>
          <w:rFonts w:ascii="Times New Roman" w:hAnsi="Times New Roman" w:cs="Times New Roman"/>
          <w:sz w:val="28"/>
          <w:szCs w:val="28"/>
        </w:rPr>
        <w:t xml:space="preserve">%. </w:t>
      </w:r>
      <w:r w:rsidR="00D4190F" w:rsidRPr="0057298F">
        <w:rPr>
          <w:rFonts w:ascii="Times New Roman" w:hAnsi="Times New Roman" w:cs="Times New Roman"/>
          <w:sz w:val="28"/>
          <w:szCs w:val="28"/>
        </w:rPr>
        <w:t xml:space="preserve">Инвестиции в производственную сферу позволят </w:t>
      </w:r>
      <w:r w:rsidRPr="0057298F">
        <w:rPr>
          <w:rFonts w:ascii="Times New Roman" w:hAnsi="Times New Roman" w:cs="Times New Roman"/>
          <w:sz w:val="28"/>
          <w:szCs w:val="28"/>
        </w:rPr>
        <w:t>поддерж</w:t>
      </w:r>
      <w:r w:rsidR="00D4190F" w:rsidRPr="0057298F">
        <w:rPr>
          <w:rFonts w:ascii="Times New Roman" w:hAnsi="Times New Roman" w:cs="Times New Roman"/>
          <w:sz w:val="28"/>
          <w:szCs w:val="28"/>
        </w:rPr>
        <w:t>ать</w:t>
      </w:r>
      <w:r w:rsidRPr="0057298F">
        <w:rPr>
          <w:rFonts w:ascii="Times New Roman" w:hAnsi="Times New Roman" w:cs="Times New Roman"/>
          <w:sz w:val="28"/>
          <w:szCs w:val="28"/>
        </w:rPr>
        <w:t xml:space="preserve"> выпуск продукции в </w:t>
      </w:r>
      <w:r w:rsidR="00411E3B" w:rsidRPr="0057298F">
        <w:rPr>
          <w:rFonts w:ascii="Times New Roman" w:hAnsi="Times New Roman" w:cs="Times New Roman"/>
          <w:sz w:val="28"/>
          <w:szCs w:val="28"/>
        </w:rPr>
        <w:t>машиностроении и производстве сельхозпродукции на территории Артемовского городского округа.</w:t>
      </w:r>
      <w:r w:rsidRPr="0057298F">
        <w:rPr>
          <w:rFonts w:ascii="Times New Roman" w:hAnsi="Times New Roman" w:cs="Times New Roman"/>
          <w:sz w:val="28"/>
          <w:szCs w:val="28"/>
        </w:rPr>
        <w:t xml:space="preserve"> В период 20</w:t>
      </w:r>
      <w:r w:rsidR="00411E3B" w:rsidRPr="0057298F">
        <w:rPr>
          <w:rFonts w:ascii="Times New Roman" w:hAnsi="Times New Roman" w:cs="Times New Roman"/>
          <w:sz w:val="28"/>
          <w:szCs w:val="28"/>
        </w:rPr>
        <w:t>19-202</w:t>
      </w:r>
      <w:r w:rsidR="00467EE8">
        <w:rPr>
          <w:rFonts w:ascii="Times New Roman" w:hAnsi="Times New Roman" w:cs="Times New Roman"/>
          <w:sz w:val="28"/>
          <w:szCs w:val="28"/>
        </w:rPr>
        <w:t>1</w:t>
      </w:r>
      <w:r w:rsidR="00411E3B" w:rsidRPr="0057298F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7298F">
        <w:rPr>
          <w:rFonts w:ascii="Times New Roman" w:hAnsi="Times New Roman" w:cs="Times New Roman"/>
          <w:sz w:val="28"/>
          <w:szCs w:val="28"/>
        </w:rPr>
        <w:t>прогнозируется увеличение объема инвестиций от</w:t>
      </w:r>
      <w:r w:rsidR="00411E3B" w:rsidRPr="0057298F">
        <w:rPr>
          <w:rFonts w:ascii="Times New Roman" w:hAnsi="Times New Roman" w:cs="Times New Roman"/>
          <w:sz w:val="28"/>
          <w:szCs w:val="28"/>
        </w:rPr>
        <w:t xml:space="preserve"> 2,</w:t>
      </w:r>
      <w:r w:rsidR="00467EE8">
        <w:rPr>
          <w:rFonts w:ascii="Times New Roman" w:hAnsi="Times New Roman" w:cs="Times New Roman"/>
          <w:sz w:val="28"/>
          <w:szCs w:val="28"/>
        </w:rPr>
        <w:t>0</w:t>
      </w:r>
      <w:r w:rsidRPr="0057298F">
        <w:rPr>
          <w:rFonts w:ascii="Times New Roman" w:hAnsi="Times New Roman" w:cs="Times New Roman"/>
          <w:sz w:val="28"/>
          <w:szCs w:val="28"/>
        </w:rPr>
        <w:t xml:space="preserve">% до </w:t>
      </w:r>
      <w:r w:rsidR="00FC3827">
        <w:rPr>
          <w:rFonts w:ascii="Times New Roman" w:hAnsi="Times New Roman" w:cs="Times New Roman"/>
          <w:sz w:val="28"/>
          <w:szCs w:val="28"/>
        </w:rPr>
        <w:t>1</w:t>
      </w:r>
      <w:r w:rsidR="00411E3B" w:rsidRPr="0057298F">
        <w:rPr>
          <w:rFonts w:ascii="Times New Roman" w:hAnsi="Times New Roman" w:cs="Times New Roman"/>
          <w:sz w:val="28"/>
          <w:szCs w:val="28"/>
        </w:rPr>
        <w:t>2,</w:t>
      </w:r>
      <w:r w:rsidR="00FC3827">
        <w:rPr>
          <w:rFonts w:ascii="Times New Roman" w:hAnsi="Times New Roman" w:cs="Times New Roman"/>
          <w:sz w:val="28"/>
          <w:szCs w:val="28"/>
        </w:rPr>
        <w:t>3</w:t>
      </w:r>
      <w:r w:rsidRPr="0057298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42EE0" w:rsidRDefault="00942EE0" w:rsidP="007F4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Финансирование инвестиционных вложений за счет средств бюджет</w:t>
      </w:r>
      <w:r w:rsidR="003B1632">
        <w:rPr>
          <w:rFonts w:ascii="Times New Roman" w:hAnsi="Times New Roman" w:cs="Times New Roman"/>
          <w:sz w:val="28"/>
          <w:szCs w:val="28"/>
        </w:rPr>
        <w:t>ов различных уровней</w:t>
      </w:r>
      <w:r w:rsidRPr="0057298F">
        <w:rPr>
          <w:rFonts w:ascii="Times New Roman" w:hAnsi="Times New Roman" w:cs="Times New Roman"/>
          <w:sz w:val="28"/>
          <w:szCs w:val="28"/>
        </w:rPr>
        <w:t xml:space="preserve">, в основном, будет осуществляться в рамках реализуемых муниципальных программ. </w:t>
      </w:r>
      <w:r w:rsidR="007F46BF" w:rsidRPr="0057298F">
        <w:rPr>
          <w:rFonts w:ascii="Times New Roman" w:hAnsi="Times New Roman" w:cs="Times New Roman"/>
          <w:sz w:val="28"/>
          <w:szCs w:val="28"/>
        </w:rPr>
        <w:t xml:space="preserve">В рамках газификации Артемовского городского </w:t>
      </w:r>
      <w:r w:rsidR="007F46BF" w:rsidRPr="0057298F">
        <w:rPr>
          <w:rFonts w:ascii="Times New Roman" w:hAnsi="Times New Roman" w:cs="Times New Roman"/>
          <w:sz w:val="28"/>
          <w:szCs w:val="28"/>
        </w:rPr>
        <w:lastRenderedPageBreak/>
        <w:t>округа подготовлены инвестиционные проекты на 4 объект</w:t>
      </w:r>
      <w:r w:rsidR="00F94D7D">
        <w:rPr>
          <w:rFonts w:ascii="Times New Roman" w:hAnsi="Times New Roman" w:cs="Times New Roman"/>
          <w:sz w:val="28"/>
          <w:szCs w:val="28"/>
        </w:rPr>
        <w:t>а</w:t>
      </w:r>
      <w:r w:rsidR="007F46BF" w:rsidRPr="0057298F">
        <w:rPr>
          <w:rFonts w:ascii="Times New Roman" w:hAnsi="Times New Roman" w:cs="Times New Roman"/>
          <w:sz w:val="28"/>
          <w:szCs w:val="28"/>
        </w:rPr>
        <w:t xml:space="preserve"> газификации жилого сектора, и 1 проект блочной газовой котельной. </w:t>
      </w:r>
      <w:r w:rsidRPr="0057298F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предполагается построить детский сад на 135 мест и школу на 800 мест. </w:t>
      </w:r>
    </w:p>
    <w:p w:rsidR="006C5784" w:rsidRPr="0057298F" w:rsidRDefault="006C5784" w:rsidP="007F4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Денежные доходы населения</w:t>
      </w:r>
    </w:p>
    <w:p w:rsidR="00BD539D" w:rsidRPr="0057298F" w:rsidRDefault="00B9254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Ожидаемый объем дохода населения Артемовского городского округа в 2017 году составил 9438,33 млн. рублей, фактически достигнуто</w:t>
      </w:r>
      <w:r w:rsidR="00BD539D" w:rsidRPr="0057298F">
        <w:rPr>
          <w:rFonts w:ascii="Times New Roman" w:hAnsi="Times New Roman" w:cs="Times New Roman"/>
          <w:sz w:val="28"/>
          <w:szCs w:val="28"/>
        </w:rPr>
        <w:t>е</w:t>
      </w:r>
      <w:r w:rsidRPr="0057298F">
        <w:rPr>
          <w:rFonts w:ascii="Times New Roman" w:hAnsi="Times New Roman" w:cs="Times New Roman"/>
          <w:sz w:val="28"/>
          <w:szCs w:val="28"/>
        </w:rPr>
        <w:t xml:space="preserve"> значение в объеме 9411,48 </w:t>
      </w:r>
      <w:r w:rsidR="00BD539D" w:rsidRPr="0057298F">
        <w:rPr>
          <w:rFonts w:ascii="Times New Roman" w:hAnsi="Times New Roman" w:cs="Times New Roman"/>
          <w:sz w:val="28"/>
          <w:szCs w:val="28"/>
        </w:rPr>
        <w:t xml:space="preserve">меньше ожидаемого </w:t>
      </w:r>
      <w:r w:rsidRPr="0057298F">
        <w:rPr>
          <w:rFonts w:ascii="Times New Roman" w:hAnsi="Times New Roman" w:cs="Times New Roman"/>
          <w:sz w:val="28"/>
          <w:szCs w:val="28"/>
        </w:rPr>
        <w:t>на 26,85 млн. рублей.</w:t>
      </w:r>
      <w:r w:rsidR="00DA7D30" w:rsidRPr="0057298F">
        <w:rPr>
          <w:rFonts w:ascii="Times New Roman" w:hAnsi="Times New Roman" w:cs="Times New Roman"/>
          <w:sz w:val="28"/>
          <w:szCs w:val="28"/>
        </w:rPr>
        <w:t xml:space="preserve"> Снижение связано со </w:t>
      </w:r>
      <w:r w:rsidR="00BD539D" w:rsidRPr="0057298F">
        <w:rPr>
          <w:rFonts w:ascii="Times New Roman" w:hAnsi="Times New Roman" w:cs="Times New Roman"/>
          <w:sz w:val="28"/>
          <w:szCs w:val="28"/>
        </w:rPr>
        <w:t>снижением фонда начисленной заработной платы в 2017 году по отношению к 2016 году на 27,8 млн. рублей.</w:t>
      </w:r>
    </w:p>
    <w:p w:rsidR="007F46BF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Денежные доходы населения Артемовского городского округа в 201</w:t>
      </w:r>
      <w:r w:rsidR="007F46BF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46BF" w:rsidRPr="0057298F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Pr="0057298F">
        <w:rPr>
          <w:rFonts w:ascii="Times New Roman" w:hAnsi="Times New Roman" w:cs="Times New Roman"/>
          <w:sz w:val="28"/>
          <w:szCs w:val="28"/>
        </w:rPr>
        <w:t xml:space="preserve">на </w:t>
      </w:r>
      <w:r w:rsidR="007F46BF" w:rsidRPr="0057298F">
        <w:rPr>
          <w:rFonts w:ascii="Times New Roman" w:hAnsi="Times New Roman" w:cs="Times New Roman"/>
          <w:sz w:val="28"/>
          <w:szCs w:val="28"/>
        </w:rPr>
        <w:t xml:space="preserve">397,19 </w:t>
      </w:r>
      <w:r w:rsidRPr="0057298F">
        <w:rPr>
          <w:rFonts w:ascii="Times New Roman" w:hAnsi="Times New Roman" w:cs="Times New Roman"/>
          <w:sz w:val="28"/>
          <w:szCs w:val="28"/>
        </w:rPr>
        <w:t xml:space="preserve">млн. рублей или на </w:t>
      </w:r>
      <w:r w:rsidR="007F46BF" w:rsidRPr="0057298F">
        <w:rPr>
          <w:rFonts w:ascii="Times New Roman" w:hAnsi="Times New Roman" w:cs="Times New Roman"/>
          <w:sz w:val="28"/>
          <w:szCs w:val="28"/>
        </w:rPr>
        <w:t>4,4</w:t>
      </w:r>
      <w:r w:rsidRPr="0057298F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7F46BF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годом. В 201</w:t>
      </w:r>
      <w:r w:rsidR="007F46BF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46BF" w:rsidRPr="0057298F">
        <w:rPr>
          <w:rFonts w:ascii="Times New Roman" w:hAnsi="Times New Roman" w:cs="Times New Roman"/>
          <w:sz w:val="28"/>
          <w:szCs w:val="28"/>
        </w:rPr>
        <w:t xml:space="preserve">трудовые доходы населения находятся в положительной динамике, на основании чего </w:t>
      </w:r>
      <w:r w:rsidRPr="0057298F">
        <w:rPr>
          <w:rFonts w:ascii="Times New Roman" w:hAnsi="Times New Roman" w:cs="Times New Roman"/>
          <w:sz w:val="28"/>
          <w:szCs w:val="28"/>
        </w:rPr>
        <w:t xml:space="preserve">ожидается повышение доходов населения на </w:t>
      </w:r>
      <w:r w:rsidR="007F46BF" w:rsidRPr="0057298F">
        <w:rPr>
          <w:rFonts w:ascii="Times New Roman" w:hAnsi="Times New Roman" w:cs="Times New Roman"/>
          <w:sz w:val="28"/>
          <w:szCs w:val="28"/>
        </w:rPr>
        <w:t>147,26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млн. рублей, что составит рост на </w:t>
      </w:r>
      <w:r w:rsidR="007F46BF" w:rsidRPr="0057298F">
        <w:rPr>
          <w:rFonts w:ascii="Times New Roman" w:hAnsi="Times New Roman" w:cs="Times New Roman"/>
          <w:sz w:val="28"/>
          <w:szCs w:val="28"/>
        </w:rPr>
        <w:t>1,56</w:t>
      </w:r>
      <w:r w:rsidRPr="0057298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F46BF" w:rsidRPr="0057298F" w:rsidRDefault="007F46BF" w:rsidP="007F4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В 2019 году ожидается замедление реальных темпов роста заработных плат </w:t>
      </w:r>
      <w:r w:rsidR="00B41911">
        <w:rPr>
          <w:rFonts w:ascii="Times New Roman" w:hAnsi="Times New Roman" w:cs="Times New Roman"/>
          <w:sz w:val="28"/>
          <w:szCs w:val="28"/>
        </w:rPr>
        <w:t xml:space="preserve">до 1,1%, </w:t>
      </w:r>
      <w:r w:rsidRPr="0057298F">
        <w:rPr>
          <w:rFonts w:ascii="Times New Roman" w:hAnsi="Times New Roman" w:cs="Times New Roman"/>
          <w:sz w:val="28"/>
          <w:szCs w:val="28"/>
        </w:rPr>
        <w:t>в первую очередь</w:t>
      </w:r>
      <w:r w:rsidR="00D541CD">
        <w:rPr>
          <w:rFonts w:ascii="Times New Roman" w:hAnsi="Times New Roman" w:cs="Times New Roman"/>
          <w:sz w:val="28"/>
          <w:szCs w:val="28"/>
        </w:rPr>
        <w:t>,</w:t>
      </w:r>
      <w:r w:rsidRPr="0057298F">
        <w:rPr>
          <w:rFonts w:ascii="Times New Roman" w:hAnsi="Times New Roman" w:cs="Times New Roman"/>
          <w:sz w:val="28"/>
          <w:szCs w:val="28"/>
        </w:rPr>
        <w:t xml:space="preserve"> из-за формирования высокой базы сравнения в 2018 году (в результате доведения до целевого уровня оплаты труда работников социальной сферы, а также доведения размера МРОТ до прожиточного минимума). Кроме того, в 2019 году индексация прочим категориям работников бюджетной сферы будет проведена с 1 октября (а не с 1 января, как в текущем году).</w:t>
      </w:r>
    </w:p>
    <w:p w:rsidR="00514DD0" w:rsidRPr="0057298F" w:rsidRDefault="00514DD0" w:rsidP="00514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Отсутствие значимого повышения заработн</w:t>
      </w:r>
      <w:r w:rsidR="003B1632">
        <w:rPr>
          <w:rFonts w:ascii="Times New Roman" w:hAnsi="Times New Roman" w:cs="Times New Roman"/>
          <w:sz w:val="28"/>
          <w:szCs w:val="28"/>
        </w:rPr>
        <w:t>ой</w:t>
      </w:r>
      <w:r w:rsidRPr="0057298F">
        <w:rPr>
          <w:rFonts w:ascii="Times New Roman" w:hAnsi="Times New Roman" w:cs="Times New Roman"/>
          <w:sz w:val="28"/>
          <w:szCs w:val="28"/>
        </w:rPr>
        <w:t xml:space="preserve"> платы со стороны бюджетного сектора обусловит сближение темпов роста реальных заработных плат в частном секторе. </w:t>
      </w:r>
    </w:p>
    <w:p w:rsidR="00514DD0" w:rsidRPr="0057298F" w:rsidRDefault="00514DD0" w:rsidP="00514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дальнейшем ожидается постепенное восстановление темпов роста реальных заработных плат на 1,4% в 2020 году и на 2,0% в 2021 году.</w:t>
      </w:r>
    </w:p>
    <w:p w:rsidR="006C5784" w:rsidRDefault="006C5784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7A5ADC" w:rsidRPr="0057298F" w:rsidRDefault="0043539F" w:rsidP="007A5A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Замедление темпов экономического роста будет связано как с умеренным замедлением инвестиционной активности, так и снижением темпов роста потребительского спроса. </w:t>
      </w:r>
      <w:r w:rsidR="007A5ADC" w:rsidRPr="0057298F">
        <w:rPr>
          <w:rFonts w:ascii="Times New Roman" w:hAnsi="Times New Roman" w:cs="Times New Roman"/>
          <w:sz w:val="28"/>
          <w:szCs w:val="28"/>
        </w:rPr>
        <w:t>Влияние замедления динамики роста заработных плат на потребительские расходы будет частично компенсироваться снижением нормы сбережения.</w:t>
      </w:r>
    </w:p>
    <w:p w:rsidR="007A5ADC" w:rsidRPr="0057298F" w:rsidRDefault="007A5ADC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2017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году оборот розничной торговли состав</w:t>
      </w:r>
      <w:r w:rsidRPr="0057298F">
        <w:rPr>
          <w:rFonts w:ascii="Times New Roman" w:hAnsi="Times New Roman" w:cs="Times New Roman"/>
          <w:sz w:val="28"/>
          <w:szCs w:val="28"/>
        </w:rPr>
        <w:t>ил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2396,3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7373D1">
        <w:rPr>
          <w:rFonts w:ascii="Times New Roman" w:hAnsi="Times New Roman" w:cs="Times New Roman"/>
          <w:sz w:val="28"/>
          <w:szCs w:val="28"/>
        </w:rPr>
        <w:t>лей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57298F">
        <w:rPr>
          <w:rFonts w:ascii="Times New Roman" w:hAnsi="Times New Roman" w:cs="Times New Roman"/>
          <w:sz w:val="28"/>
          <w:szCs w:val="28"/>
        </w:rPr>
        <w:t>14,5</w:t>
      </w:r>
      <w:r w:rsidR="00B73F5D" w:rsidRPr="0057298F">
        <w:rPr>
          <w:rFonts w:ascii="Times New Roman" w:hAnsi="Times New Roman" w:cs="Times New Roman"/>
          <w:sz w:val="28"/>
          <w:szCs w:val="28"/>
        </w:rPr>
        <w:t>% больше по сравнению с 201</w:t>
      </w:r>
      <w:r w:rsidRPr="0057298F">
        <w:rPr>
          <w:rFonts w:ascii="Times New Roman" w:hAnsi="Times New Roman" w:cs="Times New Roman"/>
          <w:sz w:val="28"/>
          <w:szCs w:val="28"/>
        </w:rPr>
        <w:t>6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годом (в 201</w:t>
      </w:r>
      <w:r w:rsidRPr="0057298F">
        <w:rPr>
          <w:rFonts w:ascii="Times New Roman" w:hAnsi="Times New Roman" w:cs="Times New Roman"/>
          <w:sz w:val="28"/>
          <w:szCs w:val="28"/>
        </w:rPr>
        <w:t>6 году – 2092,8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7373D1">
        <w:rPr>
          <w:rFonts w:ascii="Times New Roman" w:hAnsi="Times New Roman" w:cs="Times New Roman"/>
          <w:sz w:val="28"/>
          <w:szCs w:val="28"/>
        </w:rPr>
        <w:t>лей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в сопоставимых ценах). Оборот общественного питания в 201</w:t>
      </w:r>
      <w:r w:rsidRPr="0057298F">
        <w:rPr>
          <w:rFonts w:ascii="Times New Roman" w:hAnsi="Times New Roman" w:cs="Times New Roman"/>
          <w:sz w:val="28"/>
          <w:szCs w:val="28"/>
        </w:rPr>
        <w:t>7 году снизился на 21,59 млн. рублей и составил 172,81 млн. рублей. Снижение связано с закрытием ряда объектов общественного питания.</w:t>
      </w:r>
    </w:p>
    <w:p w:rsidR="007866F8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 предварительным оценкам в 201</w:t>
      </w:r>
      <w:r w:rsidR="00E0521F">
        <w:rPr>
          <w:rFonts w:ascii="Times New Roman" w:hAnsi="Times New Roman" w:cs="Times New Roman"/>
          <w:sz w:val="28"/>
          <w:szCs w:val="28"/>
        </w:rPr>
        <w:t>8</w:t>
      </w:r>
      <w:r w:rsidR="007866F8" w:rsidRPr="0057298F">
        <w:rPr>
          <w:rFonts w:ascii="Times New Roman" w:hAnsi="Times New Roman" w:cs="Times New Roman"/>
          <w:sz w:val="28"/>
          <w:szCs w:val="28"/>
        </w:rPr>
        <w:t>-2021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866F8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 xml:space="preserve">рост оборотов розничной торговли </w:t>
      </w:r>
      <w:r w:rsidR="007866F8" w:rsidRPr="0057298F">
        <w:rPr>
          <w:rFonts w:ascii="Times New Roman" w:hAnsi="Times New Roman" w:cs="Times New Roman"/>
          <w:sz w:val="28"/>
          <w:szCs w:val="28"/>
        </w:rPr>
        <w:t xml:space="preserve">и общественного питания </w:t>
      </w:r>
      <w:r w:rsidRPr="0057298F">
        <w:rPr>
          <w:rFonts w:ascii="Times New Roman" w:hAnsi="Times New Roman" w:cs="Times New Roman"/>
          <w:sz w:val="28"/>
          <w:szCs w:val="28"/>
        </w:rPr>
        <w:t xml:space="preserve">будет в пределах </w:t>
      </w:r>
      <w:r w:rsidR="007866F8" w:rsidRPr="0057298F">
        <w:rPr>
          <w:rFonts w:ascii="Times New Roman" w:hAnsi="Times New Roman" w:cs="Times New Roman"/>
          <w:sz w:val="28"/>
          <w:szCs w:val="28"/>
        </w:rPr>
        <w:t>2,0</w:t>
      </w:r>
      <w:r w:rsidRPr="0057298F">
        <w:rPr>
          <w:rFonts w:ascii="Times New Roman" w:hAnsi="Times New Roman" w:cs="Times New Roman"/>
          <w:sz w:val="28"/>
          <w:szCs w:val="28"/>
        </w:rPr>
        <w:t>%</w:t>
      </w:r>
      <w:r w:rsidR="007866F8" w:rsidRPr="0057298F">
        <w:rPr>
          <w:rFonts w:ascii="Times New Roman" w:hAnsi="Times New Roman" w:cs="Times New Roman"/>
          <w:sz w:val="28"/>
          <w:szCs w:val="28"/>
        </w:rPr>
        <w:t>.</w:t>
      </w:r>
    </w:p>
    <w:p w:rsidR="00F15379" w:rsidRPr="0057298F" w:rsidRDefault="00F15379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lastRenderedPageBreak/>
        <w:t>На основании данных, предоставленных Сверловскстатом за 2017 год «Оборот организаций по виду экономической деятельности «Оптовая и розничная торговля» были скорректированы значения показателя на период 201</w:t>
      </w:r>
      <w:r w:rsidR="00E0521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-2021 годов. </w:t>
      </w:r>
    </w:p>
    <w:p w:rsidR="000A1707" w:rsidRDefault="000A1707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Демография и рынок труда</w:t>
      </w:r>
    </w:p>
    <w:p w:rsidR="00D37FCD" w:rsidRPr="0057298F" w:rsidRDefault="00D37FC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Ожидаемая численность населения на 01.01.2018 состав</w:t>
      </w:r>
      <w:r w:rsidR="00224BE2">
        <w:rPr>
          <w:rFonts w:ascii="Times New Roman" w:hAnsi="Times New Roman" w:cs="Times New Roman"/>
          <w:sz w:val="28"/>
          <w:szCs w:val="28"/>
        </w:rPr>
        <w:t>ляла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56500 человек, что на 277 человек меньше </w:t>
      </w:r>
      <w:proofErr w:type="gramStart"/>
      <w:r w:rsidRPr="0057298F">
        <w:rPr>
          <w:rFonts w:ascii="Times New Roman" w:hAnsi="Times New Roman" w:cs="Times New Roman"/>
          <w:sz w:val="28"/>
          <w:szCs w:val="28"/>
        </w:rPr>
        <w:t>фактической</w:t>
      </w:r>
      <w:proofErr w:type="gramEnd"/>
      <w:r w:rsidRPr="0057298F">
        <w:rPr>
          <w:rFonts w:ascii="Times New Roman" w:hAnsi="Times New Roman" w:cs="Times New Roman"/>
          <w:sz w:val="28"/>
          <w:szCs w:val="28"/>
        </w:rPr>
        <w:t xml:space="preserve">. </w:t>
      </w:r>
      <w:r w:rsidR="00F143B3" w:rsidRPr="0057298F">
        <w:rPr>
          <w:rFonts w:ascii="Times New Roman" w:hAnsi="Times New Roman" w:cs="Times New Roman"/>
          <w:sz w:val="28"/>
          <w:szCs w:val="28"/>
        </w:rPr>
        <w:t>Сложившаяся ситуация обусловлена процессами миграции и естественной убыли населения.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На 01.01.201</w:t>
      </w:r>
      <w:r w:rsidR="00012EC2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число жителей Артемовского городского округа составляет 56</w:t>
      </w:r>
      <w:r w:rsidR="00012EC2" w:rsidRPr="0057298F">
        <w:rPr>
          <w:rFonts w:ascii="Times New Roman" w:hAnsi="Times New Roman" w:cs="Times New Roman"/>
          <w:sz w:val="28"/>
          <w:szCs w:val="28"/>
        </w:rPr>
        <w:t>223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человека, что меньше на </w:t>
      </w:r>
      <w:r w:rsidR="00012EC2" w:rsidRPr="0057298F">
        <w:rPr>
          <w:rFonts w:ascii="Times New Roman" w:hAnsi="Times New Roman" w:cs="Times New Roman"/>
          <w:sz w:val="28"/>
          <w:szCs w:val="28"/>
        </w:rPr>
        <w:t>369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 численности жителей на 01.01.201</w:t>
      </w:r>
      <w:r w:rsidR="00012EC2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(по состоянию на 01.01.201</w:t>
      </w:r>
      <w:r w:rsidR="00012EC2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– 56</w:t>
      </w:r>
      <w:r w:rsidR="00012EC2" w:rsidRPr="0057298F">
        <w:rPr>
          <w:rFonts w:ascii="Times New Roman" w:hAnsi="Times New Roman" w:cs="Times New Roman"/>
          <w:sz w:val="28"/>
          <w:szCs w:val="28"/>
        </w:rPr>
        <w:t>592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2EC2" w:rsidRPr="0057298F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>).</w:t>
      </w:r>
      <w:r w:rsidR="00D37FCD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CD4A2A">
        <w:rPr>
          <w:rFonts w:ascii="Times New Roman" w:hAnsi="Times New Roman" w:cs="Times New Roman"/>
          <w:sz w:val="28"/>
          <w:szCs w:val="28"/>
        </w:rPr>
        <w:t>Ожидаемая численность населения на 01.01.2021 – 56300 человек.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 итогам 201</w:t>
      </w:r>
      <w:r w:rsidR="005A6EB8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 смертность превысила рождаемость на 2</w:t>
      </w:r>
      <w:r w:rsidR="005A6EB8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,0% (родившихся – </w:t>
      </w:r>
      <w:r w:rsidR="005A6EB8" w:rsidRPr="0057298F">
        <w:rPr>
          <w:rFonts w:ascii="Times New Roman" w:hAnsi="Times New Roman" w:cs="Times New Roman"/>
          <w:sz w:val="28"/>
          <w:szCs w:val="28"/>
        </w:rPr>
        <w:t xml:space="preserve">679 </w:t>
      </w:r>
      <w:r w:rsidRPr="0057298F">
        <w:rPr>
          <w:rFonts w:ascii="Times New Roman" w:hAnsi="Times New Roman" w:cs="Times New Roman"/>
          <w:sz w:val="28"/>
          <w:szCs w:val="28"/>
        </w:rPr>
        <w:t>человек, умерших – 9</w:t>
      </w:r>
      <w:r w:rsidR="005A6EB8" w:rsidRPr="0057298F">
        <w:rPr>
          <w:rFonts w:ascii="Times New Roman" w:hAnsi="Times New Roman" w:cs="Times New Roman"/>
          <w:sz w:val="28"/>
          <w:szCs w:val="28"/>
        </w:rPr>
        <w:t>31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012EC2" w:rsidRPr="0057298F" w:rsidRDefault="00012EC2" w:rsidP="0001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Ожидаемая среднегодовая численность населения в 201</w:t>
      </w:r>
      <w:r w:rsidR="00561882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1882" w:rsidRPr="0057298F">
        <w:rPr>
          <w:rFonts w:ascii="Times New Roman" w:hAnsi="Times New Roman" w:cs="Times New Roman"/>
          <w:sz w:val="28"/>
          <w:szCs w:val="28"/>
        </w:rPr>
        <w:br/>
      </w:r>
      <w:r w:rsidRPr="0057298F">
        <w:rPr>
          <w:rFonts w:ascii="Times New Roman" w:hAnsi="Times New Roman" w:cs="Times New Roman"/>
          <w:sz w:val="28"/>
          <w:szCs w:val="28"/>
        </w:rPr>
        <w:t>56,</w:t>
      </w:r>
      <w:r w:rsidR="00561882" w:rsidRPr="0057298F">
        <w:rPr>
          <w:rFonts w:ascii="Times New Roman" w:hAnsi="Times New Roman" w:cs="Times New Roman"/>
          <w:sz w:val="28"/>
          <w:szCs w:val="28"/>
        </w:rPr>
        <w:t>21</w:t>
      </w:r>
      <w:r w:rsidRPr="0057298F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201</w:t>
      </w:r>
      <w:r w:rsidR="00561882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- 202</w:t>
      </w:r>
      <w:r w:rsidR="00561882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годах прогнозируется снижение темпов естественной и миграционной убыли населения.</w:t>
      </w:r>
      <w:r w:rsidR="00CD4A2A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r w:rsidR="00CD4A2A" w:rsidRPr="0057298F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Pr="0057298F">
        <w:rPr>
          <w:rFonts w:ascii="Times New Roman" w:hAnsi="Times New Roman" w:cs="Times New Roman"/>
          <w:sz w:val="28"/>
          <w:szCs w:val="28"/>
        </w:rPr>
        <w:t>численность населения, при сохранении существующих тенденций движения населения, к 202</w:t>
      </w:r>
      <w:r w:rsidR="00561882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году составит 56</w:t>
      </w:r>
      <w:r w:rsidR="00561882" w:rsidRPr="0057298F">
        <w:rPr>
          <w:rFonts w:ascii="Times New Roman" w:hAnsi="Times New Roman" w:cs="Times New Roman"/>
          <w:sz w:val="28"/>
          <w:szCs w:val="28"/>
        </w:rPr>
        <w:t>3</w:t>
      </w:r>
      <w:r w:rsidR="00CD4A2A">
        <w:rPr>
          <w:rFonts w:ascii="Times New Roman" w:hAnsi="Times New Roman" w:cs="Times New Roman"/>
          <w:sz w:val="28"/>
          <w:szCs w:val="28"/>
        </w:rPr>
        <w:t>25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Численность детей в возрасте 3-7 лет (дошкольного возраста) по состоянию на 01.01.201</w:t>
      </w:r>
      <w:r w:rsidR="004A2F7C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D4A2A">
        <w:rPr>
          <w:rFonts w:ascii="Times New Roman" w:hAnsi="Times New Roman" w:cs="Times New Roman"/>
          <w:sz w:val="28"/>
          <w:szCs w:val="28"/>
        </w:rPr>
        <w:t>ила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3</w:t>
      </w:r>
      <w:r w:rsidR="004A2F7C" w:rsidRPr="0057298F">
        <w:rPr>
          <w:rFonts w:ascii="Times New Roman" w:hAnsi="Times New Roman" w:cs="Times New Roman"/>
          <w:sz w:val="28"/>
          <w:szCs w:val="28"/>
        </w:rPr>
        <w:t>901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4A2F7C" w:rsidRPr="0057298F">
        <w:rPr>
          <w:rFonts w:ascii="Times New Roman" w:hAnsi="Times New Roman" w:cs="Times New Roman"/>
          <w:sz w:val="28"/>
          <w:szCs w:val="28"/>
        </w:rPr>
        <w:t>человек</w:t>
      </w:r>
      <w:r w:rsidRPr="005729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2F7C" w:rsidRPr="0057298F">
        <w:rPr>
          <w:rFonts w:ascii="Times New Roman" w:hAnsi="Times New Roman" w:cs="Times New Roman"/>
          <w:sz w:val="28"/>
          <w:szCs w:val="28"/>
        </w:rPr>
        <w:t>77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A2F7C" w:rsidRPr="0057298F">
        <w:rPr>
          <w:rFonts w:ascii="Times New Roman" w:hAnsi="Times New Roman" w:cs="Times New Roman"/>
          <w:sz w:val="28"/>
          <w:szCs w:val="28"/>
        </w:rPr>
        <w:t>больше</w:t>
      </w:r>
      <w:r w:rsidRPr="0057298F">
        <w:rPr>
          <w:rFonts w:ascii="Times New Roman" w:hAnsi="Times New Roman" w:cs="Times New Roman"/>
          <w:sz w:val="28"/>
          <w:szCs w:val="28"/>
        </w:rPr>
        <w:t xml:space="preserve">, чем </w:t>
      </w:r>
      <w:r w:rsidR="00747AC8">
        <w:rPr>
          <w:rFonts w:ascii="Times New Roman" w:hAnsi="Times New Roman" w:cs="Times New Roman"/>
          <w:sz w:val="28"/>
          <w:szCs w:val="28"/>
        </w:rPr>
        <w:t>по состоянию на 01.01.</w:t>
      </w:r>
      <w:r w:rsidRPr="0057298F">
        <w:rPr>
          <w:rFonts w:ascii="Times New Roman" w:hAnsi="Times New Roman" w:cs="Times New Roman"/>
          <w:sz w:val="28"/>
          <w:szCs w:val="28"/>
        </w:rPr>
        <w:t>201</w:t>
      </w:r>
      <w:r w:rsidR="004A2F7C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>. В краткосрочной перспективе прогнозируется незначительное снижение численности граждан данной возрастной категории</w:t>
      </w:r>
      <w:r w:rsidR="00CD4A2A">
        <w:rPr>
          <w:rFonts w:ascii="Times New Roman" w:hAnsi="Times New Roman" w:cs="Times New Roman"/>
          <w:sz w:val="28"/>
          <w:szCs w:val="28"/>
        </w:rPr>
        <w:t xml:space="preserve"> до 3800 человек</w:t>
      </w:r>
      <w:r w:rsidR="008246AA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57298F">
        <w:rPr>
          <w:rFonts w:ascii="Times New Roman" w:hAnsi="Times New Roman" w:cs="Times New Roman"/>
          <w:sz w:val="28"/>
          <w:szCs w:val="28"/>
        </w:rPr>
        <w:t>.</w:t>
      </w:r>
    </w:p>
    <w:p w:rsidR="004A2F7C" w:rsidRPr="0057298F" w:rsidRDefault="00B73F5D" w:rsidP="004A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Численность детей и подростков в возрасте 8-17 лет (ш</w:t>
      </w:r>
      <w:r w:rsidR="004A2F7C" w:rsidRPr="0057298F">
        <w:rPr>
          <w:rFonts w:ascii="Times New Roman" w:hAnsi="Times New Roman" w:cs="Times New Roman"/>
          <w:sz w:val="28"/>
          <w:szCs w:val="28"/>
        </w:rPr>
        <w:t>кольного возраста) на 01.01.2018</w:t>
      </w:r>
      <w:r w:rsidRPr="0057298F">
        <w:rPr>
          <w:rFonts w:ascii="Times New Roman" w:hAnsi="Times New Roman" w:cs="Times New Roman"/>
          <w:sz w:val="28"/>
          <w:szCs w:val="28"/>
        </w:rPr>
        <w:t xml:space="preserve"> составила 5</w:t>
      </w:r>
      <w:r w:rsidR="004A2F7C" w:rsidRPr="0057298F">
        <w:rPr>
          <w:rFonts w:ascii="Times New Roman" w:hAnsi="Times New Roman" w:cs="Times New Roman"/>
          <w:sz w:val="28"/>
          <w:szCs w:val="28"/>
        </w:rPr>
        <w:t>110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человека, что на 1</w:t>
      </w:r>
      <w:r w:rsidR="004A2F7C" w:rsidRPr="0057298F">
        <w:rPr>
          <w:rFonts w:ascii="Times New Roman" w:hAnsi="Times New Roman" w:cs="Times New Roman"/>
          <w:sz w:val="28"/>
          <w:szCs w:val="28"/>
        </w:rPr>
        <w:t xml:space="preserve">93 </w:t>
      </w:r>
      <w:r w:rsidRPr="0057298F">
        <w:rPr>
          <w:rFonts w:ascii="Times New Roman" w:hAnsi="Times New Roman" w:cs="Times New Roman"/>
          <w:sz w:val="28"/>
          <w:szCs w:val="28"/>
        </w:rPr>
        <w:t>человек</w:t>
      </w:r>
      <w:r w:rsidR="004A2F7C" w:rsidRPr="0057298F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4A2F7C" w:rsidRPr="0057298F">
        <w:rPr>
          <w:rFonts w:ascii="Times New Roman" w:hAnsi="Times New Roman" w:cs="Times New Roman"/>
          <w:sz w:val="28"/>
          <w:szCs w:val="28"/>
        </w:rPr>
        <w:t xml:space="preserve">меньше, чем </w:t>
      </w:r>
      <w:r w:rsidR="008246AA">
        <w:rPr>
          <w:rFonts w:ascii="Times New Roman" w:hAnsi="Times New Roman" w:cs="Times New Roman"/>
          <w:sz w:val="28"/>
          <w:szCs w:val="28"/>
        </w:rPr>
        <w:t>на 01.01.2</w:t>
      </w:r>
      <w:r w:rsidR="004A2F7C" w:rsidRPr="0057298F">
        <w:rPr>
          <w:rFonts w:ascii="Times New Roman" w:hAnsi="Times New Roman" w:cs="Times New Roman"/>
          <w:sz w:val="28"/>
          <w:szCs w:val="28"/>
        </w:rPr>
        <w:t>01</w:t>
      </w:r>
      <w:r w:rsidR="008246AA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>. В краткосрочной перспективе прогнозируется</w:t>
      </w:r>
      <w:r w:rsidR="004A2F7C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увеличение численности граждан данной возрастной категории за счет рождений прошлых лет</w:t>
      </w:r>
      <w:r w:rsidR="008246AA">
        <w:rPr>
          <w:rFonts w:ascii="Times New Roman" w:hAnsi="Times New Roman" w:cs="Times New Roman"/>
          <w:sz w:val="28"/>
          <w:szCs w:val="28"/>
        </w:rPr>
        <w:t xml:space="preserve"> до 5800 человек в 2021 году</w:t>
      </w:r>
      <w:r w:rsidRPr="0057298F">
        <w:rPr>
          <w:rFonts w:ascii="Times New Roman" w:hAnsi="Times New Roman" w:cs="Times New Roman"/>
          <w:sz w:val="28"/>
          <w:szCs w:val="28"/>
        </w:rPr>
        <w:t>.</w:t>
      </w:r>
      <w:r w:rsidR="004A2F7C" w:rsidRPr="00572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Численность населения городского округа в трудоспособном возрасте на 01.01.201</w:t>
      </w:r>
      <w:r w:rsidR="008717CE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составила 2</w:t>
      </w:r>
      <w:r w:rsidR="008717CE" w:rsidRPr="0057298F">
        <w:rPr>
          <w:rFonts w:ascii="Times New Roman" w:hAnsi="Times New Roman" w:cs="Times New Roman"/>
          <w:sz w:val="28"/>
          <w:szCs w:val="28"/>
        </w:rPr>
        <w:t>8300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 (5</w:t>
      </w:r>
      <w:r w:rsidR="008717CE" w:rsidRPr="0057298F">
        <w:rPr>
          <w:rFonts w:ascii="Times New Roman" w:hAnsi="Times New Roman" w:cs="Times New Roman"/>
          <w:sz w:val="28"/>
          <w:szCs w:val="28"/>
        </w:rPr>
        <w:t>0,3</w:t>
      </w:r>
      <w:r w:rsidRPr="0057298F">
        <w:rPr>
          <w:rFonts w:ascii="Times New Roman" w:hAnsi="Times New Roman" w:cs="Times New Roman"/>
          <w:sz w:val="28"/>
          <w:szCs w:val="28"/>
        </w:rPr>
        <w:t>% от общей численности населения), а численность населения старше трудоспособного возраста – 16</w:t>
      </w:r>
      <w:r w:rsidR="008717CE" w:rsidRPr="0057298F">
        <w:rPr>
          <w:rFonts w:ascii="Times New Roman" w:hAnsi="Times New Roman" w:cs="Times New Roman"/>
          <w:sz w:val="28"/>
          <w:szCs w:val="28"/>
        </w:rPr>
        <w:t>715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 (29,</w:t>
      </w:r>
      <w:r w:rsidR="008717CE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>% от общей численности населения округа). Демографическая ситуация в городском округе характеризуется старением населения. В прогнозируемый период 201</w:t>
      </w:r>
      <w:r w:rsidR="008717CE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- 202</w:t>
      </w:r>
      <w:r w:rsidR="008717CE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годов эта тенденция сохранится.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201</w:t>
      </w:r>
      <w:r w:rsidR="008717CE" w:rsidRPr="0057298F">
        <w:rPr>
          <w:rFonts w:ascii="Times New Roman" w:hAnsi="Times New Roman" w:cs="Times New Roman"/>
          <w:sz w:val="28"/>
          <w:szCs w:val="28"/>
        </w:rPr>
        <w:t>9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- 202</w:t>
      </w:r>
      <w:r w:rsidR="008717CE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годах ожидается сохранение численности занятых в экономике городского округа в пределах 25,5 тыс. человек ежегодно. Незначительный прирост численности </w:t>
      </w:r>
      <w:r w:rsidR="0057298F" w:rsidRPr="0057298F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Pr="0057298F">
        <w:rPr>
          <w:rFonts w:ascii="Times New Roman" w:hAnsi="Times New Roman" w:cs="Times New Roman"/>
          <w:sz w:val="28"/>
          <w:szCs w:val="28"/>
        </w:rPr>
        <w:t>ожидается в обрабатывающем производстве, сельскохозяйственном производстве, бюджетной сфере.</w:t>
      </w:r>
    </w:p>
    <w:p w:rsidR="005C314E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lastRenderedPageBreak/>
        <w:t xml:space="preserve">Рынок труда в среднесрочной перспективе будет в значительной степени определяться демографическими тенденциями. Положительный эффект от увеличения экономической активности в отдельных возрастах (в том числе населения околопенсионного возраста) будет компенсирован сокращением численности населения в трудоспособном возрасте. </w:t>
      </w:r>
    </w:p>
    <w:p w:rsidR="005C314E" w:rsidRPr="0057298F" w:rsidRDefault="008246AA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018" w:rsidRPr="0057298F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6018" w:rsidRPr="0057298F">
        <w:rPr>
          <w:rFonts w:ascii="Times New Roman" w:hAnsi="Times New Roman" w:cs="Times New Roman"/>
          <w:sz w:val="28"/>
          <w:szCs w:val="28"/>
        </w:rPr>
        <w:t xml:space="preserve"> в прогнозном периоде пенсионной реформы степень ее влияния на рынок труда будет определяться темпами реализации мероприятий по увеличению пенсионного возраста. В целом, в 2019-2021 годах повышение пенсионного возраста не создаст избытка рабочей силы на рынке труда, но позволит частично решить проблемы, обусловленные неблагоприятными демографическими трендами.</w:t>
      </w:r>
    </w:p>
    <w:p w:rsidR="00B73F5D" w:rsidRPr="0057298F" w:rsidRDefault="00EC0A74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Ожидается, что м</w:t>
      </w:r>
      <w:r w:rsidR="00876018" w:rsidRPr="0057298F">
        <w:rPr>
          <w:rFonts w:ascii="Times New Roman" w:hAnsi="Times New Roman" w:cs="Times New Roman"/>
          <w:sz w:val="28"/>
          <w:szCs w:val="28"/>
        </w:rPr>
        <w:t>играционный прирост населения в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876018" w:rsidRPr="0057298F">
        <w:rPr>
          <w:rFonts w:ascii="Times New Roman" w:hAnsi="Times New Roman" w:cs="Times New Roman"/>
          <w:sz w:val="28"/>
          <w:szCs w:val="28"/>
        </w:rPr>
        <w:t xml:space="preserve">прогнозируемом периоде </w:t>
      </w:r>
      <w:r w:rsidR="00F95D16" w:rsidRPr="0057298F">
        <w:rPr>
          <w:rFonts w:ascii="Times New Roman" w:hAnsi="Times New Roman" w:cs="Times New Roman"/>
          <w:sz w:val="28"/>
          <w:szCs w:val="28"/>
        </w:rPr>
        <w:t>2019-20</w:t>
      </w:r>
      <w:r w:rsidRPr="0057298F">
        <w:rPr>
          <w:rFonts w:ascii="Times New Roman" w:hAnsi="Times New Roman" w:cs="Times New Roman"/>
          <w:sz w:val="28"/>
          <w:szCs w:val="28"/>
        </w:rPr>
        <w:t>2</w:t>
      </w:r>
      <w:r w:rsidR="00F95D16" w:rsidRPr="0057298F">
        <w:rPr>
          <w:rFonts w:ascii="Times New Roman" w:hAnsi="Times New Roman" w:cs="Times New Roman"/>
          <w:sz w:val="28"/>
          <w:szCs w:val="28"/>
        </w:rPr>
        <w:t>1 годов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превысит естественную убыль.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Развитие социальной сферы</w:t>
      </w:r>
    </w:p>
    <w:p w:rsidR="00030E7F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В </w:t>
      </w:r>
      <w:r w:rsidR="00BF640C" w:rsidRPr="0057298F">
        <w:rPr>
          <w:rFonts w:ascii="Times New Roman" w:hAnsi="Times New Roman" w:cs="Times New Roman"/>
          <w:sz w:val="28"/>
          <w:szCs w:val="28"/>
        </w:rPr>
        <w:t xml:space="preserve">2017-2018 учебном году </w:t>
      </w:r>
      <w:r w:rsidRPr="0057298F">
        <w:rPr>
          <w:rFonts w:ascii="Times New Roman" w:hAnsi="Times New Roman" w:cs="Times New Roman"/>
          <w:sz w:val="28"/>
          <w:szCs w:val="28"/>
        </w:rPr>
        <w:t xml:space="preserve">в </w:t>
      </w:r>
      <w:r w:rsidR="009576EF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Артемовского городского округа </w:t>
      </w:r>
      <w:r w:rsidR="009576EF" w:rsidRPr="0057298F">
        <w:rPr>
          <w:rFonts w:ascii="Times New Roman" w:hAnsi="Times New Roman" w:cs="Times New Roman"/>
          <w:sz w:val="28"/>
          <w:szCs w:val="28"/>
        </w:rPr>
        <w:t xml:space="preserve">учебный процесс осуществлялся </w:t>
      </w:r>
      <w:r w:rsidR="00BF640C" w:rsidRPr="0057298F">
        <w:rPr>
          <w:rFonts w:ascii="Times New Roman" w:hAnsi="Times New Roman" w:cs="Times New Roman"/>
          <w:sz w:val="28"/>
          <w:szCs w:val="28"/>
        </w:rPr>
        <w:t xml:space="preserve">в </w:t>
      </w:r>
      <w:r w:rsidR="009576EF" w:rsidRPr="0057298F">
        <w:rPr>
          <w:rFonts w:ascii="Times New Roman" w:hAnsi="Times New Roman" w:cs="Times New Roman"/>
          <w:sz w:val="28"/>
          <w:szCs w:val="28"/>
        </w:rPr>
        <w:t>2 смены</w:t>
      </w:r>
      <w:r w:rsidR="00BF640C" w:rsidRPr="0057298F">
        <w:rPr>
          <w:rFonts w:ascii="Times New Roman" w:hAnsi="Times New Roman" w:cs="Times New Roman"/>
          <w:sz w:val="28"/>
          <w:szCs w:val="28"/>
        </w:rPr>
        <w:t xml:space="preserve">. Во вторую смену </w:t>
      </w:r>
      <w:r w:rsidRPr="0057298F">
        <w:rPr>
          <w:rFonts w:ascii="Times New Roman" w:hAnsi="Times New Roman" w:cs="Times New Roman"/>
          <w:sz w:val="28"/>
          <w:szCs w:val="28"/>
        </w:rPr>
        <w:t xml:space="preserve">обучалось </w:t>
      </w:r>
      <w:r w:rsidR="00BF640C" w:rsidRPr="0057298F">
        <w:rPr>
          <w:rFonts w:ascii="Times New Roman" w:hAnsi="Times New Roman" w:cs="Times New Roman"/>
          <w:sz w:val="28"/>
          <w:szCs w:val="28"/>
        </w:rPr>
        <w:t>547 человек, что состав</w:t>
      </w:r>
      <w:r w:rsidR="008246AA">
        <w:rPr>
          <w:rFonts w:ascii="Times New Roman" w:hAnsi="Times New Roman" w:cs="Times New Roman"/>
          <w:sz w:val="28"/>
          <w:szCs w:val="28"/>
        </w:rPr>
        <w:t>ило</w:t>
      </w:r>
      <w:r w:rsidR="00BF640C" w:rsidRPr="0057298F">
        <w:rPr>
          <w:rFonts w:ascii="Times New Roman" w:hAnsi="Times New Roman" w:cs="Times New Roman"/>
          <w:sz w:val="28"/>
          <w:szCs w:val="28"/>
        </w:rPr>
        <w:t xml:space="preserve"> 9,1% от общей численности обучающихся</w:t>
      </w:r>
      <w:r w:rsidRPr="0057298F">
        <w:rPr>
          <w:rFonts w:ascii="Times New Roman" w:hAnsi="Times New Roman" w:cs="Times New Roman"/>
          <w:sz w:val="28"/>
          <w:szCs w:val="28"/>
        </w:rPr>
        <w:t xml:space="preserve"> (в 201</w:t>
      </w:r>
      <w:r w:rsidR="00BF640C" w:rsidRPr="0057298F">
        <w:rPr>
          <w:rFonts w:ascii="Times New Roman" w:hAnsi="Times New Roman" w:cs="Times New Roman"/>
          <w:sz w:val="28"/>
          <w:szCs w:val="28"/>
        </w:rPr>
        <w:t xml:space="preserve">6-2017 учебном </w:t>
      </w:r>
      <w:r w:rsidRPr="0057298F">
        <w:rPr>
          <w:rFonts w:ascii="Times New Roman" w:hAnsi="Times New Roman" w:cs="Times New Roman"/>
          <w:sz w:val="28"/>
          <w:szCs w:val="28"/>
        </w:rPr>
        <w:t xml:space="preserve">году </w:t>
      </w:r>
      <w:r w:rsidR="00BF640C" w:rsidRPr="0057298F">
        <w:rPr>
          <w:rFonts w:ascii="Times New Roman" w:hAnsi="Times New Roman" w:cs="Times New Roman"/>
          <w:sz w:val="28"/>
          <w:szCs w:val="28"/>
        </w:rPr>
        <w:t>в 5 общеобразовательных организациях –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BF640C" w:rsidRPr="0057298F">
        <w:rPr>
          <w:rFonts w:ascii="Times New Roman" w:hAnsi="Times New Roman" w:cs="Times New Roman"/>
          <w:sz w:val="28"/>
          <w:szCs w:val="28"/>
        </w:rPr>
        <w:t xml:space="preserve">499 </w:t>
      </w:r>
      <w:r w:rsidRPr="0057298F">
        <w:rPr>
          <w:rFonts w:ascii="Times New Roman" w:hAnsi="Times New Roman" w:cs="Times New Roman"/>
          <w:sz w:val="28"/>
          <w:szCs w:val="28"/>
        </w:rPr>
        <w:t xml:space="preserve">человек или 8,4%). </w:t>
      </w:r>
    </w:p>
    <w:p w:rsidR="00747AC8" w:rsidRDefault="00030E7F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Для обеспечения обучения учащихся в первую смену проведена оптимизация загруженности образовательных организаций через эффективное использование имеющихся помещений, проведение организационных мероприятий образовательного процесса. Это позволило снизить количество детей, занимающихся во вторую смену</w:t>
      </w:r>
      <w:r w:rsidR="0057298F" w:rsidRPr="0057298F">
        <w:rPr>
          <w:rFonts w:ascii="Times New Roman" w:hAnsi="Times New Roman" w:cs="Times New Roman"/>
          <w:sz w:val="28"/>
          <w:szCs w:val="28"/>
        </w:rPr>
        <w:t>,</w:t>
      </w:r>
      <w:r w:rsidRPr="0057298F">
        <w:rPr>
          <w:rFonts w:ascii="Times New Roman" w:hAnsi="Times New Roman" w:cs="Times New Roman"/>
          <w:sz w:val="28"/>
          <w:szCs w:val="28"/>
        </w:rPr>
        <w:t xml:space="preserve"> на 5</w:t>
      </w:r>
      <w:r w:rsidR="00747AC8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7AC8">
        <w:rPr>
          <w:rFonts w:ascii="Times New Roman" w:hAnsi="Times New Roman" w:cs="Times New Roman"/>
          <w:sz w:val="28"/>
          <w:szCs w:val="28"/>
        </w:rPr>
        <w:t xml:space="preserve"> от ожидаемого на 2017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30E7F" w:rsidRPr="0057298F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ликвидацией </w:t>
      </w:r>
      <w:r w:rsidR="009E277A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ОАО «РЖД» с</w:t>
      </w:r>
      <w:r w:rsidR="00030E7F" w:rsidRPr="0057298F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0E7F" w:rsidRPr="0057298F">
        <w:rPr>
          <w:rFonts w:ascii="Times New Roman" w:hAnsi="Times New Roman" w:cs="Times New Roman"/>
          <w:sz w:val="28"/>
          <w:szCs w:val="28"/>
        </w:rPr>
        <w:t>.2018 в две смены обуч</w:t>
      </w:r>
      <w:r w:rsidR="00E0521F">
        <w:rPr>
          <w:rFonts w:ascii="Times New Roman" w:hAnsi="Times New Roman" w:cs="Times New Roman"/>
          <w:sz w:val="28"/>
          <w:szCs w:val="28"/>
        </w:rPr>
        <w:t>аются</w:t>
      </w:r>
      <w:r w:rsidR="00030E7F" w:rsidRPr="0057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630 </w:t>
      </w:r>
      <w:r w:rsidR="00E0521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в 7</w:t>
      </w:r>
      <w:r w:rsidR="00030E7F" w:rsidRPr="0057298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9E277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В целях обеспечения односменного обучения на территории Артемовского городского округа в среднесрочной перспективе запланировано строительство школы на 800 мест.</w:t>
      </w:r>
      <w:r w:rsidR="001C7D00" w:rsidRPr="0057298F">
        <w:rPr>
          <w:rFonts w:ascii="Times New Roman" w:hAnsi="Times New Roman" w:cs="Times New Roman"/>
          <w:sz w:val="28"/>
          <w:szCs w:val="28"/>
        </w:rPr>
        <w:t xml:space="preserve"> Это позволит в 2021 году снизить значение данного показателя до 145 человек.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В целях обеспечения детей в возрасте от полутора до трех лет местами в детских дошкольных организациях в 2020 году планируется строительство детского сада на 135 мест. 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Трудовые ресурсы</w:t>
      </w:r>
    </w:p>
    <w:p w:rsidR="008246AA" w:rsidRDefault="008246AA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 с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организаций Артемовского городского округа </w:t>
      </w:r>
      <w:r w:rsidR="00463C02" w:rsidRPr="0057298F">
        <w:rPr>
          <w:rFonts w:ascii="Times New Roman" w:hAnsi="Times New Roman" w:cs="Times New Roman"/>
          <w:sz w:val="28"/>
          <w:szCs w:val="28"/>
        </w:rPr>
        <w:t xml:space="preserve">за январь-декабрь 2017 года 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24800 человек.</w:t>
      </w:r>
      <w:r w:rsidR="006660B6">
        <w:rPr>
          <w:rFonts w:ascii="Times New Roman" w:hAnsi="Times New Roman" w:cs="Times New Roman"/>
          <w:sz w:val="28"/>
          <w:szCs w:val="28"/>
        </w:rPr>
        <w:t xml:space="preserve"> В прогнозном периоде ожидается рост с</w:t>
      </w:r>
      <w:r w:rsidR="006660B6" w:rsidRPr="0057298F">
        <w:rPr>
          <w:rFonts w:ascii="Times New Roman" w:hAnsi="Times New Roman" w:cs="Times New Roman"/>
          <w:sz w:val="28"/>
          <w:szCs w:val="28"/>
        </w:rPr>
        <w:t>реднесписочн</w:t>
      </w:r>
      <w:r w:rsidR="006660B6">
        <w:rPr>
          <w:rFonts w:ascii="Times New Roman" w:hAnsi="Times New Roman" w:cs="Times New Roman"/>
          <w:sz w:val="28"/>
          <w:szCs w:val="28"/>
        </w:rPr>
        <w:t>ой</w:t>
      </w:r>
      <w:r w:rsidR="006660B6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6660B6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6660B6" w:rsidRPr="0057298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6660B6" w:rsidRPr="0057298F">
        <w:rPr>
          <w:rFonts w:ascii="Times New Roman" w:hAnsi="Times New Roman" w:cs="Times New Roman"/>
          <w:sz w:val="28"/>
          <w:szCs w:val="28"/>
        </w:rPr>
        <w:t>организаций</w:t>
      </w:r>
      <w:r w:rsidR="006660B6">
        <w:rPr>
          <w:rFonts w:ascii="Times New Roman" w:hAnsi="Times New Roman" w:cs="Times New Roman"/>
          <w:sz w:val="28"/>
          <w:szCs w:val="28"/>
        </w:rPr>
        <w:t xml:space="preserve"> от 24900 человек в 2020 году до 25150 человек в 2021 году.</w:t>
      </w:r>
    </w:p>
    <w:p w:rsidR="00B73F5D" w:rsidRPr="0057298F" w:rsidRDefault="006660B6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Свердловскстата среднесписочная численность работников организаций (без субъектов малого и среднего предпринимательства) за </w:t>
      </w:r>
      <w:r w:rsidRPr="0057298F">
        <w:rPr>
          <w:rFonts w:ascii="Times New Roman" w:hAnsi="Times New Roman" w:cs="Times New Roman"/>
          <w:sz w:val="28"/>
          <w:szCs w:val="28"/>
        </w:rPr>
        <w:t xml:space="preserve">январь-декабрь </w:t>
      </w:r>
      <w:r>
        <w:rPr>
          <w:rFonts w:ascii="Times New Roman" w:hAnsi="Times New Roman" w:cs="Times New Roman"/>
          <w:sz w:val="28"/>
          <w:szCs w:val="28"/>
        </w:rPr>
        <w:t>2017 составила 10147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или 96,0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% к показателю </w:t>
      </w:r>
      <w:r w:rsidR="00463C02" w:rsidRPr="0057298F">
        <w:rPr>
          <w:rFonts w:ascii="Times New Roman" w:hAnsi="Times New Roman" w:cs="Times New Roman"/>
          <w:sz w:val="28"/>
          <w:szCs w:val="28"/>
        </w:rPr>
        <w:t>предыдущего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63C02" w:rsidRPr="0057298F">
        <w:rPr>
          <w:rFonts w:ascii="Times New Roman" w:hAnsi="Times New Roman" w:cs="Times New Roman"/>
          <w:sz w:val="28"/>
          <w:szCs w:val="28"/>
        </w:rPr>
        <w:t>за январь-декабрь 2016 года -</w:t>
      </w:r>
      <w:r w:rsidR="00A43235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463C02" w:rsidRPr="005729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570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человек), в том числе по </w:t>
      </w:r>
      <w:r w:rsidR="00463C02" w:rsidRPr="0057298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B73F5D" w:rsidRPr="0057298F">
        <w:rPr>
          <w:rFonts w:ascii="Times New Roman" w:hAnsi="Times New Roman" w:cs="Times New Roman"/>
          <w:sz w:val="28"/>
          <w:szCs w:val="28"/>
        </w:rPr>
        <w:t>видам экономической деятельности: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463C02" w:rsidRPr="0057298F">
        <w:rPr>
          <w:rFonts w:ascii="Times New Roman" w:hAnsi="Times New Roman" w:cs="Times New Roman"/>
          <w:sz w:val="28"/>
          <w:szCs w:val="28"/>
        </w:rPr>
        <w:t>1661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A43235" w:rsidRPr="0057298F">
        <w:rPr>
          <w:rFonts w:ascii="Times New Roman" w:hAnsi="Times New Roman" w:cs="Times New Roman"/>
          <w:sz w:val="28"/>
          <w:szCs w:val="28"/>
        </w:rPr>
        <w:t>87,5</w:t>
      </w:r>
      <w:r w:rsidRPr="0057298F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463C02" w:rsidRPr="0057298F">
        <w:rPr>
          <w:rFonts w:ascii="Times New Roman" w:hAnsi="Times New Roman" w:cs="Times New Roman"/>
          <w:sz w:val="28"/>
          <w:szCs w:val="28"/>
        </w:rPr>
        <w:t xml:space="preserve">предыдущего года (за 2016 год – </w:t>
      </w:r>
      <w:r w:rsidR="00A43235" w:rsidRPr="0057298F">
        <w:rPr>
          <w:rFonts w:ascii="Times New Roman" w:hAnsi="Times New Roman" w:cs="Times New Roman"/>
          <w:sz w:val="28"/>
          <w:szCs w:val="28"/>
        </w:rPr>
        <w:t>1898</w:t>
      </w:r>
      <w:r w:rsidR="00463C02" w:rsidRPr="0057298F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57298F">
        <w:rPr>
          <w:rFonts w:ascii="Times New Roman" w:hAnsi="Times New Roman" w:cs="Times New Roman"/>
          <w:sz w:val="28"/>
          <w:szCs w:val="28"/>
        </w:rPr>
        <w:t>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производство и распределение электроэнергии, газа и воды – </w:t>
      </w:r>
      <w:r w:rsidR="00463C02" w:rsidRPr="0057298F">
        <w:rPr>
          <w:rFonts w:ascii="Times New Roman" w:hAnsi="Times New Roman" w:cs="Times New Roman"/>
          <w:sz w:val="28"/>
          <w:szCs w:val="28"/>
        </w:rPr>
        <w:t>698 человек</w:t>
      </w:r>
      <w:r w:rsidRPr="0057298F">
        <w:rPr>
          <w:rFonts w:ascii="Times New Roman" w:hAnsi="Times New Roman" w:cs="Times New Roman"/>
          <w:sz w:val="28"/>
          <w:szCs w:val="28"/>
        </w:rPr>
        <w:t xml:space="preserve">, или </w:t>
      </w:r>
      <w:r w:rsidR="00A43235" w:rsidRPr="0057298F">
        <w:rPr>
          <w:rFonts w:ascii="Times New Roman" w:hAnsi="Times New Roman" w:cs="Times New Roman"/>
          <w:sz w:val="28"/>
          <w:szCs w:val="28"/>
        </w:rPr>
        <w:t>106,6</w:t>
      </w:r>
      <w:r w:rsidRPr="0057298F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463C02" w:rsidRPr="0057298F">
        <w:rPr>
          <w:rFonts w:ascii="Times New Roman" w:hAnsi="Times New Roman" w:cs="Times New Roman"/>
          <w:sz w:val="28"/>
          <w:szCs w:val="28"/>
        </w:rPr>
        <w:t xml:space="preserve">предыдущего года (за </w:t>
      </w:r>
      <w:r w:rsidRPr="0057298F">
        <w:rPr>
          <w:rFonts w:ascii="Times New Roman" w:hAnsi="Times New Roman" w:cs="Times New Roman"/>
          <w:sz w:val="28"/>
          <w:szCs w:val="28"/>
        </w:rPr>
        <w:t>201</w:t>
      </w:r>
      <w:r w:rsidR="00463C02" w:rsidRPr="0057298F">
        <w:rPr>
          <w:rFonts w:ascii="Times New Roman" w:hAnsi="Times New Roman" w:cs="Times New Roman"/>
          <w:sz w:val="28"/>
          <w:szCs w:val="28"/>
        </w:rPr>
        <w:t xml:space="preserve">6 год – </w:t>
      </w:r>
      <w:r w:rsidR="00A43235" w:rsidRPr="0057298F">
        <w:rPr>
          <w:rFonts w:ascii="Times New Roman" w:hAnsi="Times New Roman" w:cs="Times New Roman"/>
          <w:sz w:val="28"/>
          <w:szCs w:val="28"/>
        </w:rPr>
        <w:t>655</w:t>
      </w:r>
      <w:r w:rsidR="00463C02" w:rsidRPr="0057298F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57298F">
        <w:rPr>
          <w:rFonts w:ascii="Times New Roman" w:hAnsi="Times New Roman" w:cs="Times New Roman"/>
          <w:sz w:val="28"/>
          <w:szCs w:val="28"/>
        </w:rPr>
        <w:t>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 w:rsidR="00A43235" w:rsidRPr="0057298F">
        <w:rPr>
          <w:rFonts w:ascii="Times New Roman" w:hAnsi="Times New Roman" w:cs="Times New Roman"/>
          <w:sz w:val="28"/>
          <w:szCs w:val="28"/>
        </w:rPr>
        <w:t>2057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человек, или 100,</w:t>
      </w:r>
      <w:r w:rsidR="00A43235" w:rsidRPr="0057298F">
        <w:rPr>
          <w:rFonts w:ascii="Times New Roman" w:hAnsi="Times New Roman" w:cs="Times New Roman"/>
          <w:sz w:val="28"/>
          <w:szCs w:val="28"/>
        </w:rPr>
        <w:t>3</w:t>
      </w:r>
      <w:r w:rsidRPr="0057298F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A43235" w:rsidRPr="0057298F">
        <w:rPr>
          <w:rFonts w:ascii="Times New Roman" w:hAnsi="Times New Roman" w:cs="Times New Roman"/>
          <w:sz w:val="28"/>
          <w:szCs w:val="28"/>
        </w:rPr>
        <w:t xml:space="preserve">предыдущего года (за </w:t>
      </w:r>
      <w:r w:rsidRPr="0057298F">
        <w:rPr>
          <w:rFonts w:ascii="Times New Roman" w:hAnsi="Times New Roman" w:cs="Times New Roman"/>
          <w:sz w:val="28"/>
          <w:szCs w:val="28"/>
        </w:rPr>
        <w:t>201</w:t>
      </w:r>
      <w:r w:rsidR="00A43235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</w:t>
      </w:r>
      <w:r w:rsidR="00A43235" w:rsidRPr="0057298F">
        <w:rPr>
          <w:rFonts w:ascii="Times New Roman" w:hAnsi="Times New Roman" w:cs="Times New Roman"/>
          <w:sz w:val="28"/>
          <w:szCs w:val="28"/>
        </w:rPr>
        <w:t xml:space="preserve"> – 2051 человек)</w:t>
      </w:r>
      <w:r w:rsidRPr="0057298F">
        <w:rPr>
          <w:rFonts w:ascii="Times New Roman" w:hAnsi="Times New Roman" w:cs="Times New Roman"/>
          <w:sz w:val="28"/>
          <w:szCs w:val="28"/>
        </w:rPr>
        <w:t>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здравоохранение и предоставление социальных услуг – 16</w:t>
      </w:r>
      <w:r w:rsidR="00A43235" w:rsidRPr="0057298F">
        <w:rPr>
          <w:rFonts w:ascii="Times New Roman" w:hAnsi="Times New Roman" w:cs="Times New Roman"/>
          <w:sz w:val="28"/>
          <w:szCs w:val="28"/>
        </w:rPr>
        <w:t>2</w:t>
      </w:r>
      <w:r w:rsidRPr="0057298F">
        <w:rPr>
          <w:rFonts w:ascii="Times New Roman" w:hAnsi="Times New Roman" w:cs="Times New Roman"/>
          <w:sz w:val="28"/>
          <w:szCs w:val="28"/>
        </w:rPr>
        <w:t>9 человек, или 9</w:t>
      </w:r>
      <w:r w:rsidR="00A43235" w:rsidRPr="0057298F">
        <w:rPr>
          <w:rFonts w:ascii="Times New Roman" w:hAnsi="Times New Roman" w:cs="Times New Roman"/>
          <w:sz w:val="28"/>
          <w:szCs w:val="28"/>
        </w:rPr>
        <w:t>7,1</w:t>
      </w:r>
      <w:r w:rsidRPr="0057298F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A43235" w:rsidRPr="0057298F">
        <w:rPr>
          <w:rFonts w:ascii="Times New Roman" w:hAnsi="Times New Roman" w:cs="Times New Roman"/>
          <w:sz w:val="28"/>
          <w:szCs w:val="28"/>
        </w:rPr>
        <w:t>предыдущего года (за 2016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</w:t>
      </w:r>
      <w:r w:rsidR="00A43235" w:rsidRPr="0057298F">
        <w:rPr>
          <w:rFonts w:ascii="Times New Roman" w:hAnsi="Times New Roman" w:cs="Times New Roman"/>
          <w:sz w:val="28"/>
          <w:szCs w:val="28"/>
        </w:rPr>
        <w:t xml:space="preserve"> – 1678 человек)</w:t>
      </w:r>
      <w:r w:rsidRPr="0057298F">
        <w:rPr>
          <w:rFonts w:ascii="Times New Roman" w:hAnsi="Times New Roman" w:cs="Times New Roman"/>
          <w:sz w:val="28"/>
          <w:szCs w:val="28"/>
        </w:rPr>
        <w:t>.</w:t>
      </w:r>
    </w:p>
    <w:p w:rsidR="00C41AE0" w:rsidRPr="0057298F" w:rsidRDefault="00B73F5D" w:rsidP="00C41A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На 01.01.201</w:t>
      </w:r>
      <w:r w:rsidR="00C41AE0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уровень регистрируемой безработицы составлял 2,</w:t>
      </w:r>
      <w:r w:rsidR="00C41AE0" w:rsidRPr="0057298F">
        <w:rPr>
          <w:rFonts w:ascii="Times New Roman" w:hAnsi="Times New Roman" w:cs="Times New Roman"/>
          <w:sz w:val="28"/>
          <w:szCs w:val="28"/>
        </w:rPr>
        <w:t>6</w:t>
      </w:r>
      <w:r w:rsidRPr="0057298F">
        <w:rPr>
          <w:rFonts w:ascii="Times New Roman" w:hAnsi="Times New Roman" w:cs="Times New Roman"/>
          <w:sz w:val="28"/>
          <w:szCs w:val="28"/>
        </w:rPr>
        <w:t>% к экономически активному населению (на 01.01.201</w:t>
      </w:r>
      <w:r w:rsidR="00C41AE0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- 2,</w:t>
      </w:r>
      <w:r w:rsidR="00C41AE0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>%). Численность безработных граждан на 01.01.201</w:t>
      </w:r>
      <w:r w:rsidR="00C41AE0" w:rsidRPr="0057298F">
        <w:rPr>
          <w:rFonts w:ascii="Times New Roman" w:hAnsi="Times New Roman" w:cs="Times New Roman"/>
          <w:sz w:val="28"/>
          <w:szCs w:val="28"/>
        </w:rPr>
        <w:t>8</w:t>
      </w:r>
      <w:r w:rsidRPr="0057298F">
        <w:rPr>
          <w:rFonts w:ascii="Times New Roman" w:hAnsi="Times New Roman" w:cs="Times New Roman"/>
          <w:sz w:val="28"/>
          <w:szCs w:val="28"/>
        </w:rPr>
        <w:t xml:space="preserve"> – </w:t>
      </w:r>
      <w:r w:rsidR="00C41AE0" w:rsidRPr="0057298F">
        <w:rPr>
          <w:rFonts w:ascii="Times New Roman" w:hAnsi="Times New Roman" w:cs="Times New Roman"/>
          <w:sz w:val="28"/>
          <w:szCs w:val="28"/>
        </w:rPr>
        <w:t>815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человека (на 01.01.201</w:t>
      </w:r>
      <w:r w:rsidR="00C41AE0" w:rsidRPr="0057298F">
        <w:rPr>
          <w:rFonts w:ascii="Times New Roman" w:hAnsi="Times New Roman" w:cs="Times New Roman"/>
          <w:sz w:val="28"/>
          <w:szCs w:val="28"/>
        </w:rPr>
        <w:t>7</w:t>
      </w:r>
      <w:r w:rsidRPr="0057298F">
        <w:rPr>
          <w:rFonts w:ascii="Times New Roman" w:hAnsi="Times New Roman" w:cs="Times New Roman"/>
          <w:sz w:val="28"/>
          <w:szCs w:val="28"/>
        </w:rPr>
        <w:t xml:space="preserve"> – </w:t>
      </w:r>
      <w:r w:rsidR="00C41AE0" w:rsidRPr="0057298F">
        <w:rPr>
          <w:rFonts w:ascii="Times New Roman" w:hAnsi="Times New Roman" w:cs="Times New Roman"/>
          <w:sz w:val="28"/>
          <w:szCs w:val="28"/>
        </w:rPr>
        <w:t>792</w:t>
      </w:r>
      <w:r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1AE0" w:rsidRPr="0057298F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AE0" w:rsidRPr="0057298F" w:rsidRDefault="00BB5B32" w:rsidP="00C41A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по состоянию на 01.07.2018 составил 2,3%. </w:t>
      </w:r>
      <w:r w:rsidR="00C41AE0" w:rsidRPr="0057298F">
        <w:rPr>
          <w:rFonts w:ascii="Times New Roman" w:hAnsi="Times New Roman" w:cs="Times New Roman"/>
          <w:sz w:val="28"/>
          <w:szCs w:val="28"/>
        </w:rPr>
        <w:t>Численность граждан, признанных безработными за январь – июнь 2018 года, составила 828 граждан.</w:t>
      </w:r>
    </w:p>
    <w:p w:rsidR="00BB5B32" w:rsidRPr="0057298F" w:rsidRDefault="00BB5B32" w:rsidP="00BB5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По состоянию на 01.07.2018 потребность в работниках для замещения свободных рабочих мест (вакантных должностей), заявленная работодателями, составила 396 единиц, из них доля вакансий по рабочим профессиям составила 37,8% от всех вакансий или 204 единицы; доля вакансий с оплатой труда выше прожиточного минимума – 97,9% или 388 единиц.</w:t>
      </w:r>
    </w:p>
    <w:p w:rsidR="00C41AE0" w:rsidRPr="0057298F" w:rsidRDefault="00BB5B32" w:rsidP="00BB5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Средняя заработная плата вакансий, заявленных в службу занятости за январь – июнь 2018 года, составила 14119,82 рублей.</w:t>
      </w:r>
    </w:p>
    <w:p w:rsidR="00C41AE0" w:rsidRPr="0057298F" w:rsidRDefault="00C41AE0" w:rsidP="00C41A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Распределение числа безработных по уровню образования характеризовались следующими данными:</w:t>
      </w:r>
    </w:p>
    <w:p w:rsidR="00B73F5D" w:rsidRPr="0057298F" w:rsidRDefault="00BB5B32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="00B73F5D" w:rsidRPr="0057298F">
        <w:rPr>
          <w:rFonts w:ascii="Times New Roman" w:hAnsi="Times New Roman" w:cs="Times New Roman"/>
          <w:sz w:val="28"/>
          <w:szCs w:val="28"/>
        </w:rPr>
        <w:t>высшее профессио</w:t>
      </w:r>
      <w:r w:rsidRPr="0057298F">
        <w:rPr>
          <w:rFonts w:ascii="Times New Roman" w:hAnsi="Times New Roman" w:cs="Times New Roman"/>
          <w:sz w:val="28"/>
          <w:szCs w:val="28"/>
        </w:rPr>
        <w:t>нальное образование - 83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7298F">
        <w:rPr>
          <w:rFonts w:ascii="Times New Roman" w:hAnsi="Times New Roman" w:cs="Times New Roman"/>
          <w:sz w:val="28"/>
          <w:szCs w:val="28"/>
        </w:rPr>
        <w:t>а (11,5%);</w:t>
      </w:r>
    </w:p>
    <w:p w:rsidR="00B73F5D" w:rsidRPr="0057298F" w:rsidRDefault="00BB5B32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="00B73F5D" w:rsidRPr="0057298F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57298F">
        <w:rPr>
          <w:rFonts w:ascii="Times New Roman" w:hAnsi="Times New Roman" w:cs="Times New Roman"/>
          <w:sz w:val="28"/>
          <w:szCs w:val="28"/>
        </w:rPr>
        <w:t xml:space="preserve"> - 235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7298F">
        <w:rPr>
          <w:rFonts w:ascii="Times New Roman" w:hAnsi="Times New Roman" w:cs="Times New Roman"/>
          <w:sz w:val="28"/>
          <w:szCs w:val="28"/>
        </w:rPr>
        <w:t xml:space="preserve"> (32,5%);</w:t>
      </w:r>
    </w:p>
    <w:p w:rsidR="00B73F5D" w:rsidRPr="0057298F" w:rsidRDefault="00BB5B32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="00B73F5D" w:rsidRPr="0057298F">
        <w:rPr>
          <w:rFonts w:ascii="Times New Roman" w:hAnsi="Times New Roman" w:cs="Times New Roman"/>
          <w:sz w:val="28"/>
          <w:szCs w:val="28"/>
        </w:rPr>
        <w:t>среднее (полное) общее образование</w:t>
      </w:r>
      <w:r w:rsidRPr="0057298F">
        <w:rPr>
          <w:rFonts w:ascii="Times New Roman" w:hAnsi="Times New Roman" w:cs="Times New Roman"/>
          <w:sz w:val="28"/>
          <w:szCs w:val="28"/>
        </w:rPr>
        <w:t xml:space="preserve"> -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Pr="0057298F">
        <w:rPr>
          <w:rFonts w:ascii="Times New Roman" w:hAnsi="Times New Roman" w:cs="Times New Roman"/>
          <w:sz w:val="28"/>
          <w:szCs w:val="28"/>
        </w:rPr>
        <w:t>232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(32,1%);</w:t>
      </w:r>
    </w:p>
    <w:p w:rsidR="00BB5B32" w:rsidRPr="0057298F" w:rsidRDefault="00BB5B32" w:rsidP="00BB5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="00B73F5D" w:rsidRPr="0057298F">
        <w:rPr>
          <w:rFonts w:ascii="Times New Roman" w:hAnsi="Times New Roman" w:cs="Times New Roman"/>
          <w:sz w:val="28"/>
          <w:szCs w:val="28"/>
        </w:rPr>
        <w:t>имеющие основное общее образование</w:t>
      </w:r>
      <w:r w:rsidRPr="0057298F">
        <w:rPr>
          <w:rFonts w:ascii="Times New Roman" w:hAnsi="Times New Roman" w:cs="Times New Roman"/>
          <w:sz w:val="28"/>
          <w:szCs w:val="28"/>
        </w:rPr>
        <w:t xml:space="preserve"> 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- </w:t>
      </w:r>
      <w:r w:rsidRPr="0057298F">
        <w:rPr>
          <w:rFonts w:ascii="Times New Roman" w:hAnsi="Times New Roman" w:cs="Times New Roman"/>
          <w:sz w:val="28"/>
          <w:szCs w:val="28"/>
        </w:rPr>
        <w:t>165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7298F">
        <w:rPr>
          <w:rFonts w:ascii="Times New Roman" w:hAnsi="Times New Roman" w:cs="Times New Roman"/>
          <w:sz w:val="28"/>
          <w:szCs w:val="28"/>
        </w:rPr>
        <w:t xml:space="preserve"> (22,8%);</w:t>
      </w:r>
    </w:p>
    <w:p w:rsidR="00BB5B32" w:rsidRPr="0057298F" w:rsidRDefault="00BB5B32" w:rsidP="00BB5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- не имеющие среднего (полного) общего образования</w:t>
      </w:r>
      <w:r w:rsidRPr="0057298F">
        <w:rPr>
          <w:rFonts w:ascii="Times New Roman" w:hAnsi="Times New Roman" w:cs="Times New Roman"/>
          <w:sz w:val="28"/>
          <w:szCs w:val="28"/>
        </w:rPr>
        <w:tab/>
        <w:t xml:space="preserve"> - 8 человек (1,1%).</w:t>
      </w:r>
    </w:p>
    <w:p w:rsidR="00D34E3C" w:rsidRPr="0057298F" w:rsidRDefault="00D34E3C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С 2015 года применяется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округа.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lastRenderedPageBreak/>
        <w:t>Учитывая, что в ближайшей перспективе будут действовать ограничения, связанные с неблагоприятной ситуацией в мировой экономике, необходимо продолжить работу по приоритезации расходов бюджета Артемовского городского округа.</w:t>
      </w:r>
    </w:p>
    <w:p w:rsidR="000A3AEC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Приоритетными в 2</w:t>
      </w:r>
      <w:r w:rsidR="00712854" w:rsidRPr="0057298F">
        <w:rPr>
          <w:rFonts w:ascii="Times New Roman" w:hAnsi="Times New Roman" w:cs="Times New Roman"/>
          <w:sz w:val="28"/>
          <w:szCs w:val="28"/>
        </w:rPr>
        <w:t>019</w:t>
      </w:r>
      <w:r w:rsidRPr="0057298F">
        <w:rPr>
          <w:rFonts w:ascii="Times New Roman" w:hAnsi="Times New Roman" w:cs="Times New Roman"/>
          <w:sz w:val="28"/>
          <w:szCs w:val="28"/>
        </w:rPr>
        <w:t>-202</w:t>
      </w:r>
      <w:r w:rsidR="00712854" w:rsidRPr="0057298F">
        <w:rPr>
          <w:rFonts w:ascii="Times New Roman" w:hAnsi="Times New Roman" w:cs="Times New Roman"/>
          <w:sz w:val="28"/>
          <w:szCs w:val="28"/>
        </w:rPr>
        <w:t>1</w:t>
      </w:r>
      <w:r w:rsidRPr="0057298F">
        <w:rPr>
          <w:rFonts w:ascii="Times New Roman" w:hAnsi="Times New Roman" w:cs="Times New Roman"/>
          <w:sz w:val="28"/>
          <w:szCs w:val="28"/>
        </w:rPr>
        <w:t xml:space="preserve"> годах признаются направления, связанные с реализацией приоритетных инвестиционных проектов, Указ</w:t>
      </w:r>
      <w:r w:rsidR="00473B30">
        <w:rPr>
          <w:rFonts w:ascii="Times New Roman" w:hAnsi="Times New Roman" w:cs="Times New Roman"/>
          <w:sz w:val="28"/>
          <w:szCs w:val="28"/>
        </w:rPr>
        <w:t>а</w:t>
      </w:r>
      <w:r w:rsidRPr="0057298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0A3AEC" w:rsidRPr="0057298F">
        <w:rPr>
          <w:rFonts w:ascii="Times New Roman" w:hAnsi="Times New Roman" w:cs="Times New Roman"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года»: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1) строительство школы, детского сада, капитальный ремонт дошкольных образовательных организаций;</w:t>
      </w:r>
    </w:p>
    <w:p w:rsidR="00B73F5D" w:rsidRPr="0057298F" w:rsidRDefault="00B73F5D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F">
        <w:rPr>
          <w:rFonts w:ascii="Times New Roman" w:hAnsi="Times New Roman" w:cs="Times New Roman"/>
          <w:sz w:val="28"/>
          <w:szCs w:val="28"/>
        </w:rPr>
        <w:t>2) строительство и капитальный ремонт тротуаров, муниципальных автомобильных дорог общего пользования;</w:t>
      </w:r>
    </w:p>
    <w:p w:rsidR="00B73F5D" w:rsidRPr="0057298F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F5D" w:rsidRPr="0057298F">
        <w:rPr>
          <w:rFonts w:ascii="Times New Roman" w:hAnsi="Times New Roman" w:cs="Times New Roman"/>
          <w:sz w:val="28"/>
          <w:szCs w:val="28"/>
        </w:rPr>
        <w:t>) модернизация жилищно-коммунального хозяйства;</w:t>
      </w:r>
    </w:p>
    <w:p w:rsidR="00B73F5D" w:rsidRPr="0057298F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F5D" w:rsidRPr="0057298F">
        <w:rPr>
          <w:rFonts w:ascii="Times New Roman" w:hAnsi="Times New Roman" w:cs="Times New Roman"/>
          <w:sz w:val="28"/>
          <w:szCs w:val="28"/>
        </w:rPr>
        <w:t>) строительство газовых котельн</w:t>
      </w:r>
      <w:bookmarkStart w:id="0" w:name="_GoBack"/>
      <w:bookmarkEnd w:id="0"/>
      <w:r w:rsidR="00B73F5D" w:rsidRPr="0057298F">
        <w:rPr>
          <w:rFonts w:ascii="Times New Roman" w:hAnsi="Times New Roman" w:cs="Times New Roman"/>
          <w:sz w:val="28"/>
          <w:szCs w:val="28"/>
        </w:rPr>
        <w:t>ых в сельских населенных пунктах;</w:t>
      </w:r>
    </w:p>
    <w:p w:rsidR="00B73F5D" w:rsidRPr="0057298F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F5D" w:rsidRPr="0057298F">
        <w:rPr>
          <w:rFonts w:ascii="Times New Roman" w:hAnsi="Times New Roman" w:cs="Times New Roman"/>
          <w:sz w:val="28"/>
          <w:szCs w:val="28"/>
        </w:rPr>
        <w:t>) газификация Артемовского городского округа;</w:t>
      </w:r>
    </w:p>
    <w:p w:rsidR="00B73F5D" w:rsidRPr="0057298F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F5D" w:rsidRPr="0057298F">
        <w:rPr>
          <w:rFonts w:ascii="Times New Roman" w:hAnsi="Times New Roman" w:cs="Times New Roman"/>
          <w:sz w:val="28"/>
          <w:szCs w:val="28"/>
        </w:rPr>
        <w:t>) строительство жилья для переселения граждан из непригодного и аварийного жилья;</w:t>
      </w:r>
    </w:p>
    <w:p w:rsidR="00B73F5D" w:rsidRPr="0057298F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3F5D" w:rsidRPr="0057298F">
        <w:rPr>
          <w:rFonts w:ascii="Times New Roman" w:hAnsi="Times New Roman" w:cs="Times New Roman"/>
          <w:sz w:val="28"/>
          <w:szCs w:val="28"/>
        </w:rPr>
        <w:t>) развитие въездного и внутреннего туризма;</w:t>
      </w:r>
    </w:p>
    <w:p w:rsidR="00B73F5D" w:rsidRPr="0057298F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F5D" w:rsidRPr="0057298F">
        <w:rPr>
          <w:rFonts w:ascii="Times New Roman" w:hAnsi="Times New Roman" w:cs="Times New Roman"/>
          <w:sz w:val="28"/>
          <w:szCs w:val="28"/>
        </w:rPr>
        <w:t xml:space="preserve">) реконструкция </w:t>
      </w:r>
      <w:r w:rsidR="004A23AF">
        <w:rPr>
          <w:rFonts w:ascii="Times New Roman" w:hAnsi="Times New Roman" w:cs="Times New Roman"/>
          <w:sz w:val="28"/>
          <w:szCs w:val="28"/>
        </w:rPr>
        <w:t>«Л</w:t>
      </w:r>
      <w:r w:rsidR="00B73F5D" w:rsidRPr="0057298F">
        <w:rPr>
          <w:rFonts w:ascii="Times New Roman" w:hAnsi="Times New Roman" w:cs="Times New Roman"/>
          <w:sz w:val="28"/>
          <w:szCs w:val="28"/>
        </w:rPr>
        <w:t>ыжной базы «Снежинка»;</w:t>
      </w:r>
    </w:p>
    <w:p w:rsidR="00B73F5D" w:rsidRPr="00B73F5D" w:rsidRDefault="00747AC8" w:rsidP="00B73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F5D" w:rsidRPr="0057298F">
        <w:rPr>
          <w:rFonts w:ascii="Times New Roman" w:hAnsi="Times New Roman" w:cs="Times New Roman"/>
          <w:sz w:val="28"/>
          <w:szCs w:val="28"/>
        </w:rPr>
        <w:t>) обустройство дворовых территорий.</w:t>
      </w:r>
    </w:p>
    <w:sectPr w:rsidR="00B73F5D" w:rsidRPr="00B73F5D" w:rsidSect="00D34E3C">
      <w:headerReference w:type="default" r:id="rId7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AF" w:rsidRDefault="004A23AF" w:rsidP="001234C2">
      <w:pPr>
        <w:spacing w:after="0" w:line="240" w:lineRule="auto"/>
      </w:pPr>
      <w:r>
        <w:separator/>
      </w:r>
    </w:p>
  </w:endnote>
  <w:endnote w:type="continuationSeparator" w:id="0">
    <w:p w:rsidR="004A23AF" w:rsidRDefault="004A23AF" w:rsidP="0012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AF" w:rsidRDefault="004A23AF" w:rsidP="001234C2">
      <w:pPr>
        <w:spacing w:after="0" w:line="240" w:lineRule="auto"/>
      </w:pPr>
      <w:r>
        <w:separator/>
      </w:r>
    </w:p>
  </w:footnote>
  <w:footnote w:type="continuationSeparator" w:id="0">
    <w:p w:rsidR="004A23AF" w:rsidRDefault="004A23AF" w:rsidP="0012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5875"/>
      <w:docPartObj>
        <w:docPartGallery w:val="Page Numbers (Top of Page)"/>
        <w:docPartUnique/>
      </w:docPartObj>
    </w:sdtPr>
    <w:sdtContent>
      <w:p w:rsidR="004A23AF" w:rsidRDefault="004A23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AA">
          <w:rPr>
            <w:noProof/>
          </w:rPr>
          <w:t>12</w:t>
        </w:r>
        <w:r>
          <w:fldChar w:fldCharType="end"/>
        </w:r>
      </w:p>
    </w:sdtContent>
  </w:sdt>
  <w:p w:rsidR="004A23AF" w:rsidRDefault="004A23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EA"/>
    <w:rsid w:val="0000091B"/>
    <w:rsid w:val="0000617F"/>
    <w:rsid w:val="00012EC2"/>
    <w:rsid w:val="0001368D"/>
    <w:rsid w:val="00030E7F"/>
    <w:rsid w:val="00044893"/>
    <w:rsid w:val="000A1707"/>
    <w:rsid w:val="000A3AEC"/>
    <w:rsid w:val="000E7027"/>
    <w:rsid w:val="001234C2"/>
    <w:rsid w:val="001311F7"/>
    <w:rsid w:val="00157A58"/>
    <w:rsid w:val="001C340B"/>
    <w:rsid w:val="001C7D00"/>
    <w:rsid w:val="001E681A"/>
    <w:rsid w:val="002059AA"/>
    <w:rsid w:val="00224BE2"/>
    <w:rsid w:val="002706EA"/>
    <w:rsid w:val="0029007A"/>
    <w:rsid w:val="00291E4E"/>
    <w:rsid w:val="00314BB9"/>
    <w:rsid w:val="00341007"/>
    <w:rsid w:val="003729F6"/>
    <w:rsid w:val="003B1632"/>
    <w:rsid w:val="003F71A0"/>
    <w:rsid w:val="00403D97"/>
    <w:rsid w:val="00411E3B"/>
    <w:rsid w:val="0043539F"/>
    <w:rsid w:val="00463C02"/>
    <w:rsid w:val="00467EE8"/>
    <w:rsid w:val="00473B30"/>
    <w:rsid w:val="004A23AF"/>
    <w:rsid w:val="004A2F7C"/>
    <w:rsid w:val="004B4AC8"/>
    <w:rsid w:val="004B4BE3"/>
    <w:rsid w:val="004D361C"/>
    <w:rsid w:val="00501CDD"/>
    <w:rsid w:val="00514DD0"/>
    <w:rsid w:val="00534AEE"/>
    <w:rsid w:val="00561882"/>
    <w:rsid w:val="0057298F"/>
    <w:rsid w:val="005A6EB8"/>
    <w:rsid w:val="005B2257"/>
    <w:rsid w:val="005B37B9"/>
    <w:rsid w:val="005C314E"/>
    <w:rsid w:val="00656BA1"/>
    <w:rsid w:val="006660B6"/>
    <w:rsid w:val="00672E67"/>
    <w:rsid w:val="006A04A0"/>
    <w:rsid w:val="006C5784"/>
    <w:rsid w:val="00711AB9"/>
    <w:rsid w:val="00712854"/>
    <w:rsid w:val="007206B9"/>
    <w:rsid w:val="007373D1"/>
    <w:rsid w:val="00747AC8"/>
    <w:rsid w:val="007630D8"/>
    <w:rsid w:val="007669F9"/>
    <w:rsid w:val="007756A2"/>
    <w:rsid w:val="007866F8"/>
    <w:rsid w:val="007A5ADC"/>
    <w:rsid w:val="007B1139"/>
    <w:rsid w:val="007E2135"/>
    <w:rsid w:val="007E5814"/>
    <w:rsid w:val="007F46BF"/>
    <w:rsid w:val="008246AA"/>
    <w:rsid w:val="008717CE"/>
    <w:rsid w:val="008731D7"/>
    <w:rsid w:val="00876018"/>
    <w:rsid w:val="00886D4A"/>
    <w:rsid w:val="00890D22"/>
    <w:rsid w:val="008C6ACB"/>
    <w:rsid w:val="009407CD"/>
    <w:rsid w:val="00942EE0"/>
    <w:rsid w:val="00955B91"/>
    <w:rsid w:val="00957209"/>
    <w:rsid w:val="009576EF"/>
    <w:rsid w:val="00991665"/>
    <w:rsid w:val="009E277A"/>
    <w:rsid w:val="00A03E8C"/>
    <w:rsid w:val="00A43235"/>
    <w:rsid w:val="00A646BC"/>
    <w:rsid w:val="00AE0445"/>
    <w:rsid w:val="00AF3691"/>
    <w:rsid w:val="00B21094"/>
    <w:rsid w:val="00B41911"/>
    <w:rsid w:val="00B44849"/>
    <w:rsid w:val="00B55329"/>
    <w:rsid w:val="00B615B6"/>
    <w:rsid w:val="00B73F5D"/>
    <w:rsid w:val="00B9254D"/>
    <w:rsid w:val="00BB2984"/>
    <w:rsid w:val="00BB5B32"/>
    <w:rsid w:val="00BD1577"/>
    <w:rsid w:val="00BD539D"/>
    <w:rsid w:val="00BF1EEA"/>
    <w:rsid w:val="00BF5751"/>
    <w:rsid w:val="00BF5CF4"/>
    <w:rsid w:val="00BF640C"/>
    <w:rsid w:val="00C263E1"/>
    <w:rsid w:val="00C41AE0"/>
    <w:rsid w:val="00C51D69"/>
    <w:rsid w:val="00C5689E"/>
    <w:rsid w:val="00C62526"/>
    <w:rsid w:val="00C63376"/>
    <w:rsid w:val="00C96523"/>
    <w:rsid w:val="00CD4A2A"/>
    <w:rsid w:val="00CF7A07"/>
    <w:rsid w:val="00D15B9F"/>
    <w:rsid w:val="00D34E3C"/>
    <w:rsid w:val="00D37FCD"/>
    <w:rsid w:val="00D4190F"/>
    <w:rsid w:val="00D44845"/>
    <w:rsid w:val="00D541CD"/>
    <w:rsid w:val="00D54E30"/>
    <w:rsid w:val="00D77A9B"/>
    <w:rsid w:val="00D876AA"/>
    <w:rsid w:val="00DA6B95"/>
    <w:rsid w:val="00DA7D30"/>
    <w:rsid w:val="00DE23CD"/>
    <w:rsid w:val="00E0521F"/>
    <w:rsid w:val="00E55048"/>
    <w:rsid w:val="00E56DCF"/>
    <w:rsid w:val="00E6747E"/>
    <w:rsid w:val="00E80B0E"/>
    <w:rsid w:val="00EC0A74"/>
    <w:rsid w:val="00F143B3"/>
    <w:rsid w:val="00F15379"/>
    <w:rsid w:val="00F3061D"/>
    <w:rsid w:val="00F512E8"/>
    <w:rsid w:val="00F7065E"/>
    <w:rsid w:val="00F94D7D"/>
    <w:rsid w:val="00F95D16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4C2"/>
  </w:style>
  <w:style w:type="paragraph" w:styleId="a8">
    <w:name w:val="footer"/>
    <w:basedOn w:val="a"/>
    <w:link w:val="a9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4C2"/>
  </w:style>
  <w:style w:type="paragraph" w:styleId="a8">
    <w:name w:val="footer"/>
    <w:basedOn w:val="a"/>
    <w:link w:val="a9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12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20</cp:revision>
  <cp:lastPrinted>2018-10-17T03:38:00Z</cp:lastPrinted>
  <dcterms:created xsi:type="dcterms:W3CDTF">2018-09-18T11:23:00Z</dcterms:created>
  <dcterms:modified xsi:type="dcterms:W3CDTF">2018-10-17T03:54:00Z</dcterms:modified>
</cp:coreProperties>
</file>