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  <w:bookmarkStart w:id="0" w:name="_GoBack"/>
      <w:bookmarkEnd w:id="0"/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18181E" w:rsidRPr="0018181E" w:rsidRDefault="0018181E" w:rsidP="0018181E">
      <w:pPr>
        <w:jc w:val="center"/>
        <w:rPr>
          <w:rFonts w:ascii="Liberation Serif" w:hAnsi="Liberation Serif"/>
          <w:sz w:val="28"/>
          <w:lang w:val="en-US"/>
        </w:rPr>
      </w:pPr>
      <w:r w:rsidRPr="0018181E">
        <w:rPr>
          <w:rFonts w:ascii="Liberation Serif" w:hAnsi="Liberation Serif"/>
          <w:noProof/>
          <w:sz w:val="20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1E" w:rsidRPr="0018181E" w:rsidRDefault="0018181E" w:rsidP="0018181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18181E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18181E">
        <w:rPr>
          <w:rFonts w:ascii="Liberation Serif" w:hAnsi="Liberation Serif"/>
          <w:b/>
          <w:spacing w:val="120"/>
          <w:sz w:val="44"/>
        </w:rPr>
        <w:t xml:space="preserve"> </w:t>
      </w:r>
    </w:p>
    <w:p w:rsidR="0018181E" w:rsidRPr="0018181E" w:rsidRDefault="0018181E" w:rsidP="0018181E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8181E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8181E" w:rsidRPr="0018181E" w:rsidRDefault="0018181E" w:rsidP="0018181E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18181E" w:rsidRPr="0018181E" w:rsidRDefault="0018181E" w:rsidP="0018181E">
      <w:pPr>
        <w:jc w:val="center"/>
        <w:rPr>
          <w:rFonts w:ascii="Liberation Serif" w:hAnsi="Liberation Serif"/>
          <w:sz w:val="28"/>
          <w:szCs w:val="28"/>
        </w:rPr>
      </w:pPr>
      <w:r w:rsidRPr="0018181E">
        <w:rPr>
          <w:rFonts w:ascii="Liberation Serif" w:hAnsi="Liberation Serif"/>
          <w:sz w:val="28"/>
          <w:szCs w:val="28"/>
        </w:rPr>
        <w:t xml:space="preserve">от </w:t>
      </w:r>
      <w:r w:rsidRPr="00EC4633">
        <w:rPr>
          <w:rFonts w:ascii="Liberation Serif" w:hAnsi="Liberation Serif"/>
          <w:sz w:val="28"/>
          <w:szCs w:val="28"/>
        </w:rPr>
        <w:t>___________</w:t>
      </w:r>
      <w:r w:rsidRPr="0018181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 w:rsidRPr="00EC4633">
        <w:rPr>
          <w:rFonts w:ascii="Liberation Serif" w:hAnsi="Liberation Serif"/>
          <w:sz w:val="28"/>
          <w:szCs w:val="28"/>
        </w:rPr>
        <w:t>__</w:t>
      </w:r>
      <w:r w:rsidRPr="0018181E">
        <w:rPr>
          <w:rFonts w:ascii="Liberation Serif" w:hAnsi="Liberation Serif"/>
          <w:sz w:val="28"/>
          <w:szCs w:val="28"/>
        </w:rPr>
        <w:t>-ПА</w:t>
      </w:r>
    </w:p>
    <w:p w:rsidR="0018181E" w:rsidRPr="0018181E" w:rsidRDefault="0018181E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2E149E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Принимая во внимание решени</w:t>
      </w:r>
      <w:r w:rsidR="00EC4633">
        <w:rPr>
          <w:rFonts w:ascii="Liberation Serif" w:hAnsi="Liberation Serif" w:cs="Times New Roman"/>
          <w:sz w:val="26"/>
          <w:szCs w:val="26"/>
        </w:rPr>
        <w:t>е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Думы Артемовского городского округа от </w:t>
      </w:r>
      <w:r w:rsidR="00EC4633">
        <w:rPr>
          <w:rFonts w:ascii="Liberation Serif" w:hAnsi="Liberation Serif" w:cs="Times New Roman"/>
          <w:sz w:val="26"/>
          <w:szCs w:val="26"/>
        </w:rPr>
        <w:t>25.11.2021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№ </w:t>
      </w:r>
      <w:r w:rsidR="00EC4633">
        <w:rPr>
          <w:rFonts w:ascii="Liberation Serif" w:hAnsi="Liberation Serif" w:cs="Times New Roman"/>
          <w:sz w:val="26"/>
          <w:szCs w:val="26"/>
        </w:rPr>
        <w:t>31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«</w:t>
      </w:r>
      <w:r w:rsidR="00EC4633">
        <w:rPr>
          <w:rFonts w:ascii="Liberation Serif" w:hAnsi="Liberation Serif" w:cs="Times New Roman"/>
          <w:sz w:val="26"/>
          <w:szCs w:val="26"/>
        </w:rPr>
        <w:t>О направлении депутатов Думы Артемовского городского округа в советы, комиссии Артемовского городского округа</w:t>
      </w:r>
      <w:r w:rsidRPr="00835D75">
        <w:rPr>
          <w:rFonts w:ascii="Liberation Serif" w:hAnsi="Liberation Serif" w:cs="Times New Roman"/>
          <w:sz w:val="26"/>
          <w:szCs w:val="26"/>
        </w:rPr>
        <w:t>»,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835D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EC4633">
        <w:rPr>
          <w:rFonts w:ascii="Liberation Serif" w:hAnsi="Liberation Serif" w:cs="Times New Roman"/>
          <w:sz w:val="26"/>
          <w:szCs w:val="26"/>
        </w:rPr>
        <w:t xml:space="preserve">26.10.2021 № 917-ПА, </w:t>
      </w:r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3A7DBF" w:rsidRPr="00835D75" w:rsidRDefault="009073EA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9073EA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5744E0" w:rsidRDefault="005D2FAC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835D75">
        <w:rPr>
          <w:sz w:val="26"/>
          <w:szCs w:val="26"/>
        </w:rPr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5744E0" w:rsidRDefault="005744E0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риложение</w:t>
      </w:r>
    </w:p>
    <w:p w:rsidR="000272E8" w:rsidRPr="00835D75" w:rsidRDefault="005744E0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________ № _____-ПА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Миронов А.И. – заместитель главы Администрации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835D75">
        <w:rPr>
          <w:rFonts w:ascii="Liberation Serif" w:hAnsi="Liberation Serif"/>
          <w:sz w:val="26"/>
          <w:szCs w:val="26"/>
        </w:rPr>
        <w:t>Русавская</w:t>
      </w:r>
      <w:proofErr w:type="spellEnd"/>
      <w:r w:rsidRPr="00835D75">
        <w:rPr>
          <w:rFonts w:ascii="Liberation Serif" w:hAnsi="Liberation Serif"/>
          <w:sz w:val="26"/>
          <w:szCs w:val="26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Воронина Д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Pr="00835D75">
        <w:rPr>
          <w:rFonts w:ascii="Liberation Serif" w:hAnsi="Liberation Serif"/>
          <w:sz w:val="26"/>
          <w:szCs w:val="26"/>
        </w:rPr>
        <w:t>С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Pr="00835D75">
        <w:rPr>
          <w:rFonts w:ascii="Liberation Serif" w:hAnsi="Liberation Serif"/>
          <w:sz w:val="26"/>
          <w:szCs w:val="26"/>
        </w:rPr>
        <w:t xml:space="preserve"> – </w:t>
      </w:r>
      <w:r w:rsidR="002E149E" w:rsidRPr="00835D75">
        <w:rPr>
          <w:rFonts w:ascii="Liberation Serif" w:hAnsi="Liberation Serif"/>
          <w:sz w:val="26"/>
          <w:szCs w:val="26"/>
        </w:rPr>
        <w:t>начальник У</w:t>
      </w:r>
      <w:r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Pr="00835D75">
        <w:rPr>
          <w:rFonts w:ascii="Liberation Serif" w:hAnsi="Liberation Serif"/>
          <w:sz w:val="26"/>
          <w:szCs w:val="26"/>
        </w:rPr>
        <w:t xml:space="preserve"> муниципальным имуществом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Шипицына В.И. – специалист 1 категории </w:t>
      </w:r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0272E8" w:rsidRPr="00835D75" w:rsidRDefault="005744E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Мухачев</w:t>
      </w:r>
      <w:proofErr w:type="spellEnd"/>
      <w:r>
        <w:rPr>
          <w:rFonts w:ascii="Liberation Serif" w:hAnsi="Liberation Serif"/>
          <w:sz w:val="26"/>
          <w:szCs w:val="26"/>
        </w:rPr>
        <w:t xml:space="preserve"> А.А.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депутат Думы Артемовского городского округа (решение Думы Артемовского городского округа от </w:t>
      </w:r>
      <w:r>
        <w:rPr>
          <w:rFonts w:ascii="Liberation Serif" w:hAnsi="Liberation Serif"/>
          <w:sz w:val="26"/>
          <w:szCs w:val="26"/>
        </w:rPr>
        <w:t>25.11.2021</w:t>
      </w:r>
      <w:r w:rsidR="000272E8" w:rsidRPr="00835D75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3</w:t>
      </w:r>
      <w:r w:rsidR="000272E8" w:rsidRPr="00835D75">
        <w:rPr>
          <w:rFonts w:ascii="Liberation Serif" w:hAnsi="Liberation Serif"/>
          <w:sz w:val="26"/>
          <w:szCs w:val="26"/>
        </w:rPr>
        <w:t>1);</w:t>
      </w:r>
    </w:p>
    <w:p w:rsidR="000272E8" w:rsidRPr="00835D75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8181E"/>
    <w:rsid w:val="001D7CCD"/>
    <w:rsid w:val="002E149E"/>
    <w:rsid w:val="003A7DBF"/>
    <w:rsid w:val="00402F8E"/>
    <w:rsid w:val="004A6FD3"/>
    <w:rsid w:val="004F12E4"/>
    <w:rsid w:val="005744E0"/>
    <w:rsid w:val="005D2FAC"/>
    <w:rsid w:val="005D78DB"/>
    <w:rsid w:val="00607BA0"/>
    <w:rsid w:val="0065425C"/>
    <w:rsid w:val="00835D75"/>
    <w:rsid w:val="008C7B16"/>
    <w:rsid w:val="009073EA"/>
    <w:rsid w:val="00922A66"/>
    <w:rsid w:val="009F6780"/>
    <w:rsid w:val="00B40203"/>
    <w:rsid w:val="00C135CB"/>
    <w:rsid w:val="00C77C10"/>
    <w:rsid w:val="00D057A3"/>
    <w:rsid w:val="00DE76B8"/>
    <w:rsid w:val="00E5718F"/>
    <w:rsid w:val="00EC4633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2</cp:revision>
  <cp:lastPrinted>2021-12-10T06:22:00Z</cp:lastPrinted>
  <dcterms:created xsi:type="dcterms:W3CDTF">2021-12-10T07:32:00Z</dcterms:created>
  <dcterms:modified xsi:type="dcterms:W3CDTF">2021-12-10T07:32:00Z</dcterms:modified>
</cp:coreProperties>
</file>