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5D" w:rsidRPr="0032219A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B73F5D" w:rsidRPr="0032219A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к </w:t>
      </w:r>
      <w:r w:rsidR="00291204">
        <w:rPr>
          <w:rFonts w:ascii="Liberation Serif" w:hAnsi="Liberation Serif" w:cs="Times New Roman"/>
          <w:sz w:val="28"/>
          <w:szCs w:val="28"/>
        </w:rPr>
        <w:t>прогноз</w:t>
      </w:r>
      <w:r w:rsidR="00E31A59">
        <w:rPr>
          <w:rFonts w:ascii="Liberation Serif" w:hAnsi="Liberation Serif" w:cs="Times New Roman"/>
          <w:sz w:val="28"/>
          <w:szCs w:val="28"/>
        </w:rPr>
        <w:t>у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социально-экономического </w:t>
      </w:r>
    </w:p>
    <w:p w:rsidR="00E31A59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развития Артем</w:t>
      </w:r>
      <w:r w:rsidR="0040753A" w:rsidRPr="0032219A">
        <w:rPr>
          <w:rFonts w:ascii="Liberation Serif" w:hAnsi="Liberation Serif" w:cs="Times New Roman"/>
          <w:sz w:val="28"/>
          <w:szCs w:val="28"/>
        </w:rPr>
        <w:t>овского городского округа на 2020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</w:t>
      </w:r>
    </w:p>
    <w:p w:rsidR="00B73F5D" w:rsidRPr="0032219A" w:rsidRDefault="00B73F5D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и плановый период 202</w:t>
      </w:r>
      <w:r w:rsidR="0040753A" w:rsidRPr="0032219A">
        <w:rPr>
          <w:rFonts w:ascii="Liberation Serif" w:hAnsi="Liberation Serif" w:cs="Times New Roman"/>
          <w:sz w:val="28"/>
          <w:szCs w:val="28"/>
        </w:rPr>
        <w:t>1 и 2022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776ED" w:rsidRPr="0032219A" w:rsidRDefault="008776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Пояснительная записка к прогноз</w:t>
      </w:r>
      <w:r w:rsidR="00E31A59">
        <w:rPr>
          <w:rFonts w:ascii="Liberation Serif" w:hAnsi="Liberation Serif" w:cs="Times New Roman"/>
          <w:sz w:val="28"/>
          <w:szCs w:val="28"/>
        </w:rPr>
        <w:t>у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социально - экономического развития Артемовского городского округа</w:t>
      </w:r>
    </w:p>
    <w:p w:rsidR="00B73F5D" w:rsidRPr="0032219A" w:rsidRDefault="0040753A" w:rsidP="00B73F5D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на 2020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Pr="0032219A">
        <w:rPr>
          <w:rFonts w:ascii="Liberation Serif" w:hAnsi="Liberation Serif" w:cs="Times New Roman"/>
          <w:sz w:val="28"/>
          <w:szCs w:val="28"/>
        </w:rPr>
        <w:t>1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и 202</w:t>
      </w:r>
      <w:r w:rsidRPr="0032219A">
        <w:rPr>
          <w:rFonts w:ascii="Liberation Serif" w:hAnsi="Liberation Serif" w:cs="Times New Roman"/>
          <w:sz w:val="28"/>
          <w:szCs w:val="28"/>
        </w:rPr>
        <w:t>2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</w:t>
      </w:r>
      <w:r w:rsidR="00911D1E">
        <w:rPr>
          <w:rFonts w:ascii="Liberation Serif" w:hAnsi="Liberation Serif" w:cs="Times New Roman"/>
          <w:sz w:val="28"/>
          <w:szCs w:val="28"/>
        </w:rPr>
        <w:t xml:space="preserve">овского городского округа на 2020 </w:t>
      </w:r>
      <w:r w:rsidRPr="0032219A">
        <w:rPr>
          <w:rFonts w:ascii="Liberation Serif" w:hAnsi="Liberation Serif" w:cs="Times New Roman"/>
          <w:sz w:val="28"/>
          <w:szCs w:val="28"/>
        </w:rPr>
        <w:t>год и плановый период 202</w:t>
      </w:r>
      <w:r w:rsidR="00911D1E">
        <w:rPr>
          <w:rFonts w:ascii="Liberation Serif" w:hAnsi="Liberation Serif" w:cs="Times New Roman"/>
          <w:sz w:val="28"/>
          <w:szCs w:val="28"/>
        </w:rPr>
        <w:t>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и 202</w:t>
      </w:r>
      <w:r w:rsidR="00911D1E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32219A">
        <w:rPr>
          <w:rFonts w:ascii="Liberation Serif" w:hAnsi="Liberation Serif" w:cs="Times New Roman"/>
          <w:sz w:val="28"/>
          <w:szCs w:val="28"/>
        </w:rPr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32219A">
        <w:rPr>
          <w:rFonts w:ascii="Liberation Serif" w:hAnsi="Liberation Serif" w:cs="Times New Roman"/>
          <w:sz w:val="28"/>
          <w:szCs w:val="28"/>
        </w:rPr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</w:t>
      </w:r>
      <w:r w:rsidR="00E1200E">
        <w:rPr>
          <w:rFonts w:ascii="Liberation Serif" w:hAnsi="Liberation Serif" w:cs="Times New Roman"/>
          <w:sz w:val="28"/>
          <w:szCs w:val="28"/>
        </w:rPr>
        <w:t xml:space="preserve">на среднесрочный период </w:t>
      </w:r>
      <w:r w:rsidRPr="0032219A">
        <w:rPr>
          <w:rFonts w:ascii="Liberation Serif" w:hAnsi="Liberation Serif" w:cs="Times New Roman"/>
          <w:sz w:val="28"/>
          <w:szCs w:val="28"/>
        </w:rPr>
        <w:t>составляется в целях: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</w:t>
      </w:r>
      <w:r w:rsidR="00314BB9" w:rsidRPr="0032219A">
        <w:rPr>
          <w:rFonts w:ascii="Liberation Serif" w:hAnsi="Liberation Serif" w:cs="Times New Roman"/>
          <w:sz w:val="28"/>
          <w:szCs w:val="28"/>
        </w:rPr>
        <w:t>рганами местного самоуправления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для выработки экономической политики.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</w:t>
      </w:r>
      <w:r w:rsidR="00534AEE" w:rsidRPr="0032219A">
        <w:rPr>
          <w:rFonts w:ascii="Liberation Serif" w:hAnsi="Liberation Serif" w:cs="Times New Roman"/>
          <w:sz w:val="28"/>
          <w:szCs w:val="28"/>
        </w:rPr>
        <w:t xml:space="preserve">и территориального развития </w:t>
      </w:r>
      <w:r w:rsidRPr="0032219A">
        <w:rPr>
          <w:rFonts w:ascii="Liberation Serif" w:hAnsi="Liberation Serif" w:cs="Times New Roman"/>
          <w:sz w:val="28"/>
          <w:szCs w:val="28"/>
        </w:rPr>
        <w:t>Свердловской области.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Прогноз социально-экономического развития Артемовского городского округа на среднесрочный период 20</w:t>
      </w:r>
      <w:r w:rsidR="002709A3" w:rsidRPr="0032219A">
        <w:rPr>
          <w:rFonts w:ascii="Liberation Serif" w:hAnsi="Liberation Serif" w:cs="Times New Roman"/>
          <w:sz w:val="28"/>
          <w:szCs w:val="28"/>
        </w:rPr>
        <w:t>20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- 202</w:t>
      </w:r>
      <w:r w:rsidR="002709A3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 сформирован </w:t>
      </w:r>
      <w:r w:rsidRPr="0032219A">
        <w:rPr>
          <w:rFonts w:ascii="Liberation Serif" w:hAnsi="Liberation Serif" w:cs="Times New Roman"/>
          <w:sz w:val="28"/>
          <w:szCs w:val="28"/>
        </w:rPr>
        <w:lastRenderedPageBreak/>
        <w:t>исходя из анализа статистических данных за 201</w:t>
      </w:r>
      <w:r w:rsidR="002709A3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- 201</w:t>
      </w:r>
      <w:r w:rsidR="002709A3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годы, январь – </w:t>
      </w:r>
      <w:r w:rsidR="002709A3" w:rsidRPr="0032219A">
        <w:rPr>
          <w:rFonts w:ascii="Liberation Serif" w:hAnsi="Liberation Serif" w:cs="Times New Roman"/>
          <w:sz w:val="28"/>
          <w:szCs w:val="28"/>
        </w:rPr>
        <w:t>май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201</w:t>
      </w:r>
      <w:r w:rsidR="002709A3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и прогнозных расчетов, представленных органами местного самоуправления Артемовского городского округа и организациями, расположенными на территории Артемовского городского округа.</w:t>
      </w:r>
    </w:p>
    <w:p w:rsidR="008731D7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разработан </w:t>
      </w:r>
      <w:r w:rsidR="008F2D8E" w:rsidRPr="0032219A">
        <w:rPr>
          <w:rFonts w:ascii="Liberation Serif" w:hAnsi="Liberation Serif" w:cs="Times New Roman"/>
          <w:sz w:val="28"/>
          <w:szCs w:val="28"/>
        </w:rPr>
        <w:t xml:space="preserve">на основе </w:t>
      </w:r>
      <w:r w:rsidR="00037E7D" w:rsidRPr="0032219A">
        <w:rPr>
          <w:rFonts w:ascii="Liberation Serif" w:hAnsi="Liberation Serif" w:cs="Times New Roman"/>
          <w:sz w:val="28"/>
          <w:szCs w:val="28"/>
        </w:rPr>
        <w:t xml:space="preserve">базового сценария с учетом </w:t>
      </w:r>
      <w:r w:rsidR="008F2D8E" w:rsidRPr="0032219A">
        <w:rPr>
          <w:rFonts w:ascii="Liberation Serif" w:hAnsi="Liberation Serif" w:cs="Times New Roman"/>
          <w:sz w:val="28"/>
          <w:szCs w:val="28"/>
        </w:rPr>
        <w:t>следующих условий:</w:t>
      </w:r>
    </w:p>
    <w:p w:rsidR="008F2D8E" w:rsidRPr="0032219A" w:rsidRDefault="008F2D8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снижение темпов инфляции к концу 2019 года до 4,3% и до уровня 4% в период до 2022 года;</w:t>
      </w:r>
    </w:p>
    <w:p w:rsidR="005E0D23" w:rsidRPr="0032219A" w:rsidRDefault="008F2D8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рост потребительского спроса</w:t>
      </w:r>
      <w:r w:rsidR="005E0D23"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8F2D8E" w:rsidRPr="0032219A" w:rsidRDefault="005E0D23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8F2D8E" w:rsidRPr="0032219A">
        <w:rPr>
          <w:rFonts w:ascii="Liberation Serif" w:hAnsi="Liberation Serif" w:cs="Times New Roman"/>
          <w:sz w:val="28"/>
          <w:szCs w:val="28"/>
        </w:rPr>
        <w:t>рост инвестиций в основной капитал;</w:t>
      </w:r>
    </w:p>
    <w:p w:rsidR="008F2D8E" w:rsidRPr="0032219A" w:rsidRDefault="008F2D8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замедл</w:t>
      </w:r>
      <w:r w:rsidR="005E0D23" w:rsidRPr="0032219A">
        <w:rPr>
          <w:rFonts w:ascii="Liberation Serif" w:hAnsi="Liberation Serif" w:cs="Times New Roman"/>
          <w:sz w:val="28"/>
          <w:szCs w:val="28"/>
        </w:rPr>
        <w:t>ение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роста потребления домашних хозяйств вследствие временного замедления темпов роста заработных плат и сохранения слабой динамики роста доходов населения;</w:t>
      </w:r>
    </w:p>
    <w:p w:rsidR="008F2D8E" w:rsidRPr="0032219A" w:rsidRDefault="008F2D8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повышени</w:t>
      </w:r>
      <w:r w:rsidR="005E0D23" w:rsidRPr="0032219A">
        <w:rPr>
          <w:rFonts w:ascii="Liberation Serif" w:hAnsi="Liberation Serif" w:cs="Times New Roman"/>
          <w:sz w:val="28"/>
          <w:szCs w:val="28"/>
        </w:rPr>
        <w:t>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как внутреннего, так и внешнего спроса на российскую продукцию</w:t>
      </w:r>
      <w:r w:rsidR="005E0D23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5E0D23" w:rsidRPr="0032219A" w:rsidRDefault="005E0D23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Также ожидается рост в наиболее приоритетных видах экономической деятельности: обрабатывающие производства, строительство, деятельность, направленная на развитие человеческого капитала (профессиональная, научная</w:t>
      </w:r>
      <w:r w:rsidRPr="0032219A">
        <w:rPr>
          <w:rFonts w:ascii="Liberation Serif" w:hAnsi="Liberation Serif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и техническая, образование и здравоохранение), деятельность по операциям с недвижимым имуществом, оптовая и розничная торговля.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Важными факторами, оказывающими воздействие на социально-экономическое развитие Артемовского городского округа на прогнозном горизонте, будут оставаться финансовая устойчивость крупных предприятий округа</w:t>
      </w:r>
      <w:r w:rsidR="00702A5F">
        <w:rPr>
          <w:rFonts w:ascii="Liberation Serif" w:hAnsi="Liberation Serif" w:cs="Times New Roman"/>
          <w:sz w:val="28"/>
          <w:szCs w:val="28"/>
        </w:rPr>
        <w:t>, инвестиционная активность, а также риски недостаточного финансового обеспечения инвестиционных проектов, реализуемых за счет средств бюджетов всех уровней.</w:t>
      </w:r>
    </w:p>
    <w:p w:rsidR="00A87744" w:rsidRPr="0032219A" w:rsidRDefault="00A8774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C62526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741139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Динамика основных экономических показателей </w:t>
      </w:r>
      <w:r w:rsidR="00E80B0E" w:rsidRPr="0032219A">
        <w:rPr>
          <w:rFonts w:ascii="Liberation Serif" w:hAnsi="Liberation Serif" w:cs="Times New Roman"/>
          <w:sz w:val="28"/>
          <w:szCs w:val="28"/>
        </w:rPr>
        <w:t>социально-экономического развития Артемовского городского округа в</w:t>
      </w:r>
      <w:r w:rsidR="00B55329" w:rsidRPr="0032219A">
        <w:rPr>
          <w:rFonts w:ascii="Liberation Serif" w:hAnsi="Liberation Serif" w:cs="Times New Roman"/>
          <w:sz w:val="28"/>
          <w:szCs w:val="28"/>
        </w:rPr>
        <w:t xml:space="preserve"> 201</w:t>
      </w:r>
      <w:r w:rsidR="005E0D23" w:rsidRPr="0032219A">
        <w:rPr>
          <w:rFonts w:ascii="Liberation Serif" w:hAnsi="Liberation Serif" w:cs="Times New Roman"/>
          <w:sz w:val="28"/>
          <w:szCs w:val="28"/>
        </w:rPr>
        <w:t>8</w:t>
      </w:r>
      <w:r w:rsidR="00B55329"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C63376" w:rsidRPr="0032219A">
        <w:rPr>
          <w:rFonts w:ascii="Liberation Serif" w:hAnsi="Liberation Serif" w:cs="Times New Roman"/>
          <w:sz w:val="28"/>
          <w:szCs w:val="28"/>
        </w:rPr>
        <w:t>характеризует</w:t>
      </w:r>
      <w:r w:rsidR="00E80B0E" w:rsidRPr="0032219A">
        <w:rPr>
          <w:rFonts w:ascii="Liberation Serif" w:hAnsi="Liberation Serif" w:cs="Times New Roman"/>
          <w:sz w:val="28"/>
          <w:szCs w:val="28"/>
        </w:rPr>
        <w:t>ся</w:t>
      </w:r>
      <w:r w:rsidR="00C63376" w:rsidRPr="0032219A">
        <w:rPr>
          <w:rFonts w:ascii="Liberation Serif" w:hAnsi="Liberation Serif" w:cs="Times New Roman"/>
          <w:sz w:val="28"/>
          <w:szCs w:val="28"/>
        </w:rPr>
        <w:t xml:space="preserve"> замедлением темпов снижения </w:t>
      </w:r>
      <w:r w:rsidR="00E80B0E" w:rsidRPr="0032219A">
        <w:rPr>
          <w:rFonts w:ascii="Liberation Serif" w:hAnsi="Liberation Serif" w:cs="Times New Roman"/>
          <w:sz w:val="28"/>
          <w:szCs w:val="28"/>
        </w:rPr>
        <w:t xml:space="preserve">одних </w:t>
      </w:r>
      <w:r w:rsidR="00C63376" w:rsidRPr="0032219A">
        <w:rPr>
          <w:rFonts w:ascii="Liberation Serif" w:hAnsi="Liberation Serif" w:cs="Times New Roman"/>
          <w:sz w:val="28"/>
          <w:szCs w:val="28"/>
        </w:rPr>
        <w:t>экономических показателей</w:t>
      </w:r>
      <w:r w:rsidR="00E80B0E" w:rsidRPr="0032219A">
        <w:rPr>
          <w:rFonts w:ascii="Liberation Serif" w:hAnsi="Liberation Serif" w:cs="Times New Roman"/>
          <w:sz w:val="28"/>
          <w:szCs w:val="28"/>
        </w:rPr>
        <w:t xml:space="preserve"> и</w:t>
      </w:r>
      <w:r w:rsidR="00C63376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E80B0E" w:rsidRPr="0032219A">
        <w:rPr>
          <w:rFonts w:ascii="Liberation Serif" w:hAnsi="Liberation Serif" w:cs="Times New Roman"/>
          <w:sz w:val="28"/>
          <w:szCs w:val="28"/>
        </w:rPr>
        <w:t>сохранением темпов роста других.</w:t>
      </w:r>
      <w:r w:rsidR="00C63376" w:rsidRPr="0032219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Оборот организаций в январе – декабре 201</w:t>
      </w:r>
      <w:r w:rsidR="005E0D23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C62526" w:rsidRPr="0032219A">
        <w:rPr>
          <w:rFonts w:ascii="Liberation Serif" w:hAnsi="Liberation Serif" w:cs="Times New Roman"/>
          <w:sz w:val="28"/>
          <w:szCs w:val="28"/>
        </w:rPr>
        <w:t>вырос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на </w:t>
      </w:r>
      <w:r w:rsidR="005E0D23" w:rsidRPr="0032219A">
        <w:rPr>
          <w:rFonts w:ascii="Liberation Serif" w:hAnsi="Liberation Serif" w:cs="Times New Roman"/>
          <w:sz w:val="28"/>
          <w:szCs w:val="28"/>
        </w:rPr>
        <w:t>8,8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</w:t>
      </w:r>
      <w:r w:rsidR="00C62526" w:rsidRPr="0032219A">
        <w:rPr>
          <w:rFonts w:ascii="Liberation Serif" w:hAnsi="Liberation Serif" w:cs="Times New Roman"/>
          <w:sz w:val="28"/>
          <w:szCs w:val="28"/>
        </w:rPr>
        <w:t>к уровню 201</w:t>
      </w:r>
      <w:r w:rsidR="005E0D23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и составил </w:t>
      </w:r>
      <w:r w:rsidR="005E0D23" w:rsidRPr="0032219A">
        <w:rPr>
          <w:rFonts w:ascii="Liberation Serif" w:hAnsi="Liberation Serif" w:cs="Times New Roman"/>
          <w:sz w:val="28"/>
          <w:szCs w:val="28"/>
        </w:rPr>
        <w:t>11</w:t>
      </w:r>
      <w:r w:rsidR="00741139">
        <w:rPr>
          <w:rFonts w:ascii="Liberation Serif" w:hAnsi="Liberation Serif" w:cs="Times New Roman"/>
          <w:sz w:val="28"/>
          <w:szCs w:val="28"/>
        </w:rPr>
        <w:t> </w:t>
      </w:r>
      <w:r w:rsidR="005E0D23" w:rsidRPr="0032219A">
        <w:rPr>
          <w:rFonts w:ascii="Liberation Serif" w:hAnsi="Liberation Serif" w:cs="Times New Roman"/>
          <w:sz w:val="28"/>
          <w:szCs w:val="28"/>
        </w:rPr>
        <w:t xml:space="preserve">053,9 </w:t>
      </w:r>
      <w:r w:rsidRPr="0032219A">
        <w:rPr>
          <w:rFonts w:ascii="Liberation Serif" w:hAnsi="Liberation Serif" w:cs="Times New Roman"/>
          <w:sz w:val="28"/>
          <w:szCs w:val="28"/>
        </w:rPr>
        <w:t>млн. рублей (201</w:t>
      </w:r>
      <w:r w:rsidR="005E0D23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E0D23" w:rsidRPr="0032219A">
        <w:rPr>
          <w:rFonts w:ascii="Liberation Serif" w:hAnsi="Liberation Serif" w:cs="Times New Roman"/>
          <w:sz w:val="28"/>
          <w:szCs w:val="28"/>
        </w:rPr>
        <w:t>10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5E0D23" w:rsidRPr="0032219A">
        <w:rPr>
          <w:rFonts w:ascii="Liberation Serif" w:hAnsi="Liberation Serif" w:cs="Times New Roman"/>
          <w:sz w:val="28"/>
          <w:szCs w:val="28"/>
        </w:rPr>
        <w:t>160,8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рублей).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201</w:t>
      </w:r>
      <w:r w:rsidR="005E0D23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инвестиции в основной капитал крупных и средних организаций составили 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535,2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рублей, что </w:t>
      </w:r>
      <w:r w:rsidR="007206B9" w:rsidRPr="0032219A">
        <w:rPr>
          <w:rFonts w:ascii="Liberation Serif" w:hAnsi="Liberation Serif" w:cs="Times New Roman"/>
          <w:sz w:val="28"/>
          <w:szCs w:val="28"/>
        </w:rPr>
        <w:t>выше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показателя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F82526" w:rsidRPr="0032219A">
        <w:rPr>
          <w:rFonts w:ascii="Liberation Serif" w:hAnsi="Liberation Serif" w:cs="Times New Roman"/>
          <w:sz w:val="28"/>
          <w:szCs w:val="28"/>
        </w:rPr>
        <w:t>26,0</w:t>
      </w:r>
      <w:r w:rsidRPr="0032219A">
        <w:rPr>
          <w:rFonts w:ascii="Liberation Serif" w:hAnsi="Liberation Serif" w:cs="Times New Roman"/>
          <w:sz w:val="28"/>
          <w:szCs w:val="28"/>
        </w:rPr>
        <w:t>% (201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="007206B9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424,9 </w:t>
      </w:r>
      <w:r w:rsidRPr="0032219A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</w:t>
      </w:r>
      <w:r w:rsidR="007206B9" w:rsidRPr="0032219A">
        <w:rPr>
          <w:rFonts w:ascii="Liberation Serif" w:hAnsi="Liberation Serif" w:cs="Times New Roman"/>
          <w:sz w:val="28"/>
          <w:szCs w:val="28"/>
        </w:rPr>
        <w:t>ъем отгруженных товаров собственного производства, выполненных работ (услуг)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7206B9" w:rsidRPr="0032219A">
        <w:rPr>
          <w:rFonts w:ascii="Liberation Serif" w:hAnsi="Liberation Serif" w:cs="Times New Roman"/>
          <w:sz w:val="28"/>
          <w:szCs w:val="28"/>
        </w:rPr>
        <w:t>ями промышленного производства в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8</w:t>
      </w:r>
      <w:r w:rsidR="007206B9" w:rsidRPr="0032219A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составил </w:t>
      </w:r>
      <w:r w:rsidR="00F82526" w:rsidRPr="0032219A">
        <w:rPr>
          <w:rFonts w:ascii="Liberation Serif" w:hAnsi="Liberation Serif" w:cs="Times New Roman"/>
          <w:sz w:val="28"/>
          <w:szCs w:val="28"/>
        </w:rPr>
        <w:t>4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275,5 </w:t>
      </w:r>
      <w:r w:rsidR="00BB2984" w:rsidRPr="0032219A">
        <w:rPr>
          <w:rFonts w:ascii="Liberation Serif" w:hAnsi="Liberation Serif" w:cs="Times New Roman"/>
          <w:sz w:val="28"/>
          <w:szCs w:val="28"/>
        </w:rPr>
        <w:t>млн. рублей или 9</w:t>
      </w:r>
      <w:r w:rsidR="00F82526" w:rsidRPr="0032219A">
        <w:rPr>
          <w:rFonts w:ascii="Liberation Serif" w:hAnsi="Liberation Serif" w:cs="Times New Roman"/>
          <w:sz w:val="28"/>
          <w:szCs w:val="28"/>
        </w:rPr>
        <w:t>1,2</w:t>
      </w:r>
      <w:r w:rsidRPr="0032219A">
        <w:rPr>
          <w:rFonts w:ascii="Liberation Serif" w:hAnsi="Liberation Serif" w:cs="Times New Roman"/>
          <w:sz w:val="28"/>
          <w:szCs w:val="28"/>
        </w:rPr>
        <w:t>% от уровня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4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689,5 </w:t>
      </w:r>
      <w:r w:rsidR="00BB2984" w:rsidRPr="0032219A">
        <w:rPr>
          <w:rFonts w:ascii="Liberation Serif" w:hAnsi="Liberation Serif" w:cs="Times New Roman"/>
          <w:sz w:val="28"/>
          <w:szCs w:val="28"/>
        </w:rPr>
        <w:t>млн. рублей), в том числе по видам экономической деятельности:</w:t>
      </w:r>
    </w:p>
    <w:p w:rsidR="00BB2984" w:rsidRPr="0032219A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обрабатывающее производство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2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>216,1 млн. рублей или 76,0% к уровню 2017 года (в 2017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2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914,4 </w:t>
      </w:r>
      <w:r w:rsidRPr="0032219A">
        <w:rPr>
          <w:rFonts w:ascii="Liberation Serif" w:hAnsi="Liberation Serif" w:cs="Times New Roman"/>
          <w:sz w:val="28"/>
          <w:szCs w:val="28"/>
        </w:rPr>
        <w:t>млн. рублей);</w:t>
      </w:r>
    </w:p>
    <w:p w:rsidR="00BB2984" w:rsidRPr="0032219A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5C7C14" w:rsidRPr="005C7C14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591,6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F82526" w:rsidRPr="0032219A">
        <w:rPr>
          <w:rFonts w:ascii="Liberation Serif" w:hAnsi="Liberation Serif" w:cs="Times New Roman"/>
          <w:sz w:val="28"/>
          <w:szCs w:val="28"/>
        </w:rPr>
        <w:t>96,0</w:t>
      </w:r>
      <w:r w:rsidRPr="0032219A">
        <w:rPr>
          <w:rFonts w:ascii="Liberation Serif" w:hAnsi="Liberation Serif" w:cs="Times New Roman"/>
          <w:sz w:val="28"/>
          <w:szCs w:val="28"/>
        </w:rPr>
        <w:t>% к уровню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(в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616,3 </w:t>
      </w:r>
      <w:r w:rsidRPr="0032219A">
        <w:rPr>
          <w:rFonts w:ascii="Liberation Serif" w:hAnsi="Liberation Serif" w:cs="Times New Roman"/>
          <w:sz w:val="28"/>
          <w:szCs w:val="28"/>
        </w:rPr>
        <w:t>млн. рублей).</w:t>
      </w:r>
    </w:p>
    <w:p w:rsidR="007630D8" w:rsidRPr="0032219A" w:rsidRDefault="00BB298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За январь-декабрь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8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года среднемесячная начисленная заработная плата по крупным и средним организациям составила </w:t>
      </w:r>
      <w:r w:rsidR="00F82526" w:rsidRPr="0032219A">
        <w:rPr>
          <w:rFonts w:ascii="Liberation Serif" w:hAnsi="Liberation Serif" w:cs="Times New Roman"/>
          <w:sz w:val="28"/>
          <w:szCs w:val="28"/>
        </w:rPr>
        <w:t>32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 xml:space="preserve">344 </w:t>
      </w:r>
      <w:r w:rsidR="00B73F5D" w:rsidRPr="0032219A">
        <w:rPr>
          <w:rFonts w:ascii="Liberation Serif" w:hAnsi="Liberation Serif" w:cs="Times New Roman"/>
          <w:sz w:val="28"/>
          <w:szCs w:val="28"/>
        </w:rPr>
        <w:t>рубл</w:t>
      </w:r>
      <w:r w:rsidR="00CF7A07" w:rsidRPr="0032219A">
        <w:rPr>
          <w:rFonts w:ascii="Liberation Serif" w:hAnsi="Liberation Serif" w:cs="Times New Roman"/>
          <w:sz w:val="28"/>
          <w:szCs w:val="28"/>
        </w:rPr>
        <w:t>я</w:t>
      </w:r>
      <w:r w:rsidR="00B73F5D" w:rsidRPr="0032219A">
        <w:rPr>
          <w:rFonts w:ascii="Liberation Serif" w:hAnsi="Liberation Serif" w:cs="Times New Roman"/>
          <w:sz w:val="28"/>
          <w:szCs w:val="28"/>
        </w:rPr>
        <w:t>, темп роста по сравнению с аналогичным периодом прошлого года составил 10</w:t>
      </w:r>
      <w:r w:rsidR="00F82526" w:rsidRPr="0032219A">
        <w:rPr>
          <w:rFonts w:ascii="Liberation Serif" w:hAnsi="Liberation Serif" w:cs="Times New Roman"/>
          <w:sz w:val="28"/>
          <w:szCs w:val="28"/>
        </w:rPr>
        <w:t>9,7% (за 2017</w:t>
      </w:r>
      <w:r w:rsidR="00CF7A07"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29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>474</w:t>
      </w:r>
      <w:r w:rsidR="00CF7A07" w:rsidRPr="0032219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F82526" w:rsidRPr="0032219A">
        <w:rPr>
          <w:rFonts w:ascii="Liberation Serif" w:hAnsi="Liberation Serif" w:cs="Times New Roman"/>
          <w:sz w:val="28"/>
          <w:szCs w:val="28"/>
        </w:rPr>
        <w:t>я</w:t>
      </w:r>
      <w:r w:rsidR="00CF7A07" w:rsidRPr="0032219A">
        <w:rPr>
          <w:rFonts w:ascii="Liberation Serif" w:hAnsi="Liberation Serif" w:cs="Times New Roman"/>
          <w:sz w:val="28"/>
          <w:szCs w:val="28"/>
        </w:rPr>
        <w:t>)</w:t>
      </w:r>
      <w:r w:rsidR="00B73F5D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32219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Среднемесячная начисленная заработная плата по видам экономической деятельности составила:</w:t>
      </w:r>
    </w:p>
    <w:p w:rsidR="007630D8" w:rsidRPr="0032219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в обрабатывающем производстве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25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>264,7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5C71B1" w:rsidRPr="0032219A">
        <w:rPr>
          <w:rFonts w:ascii="Liberation Serif" w:hAnsi="Liberation Serif" w:cs="Times New Roman"/>
          <w:sz w:val="28"/>
          <w:szCs w:val="28"/>
        </w:rPr>
        <w:t>я</w:t>
      </w:r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32219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в обеспечении электрической энергией, газом и паром – </w:t>
      </w:r>
      <w:r w:rsidR="00F82526" w:rsidRPr="0032219A">
        <w:rPr>
          <w:rFonts w:ascii="Liberation Serif" w:hAnsi="Liberation Serif" w:cs="Times New Roman"/>
          <w:sz w:val="28"/>
          <w:szCs w:val="28"/>
        </w:rPr>
        <w:t>39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>832,9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5C71B1" w:rsidRPr="0032219A">
        <w:rPr>
          <w:rFonts w:ascii="Liberation Serif" w:hAnsi="Liberation Serif" w:cs="Times New Roman"/>
          <w:sz w:val="28"/>
          <w:szCs w:val="28"/>
        </w:rPr>
        <w:t>я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7630D8" w:rsidRPr="0032219A" w:rsidRDefault="007630D8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Самая высокая среднемесячная начисленная заработная плата в 201</w:t>
      </w:r>
      <w:r w:rsidR="00F82526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зафиксирована по виду экономической деятельности «Строительство» - </w:t>
      </w:r>
      <w:r w:rsidR="00F82526" w:rsidRPr="0032219A">
        <w:rPr>
          <w:rFonts w:ascii="Liberation Serif" w:hAnsi="Liberation Serif" w:cs="Times New Roman"/>
          <w:sz w:val="28"/>
          <w:szCs w:val="28"/>
        </w:rPr>
        <w:t>47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F82526" w:rsidRPr="0032219A">
        <w:rPr>
          <w:rFonts w:ascii="Liberation Serif" w:hAnsi="Liberation Serif" w:cs="Times New Roman"/>
          <w:sz w:val="28"/>
          <w:szCs w:val="28"/>
        </w:rPr>
        <w:t>728,9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рублей, а самая низкая - по виду экономической деятельности «</w:t>
      </w:r>
      <w:r w:rsidR="00F82526" w:rsidRPr="0032219A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» - </w:t>
      </w:r>
      <w:r w:rsidR="005C71B1" w:rsidRPr="0032219A">
        <w:rPr>
          <w:rFonts w:ascii="Liberation Serif" w:hAnsi="Liberation Serif" w:cs="Times New Roman"/>
          <w:sz w:val="28"/>
          <w:szCs w:val="28"/>
        </w:rPr>
        <w:t>17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5C71B1" w:rsidRPr="0032219A">
        <w:rPr>
          <w:rFonts w:ascii="Liberation Serif" w:hAnsi="Liberation Serif" w:cs="Times New Roman"/>
          <w:sz w:val="28"/>
          <w:szCs w:val="28"/>
        </w:rPr>
        <w:t>022,4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5C71B1" w:rsidRPr="0032219A">
        <w:rPr>
          <w:rFonts w:ascii="Liberation Serif" w:hAnsi="Liberation Serif" w:cs="Times New Roman"/>
          <w:sz w:val="28"/>
          <w:szCs w:val="28"/>
        </w:rPr>
        <w:t>ей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за счет всех источников финансирования введено в действие жилых домов общей площадью </w:t>
      </w:r>
      <w:r w:rsidR="005C71B1" w:rsidRPr="0032219A">
        <w:rPr>
          <w:rFonts w:ascii="Liberation Serif" w:hAnsi="Liberation Serif" w:cs="Times New Roman"/>
          <w:sz w:val="28"/>
          <w:szCs w:val="28"/>
        </w:rPr>
        <w:t>7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5C71B1" w:rsidRPr="0032219A">
        <w:rPr>
          <w:rFonts w:ascii="Liberation Serif" w:hAnsi="Liberation Serif" w:cs="Times New Roman"/>
          <w:sz w:val="28"/>
          <w:szCs w:val="28"/>
        </w:rPr>
        <w:t>675,1</w:t>
      </w:r>
      <w:r w:rsidR="007630D8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кв.м</w:t>
      </w:r>
      <w:proofErr w:type="spellEnd"/>
      <w:r w:rsidRPr="0032219A">
        <w:rPr>
          <w:rFonts w:ascii="Liberation Serif" w:hAnsi="Liberation Serif" w:cs="Times New Roman"/>
          <w:sz w:val="28"/>
          <w:szCs w:val="28"/>
        </w:rPr>
        <w:t xml:space="preserve">, что составляет </w:t>
      </w:r>
      <w:r w:rsidR="005C71B1" w:rsidRPr="0032219A">
        <w:rPr>
          <w:rFonts w:ascii="Liberation Serif" w:hAnsi="Liberation Serif" w:cs="Times New Roman"/>
          <w:sz w:val="28"/>
          <w:szCs w:val="28"/>
        </w:rPr>
        <w:t>169,5</w:t>
      </w:r>
      <w:r w:rsidRPr="0032219A">
        <w:rPr>
          <w:rFonts w:ascii="Liberation Serif" w:hAnsi="Liberation Serif" w:cs="Times New Roman"/>
          <w:sz w:val="28"/>
          <w:szCs w:val="28"/>
        </w:rPr>
        <w:t>% от показателя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(201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C71B1" w:rsidRPr="0032219A">
        <w:rPr>
          <w:rFonts w:ascii="Liberation Serif" w:hAnsi="Liberation Serif" w:cs="Times New Roman"/>
          <w:sz w:val="28"/>
          <w:szCs w:val="28"/>
        </w:rPr>
        <w:t>4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5C71B1" w:rsidRPr="0032219A">
        <w:rPr>
          <w:rFonts w:ascii="Liberation Serif" w:hAnsi="Liberation Serif" w:cs="Times New Roman"/>
          <w:sz w:val="28"/>
          <w:szCs w:val="28"/>
        </w:rPr>
        <w:t>528</w:t>
      </w:r>
      <w:r w:rsidR="007630D8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кв.м</w:t>
      </w:r>
      <w:proofErr w:type="spellEnd"/>
      <w:r w:rsidRPr="0032219A">
        <w:rPr>
          <w:rFonts w:ascii="Liberation Serif" w:hAnsi="Liberation Serif" w:cs="Times New Roman"/>
          <w:sz w:val="28"/>
          <w:szCs w:val="28"/>
        </w:rPr>
        <w:t>).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Численность населения Артемовского городского округа на 01.01.201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9C18BB" w:rsidRPr="0032219A">
        <w:rPr>
          <w:rFonts w:ascii="Liberation Serif" w:hAnsi="Liberation Serif" w:cs="Times New Roman"/>
          <w:sz w:val="28"/>
          <w:szCs w:val="28"/>
        </w:rPr>
        <w:t>ила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5C71B1" w:rsidRPr="0032219A">
        <w:rPr>
          <w:rFonts w:ascii="Liberation Serif" w:hAnsi="Liberation Serif" w:cs="Times New Roman"/>
          <w:sz w:val="28"/>
          <w:szCs w:val="28"/>
        </w:rPr>
        <w:t>55</w:t>
      </w:r>
      <w:r w:rsidR="00E1200E">
        <w:rPr>
          <w:rFonts w:ascii="Liberation Serif" w:hAnsi="Liberation Serif" w:cs="Times New Roman"/>
          <w:sz w:val="28"/>
          <w:szCs w:val="28"/>
        </w:rPr>
        <w:t> </w:t>
      </w:r>
      <w:r w:rsidR="005C71B1" w:rsidRPr="0032219A">
        <w:rPr>
          <w:rFonts w:ascii="Liberation Serif" w:hAnsi="Liberation Serif" w:cs="Times New Roman"/>
          <w:sz w:val="28"/>
          <w:szCs w:val="28"/>
        </w:rPr>
        <w:t xml:space="preserve">465 человек, </w:t>
      </w:r>
      <w:r w:rsidR="00341007" w:rsidRPr="0032219A">
        <w:rPr>
          <w:rFonts w:ascii="Liberation Serif" w:hAnsi="Liberation Serif" w:cs="Times New Roman"/>
          <w:sz w:val="28"/>
          <w:szCs w:val="28"/>
        </w:rPr>
        <w:t xml:space="preserve">что на </w:t>
      </w:r>
      <w:r w:rsidR="005C71B1" w:rsidRPr="0032219A">
        <w:rPr>
          <w:rFonts w:ascii="Liberation Serif" w:hAnsi="Liberation Serif" w:cs="Times New Roman"/>
          <w:sz w:val="28"/>
          <w:szCs w:val="28"/>
        </w:rPr>
        <w:t>758</w:t>
      </w:r>
      <w:r w:rsidR="00341007" w:rsidRPr="0032219A">
        <w:rPr>
          <w:rFonts w:ascii="Liberation Serif" w:hAnsi="Liberation Serif" w:cs="Times New Roman"/>
          <w:sz w:val="28"/>
          <w:szCs w:val="28"/>
        </w:rPr>
        <w:t xml:space="preserve"> человек меньше, чем по состоянию на 01.01.201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01368D" w:rsidRPr="0032219A" w:rsidRDefault="00E1200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 12 месяцев </w:t>
      </w:r>
      <w:r w:rsidR="00B73F5D" w:rsidRPr="0032219A">
        <w:rPr>
          <w:rFonts w:ascii="Liberation Serif" w:hAnsi="Liberation Serif" w:cs="Times New Roman"/>
          <w:sz w:val="28"/>
          <w:szCs w:val="28"/>
        </w:rPr>
        <w:t>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8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зарегистрировано </w:t>
      </w:r>
      <w:r w:rsidR="005C71B1" w:rsidRPr="0032219A">
        <w:rPr>
          <w:rFonts w:ascii="Liberation Serif" w:hAnsi="Liberation Serif" w:cs="Times New Roman"/>
          <w:sz w:val="28"/>
          <w:szCs w:val="28"/>
        </w:rPr>
        <w:t>609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32219A">
        <w:rPr>
          <w:rFonts w:ascii="Liberation Serif" w:hAnsi="Liberation Serif" w:cs="Times New Roman"/>
          <w:sz w:val="28"/>
          <w:szCs w:val="28"/>
        </w:rPr>
        <w:t>родившихся малышей (в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7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5C71B1" w:rsidRPr="0032219A">
        <w:rPr>
          <w:rFonts w:ascii="Liberation Serif" w:hAnsi="Liberation Serif" w:cs="Times New Roman"/>
          <w:sz w:val="28"/>
          <w:szCs w:val="28"/>
        </w:rPr>
        <w:t>679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5C71B1" w:rsidRPr="0032219A">
        <w:rPr>
          <w:rFonts w:ascii="Liberation Serif" w:hAnsi="Liberation Serif" w:cs="Times New Roman"/>
          <w:sz w:val="28"/>
          <w:szCs w:val="28"/>
        </w:rPr>
        <w:t>малышей</w:t>
      </w:r>
      <w:r w:rsidR="00B73F5D" w:rsidRPr="0032219A">
        <w:rPr>
          <w:rFonts w:ascii="Liberation Serif" w:hAnsi="Liberation Serif" w:cs="Times New Roman"/>
          <w:sz w:val="28"/>
          <w:szCs w:val="28"/>
        </w:rPr>
        <w:t>)</w:t>
      </w:r>
      <w:r w:rsidR="0001368D" w:rsidRPr="0032219A">
        <w:rPr>
          <w:rFonts w:ascii="Liberation Serif" w:hAnsi="Liberation Serif" w:cs="Times New Roman"/>
          <w:sz w:val="28"/>
          <w:szCs w:val="28"/>
        </w:rPr>
        <w:t>. Ч</w:t>
      </w:r>
      <w:r w:rsidR="00B73F5D" w:rsidRPr="0032219A">
        <w:rPr>
          <w:rFonts w:ascii="Liberation Serif" w:hAnsi="Liberation Serif" w:cs="Times New Roman"/>
          <w:sz w:val="28"/>
          <w:szCs w:val="28"/>
        </w:rPr>
        <w:t>исл</w:t>
      </w:r>
      <w:r w:rsidR="0001368D" w:rsidRPr="0032219A">
        <w:rPr>
          <w:rFonts w:ascii="Liberation Serif" w:hAnsi="Liberation Serif" w:cs="Times New Roman"/>
          <w:sz w:val="28"/>
          <w:szCs w:val="28"/>
        </w:rPr>
        <w:t>о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родившихся </w:t>
      </w:r>
      <w:r w:rsidR="0001368D" w:rsidRPr="0032219A">
        <w:rPr>
          <w:rFonts w:ascii="Liberation Serif" w:hAnsi="Liberation Serif" w:cs="Times New Roman"/>
          <w:sz w:val="28"/>
          <w:szCs w:val="28"/>
        </w:rPr>
        <w:t>в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8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году меньше, чем в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7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году на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01368D" w:rsidRPr="0032219A">
        <w:rPr>
          <w:rFonts w:ascii="Liberation Serif" w:hAnsi="Liberation Serif" w:cs="Times New Roman"/>
          <w:sz w:val="28"/>
          <w:szCs w:val="28"/>
        </w:rPr>
        <w:t>7</w:t>
      </w:r>
      <w:r w:rsidR="005C71B1" w:rsidRPr="0032219A">
        <w:rPr>
          <w:rFonts w:ascii="Liberation Serif" w:hAnsi="Liberation Serif" w:cs="Times New Roman"/>
          <w:sz w:val="28"/>
          <w:szCs w:val="28"/>
        </w:rPr>
        <w:t>0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01368D" w:rsidRPr="0032219A">
        <w:rPr>
          <w:rFonts w:ascii="Liberation Serif" w:hAnsi="Liberation Serif" w:cs="Times New Roman"/>
          <w:sz w:val="28"/>
          <w:szCs w:val="28"/>
        </w:rPr>
        <w:t>. Число умерших в 201</w:t>
      </w:r>
      <w:r w:rsidR="005C71B1" w:rsidRPr="0032219A">
        <w:rPr>
          <w:rFonts w:ascii="Liberation Serif" w:hAnsi="Liberation Serif" w:cs="Times New Roman"/>
          <w:sz w:val="28"/>
          <w:szCs w:val="28"/>
        </w:rPr>
        <w:t>8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году составило </w:t>
      </w:r>
      <w:r w:rsidR="005C71B1" w:rsidRPr="0032219A">
        <w:rPr>
          <w:rFonts w:ascii="Liberation Serif" w:hAnsi="Liberation Serif" w:cs="Times New Roman"/>
          <w:sz w:val="28"/>
          <w:szCs w:val="28"/>
        </w:rPr>
        <w:t xml:space="preserve">994 </w:t>
      </w:r>
      <w:r w:rsidR="00B73F5D" w:rsidRPr="0032219A">
        <w:rPr>
          <w:rFonts w:ascii="Liberation Serif" w:hAnsi="Liberation Serif" w:cs="Times New Roman"/>
          <w:sz w:val="28"/>
          <w:szCs w:val="28"/>
        </w:rPr>
        <w:t>человек</w:t>
      </w:r>
      <w:r w:rsidR="001E55D9" w:rsidRPr="0032219A">
        <w:rPr>
          <w:rFonts w:ascii="Liberation Serif" w:hAnsi="Liberation Serif" w:cs="Times New Roman"/>
          <w:sz w:val="28"/>
          <w:szCs w:val="28"/>
        </w:rPr>
        <w:t>а</w:t>
      </w:r>
      <w:r w:rsidR="00B73F5D" w:rsidRPr="0032219A">
        <w:rPr>
          <w:rFonts w:ascii="Liberation Serif" w:hAnsi="Liberation Serif" w:cs="Times New Roman"/>
          <w:sz w:val="28"/>
          <w:szCs w:val="28"/>
        </w:rPr>
        <w:t>,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что </w:t>
      </w:r>
      <w:r w:rsidR="005C71B1" w:rsidRPr="0032219A">
        <w:rPr>
          <w:rFonts w:ascii="Liberation Serif" w:hAnsi="Liberation Serif" w:cs="Times New Roman"/>
          <w:sz w:val="28"/>
          <w:szCs w:val="28"/>
        </w:rPr>
        <w:t>больше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на </w:t>
      </w:r>
      <w:r w:rsidR="001E55D9" w:rsidRPr="0032219A">
        <w:rPr>
          <w:rFonts w:ascii="Liberation Serif" w:hAnsi="Liberation Serif" w:cs="Times New Roman"/>
          <w:sz w:val="28"/>
          <w:szCs w:val="28"/>
        </w:rPr>
        <w:t>63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1E55D9" w:rsidRPr="0032219A">
        <w:rPr>
          <w:rFonts w:ascii="Liberation Serif" w:hAnsi="Liberation Serif" w:cs="Times New Roman"/>
          <w:sz w:val="28"/>
          <w:szCs w:val="28"/>
        </w:rPr>
        <w:t>а</w:t>
      </w:r>
      <w:r w:rsidR="0001368D" w:rsidRPr="0032219A">
        <w:rPr>
          <w:rFonts w:ascii="Liberation Serif" w:hAnsi="Liberation Serif" w:cs="Times New Roman"/>
          <w:sz w:val="28"/>
          <w:szCs w:val="28"/>
        </w:rPr>
        <w:t>, чем в 201</w:t>
      </w:r>
      <w:r w:rsidR="001E55D9" w:rsidRPr="0032219A">
        <w:rPr>
          <w:rFonts w:ascii="Liberation Serif" w:hAnsi="Liberation Serif" w:cs="Times New Roman"/>
          <w:sz w:val="28"/>
          <w:szCs w:val="28"/>
        </w:rPr>
        <w:t>7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году (в 201</w:t>
      </w:r>
      <w:r w:rsidR="001E55D9" w:rsidRPr="0032219A">
        <w:rPr>
          <w:rFonts w:ascii="Liberation Serif" w:hAnsi="Liberation Serif" w:cs="Times New Roman"/>
          <w:sz w:val="28"/>
          <w:szCs w:val="28"/>
        </w:rPr>
        <w:t>7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году - 9</w:t>
      </w:r>
      <w:r w:rsidR="001E55D9" w:rsidRPr="0032219A">
        <w:rPr>
          <w:rFonts w:ascii="Liberation Serif" w:hAnsi="Liberation Serif" w:cs="Times New Roman"/>
          <w:sz w:val="28"/>
          <w:szCs w:val="28"/>
        </w:rPr>
        <w:t>31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человек)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. </w:t>
      </w:r>
      <w:r w:rsidR="0001368D" w:rsidRPr="0032219A">
        <w:rPr>
          <w:rFonts w:ascii="Liberation Serif" w:hAnsi="Liberation Serif" w:cs="Times New Roman"/>
          <w:sz w:val="28"/>
          <w:szCs w:val="28"/>
        </w:rPr>
        <w:t>Естественная убыль населения за 201</w:t>
      </w:r>
      <w:r w:rsidR="007C61D4">
        <w:rPr>
          <w:rFonts w:ascii="Liberation Serif" w:hAnsi="Liberation Serif" w:cs="Times New Roman"/>
          <w:sz w:val="28"/>
          <w:szCs w:val="28"/>
        </w:rPr>
        <w:t>8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год составила -</w:t>
      </w:r>
      <w:r w:rsidR="001234C2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1E55D9" w:rsidRPr="0032219A">
        <w:rPr>
          <w:rFonts w:ascii="Liberation Serif" w:hAnsi="Liberation Serif" w:cs="Times New Roman"/>
          <w:sz w:val="28"/>
          <w:szCs w:val="28"/>
        </w:rPr>
        <w:t>385</w:t>
      </w:r>
      <w:r w:rsidR="0001368D" w:rsidRPr="0032219A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01368D" w:rsidRPr="0032219A" w:rsidRDefault="0001368D" w:rsidP="0001368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Итоги миграции населения за январь-декабрь 201</w:t>
      </w:r>
      <w:r w:rsidR="001E55D9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года: число прибывших </w:t>
      </w:r>
      <w:r w:rsidR="001E55D9" w:rsidRPr="0032219A">
        <w:rPr>
          <w:rFonts w:ascii="Liberation Serif" w:hAnsi="Liberation Serif" w:cs="Times New Roman"/>
          <w:sz w:val="28"/>
          <w:szCs w:val="28"/>
        </w:rPr>
        <w:t>1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1E55D9" w:rsidRPr="0032219A">
        <w:rPr>
          <w:rFonts w:ascii="Liberation Serif" w:hAnsi="Liberation Serif" w:cs="Times New Roman"/>
          <w:sz w:val="28"/>
          <w:szCs w:val="28"/>
        </w:rPr>
        <w:t xml:space="preserve">399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человек, число выбывших </w:t>
      </w:r>
      <w:r w:rsidR="001E55D9" w:rsidRPr="0032219A">
        <w:rPr>
          <w:rFonts w:ascii="Liberation Serif" w:hAnsi="Liberation Serif" w:cs="Times New Roman"/>
          <w:sz w:val="28"/>
          <w:szCs w:val="28"/>
        </w:rPr>
        <w:t xml:space="preserve">1795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человек, миграционная </w:t>
      </w:r>
      <w:r w:rsidR="00D77A9B" w:rsidRPr="0032219A">
        <w:rPr>
          <w:rFonts w:ascii="Liberation Serif" w:hAnsi="Liberation Serif" w:cs="Times New Roman"/>
          <w:sz w:val="28"/>
          <w:szCs w:val="28"/>
        </w:rPr>
        <w:t>убыль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314BB9" w:rsidRPr="0032219A">
        <w:rPr>
          <w:rFonts w:ascii="Liberation Serif" w:hAnsi="Liberation Serif" w:cs="Times New Roman"/>
          <w:sz w:val="28"/>
          <w:szCs w:val="28"/>
        </w:rPr>
        <w:t>составила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1E55D9" w:rsidRPr="0032219A">
        <w:rPr>
          <w:rFonts w:ascii="Liberation Serif" w:hAnsi="Liberation Serif" w:cs="Times New Roman"/>
          <w:sz w:val="28"/>
          <w:szCs w:val="28"/>
        </w:rPr>
        <w:t xml:space="preserve">396 </w:t>
      </w:r>
      <w:r w:rsidRPr="0032219A">
        <w:rPr>
          <w:rFonts w:ascii="Liberation Serif" w:hAnsi="Liberation Serif" w:cs="Times New Roman"/>
          <w:sz w:val="28"/>
          <w:szCs w:val="28"/>
        </w:rPr>
        <w:t>человек (</w:t>
      </w:r>
      <w:r w:rsidR="00D77A9B" w:rsidRPr="0032219A">
        <w:rPr>
          <w:rFonts w:ascii="Liberation Serif" w:hAnsi="Liberation Serif" w:cs="Times New Roman"/>
          <w:sz w:val="28"/>
          <w:szCs w:val="28"/>
        </w:rPr>
        <w:t xml:space="preserve">миграционная убыль </w:t>
      </w:r>
      <w:r w:rsidRPr="0032219A">
        <w:rPr>
          <w:rFonts w:ascii="Liberation Serif" w:hAnsi="Liberation Serif" w:cs="Times New Roman"/>
          <w:sz w:val="28"/>
          <w:szCs w:val="28"/>
        </w:rPr>
        <w:t>январь-декабрь 201</w:t>
      </w:r>
      <w:r w:rsidR="0032219A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- </w:t>
      </w:r>
      <w:r w:rsidR="0032219A" w:rsidRPr="0032219A">
        <w:rPr>
          <w:rFonts w:ascii="Liberation Serif" w:hAnsi="Liberation Serif" w:cs="Times New Roman"/>
          <w:sz w:val="28"/>
          <w:szCs w:val="28"/>
        </w:rPr>
        <w:t>109</w:t>
      </w:r>
      <w:r w:rsidR="00D77A9B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человек).</w:t>
      </w:r>
    </w:p>
    <w:p w:rsidR="00B73F5D" w:rsidRPr="0032219A" w:rsidRDefault="00314B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201</w:t>
      </w:r>
      <w:r w:rsidR="001E55D9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B73F5D" w:rsidRPr="0032219A">
        <w:rPr>
          <w:rFonts w:ascii="Liberation Serif" w:hAnsi="Liberation Serif" w:cs="Times New Roman"/>
          <w:sz w:val="28"/>
          <w:szCs w:val="28"/>
        </w:rPr>
        <w:t>зарегистрирован</w:t>
      </w:r>
      <w:r w:rsidRPr="0032219A">
        <w:rPr>
          <w:rFonts w:ascii="Liberation Serif" w:hAnsi="Liberation Serif" w:cs="Times New Roman"/>
          <w:sz w:val="28"/>
          <w:szCs w:val="28"/>
        </w:rPr>
        <w:t>о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1E55D9" w:rsidRPr="0032219A">
        <w:rPr>
          <w:rFonts w:ascii="Liberation Serif" w:hAnsi="Liberation Serif" w:cs="Times New Roman"/>
          <w:sz w:val="28"/>
          <w:szCs w:val="28"/>
        </w:rPr>
        <w:t xml:space="preserve">365 </w:t>
      </w:r>
      <w:r w:rsidR="00B73F5D" w:rsidRPr="0032219A">
        <w:rPr>
          <w:rFonts w:ascii="Liberation Serif" w:hAnsi="Liberation Serif" w:cs="Times New Roman"/>
          <w:sz w:val="28"/>
          <w:szCs w:val="28"/>
        </w:rPr>
        <w:t>браков</w:t>
      </w:r>
      <w:r w:rsidR="00D77A9B" w:rsidRPr="0032219A">
        <w:rPr>
          <w:rFonts w:ascii="Liberation Serif" w:hAnsi="Liberation Serif" w:cs="Times New Roman"/>
          <w:sz w:val="28"/>
          <w:szCs w:val="28"/>
        </w:rPr>
        <w:t>, а ч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исло разводов составило </w:t>
      </w:r>
      <w:r w:rsidR="001E55D9" w:rsidRPr="0032219A">
        <w:rPr>
          <w:rFonts w:ascii="Liberation Serif" w:hAnsi="Liberation Serif" w:cs="Times New Roman"/>
          <w:sz w:val="28"/>
          <w:szCs w:val="28"/>
        </w:rPr>
        <w:t xml:space="preserve">272 </w:t>
      </w:r>
      <w:r w:rsidRPr="0032219A">
        <w:rPr>
          <w:rFonts w:ascii="Liberation Serif" w:hAnsi="Liberation Serif" w:cs="Times New Roman"/>
          <w:sz w:val="28"/>
          <w:szCs w:val="28"/>
        </w:rPr>
        <w:t>единицы</w:t>
      </w:r>
      <w:r w:rsidR="00B73F5D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Финансы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При разработке прогноза доходной части бюджета Артемовского городского округа на 2020 год и плановый период 2021 – 2022 годов использовались: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- прогноз налоговых и неналоговых доходов бюджета Артемовского городского округа на 2020 – 2021 годы, утвержденный решением Думы Артемовского городского округа от 20.12.2018 № 464 «Об утверждении бюджета Артемовского городского округа на 2019 год и плановый период 2020 – 2021 годов» и сведения, представленные главными администраторами доходов бюджета Артемовского городского округа, на 2022 год;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2020 год и плановый период 2021 и 2022 годов;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бюджет, в соответствии с Законом Свердловской области от 26</w:t>
      </w:r>
      <w:r w:rsidR="002E7658">
        <w:rPr>
          <w:rFonts w:ascii="Liberation Serif" w:hAnsi="Liberation Serif"/>
          <w:sz w:val="28"/>
          <w:szCs w:val="28"/>
        </w:rPr>
        <w:t xml:space="preserve"> декабря </w:t>
      </w:r>
      <w:r w:rsidR="002E7658">
        <w:rPr>
          <w:rFonts w:ascii="Liberation Serif" w:hAnsi="Liberation Serif"/>
          <w:sz w:val="28"/>
          <w:szCs w:val="28"/>
        </w:rPr>
        <w:br/>
      </w:r>
      <w:r w:rsidRPr="0032219A">
        <w:rPr>
          <w:rFonts w:ascii="Liberation Serif" w:hAnsi="Liberation Serif"/>
          <w:sz w:val="28"/>
          <w:szCs w:val="28"/>
        </w:rPr>
        <w:t>2011</w:t>
      </w:r>
      <w:r w:rsidR="002E7658">
        <w:rPr>
          <w:rFonts w:ascii="Liberation Serif" w:hAnsi="Liberation Serif"/>
          <w:sz w:val="28"/>
          <w:szCs w:val="28"/>
        </w:rPr>
        <w:t xml:space="preserve"> года</w:t>
      </w:r>
      <w:r w:rsidRPr="0032219A">
        <w:rPr>
          <w:rFonts w:ascii="Liberation Serif" w:hAnsi="Liberation Serif"/>
          <w:sz w:val="28"/>
          <w:szCs w:val="28"/>
        </w:rPr>
        <w:t xml:space="preserve">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 с применением упрощенной системы налогообложения, подлежащих зачислению в областной бюджет с изменениями (далее – Областной закон № 128-ОЗ), - единый норматив с 01 января 2016 года установлен в размере 1%);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 от налога, взимаемого в связи с применением упрощенной системы налогообложения, в том числе минимального налога, подлежащего зачислению в областной бюджет (в соответствии с Областным законом         № 128-ОЗ единый норматив с 01 января 2019 года установлен в размере 30%).</w:t>
      </w:r>
    </w:p>
    <w:p w:rsidR="007251E6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в установленном порядке, и с учетом финансовых возможностей бюджета Артемовского городского округа.</w:t>
      </w:r>
    </w:p>
    <w:p w:rsidR="007251E6" w:rsidRPr="0032219A" w:rsidRDefault="007251E6" w:rsidP="007251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2219A">
        <w:rPr>
          <w:rFonts w:ascii="Liberation Serif" w:hAnsi="Liberation Serif"/>
          <w:sz w:val="28"/>
          <w:szCs w:val="28"/>
        </w:rPr>
        <w:t>Построение параметров бюджета 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</w:p>
    <w:p w:rsidR="00FA2807" w:rsidRDefault="00FA2807" w:rsidP="00FA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 Федерального закона от 27 ноября 2017 года № 349-ФЗ «О внесении изменений в часть вторую Налогового Кодекса РФ» налогоплательщики – индивидуальные предприниматели вправе уменьшить сумму исчисленного единого налога, на сумму расходов по приобретению контрольно-кассовой техники. В связи с этим ожидается снижение уплаты налога </w:t>
      </w:r>
      <w:r w:rsidR="00CD3D2D">
        <w:rPr>
          <w:rFonts w:ascii="Liberation Serif" w:hAnsi="Liberation Serif"/>
          <w:sz w:val="28"/>
          <w:szCs w:val="28"/>
        </w:rPr>
        <w:t xml:space="preserve">на вмененный доход для отдельных видов деятельности </w:t>
      </w:r>
      <w:r>
        <w:rPr>
          <w:rFonts w:ascii="Liberation Serif" w:hAnsi="Liberation Serif"/>
          <w:sz w:val="28"/>
          <w:szCs w:val="28"/>
        </w:rPr>
        <w:t>в местный бюджет за налоговые периоды 2018 и 2019 годов.</w:t>
      </w:r>
    </w:p>
    <w:p w:rsidR="000C110A" w:rsidRDefault="00CD3D2D" w:rsidP="00FA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1 января 2021 года</w:t>
      </w:r>
      <w:r>
        <w:rPr>
          <w:rFonts w:ascii="Liberation Serif" w:hAnsi="Liberation Serif"/>
          <w:sz w:val="28"/>
          <w:szCs w:val="28"/>
        </w:rPr>
        <w:t xml:space="preserve"> прогнозирование п</w:t>
      </w:r>
      <w:r w:rsidR="00FA2807">
        <w:rPr>
          <w:rFonts w:ascii="Liberation Serif" w:hAnsi="Liberation Serif"/>
          <w:sz w:val="28"/>
          <w:szCs w:val="28"/>
        </w:rPr>
        <w:t xml:space="preserve">о единому налогу на вмененный доход </w:t>
      </w:r>
      <w:r>
        <w:rPr>
          <w:rFonts w:ascii="Liberation Serif" w:hAnsi="Liberation Serif"/>
          <w:sz w:val="28"/>
          <w:szCs w:val="28"/>
        </w:rPr>
        <w:t xml:space="preserve">для отдельных видов деятельности </w:t>
      </w:r>
      <w:r>
        <w:rPr>
          <w:rFonts w:ascii="Liberation Serif" w:hAnsi="Liberation Serif"/>
          <w:sz w:val="28"/>
          <w:szCs w:val="28"/>
        </w:rPr>
        <w:t xml:space="preserve">не осуществляется </w:t>
      </w:r>
      <w:r w:rsidR="00FA2807">
        <w:rPr>
          <w:rFonts w:ascii="Liberation Serif" w:hAnsi="Liberation Serif"/>
          <w:sz w:val="28"/>
          <w:szCs w:val="28"/>
        </w:rPr>
        <w:t>на основании Федерального Закона от 29 июня 2012 года № 97-ФЗ</w:t>
      </w:r>
      <w:r w:rsidR="000C110A">
        <w:rPr>
          <w:rFonts w:ascii="Liberation Serif" w:hAnsi="Liberation Serif"/>
          <w:sz w:val="28"/>
          <w:szCs w:val="28"/>
        </w:rPr>
        <w:t>.</w:t>
      </w:r>
    </w:p>
    <w:p w:rsidR="007251E6" w:rsidRDefault="00CB303F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Законом Свердловской области от 26 марта 2019 года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с 01 января 2020 года Свердловская область переходит к применению налоговой базы по налогу на имущество физических лиц исходя из кадастровой стоимости объектов недвижимого имущества (первый срок уплаты налога от кадастровой стоимости – 01 декабря 2021 года). Принимая во внимание вышеизложенное в 2021 году прогнозируется снижение поступлений налога на имущество физических лиц. </w:t>
      </w:r>
    </w:p>
    <w:p w:rsidR="00CB303F" w:rsidRPr="0032219A" w:rsidRDefault="00CB303F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Производственная деятельность</w:t>
      </w:r>
    </w:p>
    <w:p w:rsidR="00A07787" w:rsidRPr="0032219A" w:rsidRDefault="00E80B0E" w:rsidP="00E80B0E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 итогам 201</w:t>
      </w:r>
      <w:r w:rsidR="007251E6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на территории Артемовского городского округа </w:t>
      </w:r>
      <w:r w:rsidR="00A07787" w:rsidRPr="0032219A">
        <w:rPr>
          <w:rFonts w:ascii="Liberation Serif" w:hAnsi="Liberation Serif" w:cs="Times New Roman"/>
          <w:sz w:val="28"/>
          <w:szCs w:val="28"/>
        </w:rPr>
        <w:t>сальдированный результат (прибыль минус убытки) деятельности организаций (без</w:t>
      </w:r>
      <w:r w:rsidR="00A6045C" w:rsidRPr="0032219A">
        <w:rPr>
          <w:rFonts w:ascii="Liberation Serif" w:hAnsi="Liberation Serif" w:cs="Times New Roman"/>
          <w:sz w:val="28"/>
          <w:szCs w:val="28"/>
        </w:rPr>
        <w:t xml:space="preserve"> субъект</w:t>
      </w:r>
      <w:r w:rsidR="00A07787" w:rsidRPr="0032219A">
        <w:rPr>
          <w:rFonts w:ascii="Liberation Serif" w:hAnsi="Liberation Serif" w:cs="Times New Roman"/>
          <w:sz w:val="28"/>
          <w:szCs w:val="28"/>
        </w:rPr>
        <w:t>ов</w:t>
      </w:r>
      <w:r w:rsidR="00A6045C" w:rsidRPr="0032219A">
        <w:rPr>
          <w:rFonts w:ascii="Liberation Serif" w:hAnsi="Liberation Serif" w:cs="Times New Roman"/>
          <w:sz w:val="28"/>
          <w:szCs w:val="28"/>
        </w:rPr>
        <w:t xml:space="preserve"> малого предпринимательства </w:t>
      </w:r>
      <w:r w:rsidR="00A07787" w:rsidRPr="0032219A">
        <w:rPr>
          <w:rFonts w:ascii="Liberation Serif" w:hAnsi="Liberation Serif" w:cs="Times New Roman"/>
          <w:sz w:val="28"/>
          <w:szCs w:val="28"/>
        </w:rPr>
        <w:t>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28,8 млн. рублей прибыли.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Основную долю занимают предприятия двух видов экономической деятельности - обрабатывающего производства и </w:t>
      </w:r>
      <w:r w:rsidR="00FA2807">
        <w:rPr>
          <w:rFonts w:ascii="Liberation Serif" w:hAnsi="Liberation Serif" w:cs="Times New Roman"/>
          <w:sz w:val="28"/>
          <w:szCs w:val="28"/>
        </w:rPr>
        <w:t>о</w:t>
      </w:r>
      <w:r w:rsidR="00FA2807" w:rsidRPr="00FA2807">
        <w:rPr>
          <w:rFonts w:ascii="Liberation Serif" w:hAnsi="Liberation Serif" w:cs="Times New Roman"/>
          <w:sz w:val="28"/>
          <w:szCs w:val="28"/>
        </w:rPr>
        <w:t>беспечение электрической энергией, газом и паром; кондиционирование воздуха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 итогам 201</w:t>
      </w:r>
      <w:r w:rsidR="00A07787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оборот организаций, не относящихся к субъектам малого предпринимательства, по видам экономической деятельности</w:t>
      </w:r>
      <w:r w:rsidR="00FA2807">
        <w:rPr>
          <w:rFonts w:ascii="Liberation Serif" w:hAnsi="Liberation Serif" w:cs="Times New Roman"/>
          <w:sz w:val="28"/>
          <w:szCs w:val="28"/>
        </w:rPr>
        <w:t xml:space="preserve"> составил</w:t>
      </w:r>
      <w:r w:rsidRPr="0032219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обрабатывающие производства – </w:t>
      </w:r>
      <w:r w:rsidR="00A07787" w:rsidRPr="0032219A">
        <w:rPr>
          <w:rFonts w:ascii="Liberation Serif" w:hAnsi="Liberation Serif" w:cs="Times New Roman"/>
          <w:sz w:val="28"/>
          <w:szCs w:val="28"/>
        </w:rPr>
        <w:t>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A07787" w:rsidRPr="0032219A">
        <w:rPr>
          <w:rFonts w:ascii="Liberation Serif" w:hAnsi="Liberation Serif" w:cs="Times New Roman"/>
          <w:sz w:val="28"/>
          <w:szCs w:val="28"/>
        </w:rPr>
        <w:t xml:space="preserve">710,3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FA2807">
        <w:rPr>
          <w:rFonts w:ascii="Liberation Serif" w:hAnsi="Liberation Serif" w:cs="Times New Roman"/>
          <w:sz w:val="28"/>
          <w:szCs w:val="28"/>
        </w:rPr>
        <w:t>79,9</w:t>
      </w:r>
      <w:r w:rsidRPr="0032219A">
        <w:rPr>
          <w:rFonts w:ascii="Liberation Serif" w:hAnsi="Liberation Serif" w:cs="Times New Roman"/>
          <w:sz w:val="28"/>
          <w:szCs w:val="28"/>
        </w:rPr>
        <w:t>% к значению показателя за 201</w:t>
      </w:r>
      <w:r w:rsidR="00A0778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FA2807">
        <w:rPr>
          <w:rFonts w:ascii="Liberation Serif" w:hAnsi="Liberation Serif" w:cs="Times New Roman"/>
          <w:sz w:val="28"/>
          <w:szCs w:val="28"/>
        </w:rPr>
        <w:t>о</w:t>
      </w:r>
      <w:r w:rsidR="00FA2807" w:rsidRPr="00FA2807">
        <w:rPr>
          <w:rFonts w:ascii="Liberation Serif" w:hAnsi="Liberation Serif" w:cs="Times New Roman"/>
          <w:sz w:val="28"/>
          <w:szCs w:val="28"/>
        </w:rPr>
        <w:t>беспечение электрической энергией, газом и паром; кондиционирование воздуха</w:t>
      </w:r>
      <w:r w:rsidR="00FA2807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–</w:t>
      </w:r>
      <w:r w:rsidR="00FA2807">
        <w:rPr>
          <w:rFonts w:ascii="Liberation Serif" w:hAnsi="Liberation Serif" w:cs="Times New Roman"/>
          <w:sz w:val="28"/>
          <w:szCs w:val="28"/>
        </w:rPr>
        <w:t xml:space="preserve"> </w:t>
      </w:r>
      <w:r w:rsidR="00A07787" w:rsidRPr="0032219A">
        <w:rPr>
          <w:rFonts w:ascii="Liberation Serif" w:hAnsi="Liberation Serif" w:cs="Times New Roman"/>
          <w:sz w:val="28"/>
          <w:szCs w:val="28"/>
        </w:rPr>
        <w:t>4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A07787" w:rsidRPr="0032219A">
        <w:rPr>
          <w:rFonts w:ascii="Liberation Serif" w:hAnsi="Liberation Serif" w:cs="Times New Roman"/>
          <w:sz w:val="28"/>
          <w:szCs w:val="28"/>
        </w:rPr>
        <w:t xml:space="preserve">281,2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 или </w:t>
      </w:r>
      <w:r w:rsidR="00E56DCF" w:rsidRPr="0032219A">
        <w:rPr>
          <w:rFonts w:ascii="Liberation Serif" w:hAnsi="Liberation Serif" w:cs="Times New Roman"/>
          <w:sz w:val="28"/>
          <w:szCs w:val="28"/>
        </w:rPr>
        <w:t>1</w:t>
      </w:r>
      <w:r w:rsidR="00A07787" w:rsidRPr="0032219A">
        <w:rPr>
          <w:rFonts w:ascii="Liberation Serif" w:hAnsi="Liberation Serif" w:cs="Times New Roman"/>
          <w:sz w:val="28"/>
          <w:szCs w:val="28"/>
        </w:rPr>
        <w:t>59,1</w:t>
      </w:r>
      <w:r w:rsidRPr="0032219A">
        <w:rPr>
          <w:rFonts w:ascii="Liberation Serif" w:hAnsi="Liberation Serif" w:cs="Times New Roman"/>
          <w:sz w:val="28"/>
          <w:szCs w:val="28"/>
        </w:rPr>
        <w:t>% к значению пок</w:t>
      </w:r>
      <w:r w:rsidR="00E56DCF" w:rsidRPr="0032219A">
        <w:rPr>
          <w:rFonts w:ascii="Liberation Serif" w:hAnsi="Liberation Serif" w:cs="Times New Roman"/>
          <w:sz w:val="28"/>
          <w:szCs w:val="28"/>
        </w:rPr>
        <w:t>азателя за 201</w:t>
      </w:r>
      <w:r w:rsidR="00A0778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5B37B9" w:rsidRPr="0032219A" w:rsidRDefault="00A07787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 итогам 2019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 года ожидается увеличение оборота организаций о</w:t>
      </w:r>
      <w:r w:rsidR="006159F6" w:rsidRPr="0032219A">
        <w:rPr>
          <w:rFonts w:ascii="Liberation Serif" w:hAnsi="Liberation Serif" w:cs="Times New Roman"/>
          <w:sz w:val="28"/>
          <w:szCs w:val="28"/>
        </w:rPr>
        <w:t xml:space="preserve">брабатывающего производства на </w:t>
      </w:r>
      <w:r w:rsidR="00E64878" w:rsidRPr="0032219A">
        <w:rPr>
          <w:rFonts w:ascii="Liberation Serif" w:hAnsi="Liberation Serif" w:cs="Times New Roman"/>
          <w:sz w:val="28"/>
          <w:szCs w:val="28"/>
        </w:rPr>
        <w:t>1,46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% и достижение значения данного показателя в объеме </w:t>
      </w:r>
      <w:r w:rsidR="006159F6" w:rsidRPr="0032219A">
        <w:rPr>
          <w:rFonts w:ascii="Liberation Serif" w:hAnsi="Liberation Serif" w:cs="Times New Roman"/>
          <w:sz w:val="28"/>
          <w:szCs w:val="28"/>
        </w:rPr>
        <w:t>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E64878" w:rsidRPr="0032219A">
        <w:rPr>
          <w:rFonts w:ascii="Liberation Serif" w:hAnsi="Liberation Serif" w:cs="Times New Roman"/>
          <w:sz w:val="28"/>
          <w:szCs w:val="28"/>
        </w:rPr>
        <w:t>7</w:t>
      </w:r>
      <w:r w:rsidR="006159F6" w:rsidRPr="0032219A">
        <w:rPr>
          <w:rFonts w:ascii="Liberation Serif" w:hAnsi="Liberation Serif" w:cs="Times New Roman"/>
          <w:sz w:val="28"/>
          <w:szCs w:val="28"/>
        </w:rPr>
        <w:t>50,00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 млн. рублей, а в организациях сферы «</w:t>
      </w:r>
      <w:r w:rsidR="00355360">
        <w:rPr>
          <w:rFonts w:ascii="Liberation Serif" w:hAnsi="Liberation Serif" w:cs="Times New Roman"/>
          <w:sz w:val="28"/>
          <w:szCs w:val="28"/>
        </w:rPr>
        <w:t>О</w:t>
      </w:r>
      <w:r w:rsidR="00355360" w:rsidRPr="00FA2807">
        <w:rPr>
          <w:rFonts w:ascii="Liberation Serif" w:hAnsi="Liberation Serif" w:cs="Times New Roman"/>
          <w:sz w:val="28"/>
          <w:szCs w:val="28"/>
        </w:rPr>
        <w:t>беспечение электрической энергией, газом и паром; кондиционирование воздуха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» - на </w:t>
      </w:r>
      <w:r w:rsidR="00E64878" w:rsidRPr="0032219A">
        <w:rPr>
          <w:rFonts w:ascii="Liberation Serif" w:hAnsi="Liberation Serif" w:cs="Times New Roman"/>
          <w:sz w:val="28"/>
          <w:szCs w:val="28"/>
        </w:rPr>
        <w:t>2,</w:t>
      </w:r>
      <w:r w:rsidR="00355360">
        <w:rPr>
          <w:rFonts w:ascii="Liberation Serif" w:hAnsi="Liberation Serif" w:cs="Times New Roman"/>
          <w:sz w:val="28"/>
          <w:szCs w:val="28"/>
        </w:rPr>
        <w:t>8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% с достижением объема </w:t>
      </w:r>
      <w:r w:rsidR="00E64878" w:rsidRPr="0032219A">
        <w:rPr>
          <w:rFonts w:ascii="Liberation Serif" w:hAnsi="Liberation Serif" w:cs="Times New Roman"/>
          <w:sz w:val="28"/>
          <w:szCs w:val="28"/>
        </w:rPr>
        <w:t>4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E64878" w:rsidRPr="0032219A">
        <w:rPr>
          <w:rFonts w:ascii="Liberation Serif" w:hAnsi="Liberation Serif" w:cs="Times New Roman"/>
          <w:sz w:val="28"/>
          <w:szCs w:val="28"/>
        </w:rPr>
        <w:t>4</w:t>
      </w:r>
      <w:r w:rsidR="006159F6" w:rsidRPr="0032219A">
        <w:rPr>
          <w:rFonts w:ascii="Liberation Serif" w:hAnsi="Liberation Serif" w:cs="Times New Roman"/>
          <w:sz w:val="28"/>
          <w:szCs w:val="28"/>
        </w:rPr>
        <w:t>00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,0 млн. рублей.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5B37B9" w:rsidRPr="0032219A">
        <w:rPr>
          <w:rFonts w:ascii="Liberation Serif" w:hAnsi="Liberation Serif" w:cs="Times New Roman"/>
          <w:sz w:val="28"/>
          <w:szCs w:val="28"/>
        </w:rPr>
        <w:t>периоде до 202</w:t>
      </w:r>
      <w:r w:rsidR="001F6294" w:rsidRPr="0032219A">
        <w:rPr>
          <w:rFonts w:ascii="Liberation Serif" w:hAnsi="Liberation Serif" w:cs="Times New Roman"/>
          <w:sz w:val="28"/>
          <w:szCs w:val="28"/>
        </w:rPr>
        <w:t>2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в организациях Артемовского городского округа ожидается </w:t>
      </w:r>
      <w:r w:rsidR="006159F6" w:rsidRPr="0032219A">
        <w:rPr>
          <w:rFonts w:ascii="Liberation Serif" w:hAnsi="Liberation Serif" w:cs="Times New Roman"/>
          <w:sz w:val="28"/>
          <w:szCs w:val="28"/>
        </w:rPr>
        <w:t>сохранение темпов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рост</w:t>
      </w:r>
      <w:r w:rsidR="00D15B9F" w:rsidRPr="0032219A">
        <w:rPr>
          <w:rFonts w:ascii="Liberation Serif" w:hAnsi="Liberation Serif" w:cs="Times New Roman"/>
          <w:sz w:val="28"/>
          <w:szCs w:val="28"/>
        </w:rPr>
        <w:t>а</w:t>
      </w:r>
      <w:r w:rsidR="006159F6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32219A">
        <w:rPr>
          <w:rFonts w:ascii="Liberation Serif" w:hAnsi="Liberation Serif" w:cs="Times New Roman"/>
          <w:sz w:val="28"/>
          <w:szCs w:val="28"/>
        </w:rPr>
        <w:t xml:space="preserve">пределах 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от </w:t>
      </w:r>
      <w:r w:rsidR="00E64878" w:rsidRPr="0032219A">
        <w:rPr>
          <w:rFonts w:ascii="Liberation Serif" w:hAnsi="Liberation Serif" w:cs="Times New Roman"/>
          <w:sz w:val="28"/>
          <w:szCs w:val="28"/>
        </w:rPr>
        <w:t>1,8</w:t>
      </w:r>
      <w:r w:rsidR="005B37B9" w:rsidRPr="0032219A">
        <w:rPr>
          <w:rFonts w:ascii="Liberation Serif" w:hAnsi="Liberation Serif" w:cs="Times New Roman"/>
          <w:sz w:val="28"/>
          <w:szCs w:val="28"/>
        </w:rPr>
        <w:t>% до 2,</w:t>
      </w:r>
      <w:r w:rsidR="00D20CF7" w:rsidRPr="0032219A">
        <w:rPr>
          <w:rFonts w:ascii="Liberation Serif" w:hAnsi="Liberation Serif" w:cs="Times New Roman"/>
          <w:sz w:val="28"/>
          <w:szCs w:val="28"/>
        </w:rPr>
        <w:t>77</w:t>
      </w:r>
      <w:r w:rsidR="000C110A">
        <w:rPr>
          <w:rFonts w:ascii="Liberation Serif" w:hAnsi="Liberation Serif" w:cs="Times New Roman"/>
          <w:sz w:val="28"/>
          <w:szCs w:val="28"/>
        </w:rPr>
        <w:t>%</w:t>
      </w:r>
      <w:r w:rsidR="006A04A0" w:rsidRPr="0032219A">
        <w:rPr>
          <w:rFonts w:ascii="Liberation Serif" w:hAnsi="Liberation Serif" w:cs="Times New Roman"/>
          <w:sz w:val="28"/>
          <w:szCs w:val="28"/>
        </w:rPr>
        <w:t>, в том числе</w:t>
      </w:r>
      <w:r w:rsidR="005B37B9" w:rsidRPr="0032219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6A04A0" w:rsidRPr="0032219A">
        <w:rPr>
          <w:rFonts w:ascii="Liberation Serif" w:hAnsi="Liberation Serif" w:cs="Times New Roman"/>
          <w:sz w:val="28"/>
          <w:szCs w:val="28"/>
        </w:rPr>
        <w:t xml:space="preserve">организациях 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обрабатывающего производства </w:t>
      </w:r>
      <w:r w:rsidR="006A04A0" w:rsidRPr="0032219A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355360">
        <w:rPr>
          <w:rFonts w:ascii="Liberation Serif" w:hAnsi="Liberation Serif" w:cs="Times New Roman"/>
          <w:sz w:val="28"/>
          <w:szCs w:val="28"/>
        </w:rPr>
        <w:t>1,5</w:t>
      </w:r>
      <w:r w:rsidR="005B37B9" w:rsidRPr="0032219A">
        <w:rPr>
          <w:rFonts w:ascii="Liberation Serif" w:hAnsi="Liberation Serif" w:cs="Times New Roman"/>
          <w:sz w:val="28"/>
          <w:szCs w:val="28"/>
        </w:rPr>
        <w:t xml:space="preserve"> – </w:t>
      </w:r>
      <w:r w:rsidR="00D20CF7" w:rsidRPr="0032219A">
        <w:rPr>
          <w:rFonts w:ascii="Liberation Serif" w:hAnsi="Liberation Serif" w:cs="Times New Roman"/>
          <w:sz w:val="28"/>
          <w:szCs w:val="28"/>
        </w:rPr>
        <w:t>1,8</w:t>
      </w:r>
      <w:r w:rsidR="005B37B9" w:rsidRPr="0032219A">
        <w:rPr>
          <w:rFonts w:ascii="Liberation Serif" w:hAnsi="Liberation Serif" w:cs="Times New Roman"/>
          <w:sz w:val="28"/>
          <w:szCs w:val="28"/>
        </w:rPr>
        <w:t>%</w:t>
      </w:r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6A04A0" w:rsidRPr="0032219A">
        <w:rPr>
          <w:rFonts w:ascii="Liberation Serif" w:hAnsi="Liberation Serif" w:cs="Times New Roman"/>
          <w:sz w:val="28"/>
          <w:szCs w:val="28"/>
        </w:rPr>
        <w:t xml:space="preserve">в организациях по </w:t>
      </w:r>
      <w:r w:rsidR="00355360">
        <w:rPr>
          <w:rFonts w:ascii="Liberation Serif" w:hAnsi="Liberation Serif" w:cs="Times New Roman"/>
          <w:sz w:val="28"/>
          <w:szCs w:val="28"/>
        </w:rPr>
        <w:t>о</w:t>
      </w:r>
      <w:r w:rsidR="00355360" w:rsidRPr="00355360">
        <w:rPr>
          <w:rFonts w:ascii="Liberation Serif" w:hAnsi="Liberation Serif" w:cs="Times New Roman"/>
          <w:sz w:val="28"/>
          <w:szCs w:val="28"/>
        </w:rPr>
        <w:t>беспечени</w:t>
      </w:r>
      <w:r w:rsidR="00355360">
        <w:rPr>
          <w:rFonts w:ascii="Liberation Serif" w:hAnsi="Liberation Serif" w:cs="Times New Roman"/>
          <w:sz w:val="28"/>
          <w:szCs w:val="28"/>
        </w:rPr>
        <w:t>ю</w:t>
      </w:r>
      <w:r w:rsidR="00355360" w:rsidRPr="00355360">
        <w:rPr>
          <w:rFonts w:ascii="Liberation Serif" w:hAnsi="Liberation Serif" w:cs="Times New Roman"/>
          <w:sz w:val="28"/>
          <w:szCs w:val="28"/>
        </w:rPr>
        <w:t xml:space="preserve"> электрической энергией, газом и паром; кондиционирование</w:t>
      </w:r>
      <w:r w:rsidR="00355360">
        <w:rPr>
          <w:rFonts w:ascii="Liberation Serif" w:hAnsi="Liberation Serif" w:cs="Times New Roman"/>
          <w:sz w:val="28"/>
          <w:szCs w:val="28"/>
        </w:rPr>
        <w:t>м</w:t>
      </w:r>
      <w:r w:rsidR="00355360" w:rsidRPr="00355360">
        <w:rPr>
          <w:rFonts w:ascii="Liberation Serif" w:hAnsi="Liberation Serif" w:cs="Times New Roman"/>
          <w:sz w:val="28"/>
          <w:szCs w:val="28"/>
        </w:rPr>
        <w:t xml:space="preserve"> воздуха</w:t>
      </w:r>
      <w:r w:rsidR="00355360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ежегодное увеличение оборота в пределах </w:t>
      </w:r>
      <w:r w:rsidR="00D20CF7" w:rsidRPr="0032219A">
        <w:rPr>
          <w:rFonts w:ascii="Liberation Serif" w:hAnsi="Liberation Serif" w:cs="Times New Roman"/>
          <w:sz w:val="28"/>
          <w:szCs w:val="28"/>
        </w:rPr>
        <w:t>2,2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– </w:t>
      </w:r>
      <w:r w:rsidR="00D20CF7" w:rsidRPr="0032219A">
        <w:rPr>
          <w:rFonts w:ascii="Liberation Serif" w:hAnsi="Liberation Serif" w:cs="Times New Roman"/>
          <w:sz w:val="28"/>
          <w:szCs w:val="28"/>
        </w:rPr>
        <w:t>2,</w:t>
      </w:r>
      <w:r w:rsidR="00355360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>%.</w:t>
      </w:r>
    </w:p>
    <w:p w:rsidR="00BC02E7" w:rsidRPr="0032219A" w:rsidRDefault="00BC02E7" w:rsidP="00BD157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7C61D4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r w:rsidRPr="0032219A">
        <w:rPr>
          <w:rFonts w:ascii="Liberation Serif" w:hAnsi="Liberation Serif" w:cs="Times New Roman"/>
          <w:sz w:val="28"/>
          <w:szCs w:val="28"/>
        </w:rPr>
        <w:t>округа в сфере сельского хозяйства осуществляют деятельность 3 юридических лица, малые формы хозяйствования представлены 13 крестьянскими (фермерскими) хозяйствами и около 10,5 тысяч семей имеют личные подсобные хозяйства.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Основные направления производственной деятельности сельскохозяйственных предприятий района: производство мяса птицы, возделывание зерновых культур.</w:t>
      </w:r>
    </w:p>
    <w:p w:rsidR="000E7027" w:rsidRPr="0032219A" w:rsidRDefault="000E7027" w:rsidP="000E70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Оборот сельскохозяйственных организаций Артемовского городского округа в 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состав</w:t>
      </w:r>
      <w:r w:rsidR="009C18BB" w:rsidRPr="0032219A">
        <w:rPr>
          <w:rFonts w:ascii="Liberation Serif" w:hAnsi="Liberation Serif" w:cs="Times New Roman"/>
          <w:sz w:val="28"/>
          <w:szCs w:val="28"/>
        </w:rPr>
        <w:t>ил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BC02E7" w:rsidRPr="0032219A">
        <w:rPr>
          <w:rFonts w:ascii="Liberation Serif" w:hAnsi="Liberation Serif" w:cs="Times New Roman"/>
          <w:sz w:val="28"/>
          <w:szCs w:val="28"/>
        </w:rPr>
        <w:t xml:space="preserve">717,73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рублей, что </w:t>
      </w:r>
      <w:r w:rsidR="00BC02E7" w:rsidRPr="0032219A">
        <w:rPr>
          <w:rFonts w:ascii="Liberation Serif" w:hAnsi="Liberation Serif" w:cs="Times New Roman"/>
          <w:sz w:val="28"/>
          <w:szCs w:val="28"/>
        </w:rPr>
        <w:t>меньше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аналогичного показателя за 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на </w:t>
      </w:r>
      <w:r w:rsidR="00BC02E7" w:rsidRPr="0032219A">
        <w:rPr>
          <w:rFonts w:ascii="Liberation Serif" w:hAnsi="Liberation Serif" w:cs="Times New Roman"/>
          <w:sz w:val="28"/>
          <w:szCs w:val="28"/>
        </w:rPr>
        <w:t>9,</w:t>
      </w:r>
      <w:r w:rsidR="00355360">
        <w:rPr>
          <w:rFonts w:ascii="Liberation Serif" w:hAnsi="Liberation Serif" w:cs="Times New Roman"/>
          <w:sz w:val="28"/>
          <w:szCs w:val="28"/>
        </w:rPr>
        <w:t>4</w:t>
      </w:r>
      <w:r w:rsidRPr="0032219A">
        <w:rPr>
          <w:rFonts w:ascii="Liberation Serif" w:hAnsi="Liberation Serif" w:cs="Times New Roman"/>
          <w:sz w:val="28"/>
          <w:szCs w:val="28"/>
        </w:rPr>
        <w:t>% (201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BC02E7" w:rsidRPr="0032219A">
        <w:rPr>
          <w:rFonts w:ascii="Liberation Serif" w:hAnsi="Liberation Serif" w:cs="Times New Roman"/>
          <w:sz w:val="28"/>
          <w:szCs w:val="28"/>
        </w:rPr>
        <w:t>792,2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рублей).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 В 201</w:t>
      </w:r>
      <w:r w:rsidR="00355360">
        <w:rPr>
          <w:rFonts w:ascii="Liberation Serif" w:hAnsi="Liberation Serif" w:cs="Times New Roman"/>
          <w:sz w:val="28"/>
          <w:szCs w:val="28"/>
        </w:rPr>
        <w:t>9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 году ожидается достижение показателя в объеме </w:t>
      </w:r>
      <w:r w:rsidR="00355360">
        <w:rPr>
          <w:rFonts w:ascii="Liberation Serif" w:hAnsi="Liberation Serif" w:cs="Times New Roman"/>
          <w:sz w:val="28"/>
          <w:szCs w:val="28"/>
        </w:rPr>
        <w:t>720,0</w:t>
      </w:r>
      <w:r w:rsidR="00711AB9" w:rsidRPr="0032219A">
        <w:rPr>
          <w:rFonts w:ascii="Liberation Serif" w:hAnsi="Liberation Serif" w:cs="Times New Roman"/>
          <w:sz w:val="28"/>
          <w:szCs w:val="28"/>
        </w:rPr>
        <w:t xml:space="preserve"> млн. рублей.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прогнозном периоде 20</w:t>
      </w:r>
      <w:r w:rsidR="00BC02E7" w:rsidRPr="0032219A">
        <w:rPr>
          <w:rFonts w:ascii="Liberation Serif" w:hAnsi="Liberation Serif" w:cs="Times New Roman"/>
          <w:sz w:val="28"/>
          <w:szCs w:val="28"/>
        </w:rPr>
        <w:t>20</w:t>
      </w:r>
      <w:r w:rsidR="000E7027" w:rsidRPr="0032219A">
        <w:rPr>
          <w:rFonts w:ascii="Liberation Serif" w:hAnsi="Liberation Serif" w:cs="Times New Roman"/>
          <w:sz w:val="28"/>
          <w:szCs w:val="28"/>
        </w:rPr>
        <w:t>-</w:t>
      </w:r>
      <w:r w:rsidRPr="0032219A">
        <w:rPr>
          <w:rFonts w:ascii="Liberation Serif" w:hAnsi="Liberation Serif" w:cs="Times New Roman"/>
          <w:sz w:val="28"/>
          <w:szCs w:val="28"/>
        </w:rPr>
        <w:t>202</w:t>
      </w:r>
      <w:r w:rsidR="00BC02E7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BC02E7" w:rsidRPr="0032219A">
        <w:rPr>
          <w:rFonts w:ascii="Liberation Serif" w:hAnsi="Liberation Serif" w:cs="Times New Roman"/>
          <w:sz w:val="28"/>
          <w:szCs w:val="28"/>
        </w:rPr>
        <w:t xml:space="preserve">ожидается, что </w:t>
      </w:r>
      <w:r w:rsidR="00F7065E" w:rsidRPr="0032219A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будет находиться в диапазоне </w:t>
      </w:r>
      <w:r w:rsidR="00BC02E7" w:rsidRPr="0032219A">
        <w:rPr>
          <w:rFonts w:ascii="Liberation Serif" w:hAnsi="Liberation Serif" w:cs="Times New Roman"/>
          <w:sz w:val="28"/>
          <w:szCs w:val="28"/>
        </w:rPr>
        <w:t>0,3</w:t>
      </w:r>
      <w:r w:rsidR="00355360">
        <w:rPr>
          <w:rFonts w:ascii="Liberation Serif" w:hAnsi="Liberation Serif" w:cs="Times New Roman"/>
          <w:sz w:val="28"/>
          <w:szCs w:val="28"/>
        </w:rPr>
        <w:t xml:space="preserve"> - </w:t>
      </w:r>
      <w:r w:rsidR="00BC02E7" w:rsidRPr="0032219A">
        <w:rPr>
          <w:rFonts w:ascii="Liberation Serif" w:hAnsi="Liberation Serif" w:cs="Times New Roman"/>
          <w:sz w:val="28"/>
          <w:szCs w:val="28"/>
        </w:rPr>
        <w:t>2,7</w:t>
      </w:r>
      <w:r w:rsidR="00F7065E" w:rsidRPr="0032219A">
        <w:rPr>
          <w:rFonts w:ascii="Liberation Serif" w:hAnsi="Liberation Serif" w:cs="Times New Roman"/>
          <w:sz w:val="28"/>
          <w:szCs w:val="28"/>
        </w:rPr>
        <w:t xml:space="preserve">% в зависимости от складывающейся экономической ситуации и погодных условий.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Рост оборота организаций сельскохозяйственного производства планируется </w:t>
      </w:r>
      <w:r w:rsidR="0029007A" w:rsidRPr="0032219A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за счет увеличения общих посевных площадей </w:t>
      </w:r>
      <w:r w:rsidR="00F7065E" w:rsidRPr="0032219A">
        <w:rPr>
          <w:rFonts w:ascii="Liberation Serif" w:hAnsi="Liberation Serif" w:cs="Times New Roman"/>
          <w:sz w:val="28"/>
          <w:szCs w:val="28"/>
        </w:rPr>
        <w:t>к 202</w:t>
      </w:r>
      <w:r w:rsidR="00355360">
        <w:rPr>
          <w:rFonts w:ascii="Liberation Serif" w:hAnsi="Liberation Serif" w:cs="Times New Roman"/>
          <w:sz w:val="28"/>
          <w:szCs w:val="28"/>
        </w:rPr>
        <w:t>2</w:t>
      </w:r>
      <w:r w:rsidR="00F7065E"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3061D" w:rsidRPr="0032219A">
        <w:rPr>
          <w:rFonts w:ascii="Liberation Serif" w:hAnsi="Liberation Serif" w:cs="Times New Roman"/>
          <w:sz w:val="28"/>
          <w:szCs w:val="28"/>
        </w:rPr>
        <w:t>до 13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F3061D" w:rsidRPr="0032219A">
        <w:rPr>
          <w:rFonts w:ascii="Liberation Serif" w:hAnsi="Liberation Serif" w:cs="Times New Roman"/>
          <w:sz w:val="28"/>
          <w:szCs w:val="28"/>
        </w:rPr>
        <w:t>845 га и продукции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козьей фермы на 1</w:t>
      </w:r>
      <w:r w:rsidR="00F7065E" w:rsidRPr="0032219A">
        <w:rPr>
          <w:rFonts w:ascii="Liberation Serif" w:hAnsi="Liberation Serif" w:cs="Times New Roman"/>
          <w:sz w:val="28"/>
          <w:szCs w:val="28"/>
        </w:rPr>
        <w:t>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>00</w:t>
      </w:r>
      <w:r w:rsidR="007C61D4">
        <w:rPr>
          <w:rFonts w:ascii="Liberation Serif" w:hAnsi="Liberation Serif" w:cs="Times New Roman"/>
          <w:sz w:val="28"/>
          <w:szCs w:val="28"/>
        </w:rPr>
        <w:t>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голов дойных коз.</w:t>
      </w:r>
    </w:p>
    <w:p w:rsidR="0070359B" w:rsidRPr="0032219A" w:rsidRDefault="00672E67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Оборот организаций в сфере «Строительство» за 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состав</w:t>
      </w:r>
      <w:r w:rsidR="00157A58" w:rsidRPr="0032219A">
        <w:rPr>
          <w:rFonts w:ascii="Liberation Serif" w:hAnsi="Liberation Serif" w:cs="Times New Roman"/>
          <w:sz w:val="28"/>
          <w:szCs w:val="28"/>
        </w:rPr>
        <w:t>и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л </w:t>
      </w:r>
      <w:r w:rsidR="00BC02E7" w:rsidRPr="0032219A">
        <w:rPr>
          <w:rFonts w:ascii="Liberation Serif" w:hAnsi="Liberation Serif" w:cs="Times New Roman"/>
          <w:sz w:val="28"/>
          <w:szCs w:val="28"/>
        </w:rPr>
        <w:t xml:space="preserve">149,93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рублей, что на </w:t>
      </w:r>
      <w:r w:rsidR="00BC02E7" w:rsidRPr="0032219A">
        <w:rPr>
          <w:rFonts w:ascii="Liberation Serif" w:hAnsi="Liberation Serif" w:cs="Times New Roman"/>
          <w:sz w:val="28"/>
          <w:szCs w:val="28"/>
        </w:rPr>
        <w:t>1,1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</w:t>
      </w:r>
      <w:r w:rsidR="00BC02E7" w:rsidRPr="0032219A">
        <w:rPr>
          <w:rFonts w:ascii="Liberation Serif" w:hAnsi="Liberation Serif" w:cs="Times New Roman"/>
          <w:sz w:val="28"/>
          <w:szCs w:val="28"/>
        </w:rPr>
        <w:t>меньше</w:t>
      </w:r>
      <w:r w:rsidRPr="0032219A">
        <w:rPr>
          <w:rFonts w:ascii="Liberation Serif" w:hAnsi="Liberation Serif" w:cs="Times New Roman"/>
          <w:sz w:val="28"/>
          <w:szCs w:val="28"/>
        </w:rPr>
        <w:t>, чем в 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(201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32219A">
        <w:rPr>
          <w:rFonts w:ascii="Liberation Serif" w:hAnsi="Liberation Serif" w:cs="Times New Roman"/>
          <w:sz w:val="28"/>
          <w:szCs w:val="28"/>
        </w:rPr>
        <w:t>1</w:t>
      </w:r>
      <w:r w:rsidR="00BC02E7" w:rsidRPr="0032219A">
        <w:rPr>
          <w:rFonts w:ascii="Liberation Serif" w:hAnsi="Liberation Serif" w:cs="Times New Roman"/>
          <w:sz w:val="28"/>
          <w:szCs w:val="28"/>
        </w:rPr>
        <w:t>51,6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рублей). В 201</w:t>
      </w:r>
      <w:r w:rsidR="00BC02E7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введено в действие </w:t>
      </w:r>
      <w:r w:rsidR="0070359B" w:rsidRPr="0032219A">
        <w:rPr>
          <w:rFonts w:ascii="Liberation Serif" w:hAnsi="Liberation Serif" w:cs="Times New Roman"/>
          <w:sz w:val="28"/>
          <w:szCs w:val="28"/>
        </w:rPr>
        <w:t xml:space="preserve">два многоквартирных дома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общей площадью </w:t>
      </w:r>
      <w:r w:rsidR="0070359B" w:rsidRPr="0032219A">
        <w:rPr>
          <w:rFonts w:ascii="Liberation Serif" w:hAnsi="Liberation Serif" w:cs="Times New Roman"/>
          <w:sz w:val="28"/>
          <w:szCs w:val="28"/>
        </w:rPr>
        <w:t>4</w:t>
      </w:r>
      <w:r w:rsidR="000C110A">
        <w:rPr>
          <w:rFonts w:ascii="Liberation Serif" w:hAnsi="Liberation Serif" w:cs="Times New Roman"/>
          <w:sz w:val="28"/>
          <w:szCs w:val="28"/>
        </w:rPr>
        <w:t> </w:t>
      </w:r>
      <w:r w:rsidR="0070359B" w:rsidRPr="0032219A">
        <w:rPr>
          <w:rFonts w:ascii="Liberation Serif" w:hAnsi="Liberation Serif" w:cs="Times New Roman"/>
          <w:sz w:val="28"/>
          <w:szCs w:val="28"/>
        </w:rPr>
        <w:t>219,1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кв.м</w:t>
      </w:r>
      <w:proofErr w:type="spellEnd"/>
      <w:r w:rsidR="0070359B" w:rsidRPr="0032219A">
        <w:rPr>
          <w:rFonts w:ascii="Liberation Serif" w:hAnsi="Liberation Serif" w:cs="Times New Roman"/>
          <w:sz w:val="28"/>
          <w:szCs w:val="28"/>
        </w:rPr>
        <w:t xml:space="preserve"> и два объекта производственного назначения общей площадью 304,4 </w:t>
      </w:r>
      <w:proofErr w:type="spellStart"/>
      <w:r w:rsidR="0070359B" w:rsidRPr="0032219A">
        <w:rPr>
          <w:rFonts w:ascii="Liberation Serif" w:hAnsi="Liberation Serif" w:cs="Times New Roman"/>
          <w:sz w:val="28"/>
          <w:szCs w:val="28"/>
        </w:rPr>
        <w:t>кв.м</w:t>
      </w:r>
      <w:proofErr w:type="spellEnd"/>
      <w:r w:rsidR="0070359B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00091B" w:rsidRPr="0032219A" w:rsidRDefault="0070359B" w:rsidP="00672E6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2019 году п</w:t>
      </w:r>
      <w:r w:rsidR="00711AB9" w:rsidRPr="0032219A">
        <w:rPr>
          <w:rFonts w:ascii="Liberation Serif" w:hAnsi="Liberation Serif" w:cs="Times New Roman"/>
          <w:sz w:val="28"/>
          <w:szCs w:val="28"/>
        </w:rPr>
        <w:t>рогнозируется</w:t>
      </w:r>
      <w:r w:rsidR="00F3061D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E0521F" w:rsidRPr="0032219A">
        <w:rPr>
          <w:rFonts w:ascii="Liberation Serif" w:hAnsi="Liberation Serif" w:cs="Times New Roman"/>
          <w:sz w:val="28"/>
          <w:szCs w:val="28"/>
        </w:rPr>
        <w:t xml:space="preserve">рост оборотов организаций в сфере </w:t>
      </w:r>
      <w:r w:rsidR="00FB3CB9" w:rsidRPr="0032219A">
        <w:rPr>
          <w:rFonts w:ascii="Liberation Serif" w:hAnsi="Liberation Serif" w:cs="Times New Roman"/>
          <w:sz w:val="28"/>
          <w:szCs w:val="28"/>
        </w:rPr>
        <w:t>«С</w:t>
      </w:r>
      <w:r w:rsidR="00E0521F" w:rsidRPr="0032219A">
        <w:rPr>
          <w:rFonts w:ascii="Liberation Serif" w:hAnsi="Liberation Serif" w:cs="Times New Roman"/>
          <w:sz w:val="28"/>
          <w:szCs w:val="28"/>
        </w:rPr>
        <w:t>троительств</w:t>
      </w:r>
      <w:r w:rsidR="00FB3CB9" w:rsidRPr="0032219A">
        <w:rPr>
          <w:rFonts w:ascii="Liberation Serif" w:hAnsi="Liberation Serif" w:cs="Times New Roman"/>
          <w:sz w:val="28"/>
          <w:szCs w:val="28"/>
        </w:rPr>
        <w:t>о»</w:t>
      </w:r>
      <w:r w:rsidR="00E0521F" w:rsidRPr="0032219A">
        <w:rPr>
          <w:rFonts w:ascii="Liberation Serif" w:hAnsi="Liberation Serif" w:cs="Times New Roman"/>
          <w:sz w:val="28"/>
          <w:szCs w:val="28"/>
        </w:rPr>
        <w:t xml:space="preserve"> на </w:t>
      </w:r>
      <w:r w:rsidRPr="0032219A">
        <w:rPr>
          <w:rFonts w:ascii="Liberation Serif" w:hAnsi="Liberation Serif" w:cs="Times New Roman"/>
          <w:sz w:val="28"/>
          <w:szCs w:val="28"/>
        </w:rPr>
        <w:t>3,</w:t>
      </w:r>
      <w:r w:rsidR="001175ED">
        <w:rPr>
          <w:rFonts w:ascii="Liberation Serif" w:hAnsi="Liberation Serif" w:cs="Times New Roman"/>
          <w:sz w:val="28"/>
          <w:szCs w:val="28"/>
        </w:rPr>
        <w:t>4</w:t>
      </w:r>
      <w:r w:rsidR="00E0521F" w:rsidRPr="0032219A">
        <w:rPr>
          <w:rFonts w:ascii="Liberation Serif" w:hAnsi="Liberation Serif" w:cs="Times New Roman"/>
          <w:sz w:val="28"/>
          <w:szCs w:val="28"/>
        </w:rPr>
        <w:t>% с достижением объема 1</w:t>
      </w:r>
      <w:r w:rsidRPr="0032219A">
        <w:rPr>
          <w:rFonts w:ascii="Liberation Serif" w:hAnsi="Liberation Serif" w:cs="Times New Roman"/>
          <w:sz w:val="28"/>
          <w:szCs w:val="28"/>
        </w:rPr>
        <w:t>55,0</w:t>
      </w:r>
      <w:r w:rsidR="00E0521F" w:rsidRPr="0032219A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.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32219A">
        <w:rPr>
          <w:rFonts w:ascii="Liberation Serif" w:hAnsi="Liberation Serif" w:cs="Times New Roman"/>
          <w:sz w:val="28"/>
          <w:szCs w:val="28"/>
        </w:rPr>
        <w:t>В</w:t>
      </w:r>
      <w:r w:rsidR="00672E67" w:rsidRPr="0032219A">
        <w:rPr>
          <w:rFonts w:ascii="Liberation Serif" w:hAnsi="Liberation Serif" w:cs="Times New Roman"/>
          <w:sz w:val="28"/>
          <w:szCs w:val="28"/>
        </w:rPr>
        <w:t xml:space="preserve"> период </w:t>
      </w:r>
      <w:r w:rsidRPr="0032219A">
        <w:rPr>
          <w:rFonts w:ascii="Liberation Serif" w:hAnsi="Liberation Serif" w:cs="Times New Roman"/>
          <w:sz w:val="28"/>
          <w:szCs w:val="28"/>
        </w:rPr>
        <w:t>2020-</w:t>
      </w:r>
      <w:r w:rsidR="00672E67" w:rsidRPr="0032219A">
        <w:rPr>
          <w:rFonts w:ascii="Liberation Serif" w:hAnsi="Liberation Serif" w:cs="Times New Roman"/>
          <w:sz w:val="28"/>
          <w:szCs w:val="28"/>
        </w:rPr>
        <w:t>20</w:t>
      </w:r>
      <w:r w:rsidR="0000091B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>2</w:t>
      </w:r>
      <w:r w:rsidR="00672E67" w:rsidRPr="0032219A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ов ожидается достижение оборота </w:t>
      </w:r>
      <w:r w:rsidR="00FB3CB9" w:rsidRPr="0032219A">
        <w:rPr>
          <w:rFonts w:ascii="Liberation Serif" w:hAnsi="Liberation Serif" w:cs="Times New Roman"/>
          <w:sz w:val="28"/>
          <w:szCs w:val="28"/>
        </w:rPr>
        <w:t>в данной сфере -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ежегодно </w:t>
      </w:r>
      <w:r w:rsidR="00672E67" w:rsidRPr="0032219A">
        <w:rPr>
          <w:rFonts w:ascii="Liberation Serif" w:hAnsi="Liberation Serif" w:cs="Times New Roman"/>
          <w:sz w:val="28"/>
          <w:szCs w:val="28"/>
        </w:rPr>
        <w:t>от 1</w:t>
      </w:r>
      <w:r w:rsidRPr="0032219A">
        <w:rPr>
          <w:rFonts w:ascii="Liberation Serif" w:hAnsi="Liberation Serif" w:cs="Times New Roman"/>
          <w:sz w:val="28"/>
          <w:szCs w:val="28"/>
        </w:rPr>
        <w:t>60</w:t>
      </w:r>
      <w:r w:rsidR="001E681A" w:rsidRPr="0032219A">
        <w:rPr>
          <w:rFonts w:ascii="Liberation Serif" w:hAnsi="Liberation Serif" w:cs="Times New Roman"/>
          <w:sz w:val="28"/>
          <w:szCs w:val="28"/>
        </w:rPr>
        <w:t>,0</w:t>
      </w:r>
      <w:r w:rsidR="00672E67" w:rsidRPr="0032219A">
        <w:rPr>
          <w:rFonts w:ascii="Liberation Serif" w:hAnsi="Liberation Serif" w:cs="Times New Roman"/>
          <w:sz w:val="28"/>
          <w:szCs w:val="28"/>
        </w:rPr>
        <w:t xml:space="preserve"> млн. рублей до 1</w:t>
      </w:r>
      <w:r w:rsidR="001E681A" w:rsidRPr="0032219A">
        <w:rPr>
          <w:rFonts w:ascii="Liberation Serif" w:hAnsi="Liberation Serif" w:cs="Times New Roman"/>
          <w:sz w:val="28"/>
          <w:szCs w:val="28"/>
        </w:rPr>
        <w:t>6</w:t>
      </w:r>
      <w:r w:rsidRPr="0032219A">
        <w:rPr>
          <w:rFonts w:ascii="Liberation Serif" w:hAnsi="Liberation Serif" w:cs="Times New Roman"/>
          <w:sz w:val="28"/>
          <w:szCs w:val="28"/>
        </w:rPr>
        <w:t>5</w:t>
      </w:r>
      <w:r w:rsidR="001E681A" w:rsidRPr="0032219A">
        <w:rPr>
          <w:rFonts w:ascii="Liberation Serif" w:hAnsi="Liberation Serif" w:cs="Times New Roman"/>
          <w:sz w:val="28"/>
          <w:szCs w:val="28"/>
        </w:rPr>
        <w:t>,0</w:t>
      </w:r>
      <w:r w:rsidR="00672E67" w:rsidRPr="0032219A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="0000091B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прогнозном периоде до 202</w:t>
      </w:r>
      <w:r w:rsidR="00FB3CB9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 планируется: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строительство индивидуального жилья - ежегодно </w:t>
      </w:r>
      <w:r w:rsidR="001175ED">
        <w:rPr>
          <w:rFonts w:ascii="Liberation Serif" w:hAnsi="Liberation Serif" w:cs="Times New Roman"/>
          <w:sz w:val="28"/>
          <w:szCs w:val="28"/>
        </w:rPr>
        <w:t>не менее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2</w:t>
      </w:r>
      <w:r w:rsidR="001E3CC7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 xml:space="preserve">500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кв.м</w:t>
      </w:r>
      <w:proofErr w:type="spellEnd"/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FB3CB9" w:rsidRPr="0032219A" w:rsidRDefault="00FB3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строительство детского сада на 135 мест в г. Артемовском;</w:t>
      </w:r>
    </w:p>
    <w:p w:rsidR="00FB3CB9" w:rsidRPr="0032219A" w:rsidRDefault="00FB3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строительство школы в г. Артемовском на 800 мест</w:t>
      </w:r>
      <w:r w:rsidR="001175ED">
        <w:rPr>
          <w:rFonts w:ascii="Liberation Serif" w:hAnsi="Liberation Serif" w:cs="Times New Roman"/>
          <w:sz w:val="28"/>
          <w:szCs w:val="28"/>
        </w:rPr>
        <w:t>;</w:t>
      </w:r>
    </w:p>
    <w:p w:rsidR="00FB3CB9" w:rsidRPr="0032219A" w:rsidRDefault="00FB3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строительство здания физкультурно-оздоровительного комплекса в г. Артемовском;</w:t>
      </w:r>
    </w:p>
    <w:p w:rsidR="00FB3CB9" w:rsidRPr="0032219A" w:rsidRDefault="00FB3CB9" w:rsidP="00FB3CB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строительство двух многоквартирных домов (в г. Артемовском и в п. Буланаш);</w:t>
      </w:r>
    </w:p>
    <w:p w:rsidR="009407CD" w:rsidRPr="0032219A" w:rsidRDefault="00FB3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</w:t>
      </w:r>
      <w:r w:rsidR="00411E3B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1175ED" w:rsidRPr="0032219A">
        <w:rPr>
          <w:rFonts w:ascii="Liberation Serif" w:hAnsi="Liberation Serif" w:cs="Times New Roman"/>
          <w:sz w:val="28"/>
          <w:szCs w:val="28"/>
        </w:rPr>
        <w:t xml:space="preserve">строительство </w:t>
      </w:r>
      <w:r w:rsidR="00411E3B" w:rsidRPr="0032219A">
        <w:rPr>
          <w:rFonts w:ascii="Liberation Serif" w:hAnsi="Liberation Serif" w:cs="Times New Roman"/>
          <w:sz w:val="28"/>
          <w:szCs w:val="28"/>
        </w:rPr>
        <w:t>животноводческого комплекса на 12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="00411E3B" w:rsidRPr="0032219A">
        <w:rPr>
          <w:rFonts w:ascii="Liberation Serif" w:hAnsi="Liberation Serif" w:cs="Times New Roman"/>
          <w:sz w:val="28"/>
          <w:szCs w:val="28"/>
        </w:rPr>
        <w:t>00</w:t>
      </w:r>
      <w:r w:rsidR="007C61D4">
        <w:rPr>
          <w:rFonts w:ascii="Liberation Serif" w:hAnsi="Liberation Serif" w:cs="Times New Roman"/>
          <w:sz w:val="28"/>
          <w:szCs w:val="28"/>
        </w:rPr>
        <w:t>0</w:t>
      </w:r>
      <w:r w:rsidR="00411E3B" w:rsidRPr="0032219A">
        <w:rPr>
          <w:rFonts w:ascii="Liberation Serif" w:hAnsi="Liberation Serif" w:cs="Times New Roman"/>
          <w:sz w:val="28"/>
          <w:szCs w:val="28"/>
        </w:rPr>
        <w:t xml:space="preserve"> коз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DA6B95" w:rsidRPr="0032219A" w:rsidRDefault="00DA6B95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669F9" w:rsidRPr="0032219A" w:rsidRDefault="006648D6" w:rsidP="00B2109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  <w:r w:rsidR="00B73F5D" w:rsidRPr="0032219A">
        <w:rPr>
          <w:rFonts w:ascii="Liberation Serif" w:hAnsi="Liberation Serif" w:cs="Times New Roman"/>
          <w:sz w:val="28"/>
          <w:szCs w:val="28"/>
        </w:rPr>
        <w:t>Оборот оптовой и розничной торговли в 201</w:t>
      </w:r>
      <w:r w:rsidRPr="0032219A">
        <w:rPr>
          <w:rFonts w:ascii="Liberation Serif" w:hAnsi="Liberation Serif" w:cs="Times New Roman"/>
          <w:sz w:val="28"/>
          <w:szCs w:val="28"/>
        </w:rPr>
        <w:t>8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году достиг значения </w:t>
      </w:r>
      <w:r w:rsidRPr="0032219A">
        <w:rPr>
          <w:rFonts w:ascii="Liberation Serif" w:hAnsi="Liberation Serif" w:cs="Times New Roman"/>
          <w:sz w:val="28"/>
          <w:szCs w:val="28"/>
        </w:rPr>
        <w:t>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 xml:space="preserve">601,87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млн. рублей, что составляет </w:t>
      </w:r>
      <w:r w:rsidR="001175ED">
        <w:rPr>
          <w:rFonts w:ascii="Liberation Serif" w:hAnsi="Liberation Serif" w:cs="Times New Roman"/>
          <w:sz w:val="28"/>
          <w:szCs w:val="28"/>
        </w:rPr>
        <w:t>108,6</w:t>
      </w:r>
      <w:r w:rsidR="00B73F5D" w:rsidRPr="0032219A">
        <w:rPr>
          <w:rFonts w:ascii="Liberation Serif" w:hAnsi="Liberation Serif" w:cs="Times New Roman"/>
          <w:sz w:val="28"/>
          <w:szCs w:val="28"/>
        </w:rPr>
        <w:t>% от аналогичного показателя за 201</w:t>
      </w:r>
      <w:r w:rsidRPr="0032219A">
        <w:rPr>
          <w:rFonts w:ascii="Liberation Serif" w:hAnsi="Liberation Serif" w:cs="Times New Roman"/>
          <w:sz w:val="28"/>
          <w:szCs w:val="28"/>
        </w:rPr>
        <w:t>7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</w:t>
      </w:r>
      <w:r w:rsidR="00B21094" w:rsidRPr="0032219A">
        <w:rPr>
          <w:rFonts w:ascii="Liberation Serif" w:hAnsi="Liberation Serif" w:cs="Times New Roman"/>
          <w:sz w:val="28"/>
          <w:szCs w:val="28"/>
        </w:rPr>
        <w:t xml:space="preserve"> (в 201</w:t>
      </w:r>
      <w:r w:rsidRPr="0032219A">
        <w:rPr>
          <w:rFonts w:ascii="Liberation Serif" w:hAnsi="Liberation Serif" w:cs="Times New Roman"/>
          <w:sz w:val="28"/>
          <w:szCs w:val="28"/>
        </w:rPr>
        <w:t>7</w:t>
      </w:r>
      <w:r w:rsidR="00B21094" w:rsidRPr="0032219A">
        <w:rPr>
          <w:rFonts w:ascii="Liberation Serif" w:hAnsi="Liberation Serif" w:cs="Times New Roman"/>
          <w:sz w:val="28"/>
          <w:szCs w:val="28"/>
        </w:rPr>
        <w:t xml:space="preserve"> году оборот составил </w:t>
      </w:r>
      <w:r w:rsidRPr="0032219A">
        <w:rPr>
          <w:rFonts w:ascii="Liberation Serif" w:hAnsi="Liberation Serif" w:cs="Times New Roman"/>
          <w:sz w:val="28"/>
          <w:szCs w:val="28"/>
        </w:rPr>
        <w:t>2</w:t>
      </w:r>
      <w:r w:rsidR="007C61D4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>396,34</w:t>
      </w:r>
      <w:r w:rsidR="00B21094" w:rsidRPr="0032219A">
        <w:rPr>
          <w:rFonts w:ascii="Liberation Serif" w:hAnsi="Liberation Serif" w:cs="Times New Roman"/>
          <w:sz w:val="28"/>
          <w:szCs w:val="28"/>
        </w:rPr>
        <w:t xml:space="preserve"> млн. рублей)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. В среднесрочном периоде оптовая и розничная торговля в условиях </w:t>
      </w:r>
      <w:r w:rsidRPr="0032219A">
        <w:rPr>
          <w:rFonts w:ascii="Liberation Serif" w:hAnsi="Liberation Serif" w:cs="Times New Roman"/>
          <w:sz w:val="28"/>
          <w:szCs w:val="28"/>
        </w:rPr>
        <w:t>умеренного роста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потребительского спроса будет иметь положительную динамику </w:t>
      </w:r>
      <w:r w:rsidR="001175ED">
        <w:rPr>
          <w:rFonts w:ascii="Liberation Serif" w:hAnsi="Liberation Serif" w:cs="Times New Roman"/>
          <w:sz w:val="28"/>
          <w:szCs w:val="28"/>
        </w:rPr>
        <w:t xml:space="preserve">роста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от </w:t>
      </w:r>
      <w:r w:rsidRPr="0032219A">
        <w:rPr>
          <w:rFonts w:ascii="Liberation Serif" w:hAnsi="Liberation Serif" w:cs="Times New Roman"/>
          <w:sz w:val="28"/>
          <w:szCs w:val="28"/>
        </w:rPr>
        <w:t>3,4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% до </w:t>
      </w:r>
      <w:r w:rsidR="00B21094" w:rsidRPr="0032219A">
        <w:rPr>
          <w:rFonts w:ascii="Liberation Serif" w:hAnsi="Liberation Serif" w:cs="Times New Roman"/>
          <w:sz w:val="28"/>
          <w:szCs w:val="28"/>
        </w:rPr>
        <w:t>3,</w:t>
      </w:r>
      <w:r w:rsidRPr="0032219A">
        <w:rPr>
          <w:rFonts w:ascii="Liberation Serif" w:hAnsi="Liberation Serif" w:cs="Times New Roman"/>
          <w:sz w:val="28"/>
          <w:szCs w:val="28"/>
        </w:rPr>
        <w:t>7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F3061D" w:rsidRPr="0032219A" w:rsidRDefault="007669F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При сохраняющемся росте </w:t>
      </w:r>
      <w:r w:rsidR="00B73F5D" w:rsidRPr="0032219A">
        <w:rPr>
          <w:rFonts w:ascii="Liberation Serif" w:hAnsi="Liberation Serif" w:cs="Times New Roman"/>
          <w:sz w:val="28"/>
          <w:szCs w:val="28"/>
        </w:rPr>
        <w:t>реальной заработной платы и реальных располагаемых доходов населени</w:t>
      </w:r>
      <w:r w:rsidR="003B1632" w:rsidRPr="0032219A">
        <w:rPr>
          <w:rFonts w:ascii="Liberation Serif" w:hAnsi="Liberation Serif" w:cs="Times New Roman"/>
          <w:sz w:val="28"/>
          <w:szCs w:val="28"/>
        </w:rPr>
        <w:t>я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в 201</w:t>
      </w:r>
      <w:r w:rsidR="006648D6" w:rsidRPr="0032219A">
        <w:rPr>
          <w:rFonts w:ascii="Liberation Serif" w:hAnsi="Liberation Serif" w:cs="Times New Roman"/>
          <w:sz w:val="28"/>
          <w:szCs w:val="28"/>
        </w:rPr>
        <w:t>9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ожидается рост </w:t>
      </w:r>
      <w:r w:rsidR="00B73F5D" w:rsidRPr="0032219A">
        <w:rPr>
          <w:rFonts w:ascii="Liberation Serif" w:hAnsi="Liberation Serif" w:cs="Times New Roman"/>
          <w:sz w:val="28"/>
          <w:szCs w:val="28"/>
        </w:rPr>
        <w:t>оборот</w:t>
      </w:r>
      <w:r w:rsidRPr="0032219A">
        <w:rPr>
          <w:rFonts w:ascii="Liberation Serif" w:hAnsi="Liberation Serif" w:cs="Times New Roman"/>
          <w:sz w:val="28"/>
          <w:szCs w:val="28"/>
        </w:rPr>
        <w:t>а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розничной торговли на </w:t>
      </w:r>
      <w:r w:rsidR="006648D6" w:rsidRPr="0032219A">
        <w:rPr>
          <w:rFonts w:ascii="Liberation Serif" w:hAnsi="Liberation Serif" w:cs="Times New Roman"/>
          <w:sz w:val="28"/>
          <w:szCs w:val="28"/>
        </w:rPr>
        <w:t>3,</w:t>
      </w:r>
      <w:r w:rsidR="001175ED">
        <w:rPr>
          <w:rFonts w:ascii="Liberation Serif" w:hAnsi="Liberation Serif" w:cs="Times New Roman"/>
          <w:sz w:val="28"/>
          <w:szCs w:val="28"/>
        </w:rPr>
        <w:t>8</w:t>
      </w:r>
      <w:r w:rsidR="00B73F5D" w:rsidRPr="0032219A">
        <w:rPr>
          <w:rFonts w:ascii="Liberation Serif" w:hAnsi="Liberation Serif" w:cs="Times New Roman"/>
          <w:sz w:val="28"/>
          <w:szCs w:val="28"/>
        </w:rPr>
        <w:t>%</w:t>
      </w:r>
      <w:r w:rsidR="00DE23CD" w:rsidRPr="0032219A">
        <w:rPr>
          <w:rFonts w:ascii="Liberation Serif" w:hAnsi="Liberation Serif" w:cs="Times New Roman"/>
          <w:sz w:val="28"/>
          <w:szCs w:val="28"/>
        </w:rPr>
        <w:t>.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В 20</w:t>
      </w:r>
      <w:r w:rsidR="006648D6" w:rsidRPr="0032219A">
        <w:rPr>
          <w:rFonts w:ascii="Liberation Serif" w:hAnsi="Liberation Serif" w:cs="Times New Roman"/>
          <w:sz w:val="28"/>
          <w:szCs w:val="28"/>
        </w:rPr>
        <w:t>20</w:t>
      </w:r>
      <w:r w:rsidR="00B73F5D" w:rsidRPr="0032219A">
        <w:rPr>
          <w:rFonts w:ascii="Liberation Serif" w:hAnsi="Liberation Serif" w:cs="Times New Roman"/>
          <w:sz w:val="28"/>
          <w:szCs w:val="28"/>
        </w:rPr>
        <w:t>-202</w:t>
      </w:r>
      <w:r w:rsidR="006648D6" w:rsidRPr="0032219A">
        <w:rPr>
          <w:rFonts w:ascii="Liberation Serif" w:hAnsi="Liberation Serif" w:cs="Times New Roman"/>
          <w:sz w:val="28"/>
          <w:szCs w:val="28"/>
        </w:rPr>
        <w:t>2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годах </w:t>
      </w:r>
      <w:r w:rsidR="006648D6" w:rsidRPr="0032219A">
        <w:rPr>
          <w:rFonts w:ascii="Liberation Serif" w:hAnsi="Liberation Serif" w:cs="Times New Roman"/>
          <w:sz w:val="28"/>
          <w:szCs w:val="28"/>
        </w:rPr>
        <w:t xml:space="preserve">ожидается сохранение темпов </w:t>
      </w:r>
      <w:r w:rsidR="00B73F5D" w:rsidRPr="0032219A">
        <w:rPr>
          <w:rFonts w:ascii="Liberation Serif" w:hAnsi="Liberation Serif" w:cs="Times New Roman"/>
          <w:sz w:val="28"/>
          <w:szCs w:val="28"/>
        </w:rPr>
        <w:t>рост</w:t>
      </w:r>
      <w:r w:rsidR="006648D6" w:rsidRPr="0032219A">
        <w:rPr>
          <w:rFonts w:ascii="Liberation Serif" w:hAnsi="Liberation Serif" w:cs="Times New Roman"/>
          <w:sz w:val="28"/>
          <w:szCs w:val="28"/>
        </w:rPr>
        <w:t>а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оборота розничной торговли </w:t>
      </w:r>
      <w:r w:rsidR="00157A58" w:rsidRPr="0032219A">
        <w:rPr>
          <w:rFonts w:ascii="Liberation Serif" w:hAnsi="Liberation Serif" w:cs="Times New Roman"/>
          <w:sz w:val="28"/>
          <w:szCs w:val="28"/>
        </w:rPr>
        <w:t xml:space="preserve">в пределах </w:t>
      </w:r>
      <w:r w:rsidR="00DE23CD" w:rsidRPr="0032219A">
        <w:rPr>
          <w:rFonts w:ascii="Liberation Serif" w:hAnsi="Liberation Serif" w:cs="Times New Roman"/>
          <w:sz w:val="28"/>
          <w:szCs w:val="28"/>
        </w:rPr>
        <w:t>3,</w:t>
      </w:r>
      <w:r w:rsidR="006648D6" w:rsidRPr="0032219A">
        <w:rPr>
          <w:rFonts w:ascii="Liberation Serif" w:hAnsi="Liberation Serif" w:cs="Times New Roman"/>
          <w:sz w:val="28"/>
          <w:szCs w:val="28"/>
        </w:rPr>
        <w:t>7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</w:t>
      </w:r>
      <w:r w:rsidR="0023166A" w:rsidRPr="0032219A">
        <w:rPr>
          <w:rFonts w:ascii="Liberation Serif" w:hAnsi="Liberation Serif" w:cs="Times New Roman"/>
          <w:sz w:val="28"/>
          <w:szCs w:val="28"/>
        </w:rPr>
        <w:t>,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потребности оптовой и розничной торговли</w:t>
      </w:r>
      <w:r w:rsidR="0023166A" w:rsidRPr="0032219A">
        <w:rPr>
          <w:rFonts w:ascii="Liberation Serif" w:hAnsi="Liberation Serif" w:cs="Times New Roman"/>
          <w:sz w:val="28"/>
          <w:szCs w:val="28"/>
        </w:rPr>
        <w:t xml:space="preserve"> и развитие телекоммуникационного рынка</w:t>
      </w:r>
      <w:r w:rsidRPr="0032219A">
        <w:rPr>
          <w:rFonts w:ascii="Liberation Serif" w:hAnsi="Liberation Serif" w:cs="Times New Roman"/>
          <w:sz w:val="28"/>
          <w:szCs w:val="28"/>
        </w:rPr>
        <w:t xml:space="preserve">. В прогнозном периоде ожидается колебание объема оборота организаций транспорта и связи в пределах </w:t>
      </w:r>
      <w:r w:rsidR="00F94D7D" w:rsidRPr="0032219A">
        <w:rPr>
          <w:rFonts w:ascii="Liberation Serif" w:hAnsi="Liberation Serif" w:cs="Times New Roman"/>
          <w:sz w:val="28"/>
          <w:szCs w:val="28"/>
        </w:rPr>
        <w:t>0,71</w:t>
      </w:r>
      <w:r w:rsidRPr="0032219A">
        <w:rPr>
          <w:rFonts w:ascii="Liberation Serif" w:hAnsi="Liberation Serif" w:cs="Times New Roman"/>
          <w:sz w:val="28"/>
          <w:szCs w:val="28"/>
        </w:rPr>
        <w:t>%.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Оборот организаций в области информатизации и св</w:t>
      </w:r>
      <w:r w:rsidR="0023166A" w:rsidRPr="0032219A">
        <w:rPr>
          <w:rFonts w:ascii="Liberation Serif" w:hAnsi="Liberation Serif" w:cs="Times New Roman"/>
          <w:sz w:val="28"/>
          <w:szCs w:val="28"/>
        </w:rPr>
        <w:t>язи прогнозируется в периоде 2020</w:t>
      </w:r>
      <w:r w:rsidRPr="0032219A">
        <w:rPr>
          <w:rFonts w:ascii="Liberation Serif" w:hAnsi="Liberation Serif" w:cs="Times New Roman"/>
          <w:sz w:val="28"/>
          <w:szCs w:val="28"/>
        </w:rPr>
        <w:t>-202</w:t>
      </w:r>
      <w:r w:rsidR="0023166A" w:rsidRPr="0032219A">
        <w:rPr>
          <w:rFonts w:ascii="Liberation Serif" w:hAnsi="Liberation Serif" w:cs="Times New Roman"/>
          <w:sz w:val="28"/>
          <w:szCs w:val="28"/>
        </w:rPr>
        <w:t>2</w:t>
      </w:r>
      <w:r w:rsidR="00DE23CD" w:rsidRPr="0032219A">
        <w:rPr>
          <w:rFonts w:ascii="Liberation Serif" w:hAnsi="Liberation Serif" w:cs="Times New Roman"/>
          <w:sz w:val="28"/>
          <w:szCs w:val="28"/>
        </w:rPr>
        <w:t xml:space="preserve"> годов </w:t>
      </w:r>
      <w:r w:rsidR="001175ED">
        <w:rPr>
          <w:rFonts w:ascii="Liberation Serif" w:hAnsi="Liberation Serif" w:cs="Times New Roman"/>
          <w:sz w:val="28"/>
          <w:szCs w:val="28"/>
        </w:rPr>
        <w:t xml:space="preserve">в объеме </w:t>
      </w:r>
      <w:r w:rsidR="00DE23CD" w:rsidRPr="0032219A">
        <w:rPr>
          <w:rFonts w:ascii="Liberation Serif" w:hAnsi="Liberation Serif" w:cs="Times New Roman"/>
          <w:sz w:val="28"/>
          <w:szCs w:val="28"/>
        </w:rPr>
        <w:t>от 6,</w:t>
      </w:r>
      <w:r w:rsidR="0023166A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 до </w:t>
      </w:r>
      <w:r w:rsidR="0023166A" w:rsidRPr="0032219A">
        <w:rPr>
          <w:rFonts w:ascii="Liberation Serif" w:hAnsi="Liberation Serif" w:cs="Times New Roman"/>
          <w:sz w:val="28"/>
          <w:szCs w:val="28"/>
        </w:rPr>
        <w:t>7,0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Инвестиции</w:t>
      </w:r>
    </w:p>
    <w:p w:rsidR="00394D7B" w:rsidRPr="0032219A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Фактический объем инвестиций в 2018 году превысил прогнозный на 195,2 млн. рублей. </w:t>
      </w:r>
      <w:r w:rsidR="00394D7B" w:rsidRPr="0032219A">
        <w:rPr>
          <w:rFonts w:ascii="Liberation Serif" w:hAnsi="Liberation Serif" w:cs="Times New Roman"/>
          <w:sz w:val="28"/>
          <w:szCs w:val="28"/>
        </w:rPr>
        <w:t>Наличие и выполнение заказов ведущих организаций Артемовского городского округа в 2017 и 2018 годах позволили увеличить объем инвестиций в основной капитал в 2018 году.</w:t>
      </w:r>
    </w:p>
    <w:p w:rsidR="001F016E" w:rsidRPr="0032219A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Инвестиционная деятельность крупных организаций Артемовского городского округа </w:t>
      </w:r>
      <w:r w:rsidR="00394D7B" w:rsidRPr="0032219A">
        <w:rPr>
          <w:rFonts w:ascii="Liberation Serif" w:hAnsi="Liberation Serif" w:cs="Times New Roman"/>
          <w:sz w:val="28"/>
          <w:szCs w:val="28"/>
        </w:rPr>
        <w:t>дает основание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скорректировать значения показателя «Объем инвестиций в основной капитал за счет всех источников финансирования» в прогнозном периоде 20</w:t>
      </w:r>
      <w:r w:rsidR="00394D7B" w:rsidRPr="0032219A">
        <w:rPr>
          <w:rFonts w:ascii="Liberation Serif" w:hAnsi="Liberation Serif" w:cs="Times New Roman"/>
          <w:sz w:val="28"/>
          <w:szCs w:val="28"/>
        </w:rPr>
        <w:t>20</w:t>
      </w:r>
      <w:r w:rsidRPr="0032219A">
        <w:rPr>
          <w:rFonts w:ascii="Liberation Serif" w:hAnsi="Liberation Serif" w:cs="Times New Roman"/>
          <w:sz w:val="28"/>
          <w:szCs w:val="28"/>
        </w:rPr>
        <w:t>-202</w:t>
      </w:r>
      <w:r w:rsidR="00394D7B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 в сторону увеличения.</w:t>
      </w:r>
    </w:p>
    <w:p w:rsidR="001C152C" w:rsidRPr="0032219A" w:rsidRDefault="001C152C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</w:t>
      </w:r>
      <w:r w:rsidR="0023166A" w:rsidRPr="0032219A">
        <w:rPr>
          <w:rFonts w:ascii="Liberation Serif" w:hAnsi="Liberation Serif" w:cs="Times New Roman"/>
          <w:sz w:val="28"/>
          <w:szCs w:val="28"/>
        </w:rPr>
        <w:t xml:space="preserve">бъем инвестиций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в основной капитал за счет всех источников финансирования на территории Артемовского городского округа </w:t>
      </w:r>
      <w:r w:rsidR="0023166A" w:rsidRPr="0032219A">
        <w:rPr>
          <w:rFonts w:ascii="Liberation Serif" w:hAnsi="Liberation Serif" w:cs="Times New Roman"/>
          <w:sz w:val="28"/>
          <w:szCs w:val="28"/>
        </w:rPr>
        <w:t>в 2018</w:t>
      </w:r>
      <w:r w:rsidR="00291E4E"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32219A">
        <w:rPr>
          <w:rFonts w:ascii="Liberation Serif" w:hAnsi="Liberation Serif" w:cs="Times New Roman"/>
          <w:sz w:val="28"/>
          <w:szCs w:val="28"/>
        </w:rPr>
        <w:t>составил 535,2 млн. рублей</w:t>
      </w:r>
      <w:r w:rsidR="00642A5E" w:rsidRPr="0032219A">
        <w:rPr>
          <w:rFonts w:ascii="Liberation Serif" w:hAnsi="Liberation Serif" w:cs="Times New Roman"/>
          <w:sz w:val="28"/>
          <w:szCs w:val="28"/>
        </w:rPr>
        <w:t>, что на 21,</w:t>
      </w:r>
      <w:r w:rsidR="001175ED">
        <w:rPr>
          <w:rFonts w:ascii="Liberation Serif" w:hAnsi="Liberation Serif" w:cs="Times New Roman"/>
          <w:sz w:val="28"/>
          <w:szCs w:val="28"/>
        </w:rPr>
        <w:t>2</w:t>
      </w:r>
      <w:r w:rsidR="00642A5E" w:rsidRPr="0032219A">
        <w:rPr>
          <w:rFonts w:ascii="Liberation Serif" w:hAnsi="Liberation Serif" w:cs="Times New Roman"/>
          <w:sz w:val="28"/>
          <w:szCs w:val="28"/>
        </w:rPr>
        <w:t xml:space="preserve">% больше уровня 2017 года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="00642A5E" w:rsidRPr="0032219A">
        <w:rPr>
          <w:rFonts w:ascii="Liberation Serif" w:hAnsi="Liberation Serif" w:cs="Times New Roman"/>
          <w:sz w:val="28"/>
          <w:szCs w:val="28"/>
        </w:rPr>
        <w:t xml:space="preserve">(в 2017 году </w:t>
      </w:r>
      <w:r w:rsidR="003D4A59">
        <w:rPr>
          <w:rFonts w:ascii="Liberation Serif" w:hAnsi="Liberation Serif" w:cs="Times New Roman"/>
          <w:sz w:val="28"/>
          <w:szCs w:val="28"/>
        </w:rPr>
        <w:t>-</w:t>
      </w:r>
      <w:r w:rsidR="00642A5E" w:rsidRPr="0032219A">
        <w:rPr>
          <w:rFonts w:ascii="Liberation Serif" w:hAnsi="Liberation Serif" w:cs="Times New Roman"/>
          <w:sz w:val="28"/>
          <w:szCs w:val="28"/>
        </w:rPr>
        <w:t xml:space="preserve"> 441,7 млн. рублей). Колебания объемов инвестиций на территории Артемовского городского округа напрямую зависит от реализации инвестиционных проектов в организациях машиностроительного комплекса.</w:t>
      </w:r>
    </w:p>
    <w:p w:rsidR="00394D7B" w:rsidRPr="0032219A" w:rsidRDefault="001F016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В целом по итогам 2019 года рост инвестиций в основной капитал прогнозируется на уровне 3,7%. </w:t>
      </w:r>
      <w:r w:rsidR="00394D7B" w:rsidRPr="0032219A">
        <w:rPr>
          <w:rFonts w:ascii="Liberation Serif" w:hAnsi="Liberation Serif" w:cs="Times New Roman"/>
          <w:sz w:val="28"/>
          <w:szCs w:val="28"/>
        </w:rPr>
        <w:t>И</w:t>
      </w:r>
      <w:r w:rsidRPr="0032219A">
        <w:rPr>
          <w:rFonts w:ascii="Liberation Serif" w:hAnsi="Liberation Serif" w:cs="Times New Roman"/>
          <w:sz w:val="28"/>
          <w:szCs w:val="28"/>
        </w:rPr>
        <w:t>нвестиционн</w:t>
      </w:r>
      <w:r w:rsidR="00394D7B" w:rsidRPr="0032219A">
        <w:rPr>
          <w:rFonts w:ascii="Liberation Serif" w:hAnsi="Liberation Serif" w:cs="Times New Roman"/>
          <w:sz w:val="28"/>
          <w:szCs w:val="28"/>
        </w:rPr>
        <w:t>ая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активност</w:t>
      </w:r>
      <w:r w:rsidR="00394D7B" w:rsidRPr="0032219A">
        <w:rPr>
          <w:rFonts w:ascii="Liberation Serif" w:hAnsi="Liberation Serif" w:cs="Times New Roman"/>
          <w:sz w:val="28"/>
          <w:szCs w:val="28"/>
        </w:rPr>
        <w:t>ь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будет обусловлен</w:t>
      </w:r>
      <w:r w:rsidR="00394D7B" w:rsidRPr="0032219A">
        <w:rPr>
          <w:rFonts w:ascii="Liberation Serif" w:hAnsi="Liberation Serif" w:cs="Times New Roman"/>
          <w:sz w:val="28"/>
          <w:szCs w:val="28"/>
        </w:rPr>
        <w:t>а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тенденциями развития экономической ситуации в стране: </w:t>
      </w:r>
    </w:p>
    <w:p w:rsidR="00394D7B" w:rsidRPr="0032219A" w:rsidRDefault="00394D7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1F016E" w:rsidRPr="0032219A">
        <w:rPr>
          <w:rFonts w:ascii="Liberation Serif" w:hAnsi="Liberation Serif" w:cs="Times New Roman"/>
          <w:sz w:val="28"/>
          <w:szCs w:val="28"/>
        </w:rPr>
        <w:t xml:space="preserve">адаптацией экономики к мерам в области экономической политики, вступившим в силу с 1 января 2019 года; </w:t>
      </w:r>
    </w:p>
    <w:p w:rsidR="00394D7B" w:rsidRPr="0032219A" w:rsidRDefault="00394D7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</w:t>
      </w:r>
      <w:r w:rsidR="001F016E" w:rsidRPr="0032219A">
        <w:rPr>
          <w:rFonts w:ascii="Liberation Serif" w:hAnsi="Liberation Serif" w:cs="Times New Roman"/>
          <w:sz w:val="28"/>
          <w:szCs w:val="28"/>
        </w:rPr>
        <w:t xml:space="preserve"> временным ростом уровня процентных ставок в экономике; </w:t>
      </w:r>
    </w:p>
    <w:p w:rsidR="001F016E" w:rsidRDefault="00394D7B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1F016E" w:rsidRPr="0032219A">
        <w:rPr>
          <w:rFonts w:ascii="Liberation Serif" w:hAnsi="Liberation Serif" w:cs="Times New Roman"/>
          <w:sz w:val="28"/>
          <w:szCs w:val="28"/>
        </w:rPr>
        <w:t>смещенным на вторую половину года стартом реализации инвестиционных проектов, запланированных в рамках национальных проектов.</w:t>
      </w:r>
    </w:p>
    <w:p w:rsidR="001175ED" w:rsidRPr="0032219A" w:rsidRDefault="001175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75ED">
        <w:rPr>
          <w:rFonts w:ascii="Liberation Serif" w:hAnsi="Liberation Serif" w:cs="Times New Roman"/>
          <w:sz w:val="28"/>
          <w:szCs w:val="28"/>
        </w:rPr>
        <w:t xml:space="preserve">Наличие инвестиционных планов в организациях Артемовского городского округа и заинтересованность инвесторов в реализации ряда проектов позволяют прогнозировать устойчивое увеличение значения показателя «Объем инвестиций в основной капитал за счет всех источников финансирования» в прогнозном периоде 2020-2022 годов в пределах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1175ED">
        <w:rPr>
          <w:rFonts w:ascii="Liberation Serif" w:hAnsi="Liberation Serif" w:cs="Times New Roman"/>
          <w:sz w:val="28"/>
          <w:szCs w:val="28"/>
        </w:rPr>
        <w:t>3,4-3,6% ежегодно.</w:t>
      </w:r>
    </w:p>
    <w:p w:rsidR="001F016E" w:rsidRPr="0032219A" w:rsidRDefault="00942EE0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Финансирование инвестиционных вложений за счет средств бюджет</w:t>
      </w:r>
      <w:r w:rsidR="003B1632" w:rsidRPr="0032219A">
        <w:rPr>
          <w:rFonts w:ascii="Liberation Serif" w:hAnsi="Liberation Serif" w:cs="Times New Roman"/>
          <w:sz w:val="28"/>
          <w:szCs w:val="28"/>
        </w:rPr>
        <w:t>ов различных уровней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в основном, будет осуществляться в рамках реализуемых муниципальных программ. </w:t>
      </w:r>
    </w:p>
    <w:p w:rsidR="006C5784" w:rsidRPr="0032219A" w:rsidRDefault="006C5784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Денежные доходы населения</w:t>
      </w:r>
    </w:p>
    <w:p w:rsidR="00D10EBC" w:rsidRPr="0032219A" w:rsidRDefault="00B9254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Ожидаемый объем дохода населения Артемовского городского округа в 201</w:t>
      </w:r>
      <w:r w:rsidR="00394D7B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составил </w:t>
      </w:r>
      <w:r w:rsidR="00394D7B" w:rsidRPr="0032219A">
        <w:rPr>
          <w:rFonts w:ascii="Liberation Serif" w:hAnsi="Liberation Serif" w:cs="Times New Roman"/>
          <w:sz w:val="28"/>
          <w:szCs w:val="28"/>
        </w:rPr>
        <w:t>9</w:t>
      </w:r>
      <w:r w:rsidR="003D4A59">
        <w:rPr>
          <w:rFonts w:ascii="Liberation Serif" w:hAnsi="Liberation Serif" w:cs="Times New Roman"/>
          <w:sz w:val="28"/>
          <w:szCs w:val="28"/>
        </w:rPr>
        <w:t> </w:t>
      </w:r>
      <w:r w:rsidR="00394D7B" w:rsidRPr="0032219A">
        <w:rPr>
          <w:rFonts w:ascii="Liberation Serif" w:hAnsi="Liberation Serif" w:cs="Times New Roman"/>
          <w:sz w:val="28"/>
          <w:szCs w:val="28"/>
        </w:rPr>
        <w:t xml:space="preserve">558,74 </w:t>
      </w:r>
      <w:r w:rsidRPr="0032219A">
        <w:rPr>
          <w:rFonts w:ascii="Liberation Serif" w:hAnsi="Liberation Serif" w:cs="Times New Roman"/>
          <w:sz w:val="28"/>
          <w:szCs w:val="28"/>
        </w:rPr>
        <w:t>млн. рублей, фактически достигнуто</w:t>
      </w:r>
      <w:r w:rsidR="00BD539D" w:rsidRPr="0032219A">
        <w:rPr>
          <w:rFonts w:ascii="Liberation Serif" w:hAnsi="Liberation Serif" w:cs="Times New Roman"/>
          <w:sz w:val="28"/>
          <w:szCs w:val="28"/>
        </w:rPr>
        <w:t>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значение в объеме </w:t>
      </w:r>
      <w:r w:rsidR="00394D7B" w:rsidRPr="0032219A">
        <w:rPr>
          <w:rFonts w:ascii="Liberation Serif" w:hAnsi="Liberation Serif" w:cs="Times New Roman"/>
          <w:sz w:val="28"/>
          <w:szCs w:val="28"/>
        </w:rPr>
        <w:t>9</w:t>
      </w:r>
      <w:r w:rsidR="003D4A59">
        <w:rPr>
          <w:rFonts w:ascii="Liberation Serif" w:hAnsi="Liberation Serif" w:cs="Times New Roman"/>
          <w:sz w:val="28"/>
          <w:szCs w:val="28"/>
        </w:rPr>
        <w:t> </w:t>
      </w:r>
      <w:r w:rsidR="00394D7B" w:rsidRPr="0032219A">
        <w:rPr>
          <w:rFonts w:ascii="Liberation Serif" w:hAnsi="Liberation Serif" w:cs="Times New Roman"/>
          <w:sz w:val="28"/>
          <w:szCs w:val="28"/>
        </w:rPr>
        <w:t>5</w:t>
      </w:r>
      <w:r w:rsidR="00C52CE9" w:rsidRPr="0032219A">
        <w:rPr>
          <w:rFonts w:ascii="Liberation Serif" w:hAnsi="Liberation Serif" w:cs="Times New Roman"/>
          <w:sz w:val="28"/>
          <w:szCs w:val="28"/>
        </w:rPr>
        <w:t>53,74</w:t>
      </w:r>
      <w:r w:rsidR="00394D7B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BD539D" w:rsidRPr="0032219A">
        <w:rPr>
          <w:rFonts w:ascii="Liberation Serif" w:hAnsi="Liberation Serif" w:cs="Times New Roman"/>
          <w:sz w:val="28"/>
          <w:szCs w:val="28"/>
        </w:rPr>
        <w:t xml:space="preserve">меньше ожидаемого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на </w:t>
      </w:r>
      <w:r w:rsidR="00C52CE9" w:rsidRPr="0032219A">
        <w:rPr>
          <w:rFonts w:ascii="Liberation Serif" w:hAnsi="Liberation Serif" w:cs="Times New Roman"/>
          <w:sz w:val="28"/>
          <w:szCs w:val="28"/>
        </w:rPr>
        <w:t>5,0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="007B7E35">
        <w:rPr>
          <w:rFonts w:ascii="Liberation Serif" w:hAnsi="Liberation Serif" w:cs="Times New Roman"/>
          <w:sz w:val="28"/>
          <w:szCs w:val="28"/>
        </w:rPr>
        <w:t xml:space="preserve"> так как фактический объем доходов от предпринимательской деятельности меньше прогнозируемого </w:t>
      </w:r>
      <w:r w:rsidR="000C110A">
        <w:rPr>
          <w:rFonts w:ascii="Liberation Serif" w:hAnsi="Liberation Serif" w:cs="Times New Roman"/>
          <w:sz w:val="28"/>
          <w:szCs w:val="28"/>
        </w:rPr>
        <w:t xml:space="preserve">в связи с </w:t>
      </w:r>
      <w:bookmarkStart w:id="0" w:name="_GoBack"/>
      <w:bookmarkEnd w:id="0"/>
      <w:r w:rsidR="00D10EBC" w:rsidRPr="0032219A">
        <w:rPr>
          <w:rFonts w:ascii="Liberation Serif" w:hAnsi="Liberation Serif" w:cs="Times New Roman"/>
          <w:sz w:val="28"/>
          <w:szCs w:val="28"/>
        </w:rPr>
        <w:t>уменьшением доходов от предпринимательской деятельности.</w:t>
      </w:r>
    </w:p>
    <w:p w:rsidR="007F46BF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Денежные доходы населения Артемовского городского округа в 201</w:t>
      </w:r>
      <w:r w:rsidR="00B157CA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7F46BF" w:rsidRPr="0032219A">
        <w:rPr>
          <w:rFonts w:ascii="Liberation Serif" w:hAnsi="Liberation Serif" w:cs="Times New Roman"/>
          <w:sz w:val="28"/>
          <w:szCs w:val="28"/>
        </w:rPr>
        <w:t xml:space="preserve">выросли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на </w:t>
      </w:r>
      <w:r w:rsidR="00B157CA" w:rsidRPr="0032219A">
        <w:rPr>
          <w:rFonts w:ascii="Liberation Serif" w:hAnsi="Liberation Serif" w:cs="Times New Roman"/>
          <w:sz w:val="28"/>
          <w:szCs w:val="28"/>
        </w:rPr>
        <w:t xml:space="preserve">142,26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млн. рублей или на </w:t>
      </w:r>
      <w:r w:rsidR="00B157CA" w:rsidRPr="0032219A">
        <w:rPr>
          <w:rFonts w:ascii="Liberation Serif" w:hAnsi="Liberation Serif" w:cs="Times New Roman"/>
          <w:sz w:val="28"/>
          <w:szCs w:val="28"/>
        </w:rPr>
        <w:t>1,51</w:t>
      </w:r>
      <w:r w:rsidRPr="0032219A">
        <w:rPr>
          <w:rFonts w:ascii="Liberation Serif" w:hAnsi="Liberation Serif" w:cs="Times New Roman"/>
          <w:sz w:val="28"/>
          <w:szCs w:val="28"/>
        </w:rPr>
        <w:t>% по сравнению с 201</w:t>
      </w:r>
      <w:r w:rsidR="00B157CA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годом. В 201</w:t>
      </w:r>
      <w:r w:rsidR="00B157CA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B157CA" w:rsidRPr="0032219A">
        <w:rPr>
          <w:rFonts w:ascii="Liberation Serif" w:hAnsi="Liberation Serif" w:cs="Times New Roman"/>
          <w:sz w:val="28"/>
          <w:szCs w:val="28"/>
        </w:rPr>
        <w:t xml:space="preserve">ожидается, что </w:t>
      </w:r>
      <w:r w:rsidR="003D4A59">
        <w:rPr>
          <w:rFonts w:ascii="Liberation Serif" w:hAnsi="Liberation Serif" w:cs="Times New Roman"/>
          <w:sz w:val="28"/>
          <w:szCs w:val="28"/>
        </w:rPr>
        <w:t xml:space="preserve">заработная плата </w:t>
      </w:r>
      <w:r w:rsidR="00B157CA" w:rsidRPr="0032219A">
        <w:rPr>
          <w:rFonts w:ascii="Liberation Serif" w:hAnsi="Liberation Serif" w:cs="Times New Roman"/>
          <w:sz w:val="28"/>
          <w:szCs w:val="28"/>
        </w:rPr>
        <w:t>буд</w:t>
      </w:r>
      <w:r w:rsidR="003D4A59">
        <w:rPr>
          <w:rFonts w:ascii="Liberation Serif" w:hAnsi="Liberation Serif" w:cs="Times New Roman"/>
          <w:sz w:val="28"/>
          <w:szCs w:val="28"/>
        </w:rPr>
        <w:t>ет</w:t>
      </w:r>
      <w:r w:rsidR="00B157CA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7F46BF" w:rsidRPr="0032219A">
        <w:rPr>
          <w:rFonts w:ascii="Liberation Serif" w:hAnsi="Liberation Serif" w:cs="Times New Roman"/>
          <w:sz w:val="28"/>
          <w:szCs w:val="28"/>
        </w:rPr>
        <w:t>наход</w:t>
      </w:r>
      <w:r w:rsidR="005C19C8">
        <w:rPr>
          <w:rFonts w:ascii="Liberation Serif" w:hAnsi="Liberation Serif" w:cs="Times New Roman"/>
          <w:sz w:val="28"/>
          <w:szCs w:val="28"/>
        </w:rPr>
        <w:t>и</w:t>
      </w:r>
      <w:r w:rsidR="007F46BF" w:rsidRPr="0032219A">
        <w:rPr>
          <w:rFonts w:ascii="Liberation Serif" w:hAnsi="Liberation Serif" w:cs="Times New Roman"/>
          <w:sz w:val="28"/>
          <w:szCs w:val="28"/>
        </w:rPr>
        <w:t xml:space="preserve">тся в положительной динамике, на основании чего </w:t>
      </w:r>
      <w:r w:rsidR="005C19C8">
        <w:rPr>
          <w:rFonts w:ascii="Liberation Serif" w:hAnsi="Liberation Serif" w:cs="Times New Roman"/>
          <w:sz w:val="28"/>
          <w:szCs w:val="28"/>
        </w:rPr>
        <w:t>прогнозируется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повышение доходов населения на </w:t>
      </w:r>
      <w:r w:rsidR="00B157CA" w:rsidRPr="0032219A">
        <w:rPr>
          <w:rFonts w:ascii="Liberation Serif" w:hAnsi="Liberation Serif" w:cs="Times New Roman"/>
          <w:sz w:val="28"/>
          <w:szCs w:val="28"/>
        </w:rPr>
        <w:t>446,26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млн. рублей, что составит рост на </w:t>
      </w:r>
      <w:r w:rsidR="00B157CA" w:rsidRPr="0032219A">
        <w:rPr>
          <w:rFonts w:ascii="Liberation Serif" w:hAnsi="Liberation Serif" w:cs="Times New Roman"/>
          <w:sz w:val="28"/>
          <w:szCs w:val="28"/>
        </w:rPr>
        <w:t>4,7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F6E5D" w:rsidRPr="0032219A" w:rsidRDefault="007F46BF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</w:t>
      </w:r>
      <w:r w:rsidR="00AF6E5D" w:rsidRPr="0032219A">
        <w:rPr>
          <w:rFonts w:ascii="Liberation Serif" w:hAnsi="Liberation Serif" w:cs="Times New Roman"/>
          <w:sz w:val="28"/>
          <w:szCs w:val="28"/>
        </w:rPr>
        <w:t>20-2022 годах факторами роста денежных доходов населения будут:</w:t>
      </w:r>
    </w:p>
    <w:p w:rsidR="00AF6E5D" w:rsidRPr="0032219A" w:rsidRDefault="00AF6E5D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повышение минимального размера оплаты труда;</w:t>
      </w:r>
    </w:p>
    <w:p w:rsidR="00AF6E5D" w:rsidRPr="0032219A" w:rsidRDefault="00AF6E5D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индексация заработной платы работников государственных и муниципальных учреждений;</w:t>
      </w:r>
    </w:p>
    <w:p w:rsidR="00AF6E5D" w:rsidRPr="0032219A" w:rsidRDefault="00AF6E5D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увеличение мер государственной поддержки граждан, имеющих детей</w:t>
      </w:r>
      <w:r w:rsidR="009203A8"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9203A8" w:rsidRPr="0032219A" w:rsidRDefault="009203A8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изменение порядка индексации страховых пенсий.</w:t>
      </w:r>
    </w:p>
    <w:p w:rsidR="006001A2" w:rsidRPr="0032219A" w:rsidRDefault="009203A8" w:rsidP="007F46B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Кроме того, рост заработной платы в прогнозируемом периоде будет </w:t>
      </w:r>
      <w:r w:rsidR="006001A2" w:rsidRPr="0032219A">
        <w:rPr>
          <w:rFonts w:ascii="Liberation Serif" w:hAnsi="Liberation Serif" w:cs="Times New Roman"/>
          <w:sz w:val="28"/>
          <w:szCs w:val="28"/>
        </w:rPr>
        <w:t>связан с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реализацией </w:t>
      </w:r>
      <w:r w:rsidR="006001A2" w:rsidRPr="0032219A">
        <w:rPr>
          <w:rFonts w:ascii="Liberation Serif" w:hAnsi="Liberation Serif" w:cs="Times New Roman"/>
          <w:sz w:val="28"/>
          <w:szCs w:val="28"/>
        </w:rPr>
        <w:t xml:space="preserve">государственных </w:t>
      </w:r>
      <w:r w:rsidRPr="0032219A">
        <w:rPr>
          <w:rFonts w:ascii="Liberation Serif" w:hAnsi="Liberation Serif" w:cs="Times New Roman"/>
          <w:sz w:val="28"/>
          <w:szCs w:val="28"/>
        </w:rPr>
        <w:t>мер,</w:t>
      </w:r>
      <w:r w:rsidR="006001A2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направленных на обеспечение роста производительности труда в экономике</w:t>
      </w:r>
      <w:r w:rsidR="006001A2" w:rsidRPr="0032219A">
        <w:rPr>
          <w:rFonts w:ascii="Liberation Serif" w:hAnsi="Liberation Serif" w:cs="Times New Roman"/>
          <w:sz w:val="28"/>
          <w:szCs w:val="28"/>
        </w:rPr>
        <w:t>, что</w:t>
      </w:r>
      <w:r w:rsidR="006001A2" w:rsidRPr="0032219A">
        <w:rPr>
          <w:rFonts w:ascii="Liberation Serif" w:hAnsi="Liberation Serif"/>
        </w:rPr>
        <w:t xml:space="preserve"> </w:t>
      </w:r>
      <w:r w:rsidR="006001A2" w:rsidRPr="0032219A">
        <w:rPr>
          <w:rFonts w:ascii="Liberation Serif" w:hAnsi="Liberation Serif" w:cs="Times New Roman"/>
          <w:sz w:val="28"/>
          <w:szCs w:val="28"/>
        </w:rPr>
        <w:t>будет способствовать положительной динамике заработной платы во внебюджетном секторе.</w:t>
      </w:r>
    </w:p>
    <w:p w:rsidR="00514DD0" w:rsidRPr="0032219A" w:rsidRDefault="00514DD0" w:rsidP="00514DD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9203A8" w:rsidRPr="0032219A">
        <w:rPr>
          <w:rFonts w:ascii="Liberation Serif" w:hAnsi="Liberation Serif" w:cs="Times New Roman"/>
          <w:sz w:val="28"/>
          <w:szCs w:val="28"/>
        </w:rPr>
        <w:t xml:space="preserve">прогнозном периоде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ожидается рост реальных заработных плат на </w:t>
      </w:r>
      <w:r w:rsidR="009203A8" w:rsidRPr="0032219A">
        <w:rPr>
          <w:rFonts w:ascii="Liberation Serif" w:hAnsi="Liberation Serif" w:cs="Times New Roman"/>
          <w:sz w:val="28"/>
          <w:szCs w:val="28"/>
        </w:rPr>
        <w:t>2,0</w:t>
      </w:r>
      <w:r w:rsidRPr="0032219A">
        <w:rPr>
          <w:rFonts w:ascii="Liberation Serif" w:hAnsi="Liberation Serif" w:cs="Times New Roman"/>
          <w:sz w:val="28"/>
          <w:szCs w:val="28"/>
        </w:rPr>
        <w:t>% в 2020 году</w:t>
      </w:r>
      <w:r w:rsidR="009203A8" w:rsidRPr="0032219A">
        <w:rPr>
          <w:rFonts w:ascii="Liberation Serif" w:hAnsi="Liberation Serif" w:cs="Times New Roman"/>
          <w:sz w:val="28"/>
          <w:szCs w:val="28"/>
        </w:rPr>
        <w:t xml:space="preserve">, на 3,0% в 2021 году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и на </w:t>
      </w:r>
      <w:r w:rsidR="009203A8" w:rsidRPr="0032219A">
        <w:rPr>
          <w:rFonts w:ascii="Liberation Serif" w:hAnsi="Liberation Serif" w:cs="Times New Roman"/>
          <w:sz w:val="28"/>
          <w:szCs w:val="28"/>
        </w:rPr>
        <w:t>3,5</w:t>
      </w:r>
      <w:r w:rsidRPr="0032219A">
        <w:rPr>
          <w:rFonts w:ascii="Liberation Serif" w:hAnsi="Liberation Serif" w:cs="Times New Roman"/>
          <w:sz w:val="28"/>
          <w:szCs w:val="28"/>
        </w:rPr>
        <w:t>% в 202</w:t>
      </w:r>
      <w:r w:rsidR="009203A8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году.</w:t>
      </w:r>
    </w:p>
    <w:p w:rsidR="008776ED" w:rsidRPr="0032219A" w:rsidRDefault="008776E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Потребительский рынок</w:t>
      </w:r>
    </w:p>
    <w:p w:rsidR="003473FD" w:rsidRPr="0032219A" w:rsidRDefault="003473FD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2018 году оборот розничной торговли составил 2</w:t>
      </w:r>
      <w:r w:rsidR="007E0889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>444,27 млн. рублей, что на 2,0% больше по сравнению с 2017 годом (в 2017 году – 2</w:t>
      </w:r>
      <w:r w:rsidR="001E3CC7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>396,34 млн. рублей в сопоставимых ценах). Оборот общественного питания в 2018 году снизился на 10,41 млн. рублей и составил 162,4 млн. рублей. Снижение связано с закрытием ряда объектов общественного питания.</w:t>
      </w:r>
    </w:p>
    <w:p w:rsidR="003473FD" w:rsidRPr="0032219A" w:rsidRDefault="006001A2" w:rsidP="003473F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Динамика доходных показателей соответствующе отразится на потребительском спросе. После адаптаци</w:t>
      </w:r>
      <w:r w:rsidR="003038AE" w:rsidRPr="0032219A">
        <w:rPr>
          <w:rFonts w:ascii="Liberation Serif" w:hAnsi="Liberation Serif" w:cs="Times New Roman"/>
          <w:sz w:val="28"/>
          <w:szCs w:val="28"/>
        </w:rPr>
        <w:t>и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населения к повышению налога на добавленную стоимость с 1 января 2019 года и замедлением роста заработных плат и потребительского кредитования, в 202</w:t>
      </w:r>
      <w:r w:rsidR="003038AE" w:rsidRPr="0032219A">
        <w:rPr>
          <w:rFonts w:ascii="Liberation Serif" w:hAnsi="Liberation Serif" w:cs="Times New Roman"/>
          <w:sz w:val="28"/>
          <w:szCs w:val="28"/>
        </w:rPr>
        <w:t>0</w:t>
      </w:r>
      <w:r w:rsidRPr="0032219A">
        <w:rPr>
          <w:rFonts w:ascii="Liberation Serif" w:hAnsi="Liberation Serif" w:cs="Times New Roman"/>
          <w:sz w:val="28"/>
          <w:szCs w:val="28"/>
        </w:rPr>
        <w:t>-202</w:t>
      </w:r>
      <w:r w:rsidR="003038AE" w:rsidRPr="0032219A">
        <w:rPr>
          <w:rFonts w:ascii="Liberation Serif" w:hAnsi="Liberation Serif" w:cs="Times New Roman"/>
          <w:sz w:val="28"/>
          <w:szCs w:val="28"/>
        </w:rPr>
        <w:t>2 годах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вслед за рост</w:t>
      </w:r>
      <w:r w:rsidR="003038AE" w:rsidRPr="0032219A">
        <w:rPr>
          <w:rFonts w:ascii="Liberation Serif" w:hAnsi="Liberation Serif" w:cs="Times New Roman"/>
          <w:sz w:val="28"/>
          <w:szCs w:val="28"/>
        </w:rPr>
        <w:t>ом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доходов платежеспособный спрос будет </w:t>
      </w:r>
      <w:r w:rsidR="003038AE" w:rsidRPr="0032219A">
        <w:rPr>
          <w:rFonts w:ascii="Liberation Serif" w:hAnsi="Liberation Serif" w:cs="Times New Roman"/>
          <w:sz w:val="28"/>
          <w:szCs w:val="28"/>
        </w:rPr>
        <w:t>увеличиваться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. В результате рост оборота розничной торговли будет </w:t>
      </w:r>
      <w:r w:rsidR="003038AE" w:rsidRPr="0032219A">
        <w:rPr>
          <w:rFonts w:ascii="Liberation Serif" w:hAnsi="Liberation Serif" w:cs="Times New Roman"/>
          <w:sz w:val="28"/>
          <w:szCs w:val="28"/>
        </w:rPr>
        <w:t xml:space="preserve">увеличиваться в пределах 2,0% ежегодно. </w:t>
      </w:r>
      <w:r w:rsidRPr="0032219A">
        <w:rPr>
          <w:rFonts w:ascii="Liberation Serif" w:hAnsi="Liberation Serif" w:cs="Times New Roman"/>
          <w:sz w:val="28"/>
          <w:szCs w:val="28"/>
        </w:rPr>
        <w:t>В целом за 2019-2022 г</w:t>
      </w:r>
      <w:r w:rsidR="003038AE" w:rsidRPr="0032219A">
        <w:rPr>
          <w:rFonts w:ascii="Liberation Serif" w:hAnsi="Liberation Serif" w:cs="Times New Roman"/>
          <w:sz w:val="28"/>
          <w:szCs w:val="28"/>
        </w:rPr>
        <w:t>оды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оборот розничной торговли вырастет на </w:t>
      </w:r>
      <w:r w:rsidR="003038AE" w:rsidRPr="0032219A">
        <w:rPr>
          <w:rFonts w:ascii="Liberation Serif" w:hAnsi="Liberation Serif" w:cs="Times New Roman"/>
          <w:sz w:val="28"/>
          <w:szCs w:val="28"/>
        </w:rPr>
        <w:t>6,0</w:t>
      </w:r>
      <w:r w:rsidRPr="0032219A">
        <w:rPr>
          <w:rFonts w:ascii="Liberation Serif" w:hAnsi="Liberation Serif" w:cs="Times New Roman"/>
          <w:sz w:val="28"/>
          <w:szCs w:val="28"/>
        </w:rPr>
        <w:t>%</w:t>
      </w:r>
      <w:r w:rsidR="003038AE" w:rsidRPr="0032219A">
        <w:rPr>
          <w:rFonts w:ascii="Liberation Serif" w:hAnsi="Liberation Serif" w:cs="Times New Roman"/>
          <w:sz w:val="28"/>
          <w:szCs w:val="28"/>
        </w:rPr>
        <w:t>.</w:t>
      </w:r>
      <w:r w:rsidR="003473FD" w:rsidRPr="003473FD">
        <w:rPr>
          <w:rFonts w:ascii="Liberation Serif" w:hAnsi="Liberation Serif" w:cs="Times New Roman"/>
          <w:sz w:val="28"/>
          <w:szCs w:val="28"/>
        </w:rPr>
        <w:t xml:space="preserve"> </w:t>
      </w:r>
      <w:r w:rsidR="003473FD" w:rsidRPr="0032219A">
        <w:rPr>
          <w:rFonts w:ascii="Liberation Serif" w:hAnsi="Liberation Serif" w:cs="Times New Roman"/>
          <w:sz w:val="28"/>
          <w:szCs w:val="28"/>
        </w:rPr>
        <w:t>По предварительным оценкам в 2019-2022 годах рост оборотов общественного питания будет в пределах 2,0%.</w:t>
      </w:r>
    </w:p>
    <w:p w:rsidR="003038AE" w:rsidRPr="0032219A" w:rsidRDefault="003038A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Демография и рынок труда</w:t>
      </w:r>
    </w:p>
    <w:p w:rsidR="004D114E" w:rsidRPr="0032219A" w:rsidRDefault="004D114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Негативные тенденции демографического развития обусловили формирование устойчивой тенденции старения населения страны.</w:t>
      </w:r>
    </w:p>
    <w:p w:rsidR="00D37FCD" w:rsidRPr="0032219A" w:rsidRDefault="004D114E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Ч</w:t>
      </w:r>
      <w:r w:rsidR="00D37FCD" w:rsidRPr="0032219A">
        <w:rPr>
          <w:rFonts w:ascii="Liberation Serif" w:hAnsi="Liberation Serif" w:cs="Times New Roman"/>
          <w:sz w:val="28"/>
          <w:szCs w:val="28"/>
        </w:rPr>
        <w:t>исленность населения на 01.01.201</w:t>
      </w:r>
      <w:r w:rsidR="009E5D77" w:rsidRPr="0032219A">
        <w:rPr>
          <w:rFonts w:ascii="Liberation Serif" w:hAnsi="Liberation Serif" w:cs="Times New Roman"/>
          <w:sz w:val="28"/>
          <w:szCs w:val="28"/>
        </w:rPr>
        <w:t>9</w:t>
      </w:r>
      <w:r w:rsidR="00D37FCD" w:rsidRPr="0032219A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9C18BB" w:rsidRPr="0032219A">
        <w:rPr>
          <w:rFonts w:ascii="Liberation Serif" w:hAnsi="Liberation Serif" w:cs="Times New Roman"/>
          <w:sz w:val="28"/>
          <w:szCs w:val="28"/>
        </w:rPr>
        <w:t>ила</w:t>
      </w:r>
      <w:r w:rsidR="00D37FCD" w:rsidRPr="0032219A">
        <w:rPr>
          <w:rFonts w:ascii="Liberation Serif" w:hAnsi="Liberation Serif" w:cs="Times New Roman"/>
          <w:sz w:val="28"/>
          <w:szCs w:val="28"/>
        </w:rPr>
        <w:t xml:space="preserve"> 5</w:t>
      </w:r>
      <w:r w:rsidR="009E5D77" w:rsidRPr="0032219A">
        <w:rPr>
          <w:rFonts w:ascii="Liberation Serif" w:hAnsi="Liberation Serif" w:cs="Times New Roman"/>
          <w:sz w:val="28"/>
          <w:szCs w:val="28"/>
        </w:rPr>
        <w:t>5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9E5D77" w:rsidRPr="0032219A">
        <w:rPr>
          <w:rFonts w:ascii="Liberation Serif" w:hAnsi="Liberation Serif" w:cs="Times New Roman"/>
          <w:sz w:val="28"/>
          <w:szCs w:val="28"/>
        </w:rPr>
        <w:t xml:space="preserve">465 </w:t>
      </w:r>
      <w:r w:rsidR="00D37FCD" w:rsidRPr="0032219A">
        <w:rPr>
          <w:rFonts w:ascii="Liberation Serif" w:hAnsi="Liberation Serif" w:cs="Times New Roman"/>
          <w:sz w:val="28"/>
          <w:szCs w:val="28"/>
        </w:rPr>
        <w:t xml:space="preserve">человек, что на </w:t>
      </w:r>
      <w:r w:rsidR="009E5D77" w:rsidRPr="0032219A">
        <w:rPr>
          <w:rFonts w:ascii="Liberation Serif" w:hAnsi="Liberation Serif" w:cs="Times New Roman"/>
          <w:sz w:val="28"/>
          <w:szCs w:val="28"/>
        </w:rPr>
        <w:t>735</w:t>
      </w:r>
      <w:r w:rsidR="00D37FCD" w:rsidRPr="0032219A">
        <w:rPr>
          <w:rFonts w:ascii="Liberation Serif" w:hAnsi="Liberation Serif" w:cs="Times New Roman"/>
          <w:sz w:val="28"/>
          <w:szCs w:val="28"/>
        </w:rPr>
        <w:t xml:space="preserve"> человек </w:t>
      </w:r>
      <w:r w:rsidR="009E5D77" w:rsidRPr="0032219A">
        <w:rPr>
          <w:rFonts w:ascii="Liberation Serif" w:hAnsi="Liberation Serif" w:cs="Times New Roman"/>
          <w:sz w:val="28"/>
          <w:szCs w:val="28"/>
        </w:rPr>
        <w:t>меньше ожидаемой</w:t>
      </w:r>
      <w:r w:rsidR="00D37FCD" w:rsidRPr="0032219A">
        <w:rPr>
          <w:rFonts w:ascii="Liberation Serif" w:hAnsi="Liberation Serif" w:cs="Times New Roman"/>
          <w:sz w:val="28"/>
          <w:szCs w:val="28"/>
        </w:rPr>
        <w:t xml:space="preserve">. </w:t>
      </w:r>
      <w:r w:rsidR="00F143B3" w:rsidRPr="0032219A">
        <w:rPr>
          <w:rFonts w:ascii="Liberation Serif" w:hAnsi="Liberation Serif" w:cs="Times New Roman"/>
          <w:sz w:val="28"/>
          <w:szCs w:val="28"/>
        </w:rPr>
        <w:t>Сложившаяся ситуация обусловлена процессами миграции и естественной убыли населения.</w:t>
      </w:r>
    </w:p>
    <w:p w:rsidR="00012EC2" w:rsidRPr="0032219A" w:rsidRDefault="00012EC2" w:rsidP="00012E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Ожидаемая среднегодовая численность населения в 201</w:t>
      </w:r>
      <w:r w:rsidR="009E5D77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– </w:t>
      </w:r>
      <w:r w:rsidR="008776ED">
        <w:rPr>
          <w:rFonts w:ascii="Liberation Serif" w:hAnsi="Liberation Serif" w:cs="Times New Roman"/>
          <w:sz w:val="28"/>
          <w:szCs w:val="28"/>
        </w:rPr>
        <w:br/>
      </w:r>
      <w:r w:rsidRPr="0032219A">
        <w:rPr>
          <w:rFonts w:ascii="Liberation Serif" w:hAnsi="Liberation Serif" w:cs="Times New Roman"/>
          <w:sz w:val="28"/>
          <w:szCs w:val="28"/>
        </w:rPr>
        <w:t>56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4164B9" w:rsidRPr="0032219A">
        <w:rPr>
          <w:rFonts w:ascii="Liberation Serif" w:hAnsi="Liberation Serif" w:cs="Times New Roman"/>
          <w:sz w:val="28"/>
          <w:szCs w:val="28"/>
        </w:rPr>
        <w:t>844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4164B9" w:rsidRPr="0032219A">
        <w:rPr>
          <w:rFonts w:ascii="Liberation Serif" w:hAnsi="Liberation Serif" w:cs="Times New Roman"/>
          <w:sz w:val="28"/>
          <w:szCs w:val="28"/>
        </w:rPr>
        <w:t>а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  <w:r w:rsidR="009E5D77" w:rsidRPr="0032219A">
        <w:rPr>
          <w:rFonts w:ascii="Liberation Serif" w:hAnsi="Liberation Serif" w:cs="Times New Roman"/>
          <w:sz w:val="28"/>
          <w:szCs w:val="28"/>
        </w:rPr>
        <w:t xml:space="preserve"> Ожидаемая численность населения на 01.01.202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="009E5D77" w:rsidRPr="0032219A">
        <w:rPr>
          <w:rFonts w:ascii="Liberation Serif" w:hAnsi="Liberation Serif" w:cs="Times New Roman"/>
          <w:sz w:val="28"/>
          <w:szCs w:val="28"/>
        </w:rPr>
        <w:t xml:space="preserve"> – 56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9E5D77" w:rsidRPr="0032219A">
        <w:rPr>
          <w:rFonts w:ascii="Liberation Serif" w:hAnsi="Liberation Serif" w:cs="Times New Roman"/>
          <w:sz w:val="28"/>
          <w:szCs w:val="28"/>
        </w:rPr>
        <w:t>300 человек</w:t>
      </w:r>
      <w:r w:rsidR="004164B9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</w:t>
      </w:r>
      <w:r w:rsidR="004164B9" w:rsidRPr="0032219A">
        <w:rPr>
          <w:rFonts w:ascii="Liberation Serif" w:hAnsi="Liberation Serif" w:cs="Times New Roman"/>
          <w:sz w:val="28"/>
          <w:szCs w:val="28"/>
        </w:rPr>
        <w:t>20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годах прогнозируется </w:t>
      </w:r>
      <w:r w:rsidR="004164B9" w:rsidRPr="0032219A">
        <w:rPr>
          <w:rFonts w:ascii="Liberation Serif" w:hAnsi="Liberation Serif" w:cs="Times New Roman"/>
          <w:sz w:val="28"/>
          <w:szCs w:val="28"/>
        </w:rPr>
        <w:t>замедление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темпов естественной и миграционной убыли населения.</w:t>
      </w:r>
      <w:r w:rsidR="00CD4A2A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Прогнозируемая </w:t>
      </w:r>
      <w:r w:rsidR="00CD4A2A" w:rsidRPr="0032219A">
        <w:rPr>
          <w:rFonts w:ascii="Liberation Serif" w:hAnsi="Liberation Serif" w:cs="Times New Roman"/>
          <w:sz w:val="28"/>
          <w:szCs w:val="28"/>
        </w:rPr>
        <w:t xml:space="preserve">среднегодовая </w:t>
      </w:r>
      <w:r w:rsidRPr="0032219A">
        <w:rPr>
          <w:rFonts w:ascii="Liberation Serif" w:hAnsi="Liberation Serif" w:cs="Times New Roman"/>
          <w:sz w:val="28"/>
          <w:szCs w:val="28"/>
        </w:rPr>
        <w:t>численность населения, при сохранении существующих тенденций движения населения, к 202</w:t>
      </w:r>
      <w:r w:rsidR="00561882" w:rsidRPr="0032219A">
        <w:rPr>
          <w:rFonts w:ascii="Liberation Serif" w:hAnsi="Liberation Serif" w:cs="Times New Roman"/>
          <w:sz w:val="28"/>
          <w:szCs w:val="28"/>
        </w:rPr>
        <w:t>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7E0889">
        <w:rPr>
          <w:rFonts w:ascii="Liberation Serif" w:hAnsi="Liberation Serif" w:cs="Times New Roman"/>
          <w:sz w:val="28"/>
          <w:szCs w:val="28"/>
        </w:rPr>
        <w:t xml:space="preserve">составит </w:t>
      </w:r>
      <w:r w:rsidRPr="007E0889">
        <w:rPr>
          <w:rFonts w:ascii="Liberation Serif" w:hAnsi="Liberation Serif"/>
          <w:sz w:val="28"/>
          <w:szCs w:val="28"/>
        </w:rPr>
        <w:t>56</w:t>
      </w:r>
      <w:r w:rsidR="007E0889">
        <w:rPr>
          <w:rFonts w:ascii="Liberation Serif" w:hAnsi="Liberation Serif"/>
          <w:sz w:val="28"/>
          <w:szCs w:val="28"/>
        </w:rPr>
        <w:t> </w:t>
      </w:r>
      <w:r w:rsidR="00561882" w:rsidRPr="007E0889">
        <w:rPr>
          <w:rFonts w:ascii="Liberation Serif" w:hAnsi="Liberation Serif"/>
          <w:sz w:val="28"/>
          <w:szCs w:val="28"/>
        </w:rPr>
        <w:t>3</w:t>
      </w:r>
      <w:r w:rsidR="004164B9" w:rsidRPr="007E0889">
        <w:rPr>
          <w:rFonts w:ascii="Liberation Serif" w:hAnsi="Liberation Serif"/>
          <w:sz w:val="28"/>
          <w:szCs w:val="28"/>
        </w:rPr>
        <w:t>00</w:t>
      </w:r>
      <w:r w:rsidRPr="007E0889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Численность детей в возрасте 3-7 лет (дошкольного возраста) по состоянию на 01.01.201</w:t>
      </w:r>
      <w:r w:rsidR="004164B9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CD4A2A" w:rsidRPr="0032219A">
        <w:rPr>
          <w:rFonts w:ascii="Liberation Serif" w:hAnsi="Liberation Serif" w:cs="Times New Roman"/>
          <w:sz w:val="28"/>
          <w:szCs w:val="28"/>
        </w:rPr>
        <w:t>ила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3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4164B9" w:rsidRPr="0032219A">
        <w:rPr>
          <w:rFonts w:ascii="Liberation Serif" w:hAnsi="Liberation Serif" w:cs="Times New Roman"/>
          <w:sz w:val="28"/>
          <w:szCs w:val="28"/>
        </w:rPr>
        <w:t>891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4A2F7C" w:rsidRPr="0032219A">
        <w:rPr>
          <w:rFonts w:ascii="Liberation Serif" w:hAnsi="Liberation Serif" w:cs="Times New Roman"/>
          <w:sz w:val="28"/>
          <w:szCs w:val="28"/>
        </w:rPr>
        <w:t>человек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4164B9" w:rsidRPr="0032219A">
        <w:rPr>
          <w:rFonts w:ascii="Liberation Serif" w:hAnsi="Liberation Serif" w:cs="Times New Roman"/>
          <w:sz w:val="28"/>
          <w:szCs w:val="28"/>
        </w:rPr>
        <w:t>10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 </w:t>
      </w:r>
      <w:r w:rsidR="004164B9" w:rsidRPr="0032219A">
        <w:rPr>
          <w:rFonts w:ascii="Liberation Serif" w:hAnsi="Liberation Serif" w:cs="Times New Roman"/>
          <w:sz w:val="28"/>
          <w:szCs w:val="28"/>
        </w:rPr>
        <w:t>меньше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747AC8" w:rsidRPr="0032219A">
        <w:rPr>
          <w:rFonts w:ascii="Liberation Serif" w:hAnsi="Liberation Serif" w:cs="Times New Roman"/>
          <w:sz w:val="28"/>
          <w:szCs w:val="28"/>
        </w:rPr>
        <w:t>по состоянию на 01.01.</w:t>
      </w:r>
      <w:r w:rsidRPr="0032219A">
        <w:rPr>
          <w:rFonts w:ascii="Liberation Serif" w:hAnsi="Liberation Serif" w:cs="Times New Roman"/>
          <w:sz w:val="28"/>
          <w:szCs w:val="28"/>
        </w:rPr>
        <w:t>201</w:t>
      </w:r>
      <w:r w:rsidR="004164B9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. В </w:t>
      </w:r>
      <w:r w:rsidR="007E0889">
        <w:rPr>
          <w:rFonts w:ascii="Liberation Serif" w:hAnsi="Liberation Serif" w:cs="Times New Roman"/>
          <w:sz w:val="28"/>
          <w:szCs w:val="28"/>
        </w:rPr>
        <w:t>среднесрочной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перспективе прогнозируется незначительное снижение численности граждан данной возрастной категории</w:t>
      </w:r>
      <w:r w:rsidR="00CD4A2A" w:rsidRPr="0032219A">
        <w:rPr>
          <w:rFonts w:ascii="Liberation Serif" w:hAnsi="Liberation Serif" w:cs="Times New Roman"/>
          <w:sz w:val="28"/>
          <w:szCs w:val="28"/>
        </w:rPr>
        <w:t xml:space="preserve"> до 3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CD4A2A" w:rsidRPr="0032219A">
        <w:rPr>
          <w:rFonts w:ascii="Liberation Serif" w:hAnsi="Liberation Serif" w:cs="Times New Roman"/>
          <w:sz w:val="28"/>
          <w:szCs w:val="28"/>
        </w:rPr>
        <w:t>800 человек</w:t>
      </w:r>
      <w:r w:rsidR="008246AA" w:rsidRPr="0032219A">
        <w:rPr>
          <w:rFonts w:ascii="Liberation Serif" w:hAnsi="Liberation Serif" w:cs="Times New Roman"/>
          <w:sz w:val="28"/>
          <w:szCs w:val="28"/>
        </w:rPr>
        <w:t xml:space="preserve"> в 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="008246AA" w:rsidRPr="0032219A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4A2F7C" w:rsidRPr="0032219A" w:rsidRDefault="00B73F5D" w:rsidP="004A2F7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Численность детей и подростков в возрасте 8-17 лет (ш</w:t>
      </w:r>
      <w:r w:rsidR="004A2F7C" w:rsidRPr="0032219A">
        <w:rPr>
          <w:rFonts w:ascii="Liberation Serif" w:hAnsi="Liberation Serif" w:cs="Times New Roman"/>
          <w:sz w:val="28"/>
          <w:szCs w:val="28"/>
        </w:rPr>
        <w:t>кольного возраста) на 01.01.201</w:t>
      </w:r>
      <w:r w:rsidR="004164B9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составила 5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4164B9" w:rsidRPr="0032219A">
        <w:rPr>
          <w:rFonts w:ascii="Liberation Serif" w:hAnsi="Liberation Serif" w:cs="Times New Roman"/>
          <w:sz w:val="28"/>
          <w:szCs w:val="28"/>
        </w:rPr>
        <w:t>639 человек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4164B9" w:rsidRPr="0032219A">
        <w:rPr>
          <w:rFonts w:ascii="Liberation Serif" w:hAnsi="Liberation Serif" w:cs="Times New Roman"/>
          <w:sz w:val="28"/>
          <w:szCs w:val="28"/>
        </w:rPr>
        <w:t>529</w:t>
      </w:r>
      <w:r w:rsidR="004A2F7C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человек</w:t>
      </w:r>
      <w:r w:rsidR="004164B9" w:rsidRPr="0032219A">
        <w:rPr>
          <w:rFonts w:ascii="Liberation Serif" w:hAnsi="Liberation Serif" w:cs="Times New Roman"/>
          <w:sz w:val="28"/>
          <w:szCs w:val="28"/>
        </w:rPr>
        <w:t xml:space="preserve"> больше</w:t>
      </w:r>
      <w:r w:rsidR="004A2F7C" w:rsidRPr="0032219A">
        <w:rPr>
          <w:rFonts w:ascii="Liberation Serif" w:hAnsi="Liberation Serif" w:cs="Times New Roman"/>
          <w:sz w:val="28"/>
          <w:szCs w:val="28"/>
        </w:rPr>
        <w:t xml:space="preserve">, чем </w:t>
      </w:r>
      <w:r w:rsidR="008246AA" w:rsidRPr="0032219A">
        <w:rPr>
          <w:rFonts w:ascii="Liberation Serif" w:hAnsi="Liberation Serif" w:cs="Times New Roman"/>
          <w:sz w:val="28"/>
          <w:szCs w:val="28"/>
        </w:rPr>
        <w:t>на 01.01.2</w:t>
      </w:r>
      <w:r w:rsidR="004A2F7C" w:rsidRPr="0032219A">
        <w:rPr>
          <w:rFonts w:ascii="Liberation Serif" w:hAnsi="Liberation Serif" w:cs="Times New Roman"/>
          <w:sz w:val="28"/>
          <w:szCs w:val="28"/>
        </w:rPr>
        <w:t>01</w:t>
      </w:r>
      <w:r w:rsidR="004164B9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. В </w:t>
      </w:r>
      <w:r w:rsidR="0047741A">
        <w:rPr>
          <w:rFonts w:ascii="Liberation Serif" w:hAnsi="Liberation Serif" w:cs="Times New Roman"/>
          <w:sz w:val="28"/>
          <w:szCs w:val="28"/>
        </w:rPr>
        <w:t>среднесрочной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перспективе прогнозируется</w:t>
      </w:r>
      <w:r w:rsidR="004A2F7C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>увеличение численности граждан данной возрастной категории за счет рождений прошлых лет</w:t>
      </w:r>
      <w:r w:rsidR="008246AA" w:rsidRPr="0032219A">
        <w:rPr>
          <w:rFonts w:ascii="Liberation Serif" w:hAnsi="Liberation Serif" w:cs="Times New Roman"/>
          <w:sz w:val="28"/>
          <w:szCs w:val="28"/>
        </w:rPr>
        <w:t xml:space="preserve"> до 5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8246AA" w:rsidRPr="0032219A">
        <w:rPr>
          <w:rFonts w:ascii="Liberation Serif" w:hAnsi="Liberation Serif" w:cs="Times New Roman"/>
          <w:sz w:val="28"/>
          <w:szCs w:val="28"/>
        </w:rPr>
        <w:t>800 человек в 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="008246AA" w:rsidRPr="0032219A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  <w:r w:rsidR="004A2F7C" w:rsidRPr="0032219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Численность населения городского округа в трудоспособном возрасте на 01.01.201</w:t>
      </w:r>
      <w:r w:rsidR="004164B9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составила 2</w:t>
      </w:r>
      <w:r w:rsidR="004164B9" w:rsidRPr="0032219A">
        <w:rPr>
          <w:rFonts w:ascii="Liberation Serif" w:hAnsi="Liberation Serif" w:cs="Times New Roman"/>
          <w:sz w:val="28"/>
          <w:szCs w:val="28"/>
        </w:rPr>
        <w:t>8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4164B9" w:rsidRPr="0032219A">
        <w:rPr>
          <w:rFonts w:ascii="Liberation Serif" w:hAnsi="Liberation Serif" w:cs="Times New Roman"/>
          <w:sz w:val="28"/>
          <w:szCs w:val="28"/>
        </w:rPr>
        <w:t>250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 (5</w:t>
      </w:r>
      <w:r w:rsidR="008717CE" w:rsidRPr="0032219A">
        <w:rPr>
          <w:rFonts w:ascii="Liberation Serif" w:hAnsi="Liberation Serif" w:cs="Times New Roman"/>
          <w:sz w:val="28"/>
          <w:szCs w:val="28"/>
        </w:rPr>
        <w:t>0,</w:t>
      </w:r>
      <w:r w:rsidR="004164B9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>% от общей численности населения), а численность населения старше трудоспособного возраста – 16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4164B9" w:rsidRPr="0032219A">
        <w:rPr>
          <w:rFonts w:ascii="Liberation Serif" w:hAnsi="Liberation Serif" w:cs="Times New Roman"/>
          <w:sz w:val="28"/>
          <w:szCs w:val="28"/>
        </w:rPr>
        <w:t>840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 (</w:t>
      </w:r>
      <w:r w:rsidR="004164B9" w:rsidRPr="0032219A">
        <w:rPr>
          <w:rFonts w:ascii="Liberation Serif" w:hAnsi="Liberation Serif" w:cs="Times New Roman"/>
          <w:sz w:val="28"/>
          <w:szCs w:val="28"/>
        </w:rPr>
        <w:t>30,4</w:t>
      </w:r>
      <w:r w:rsidRPr="0032219A">
        <w:rPr>
          <w:rFonts w:ascii="Liberation Serif" w:hAnsi="Liberation Serif" w:cs="Times New Roman"/>
          <w:sz w:val="28"/>
          <w:szCs w:val="28"/>
        </w:rPr>
        <w:t>% от общей численности населения округа). Демографическая ситуация в городском округе характеризуется старением населе</w:t>
      </w:r>
      <w:r w:rsidR="004164B9" w:rsidRPr="0032219A">
        <w:rPr>
          <w:rFonts w:ascii="Liberation Serif" w:hAnsi="Liberation Serif" w:cs="Times New Roman"/>
          <w:sz w:val="28"/>
          <w:szCs w:val="28"/>
        </w:rPr>
        <w:t>ния. В прогнозируемый период 2020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годов эта тенденция сохранится.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20</w:t>
      </w:r>
      <w:r w:rsidR="004164B9" w:rsidRPr="0032219A">
        <w:rPr>
          <w:rFonts w:ascii="Liberation Serif" w:hAnsi="Liberation Serif" w:cs="Times New Roman"/>
          <w:sz w:val="28"/>
          <w:szCs w:val="28"/>
        </w:rPr>
        <w:t>20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годах ожидается сохранение численности </w:t>
      </w:r>
      <w:r w:rsidR="0063286B">
        <w:rPr>
          <w:rFonts w:ascii="Liberation Serif" w:hAnsi="Liberation Serif" w:cs="Times New Roman"/>
          <w:sz w:val="28"/>
          <w:szCs w:val="28"/>
        </w:rPr>
        <w:t xml:space="preserve">населения </w:t>
      </w:r>
      <w:r w:rsidR="0063286B" w:rsidRPr="0032219A">
        <w:rPr>
          <w:rFonts w:ascii="Liberation Serif" w:hAnsi="Liberation Serif" w:cs="Times New Roman"/>
          <w:sz w:val="28"/>
          <w:szCs w:val="28"/>
        </w:rPr>
        <w:t xml:space="preserve">в трудоспособном возрасте </w:t>
      </w:r>
      <w:r w:rsidRPr="0032219A">
        <w:rPr>
          <w:rFonts w:ascii="Liberation Serif" w:hAnsi="Liberation Serif" w:cs="Times New Roman"/>
          <w:sz w:val="28"/>
          <w:szCs w:val="28"/>
        </w:rPr>
        <w:t>в пределах 2</w:t>
      </w:r>
      <w:r w:rsidR="0063286B">
        <w:rPr>
          <w:rFonts w:ascii="Liberation Serif" w:hAnsi="Liberation Serif" w:cs="Times New Roman"/>
          <w:sz w:val="28"/>
          <w:szCs w:val="28"/>
        </w:rPr>
        <w:t>8,3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тыс. человек ежегодно. </w:t>
      </w:r>
    </w:p>
    <w:p w:rsidR="005C314E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Рынок труда в среднесрочной перспективе будет в значительной степени определяться демографическими тенденциями. Положительный эффект от увеличения экономической активности в отдельных возрастах (в том числе населения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околопенсионного</w:t>
      </w:r>
      <w:proofErr w:type="spellEnd"/>
      <w:r w:rsidRPr="0032219A">
        <w:rPr>
          <w:rFonts w:ascii="Liberation Serif" w:hAnsi="Liberation Serif" w:cs="Times New Roman"/>
          <w:sz w:val="28"/>
          <w:szCs w:val="28"/>
        </w:rPr>
        <w:t xml:space="preserve"> возраста) будет компенсирован сокращением численности населения в трудоспособном возрасте. </w:t>
      </w:r>
    </w:p>
    <w:p w:rsidR="005C314E" w:rsidRPr="0032219A" w:rsidRDefault="008246AA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</w:t>
      </w:r>
      <w:r w:rsidR="00876018" w:rsidRPr="0032219A">
        <w:rPr>
          <w:rFonts w:ascii="Liberation Serif" w:hAnsi="Liberation Serif" w:cs="Times New Roman"/>
          <w:sz w:val="28"/>
          <w:szCs w:val="28"/>
        </w:rPr>
        <w:t>роведени</w:t>
      </w:r>
      <w:r w:rsidRPr="0032219A">
        <w:rPr>
          <w:rFonts w:ascii="Liberation Serif" w:hAnsi="Liberation Serif" w:cs="Times New Roman"/>
          <w:sz w:val="28"/>
          <w:szCs w:val="28"/>
        </w:rPr>
        <w:t>е</w:t>
      </w:r>
      <w:r w:rsidR="00876018" w:rsidRPr="0032219A">
        <w:rPr>
          <w:rFonts w:ascii="Liberation Serif" w:hAnsi="Liberation Serif" w:cs="Times New Roman"/>
          <w:sz w:val="28"/>
          <w:szCs w:val="28"/>
        </w:rPr>
        <w:t xml:space="preserve"> в прогнозном периоде пенсионной реформы степень ее влияния на рынок труда будет определяться темпами реализации мероприятий по увеличению пенсионного возраста. В целом, в 20</w:t>
      </w:r>
      <w:r w:rsidR="004164B9" w:rsidRPr="0032219A">
        <w:rPr>
          <w:rFonts w:ascii="Liberation Serif" w:hAnsi="Liberation Serif" w:cs="Times New Roman"/>
          <w:sz w:val="28"/>
          <w:szCs w:val="28"/>
        </w:rPr>
        <w:t>20</w:t>
      </w:r>
      <w:r w:rsidR="00876018" w:rsidRPr="0032219A">
        <w:rPr>
          <w:rFonts w:ascii="Liberation Serif" w:hAnsi="Liberation Serif" w:cs="Times New Roman"/>
          <w:sz w:val="28"/>
          <w:szCs w:val="28"/>
        </w:rPr>
        <w:t>-202</w:t>
      </w:r>
      <w:r w:rsidR="004164B9" w:rsidRPr="0032219A">
        <w:rPr>
          <w:rFonts w:ascii="Liberation Serif" w:hAnsi="Liberation Serif" w:cs="Times New Roman"/>
          <w:sz w:val="28"/>
          <w:szCs w:val="28"/>
        </w:rPr>
        <w:t>2</w:t>
      </w:r>
      <w:r w:rsidR="00876018" w:rsidRPr="0032219A">
        <w:rPr>
          <w:rFonts w:ascii="Liberation Serif" w:hAnsi="Liberation Serif" w:cs="Times New Roman"/>
          <w:sz w:val="28"/>
          <w:szCs w:val="28"/>
        </w:rPr>
        <w:t xml:space="preserve"> годах повышение пенсионного возраста не создаст избытка рабочей силы на рынке труда, но позволит частично решить проблемы, обусловленные неблагоприятными демографическими </w:t>
      </w:r>
      <w:r w:rsidR="003D5A34" w:rsidRPr="0032219A">
        <w:rPr>
          <w:rFonts w:ascii="Liberation Serif" w:hAnsi="Liberation Serif" w:cs="Times New Roman"/>
          <w:sz w:val="28"/>
          <w:szCs w:val="28"/>
        </w:rPr>
        <w:t>тенденциями</w:t>
      </w:r>
      <w:r w:rsidR="00876018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2A538A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В прогнозируемом периоде 2020-2022 годов ожидается </w:t>
      </w:r>
      <w:r w:rsidR="00EC0A74" w:rsidRPr="0032219A">
        <w:rPr>
          <w:rFonts w:ascii="Liberation Serif" w:hAnsi="Liberation Serif" w:cs="Times New Roman"/>
          <w:sz w:val="28"/>
          <w:szCs w:val="28"/>
        </w:rPr>
        <w:t>м</w:t>
      </w:r>
      <w:r w:rsidR="00876018" w:rsidRPr="0032219A">
        <w:rPr>
          <w:rFonts w:ascii="Liberation Serif" w:hAnsi="Liberation Serif" w:cs="Times New Roman"/>
          <w:sz w:val="28"/>
          <w:szCs w:val="28"/>
        </w:rPr>
        <w:t>играционный прирост населения</w:t>
      </w:r>
      <w:r w:rsidRPr="0032219A">
        <w:rPr>
          <w:rFonts w:ascii="Liberation Serif" w:hAnsi="Liberation Serif" w:cs="Times New Roman"/>
          <w:sz w:val="28"/>
          <w:szCs w:val="28"/>
        </w:rPr>
        <w:t>, обусловленный реализацией инвестиционных проектов на территории Артемовского городского округа</w:t>
      </w:r>
      <w:r w:rsidR="00B73F5D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Развитие социальной сферы</w:t>
      </w:r>
    </w:p>
    <w:p w:rsidR="001D4491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BF640C" w:rsidRPr="0032219A">
        <w:rPr>
          <w:rFonts w:ascii="Liberation Serif" w:hAnsi="Liberation Serif" w:cs="Times New Roman"/>
          <w:sz w:val="28"/>
          <w:szCs w:val="28"/>
        </w:rPr>
        <w:t>201</w:t>
      </w:r>
      <w:r w:rsidR="0063286B">
        <w:rPr>
          <w:rFonts w:ascii="Liberation Serif" w:hAnsi="Liberation Serif" w:cs="Times New Roman"/>
          <w:sz w:val="28"/>
          <w:szCs w:val="28"/>
        </w:rPr>
        <w:t>8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9576EF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Артемовского городского округа </w:t>
      </w:r>
      <w:r w:rsidR="009576EF" w:rsidRPr="0032219A">
        <w:rPr>
          <w:rFonts w:ascii="Liberation Serif" w:hAnsi="Liberation Serif" w:cs="Times New Roman"/>
          <w:sz w:val="28"/>
          <w:szCs w:val="28"/>
        </w:rPr>
        <w:t xml:space="preserve">учебный процесс осуществлялся 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9576EF" w:rsidRPr="0032219A">
        <w:rPr>
          <w:rFonts w:ascii="Liberation Serif" w:hAnsi="Liberation Serif" w:cs="Times New Roman"/>
          <w:sz w:val="28"/>
          <w:szCs w:val="28"/>
        </w:rPr>
        <w:t>2 смены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. Во вторую смену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обучалось </w:t>
      </w:r>
      <w:r w:rsidR="002A538A" w:rsidRPr="0032219A">
        <w:rPr>
          <w:rFonts w:ascii="Liberation Serif" w:hAnsi="Liberation Serif" w:cs="Times New Roman"/>
          <w:sz w:val="28"/>
          <w:szCs w:val="28"/>
        </w:rPr>
        <w:t>597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человек, что состав</w:t>
      </w:r>
      <w:r w:rsidR="008246AA" w:rsidRPr="0032219A">
        <w:rPr>
          <w:rFonts w:ascii="Liberation Serif" w:hAnsi="Liberation Serif" w:cs="Times New Roman"/>
          <w:sz w:val="28"/>
          <w:szCs w:val="28"/>
        </w:rPr>
        <w:t>ило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01445A" w:rsidRPr="0032219A">
        <w:rPr>
          <w:rFonts w:ascii="Liberation Serif" w:hAnsi="Liberation Serif" w:cs="Times New Roman"/>
          <w:sz w:val="28"/>
          <w:szCs w:val="28"/>
        </w:rPr>
        <w:t>10,0</w:t>
      </w:r>
      <w:r w:rsidR="00BF640C" w:rsidRPr="0032219A">
        <w:rPr>
          <w:rFonts w:ascii="Liberation Serif" w:hAnsi="Liberation Serif" w:cs="Times New Roman"/>
          <w:sz w:val="28"/>
          <w:szCs w:val="28"/>
        </w:rPr>
        <w:t>% от общей численности обучающихся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(в 201</w:t>
      </w:r>
      <w:r w:rsidR="0001445A" w:rsidRPr="0032219A">
        <w:rPr>
          <w:rFonts w:ascii="Liberation Serif" w:hAnsi="Liberation Serif" w:cs="Times New Roman"/>
          <w:sz w:val="28"/>
          <w:szCs w:val="28"/>
        </w:rPr>
        <w:t>7</w:t>
      </w:r>
      <w:r w:rsidR="00BF640C" w:rsidRPr="0032219A">
        <w:rPr>
          <w:rFonts w:ascii="Liberation Serif" w:hAnsi="Liberation Serif" w:cs="Times New Roman"/>
          <w:sz w:val="28"/>
          <w:szCs w:val="28"/>
        </w:rPr>
        <w:t>-201</w:t>
      </w:r>
      <w:r w:rsidR="0001445A" w:rsidRPr="0032219A">
        <w:rPr>
          <w:rFonts w:ascii="Liberation Serif" w:hAnsi="Liberation Serif" w:cs="Times New Roman"/>
          <w:sz w:val="28"/>
          <w:szCs w:val="28"/>
        </w:rPr>
        <w:t>8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учебном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году 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в </w:t>
      </w:r>
      <w:r w:rsidR="0001445A" w:rsidRPr="0032219A">
        <w:rPr>
          <w:rFonts w:ascii="Liberation Serif" w:hAnsi="Liberation Serif" w:cs="Times New Roman"/>
          <w:sz w:val="28"/>
          <w:szCs w:val="28"/>
        </w:rPr>
        <w:t>7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общеобразовательных организациях –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01445A" w:rsidRPr="0032219A">
        <w:rPr>
          <w:rFonts w:ascii="Liberation Serif" w:hAnsi="Liberation Serif" w:cs="Times New Roman"/>
          <w:sz w:val="28"/>
          <w:szCs w:val="28"/>
        </w:rPr>
        <w:t>547</w:t>
      </w:r>
      <w:r w:rsidR="00BF640C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человек или </w:t>
      </w:r>
      <w:r w:rsidR="0001445A" w:rsidRPr="0032219A">
        <w:rPr>
          <w:rFonts w:ascii="Liberation Serif" w:hAnsi="Liberation Serif" w:cs="Times New Roman"/>
          <w:sz w:val="28"/>
          <w:szCs w:val="28"/>
        </w:rPr>
        <w:t>9,1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%). </w:t>
      </w:r>
    </w:p>
    <w:p w:rsidR="001D4491" w:rsidRPr="0032219A" w:rsidRDefault="001D4491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По результатам мероприятий, проведенных в общеобразовательных организациях (СОШ № 8, 14) в первом полугодии 2018 года, количество обучающихся во вторую смену сократилось на 34 человека за счет  эффективного использования имеющихся помещений и проведения  организационных мероприятий образовательного процесса, но с увеличением количества детей и классов в целом по муниципальной системе образования (в связи с увеличением числа обучающихся, прибывших в муниципальные общеобразовательные организации из ЧОУ «Школа-интернат № 11» ОАО «РЖД») динамика показателя остается отрицательной. Количество детей, занимающихся во вторую смену возросло на 50 человек.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В целях обеспечения односменного обучения на территории Артемовского городского округа в среднесрочной перспективе запланировано строительство школы на 800 мест.</w:t>
      </w:r>
      <w:r w:rsidR="001C7D00" w:rsidRPr="0032219A">
        <w:rPr>
          <w:rFonts w:ascii="Liberation Serif" w:hAnsi="Liberation Serif" w:cs="Times New Roman"/>
          <w:sz w:val="28"/>
          <w:szCs w:val="28"/>
        </w:rPr>
        <w:t xml:space="preserve"> Это позволит в 202</w:t>
      </w:r>
      <w:r w:rsidR="001D4491" w:rsidRPr="0032219A">
        <w:rPr>
          <w:rFonts w:ascii="Liberation Serif" w:hAnsi="Liberation Serif" w:cs="Times New Roman"/>
          <w:sz w:val="28"/>
          <w:szCs w:val="28"/>
        </w:rPr>
        <w:t>2</w:t>
      </w:r>
      <w:r w:rsidR="001C7D00" w:rsidRPr="0032219A">
        <w:rPr>
          <w:rFonts w:ascii="Liberation Serif" w:hAnsi="Liberation Serif" w:cs="Times New Roman"/>
          <w:sz w:val="28"/>
          <w:szCs w:val="28"/>
        </w:rPr>
        <w:t xml:space="preserve"> году снизить значение данного показателя до 1</w:t>
      </w:r>
      <w:r w:rsidR="001D4491" w:rsidRPr="0032219A">
        <w:rPr>
          <w:rFonts w:ascii="Liberation Serif" w:hAnsi="Liberation Serif" w:cs="Times New Roman"/>
          <w:sz w:val="28"/>
          <w:szCs w:val="28"/>
        </w:rPr>
        <w:t>80</w:t>
      </w:r>
      <w:r w:rsidR="001C7D00" w:rsidRPr="0032219A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В целях обеспечения детей в возрасте от полутора до трех лет местами в детских дошкольных организациях в 2020 году планируется строительство детского сада на 135 мест.  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Трудовые ресурсы</w:t>
      </w:r>
    </w:p>
    <w:p w:rsidR="001D4491" w:rsidRPr="0032219A" w:rsidRDefault="008246AA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Оценочно с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реднесписочная численность работников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по полному кругу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организаций Артемовского городского округа </w:t>
      </w:r>
      <w:r w:rsidR="00463C02" w:rsidRPr="0032219A">
        <w:rPr>
          <w:rFonts w:ascii="Liberation Serif" w:hAnsi="Liberation Serif" w:cs="Times New Roman"/>
          <w:sz w:val="28"/>
          <w:szCs w:val="28"/>
        </w:rPr>
        <w:t>за январь-декабрь 201</w:t>
      </w:r>
      <w:r w:rsidR="001D4491" w:rsidRPr="0032219A">
        <w:rPr>
          <w:rFonts w:ascii="Liberation Serif" w:hAnsi="Liberation Serif" w:cs="Times New Roman"/>
          <w:sz w:val="28"/>
          <w:szCs w:val="28"/>
        </w:rPr>
        <w:t>8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Pr="0032219A">
        <w:rPr>
          <w:rFonts w:ascii="Liberation Serif" w:hAnsi="Liberation Serif" w:cs="Times New Roman"/>
          <w:sz w:val="28"/>
          <w:szCs w:val="28"/>
        </w:rPr>
        <w:t>2</w:t>
      </w:r>
      <w:r w:rsidR="00F05E0B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F05E0B">
        <w:rPr>
          <w:rFonts w:ascii="Liberation Serif" w:hAnsi="Liberation Serif" w:cs="Times New Roman"/>
          <w:sz w:val="28"/>
          <w:szCs w:val="28"/>
        </w:rPr>
        <w:t>207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человек.</w:t>
      </w:r>
      <w:r w:rsidR="006660B6" w:rsidRPr="0032219A">
        <w:rPr>
          <w:rFonts w:ascii="Liberation Serif" w:hAnsi="Liberation Serif" w:cs="Times New Roman"/>
          <w:sz w:val="28"/>
          <w:szCs w:val="28"/>
        </w:rPr>
        <w:t xml:space="preserve"> В прогнозном периоде ожидается </w:t>
      </w:r>
      <w:r w:rsidR="00F05E0B">
        <w:rPr>
          <w:rFonts w:ascii="Liberation Serif" w:hAnsi="Liberation Serif" w:cs="Times New Roman"/>
          <w:sz w:val="28"/>
          <w:szCs w:val="28"/>
        </w:rPr>
        <w:t xml:space="preserve">колебание </w:t>
      </w:r>
      <w:r w:rsidR="006660B6" w:rsidRPr="0032219A">
        <w:rPr>
          <w:rFonts w:ascii="Liberation Serif" w:hAnsi="Liberation Serif" w:cs="Times New Roman"/>
          <w:sz w:val="28"/>
          <w:szCs w:val="28"/>
        </w:rPr>
        <w:t xml:space="preserve">среднесписочной численности работников по полному кругу организаций </w:t>
      </w:r>
      <w:r w:rsidR="001D4491" w:rsidRPr="0032219A">
        <w:rPr>
          <w:rFonts w:ascii="Liberation Serif" w:hAnsi="Liberation Serif" w:cs="Times New Roman"/>
          <w:sz w:val="28"/>
          <w:szCs w:val="28"/>
        </w:rPr>
        <w:t xml:space="preserve">в достигнутом пределе </w:t>
      </w:r>
      <w:r w:rsidR="00F05E0B">
        <w:rPr>
          <w:rFonts w:ascii="Liberation Serif" w:hAnsi="Liberation Serif" w:cs="Times New Roman"/>
          <w:sz w:val="28"/>
          <w:szCs w:val="28"/>
        </w:rPr>
        <w:t>–</w:t>
      </w:r>
      <w:r w:rsidR="001D4491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F05E0B">
        <w:rPr>
          <w:rFonts w:ascii="Liberation Serif" w:hAnsi="Liberation Serif" w:cs="Times New Roman"/>
          <w:sz w:val="28"/>
          <w:szCs w:val="28"/>
        </w:rPr>
        <w:t>от 21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F05E0B">
        <w:rPr>
          <w:rFonts w:ascii="Liberation Serif" w:hAnsi="Liberation Serif" w:cs="Times New Roman"/>
          <w:sz w:val="28"/>
          <w:szCs w:val="28"/>
        </w:rPr>
        <w:t xml:space="preserve">350 до </w:t>
      </w:r>
      <w:r w:rsidR="006660B6" w:rsidRPr="0032219A">
        <w:rPr>
          <w:rFonts w:ascii="Liberation Serif" w:hAnsi="Liberation Serif" w:cs="Times New Roman"/>
          <w:sz w:val="28"/>
          <w:szCs w:val="28"/>
        </w:rPr>
        <w:t>2</w:t>
      </w:r>
      <w:r w:rsidR="00F05E0B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F05E0B">
        <w:rPr>
          <w:rFonts w:ascii="Liberation Serif" w:hAnsi="Liberation Serif" w:cs="Times New Roman"/>
          <w:sz w:val="28"/>
          <w:szCs w:val="28"/>
        </w:rPr>
        <w:t>550</w:t>
      </w:r>
      <w:r w:rsidR="006660B6"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1D4491"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B73F5D" w:rsidRPr="0032219A" w:rsidRDefault="006660B6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По данным </w:t>
      </w:r>
      <w:proofErr w:type="spellStart"/>
      <w:r w:rsidRPr="0032219A">
        <w:rPr>
          <w:rFonts w:ascii="Liberation Serif" w:hAnsi="Liberation Serif" w:cs="Times New Roman"/>
          <w:sz w:val="28"/>
          <w:szCs w:val="28"/>
        </w:rPr>
        <w:t>Свердловскстата</w:t>
      </w:r>
      <w:proofErr w:type="spellEnd"/>
      <w:r w:rsidRPr="0032219A">
        <w:rPr>
          <w:rFonts w:ascii="Liberation Serif" w:hAnsi="Liberation Serif" w:cs="Times New Roman"/>
          <w:sz w:val="28"/>
          <w:szCs w:val="28"/>
        </w:rPr>
        <w:t xml:space="preserve"> среднесписочная численность работников организаций (без субъектов малого и среднего предпринимательства) за январь-декабрь 201</w:t>
      </w:r>
      <w:r w:rsidR="001D4491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A6045C" w:rsidRPr="0032219A"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1D4491" w:rsidRPr="0032219A">
        <w:rPr>
          <w:rFonts w:ascii="Liberation Serif" w:hAnsi="Liberation Serif" w:cs="Times New Roman"/>
          <w:sz w:val="28"/>
          <w:szCs w:val="28"/>
        </w:rPr>
        <w:t>10</w:t>
      </w:r>
      <w:r w:rsidR="00C65198">
        <w:rPr>
          <w:rFonts w:ascii="Liberation Serif" w:hAnsi="Liberation Serif" w:cs="Times New Roman"/>
          <w:sz w:val="28"/>
          <w:szCs w:val="28"/>
        </w:rPr>
        <w:t> </w:t>
      </w:r>
      <w:r w:rsidR="001D4491" w:rsidRPr="0032219A">
        <w:rPr>
          <w:rFonts w:ascii="Liberation Serif" w:hAnsi="Liberation Serif" w:cs="Times New Roman"/>
          <w:sz w:val="28"/>
          <w:szCs w:val="28"/>
        </w:rPr>
        <w:t xml:space="preserve">291 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или </w:t>
      </w:r>
      <w:r w:rsidR="001D4491" w:rsidRPr="0032219A">
        <w:rPr>
          <w:rFonts w:ascii="Liberation Serif" w:hAnsi="Liberation Serif" w:cs="Times New Roman"/>
          <w:sz w:val="28"/>
          <w:szCs w:val="28"/>
        </w:rPr>
        <w:t>106,3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% к показателю </w:t>
      </w:r>
      <w:r w:rsidR="00463C02" w:rsidRPr="0032219A">
        <w:rPr>
          <w:rFonts w:ascii="Liberation Serif" w:hAnsi="Liberation Serif" w:cs="Times New Roman"/>
          <w:sz w:val="28"/>
          <w:szCs w:val="28"/>
        </w:rPr>
        <w:t>предыдущего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года (</w:t>
      </w:r>
      <w:r w:rsidR="00463C02" w:rsidRPr="0032219A">
        <w:rPr>
          <w:rFonts w:ascii="Liberation Serif" w:hAnsi="Liberation Serif" w:cs="Times New Roman"/>
          <w:sz w:val="28"/>
          <w:szCs w:val="28"/>
        </w:rPr>
        <w:t>за январь-декабрь 201</w:t>
      </w:r>
      <w:r w:rsidR="001D4491" w:rsidRPr="0032219A">
        <w:rPr>
          <w:rFonts w:ascii="Liberation Serif" w:hAnsi="Liberation Serif" w:cs="Times New Roman"/>
          <w:sz w:val="28"/>
          <w:szCs w:val="28"/>
        </w:rPr>
        <w:t>7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7E0889">
        <w:rPr>
          <w:rFonts w:ascii="Liberation Serif" w:hAnsi="Liberation Serif" w:cs="Times New Roman"/>
          <w:sz w:val="28"/>
          <w:szCs w:val="28"/>
        </w:rPr>
        <w:t>–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1D4491" w:rsidRPr="0032219A">
        <w:rPr>
          <w:rFonts w:ascii="Liberation Serif" w:hAnsi="Liberation Serif" w:cs="Times New Roman"/>
          <w:sz w:val="28"/>
          <w:szCs w:val="28"/>
        </w:rPr>
        <w:t>9</w:t>
      </w:r>
      <w:r w:rsidR="007E0889">
        <w:rPr>
          <w:rFonts w:ascii="Liberation Serif" w:hAnsi="Liberation Serif" w:cs="Times New Roman"/>
          <w:sz w:val="28"/>
          <w:szCs w:val="28"/>
        </w:rPr>
        <w:t> </w:t>
      </w:r>
      <w:r w:rsidR="001D4491" w:rsidRPr="0032219A">
        <w:rPr>
          <w:rFonts w:ascii="Liberation Serif" w:hAnsi="Liberation Serif" w:cs="Times New Roman"/>
          <w:sz w:val="28"/>
          <w:szCs w:val="28"/>
        </w:rPr>
        <w:t>681</w:t>
      </w:r>
      <w:r w:rsidR="00B73F5D" w:rsidRPr="0032219A">
        <w:rPr>
          <w:rFonts w:ascii="Liberation Serif" w:hAnsi="Liberation Serif" w:cs="Times New Roman"/>
          <w:sz w:val="28"/>
          <w:szCs w:val="28"/>
        </w:rPr>
        <w:t xml:space="preserve"> человек), в том числе по 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основным </w:t>
      </w:r>
      <w:r w:rsidR="00B73F5D" w:rsidRPr="0032219A">
        <w:rPr>
          <w:rFonts w:ascii="Liberation Serif" w:hAnsi="Liberation Serif" w:cs="Times New Roman"/>
          <w:sz w:val="28"/>
          <w:szCs w:val="28"/>
        </w:rPr>
        <w:t>видам экономической деятельности: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обрабатывающие производства – </w:t>
      </w:r>
      <w:r w:rsidR="00463C02" w:rsidRPr="0032219A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1D4491" w:rsidRPr="0032219A">
        <w:rPr>
          <w:rFonts w:ascii="Liberation Serif" w:hAnsi="Liberation Serif" w:cs="Times New Roman"/>
          <w:sz w:val="28"/>
          <w:szCs w:val="28"/>
        </w:rPr>
        <w:t xml:space="preserve">778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человек, или </w:t>
      </w:r>
      <w:r w:rsidR="001D4491" w:rsidRPr="0032219A">
        <w:rPr>
          <w:rFonts w:ascii="Liberation Serif" w:hAnsi="Liberation Serif" w:cs="Times New Roman"/>
          <w:sz w:val="28"/>
          <w:szCs w:val="28"/>
        </w:rPr>
        <w:t>111,4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к уровню </w:t>
      </w:r>
      <w:r w:rsidR="00463C02" w:rsidRPr="0032219A">
        <w:rPr>
          <w:rFonts w:ascii="Liberation Serif" w:hAnsi="Liberation Serif" w:cs="Times New Roman"/>
          <w:sz w:val="28"/>
          <w:szCs w:val="28"/>
        </w:rPr>
        <w:t>предыдущего года (за 201</w:t>
      </w:r>
      <w:r w:rsidR="001D4491" w:rsidRPr="0032219A">
        <w:rPr>
          <w:rFonts w:ascii="Liberation Serif" w:hAnsi="Liberation Serif" w:cs="Times New Roman"/>
          <w:sz w:val="28"/>
          <w:szCs w:val="28"/>
        </w:rPr>
        <w:t>7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A43235" w:rsidRPr="0032219A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1D4491" w:rsidRPr="0032219A">
        <w:rPr>
          <w:rFonts w:ascii="Liberation Serif" w:hAnsi="Liberation Serif" w:cs="Times New Roman"/>
          <w:sz w:val="28"/>
          <w:szCs w:val="28"/>
        </w:rPr>
        <w:t>596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человек)</w:t>
      </w:r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</w:t>
      </w:r>
      <w:r w:rsidR="0063286B" w:rsidRPr="0063286B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1D4491"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Pr="0032219A">
        <w:rPr>
          <w:rFonts w:ascii="Liberation Serif" w:hAnsi="Liberation Serif" w:cs="Times New Roman"/>
          <w:sz w:val="28"/>
          <w:szCs w:val="28"/>
        </w:rPr>
        <w:t xml:space="preserve">– </w:t>
      </w:r>
      <w:r w:rsidR="001D4491" w:rsidRPr="0032219A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1D4491" w:rsidRPr="0032219A">
        <w:rPr>
          <w:rFonts w:ascii="Liberation Serif" w:hAnsi="Liberation Serif" w:cs="Times New Roman"/>
          <w:sz w:val="28"/>
          <w:szCs w:val="28"/>
        </w:rPr>
        <w:t>250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или </w:t>
      </w:r>
      <w:r w:rsidR="00CF2B1A" w:rsidRPr="0032219A">
        <w:rPr>
          <w:rFonts w:ascii="Liberation Serif" w:hAnsi="Liberation Serif" w:cs="Times New Roman"/>
          <w:sz w:val="28"/>
          <w:szCs w:val="28"/>
        </w:rPr>
        <w:t>91,7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к уровню 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предыдущего года (за </w:t>
      </w:r>
      <w:r w:rsidRPr="0032219A">
        <w:rPr>
          <w:rFonts w:ascii="Liberation Serif" w:hAnsi="Liberation Serif" w:cs="Times New Roman"/>
          <w:sz w:val="28"/>
          <w:szCs w:val="28"/>
        </w:rPr>
        <w:t>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7</w:t>
      </w:r>
      <w:r w:rsidR="00463C02" w:rsidRPr="0032219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CF2B1A" w:rsidRPr="0032219A">
        <w:rPr>
          <w:rFonts w:ascii="Liberation Serif" w:hAnsi="Liberation Serif" w:cs="Times New Roman"/>
          <w:sz w:val="28"/>
          <w:szCs w:val="28"/>
        </w:rPr>
        <w:t>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CF2B1A" w:rsidRPr="0032219A">
        <w:rPr>
          <w:rFonts w:ascii="Liberation Serif" w:hAnsi="Liberation Serif" w:cs="Times New Roman"/>
          <w:sz w:val="28"/>
          <w:szCs w:val="28"/>
        </w:rPr>
        <w:t xml:space="preserve">363 </w:t>
      </w:r>
      <w:r w:rsidR="00463C02" w:rsidRPr="0032219A">
        <w:rPr>
          <w:rFonts w:ascii="Liberation Serif" w:hAnsi="Liberation Serif" w:cs="Times New Roman"/>
          <w:sz w:val="28"/>
          <w:szCs w:val="28"/>
        </w:rPr>
        <w:t>человек</w:t>
      </w:r>
      <w:r w:rsidR="00CF2B1A" w:rsidRPr="0032219A">
        <w:rPr>
          <w:rFonts w:ascii="Liberation Serif" w:hAnsi="Liberation Serif" w:cs="Times New Roman"/>
          <w:sz w:val="28"/>
          <w:szCs w:val="28"/>
        </w:rPr>
        <w:t>а</w:t>
      </w:r>
      <w:r w:rsidR="00463C02" w:rsidRPr="0032219A">
        <w:rPr>
          <w:rFonts w:ascii="Liberation Serif" w:hAnsi="Liberation Serif" w:cs="Times New Roman"/>
          <w:sz w:val="28"/>
          <w:szCs w:val="28"/>
        </w:rPr>
        <w:t>)</w:t>
      </w:r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- образование – </w:t>
      </w:r>
      <w:r w:rsidR="00CF2B1A" w:rsidRPr="0032219A">
        <w:rPr>
          <w:rFonts w:ascii="Liberation Serif" w:hAnsi="Liberation Serif" w:cs="Times New Roman"/>
          <w:sz w:val="28"/>
          <w:szCs w:val="28"/>
        </w:rPr>
        <w:t>2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CF2B1A" w:rsidRPr="0032219A">
        <w:rPr>
          <w:rFonts w:ascii="Liberation Serif" w:hAnsi="Liberation Serif" w:cs="Times New Roman"/>
          <w:sz w:val="28"/>
          <w:szCs w:val="28"/>
        </w:rPr>
        <w:t>039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человек, или </w:t>
      </w:r>
      <w:r w:rsidR="00CF2B1A" w:rsidRPr="0032219A">
        <w:rPr>
          <w:rFonts w:ascii="Liberation Serif" w:hAnsi="Liberation Serif" w:cs="Times New Roman"/>
          <w:sz w:val="28"/>
          <w:szCs w:val="28"/>
        </w:rPr>
        <w:t>99,6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к уровню 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предыдущего года (за </w:t>
      </w:r>
      <w:r w:rsidRPr="0032219A">
        <w:rPr>
          <w:rFonts w:ascii="Liberation Serif" w:hAnsi="Liberation Serif" w:cs="Times New Roman"/>
          <w:sz w:val="28"/>
          <w:szCs w:val="28"/>
        </w:rPr>
        <w:t>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 – 2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A43235" w:rsidRPr="0032219A">
        <w:rPr>
          <w:rFonts w:ascii="Liberation Serif" w:hAnsi="Liberation Serif" w:cs="Times New Roman"/>
          <w:sz w:val="28"/>
          <w:szCs w:val="28"/>
        </w:rPr>
        <w:t>0</w:t>
      </w:r>
      <w:r w:rsidR="00CF2B1A" w:rsidRPr="0032219A">
        <w:rPr>
          <w:rFonts w:ascii="Liberation Serif" w:hAnsi="Liberation Serif" w:cs="Times New Roman"/>
          <w:sz w:val="28"/>
          <w:szCs w:val="28"/>
        </w:rPr>
        <w:t>47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 человек)</w:t>
      </w:r>
      <w:r w:rsidRPr="0032219A">
        <w:rPr>
          <w:rFonts w:ascii="Liberation Serif" w:hAnsi="Liberation Serif" w:cs="Times New Roman"/>
          <w:sz w:val="28"/>
          <w:szCs w:val="28"/>
        </w:rPr>
        <w:t>;</w:t>
      </w: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- здравоохранение и предоставление социальных услуг – 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Pr="0032219A">
        <w:rPr>
          <w:rFonts w:ascii="Liberation Serif" w:hAnsi="Liberation Serif" w:cs="Times New Roman"/>
          <w:sz w:val="28"/>
          <w:szCs w:val="28"/>
        </w:rPr>
        <w:t>6</w:t>
      </w:r>
      <w:r w:rsidR="00CF2B1A" w:rsidRPr="0032219A">
        <w:rPr>
          <w:rFonts w:ascii="Liberation Serif" w:hAnsi="Liberation Serif" w:cs="Times New Roman"/>
          <w:sz w:val="28"/>
          <w:szCs w:val="28"/>
        </w:rPr>
        <w:t>26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человек, или </w:t>
      </w:r>
      <w:r w:rsidR="00CF2B1A" w:rsidRPr="0032219A">
        <w:rPr>
          <w:rFonts w:ascii="Liberation Serif" w:hAnsi="Liberation Serif" w:cs="Times New Roman"/>
          <w:sz w:val="28"/>
          <w:szCs w:val="28"/>
        </w:rPr>
        <w:t>100,2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% к уровню </w:t>
      </w:r>
      <w:r w:rsidR="00A43235" w:rsidRPr="0032219A">
        <w:rPr>
          <w:rFonts w:ascii="Liberation Serif" w:hAnsi="Liberation Serif" w:cs="Times New Roman"/>
          <w:sz w:val="28"/>
          <w:szCs w:val="28"/>
        </w:rPr>
        <w:t>предыдущего года (за 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7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 – 1</w:t>
      </w:r>
      <w:r w:rsidR="0047741A">
        <w:rPr>
          <w:rFonts w:ascii="Liberation Serif" w:hAnsi="Liberation Serif" w:cs="Times New Roman"/>
          <w:sz w:val="28"/>
          <w:szCs w:val="28"/>
        </w:rPr>
        <w:t> </w:t>
      </w:r>
      <w:r w:rsidR="00A43235" w:rsidRPr="0032219A">
        <w:rPr>
          <w:rFonts w:ascii="Liberation Serif" w:hAnsi="Liberation Serif" w:cs="Times New Roman"/>
          <w:sz w:val="28"/>
          <w:szCs w:val="28"/>
        </w:rPr>
        <w:t>6</w:t>
      </w:r>
      <w:r w:rsidR="00CF2B1A" w:rsidRPr="0032219A">
        <w:rPr>
          <w:rFonts w:ascii="Liberation Serif" w:hAnsi="Liberation Serif" w:cs="Times New Roman"/>
          <w:sz w:val="28"/>
          <w:szCs w:val="28"/>
        </w:rPr>
        <w:t>22</w:t>
      </w:r>
      <w:r w:rsidR="00A43235" w:rsidRPr="0032219A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CF2B1A" w:rsidRPr="0032219A">
        <w:rPr>
          <w:rFonts w:ascii="Liberation Serif" w:hAnsi="Liberation Serif" w:cs="Times New Roman"/>
          <w:sz w:val="28"/>
          <w:szCs w:val="28"/>
        </w:rPr>
        <w:t>а</w:t>
      </w:r>
      <w:r w:rsidR="00A43235" w:rsidRPr="0032219A">
        <w:rPr>
          <w:rFonts w:ascii="Liberation Serif" w:hAnsi="Liberation Serif" w:cs="Times New Roman"/>
          <w:sz w:val="28"/>
          <w:szCs w:val="28"/>
        </w:rPr>
        <w:t>)</w:t>
      </w:r>
      <w:r w:rsidRPr="0032219A">
        <w:rPr>
          <w:rFonts w:ascii="Liberation Serif" w:hAnsi="Liberation Serif" w:cs="Times New Roman"/>
          <w:sz w:val="28"/>
          <w:szCs w:val="28"/>
        </w:rPr>
        <w:t>.</w:t>
      </w:r>
    </w:p>
    <w:p w:rsidR="00C41AE0" w:rsidRPr="0032219A" w:rsidRDefault="00B73F5D" w:rsidP="00C41AE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На 01.01.201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уровень регистрируемой безработицы состав</w:t>
      </w:r>
      <w:r w:rsidR="009C18BB" w:rsidRPr="0032219A">
        <w:rPr>
          <w:rFonts w:ascii="Liberation Serif" w:hAnsi="Liberation Serif" w:cs="Times New Roman"/>
          <w:sz w:val="28"/>
          <w:szCs w:val="28"/>
        </w:rPr>
        <w:t>ил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</w:t>
      </w:r>
      <w:r w:rsidR="00CF2B1A" w:rsidRPr="0032219A">
        <w:rPr>
          <w:rFonts w:ascii="Liberation Serif" w:hAnsi="Liberation Serif" w:cs="Times New Roman"/>
          <w:sz w:val="28"/>
          <w:szCs w:val="28"/>
        </w:rPr>
        <w:t>1,8</w:t>
      </w:r>
      <w:r w:rsidRPr="0032219A">
        <w:rPr>
          <w:rFonts w:ascii="Liberation Serif" w:hAnsi="Liberation Serif" w:cs="Times New Roman"/>
          <w:sz w:val="28"/>
          <w:szCs w:val="28"/>
        </w:rPr>
        <w:t>% к экономически активному населению (на 01.01.201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- 2,</w:t>
      </w:r>
      <w:r w:rsidR="00CF2B1A" w:rsidRPr="0032219A">
        <w:rPr>
          <w:rFonts w:ascii="Liberation Serif" w:hAnsi="Liberation Serif" w:cs="Times New Roman"/>
          <w:sz w:val="28"/>
          <w:szCs w:val="28"/>
        </w:rPr>
        <w:t>6</w:t>
      </w:r>
      <w:r w:rsidRPr="0032219A">
        <w:rPr>
          <w:rFonts w:ascii="Liberation Serif" w:hAnsi="Liberation Serif" w:cs="Times New Roman"/>
          <w:sz w:val="28"/>
          <w:szCs w:val="28"/>
        </w:rPr>
        <w:t>%). Численность безработных граждан на 01.01.201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9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– </w:t>
      </w:r>
      <w:r w:rsidR="00CF2B1A" w:rsidRPr="0032219A">
        <w:rPr>
          <w:rFonts w:ascii="Liberation Serif" w:hAnsi="Liberation Serif" w:cs="Times New Roman"/>
          <w:sz w:val="28"/>
          <w:szCs w:val="28"/>
        </w:rPr>
        <w:t xml:space="preserve">572 </w:t>
      </w:r>
      <w:r w:rsidRPr="0032219A">
        <w:rPr>
          <w:rFonts w:ascii="Liberation Serif" w:hAnsi="Liberation Serif" w:cs="Times New Roman"/>
          <w:sz w:val="28"/>
          <w:szCs w:val="28"/>
        </w:rPr>
        <w:t>человека (на 01.01.201</w:t>
      </w:r>
      <w:r w:rsidR="00CF2B1A" w:rsidRPr="0032219A">
        <w:rPr>
          <w:rFonts w:ascii="Liberation Serif" w:hAnsi="Liberation Serif" w:cs="Times New Roman"/>
          <w:sz w:val="28"/>
          <w:szCs w:val="28"/>
        </w:rPr>
        <w:t>8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– </w:t>
      </w:r>
      <w:r w:rsidR="00CF2B1A" w:rsidRPr="0032219A">
        <w:rPr>
          <w:rFonts w:ascii="Liberation Serif" w:hAnsi="Liberation Serif" w:cs="Times New Roman"/>
          <w:sz w:val="28"/>
          <w:szCs w:val="28"/>
        </w:rPr>
        <w:t>815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человек). </w:t>
      </w:r>
    </w:p>
    <w:p w:rsidR="00CF2B1A" w:rsidRPr="0032219A" w:rsidRDefault="00CF2B1A" w:rsidP="00C41AE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 xml:space="preserve">Заключение </w:t>
      </w:r>
    </w:p>
    <w:p w:rsidR="00926CB9" w:rsidRPr="0032219A" w:rsidRDefault="00926CB9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0A3AEC" w:rsidRPr="0032219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Приоритетными в 2</w:t>
      </w:r>
      <w:r w:rsidR="00712854" w:rsidRPr="0032219A">
        <w:rPr>
          <w:rFonts w:ascii="Liberation Serif" w:hAnsi="Liberation Serif" w:cs="Times New Roman"/>
          <w:sz w:val="28"/>
          <w:szCs w:val="28"/>
        </w:rPr>
        <w:t>0</w:t>
      </w:r>
      <w:r w:rsidR="00926CB9" w:rsidRPr="0032219A">
        <w:rPr>
          <w:rFonts w:ascii="Liberation Serif" w:hAnsi="Liberation Serif" w:cs="Times New Roman"/>
          <w:sz w:val="28"/>
          <w:szCs w:val="28"/>
        </w:rPr>
        <w:t>20</w:t>
      </w:r>
      <w:r w:rsidRPr="0032219A">
        <w:rPr>
          <w:rFonts w:ascii="Liberation Serif" w:hAnsi="Liberation Serif" w:cs="Times New Roman"/>
          <w:sz w:val="28"/>
          <w:szCs w:val="28"/>
        </w:rPr>
        <w:t>-202</w:t>
      </w:r>
      <w:r w:rsidR="00926CB9" w:rsidRPr="0032219A">
        <w:rPr>
          <w:rFonts w:ascii="Liberation Serif" w:hAnsi="Liberation Serif" w:cs="Times New Roman"/>
          <w:sz w:val="28"/>
          <w:szCs w:val="28"/>
        </w:rPr>
        <w:t>2</w:t>
      </w:r>
      <w:r w:rsidRPr="0032219A">
        <w:rPr>
          <w:rFonts w:ascii="Liberation Serif" w:hAnsi="Liberation Serif" w:cs="Times New Roman"/>
          <w:sz w:val="28"/>
          <w:szCs w:val="28"/>
        </w:rPr>
        <w:t xml:space="preserve"> годах признаются </w:t>
      </w:r>
      <w:r w:rsidR="003354E1">
        <w:rPr>
          <w:rFonts w:ascii="Liberation Serif" w:hAnsi="Liberation Serif" w:cs="Times New Roman"/>
          <w:sz w:val="28"/>
          <w:szCs w:val="28"/>
        </w:rPr>
        <w:t>мероприятия</w:t>
      </w:r>
      <w:r w:rsidRPr="0032219A">
        <w:rPr>
          <w:rFonts w:ascii="Liberation Serif" w:hAnsi="Liberation Serif" w:cs="Times New Roman"/>
          <w:sz w:val="28"/>
          <w:szCs w:val="28"/>
        </w:rPr>
        <w:t xml:space="preserve">, связанные с реализацией </w:t>
      </w:r>
      <w:r w:rsidR="00671908">
        <w:rPr>
          <w:rFonts w:ascii="Liberation Serif" w:hAnsi="Liberation Serif" w:cs="Times New Roman"/>
          <w:sz w:val="28"/>
          <w:szCs w:val="28"/>
        </w:rPr>
        <w:t>р</w:t>
      </w:r>
      <w:r w:rsidR="00671908" w:rsidRPr="00671908">
        <w:rPr>
          <w:rFonts w:ascii="Liberation Serif" w:hAnsi="Liberation Serif" w:cs="Times New Roman"/>
          <w:sz w:val="28"/>
          <w:szCs w:val="28"/>
        </w:rPr>
        <w:t>егиональны</w:t>
      </w:r>
      <w:r w:rsidR="00671908">
        <w:rPr>
          <w:rFonts w:ascii="Liberation Serif" w:hAnsi="Liberation Serif" w:cs="Times New Roman"/>
          <w:sz w:val="28"/>
          <w:szCs w:val="28"/>
        </w:rPr>
        <w:t>х</w:t>
      </w:r>
      <w:r w:rsidR="00671908" w:rsidRPr="00671908">
        <w:rPr>
          <w:rFonts w:ascii="Liberation Serif" w:hAnsi="Liberation Serif" w:cs="Times New Roman"/>
          <w:sz w:val="28"/>
          <w:szCs w:val="28"/>
        </w:rPr>
        <w:t xml:space="preserve"> проект</w:t>
      </w:r>
      <w:r w:rsidR="00671908">
        <w:rPr>
          <w:rFonts w:ascii="Liberation Serif" w:hAnsi="Liberation Serif" w:cs="Times New Roman"/>
          <w:sz w:val="28"/>
          <w:szCs w:val="28"/>
        </w:rPr>
        <w:t>ов</w:t>
      </w:r>
      <w:r w:rsidR="00671908" w:rsidRPr="00671908">
        <w:rPr>
          <w:rFonts w:ascii="Liberation Serif" w:hAnsi="Liberation Serif" w:cs="Times New Roman"/>
          <w:sz w:val="28"/>
          <w:szCs w:val="28"/>
        </w:rPr>
        <w:t xml:space="preserve"> Свердловской области утвержден</w:t>
      </w:r>
      <w:r w:rsidR="00671908">
        <w:rPr>
          <w:rFonts w:ascii="Liberation Serif" w:hAnsi="Liberation Serif" w:cs="Times New Roman"/>
          <w:sz w:val="28"/>
          <w:szCs w:val="28"/>
        </w:rPr>
        <w:t>н</w:t>
      </w:r>
      <w:r w:rsidR="00671908" w:rsidRPr="00671908">
        <w:rPr>
          <w:rFonts w:ascii="Liberation Serif" w:hAnsi="Liberation Serif" w:cs="Times New Roman"/>
          <w:sz w:val="28"/>
          <w:szCs w:val="28"/>
        </w:rPr>
        <w:t>ы</w:t>
      </w:r>
      <w:r w:rsidR="00671908">
        <w:rPr>
          <w:rFonts w:ascii="Liberation Serif" w:hAnsi="Liberation Serif" w:cs="Times New Roman"/>
          <w:sz w:val="28"/>
          <w:szCs w:val="28"/>
        </w:rPr>
        <w:t>х</w:t>
      </w:r>
      <w:r w:rsidR="00671908" w:rsidRPr="00671908">
        <w:rPr>
          <w:rFonts w:ascii="Liberation Serif" w:hAnsi="Liberation Serif" w:cs="Times New Roman"/>
          <w:sz w:val="28"/>
          <w:szCs w:val="28"/>
        </w:rPr>
        <w:t xml:space="preserve"> в рамках на</w:t>
      </w:r>
      <w:r w:rsidR="00671908">
        <w:rPr>
          <w:rFonts w:ascii="Liberation Serif" w:hAnsi="Liberation Serif" w:cs="Times New Roman"/>
          <w:sz w:val="28"/>
          <w:szCs w:val="28"/>
        </w:rPr>
        <w:t>циональных проектов Российской Ф</w:t>
      </w:r>
      <w:r w:rsidR="00671908" w:rsidRPr="00671908">
        <w:rPr>
          <w:rFonts w:ascii="Liberation Serif" w:hAnsi="Liberation Serif" w:cs="Times New Roman"/>
          <w:sz w:val="28"/>
          <w:szCs w:val="28"/>
        </w:rPr>
        <w:t xml:space="preserve">едерации согласно Указа Президента Российской Федерации от 07.05.2018 № 204 «О национальных целях и стратегических задачах развития Российской Федерации на </w:t>
      </w:r>
      <w:r w:rsidR="00671908">
        <w:rPr>
          <w:rFonts w:ascii="Liberation Serif" w:hAnsi="Liberation Serif" w:cs="Times New Roman"/>
          <w:sz w:val="28"/>
          <w:szCs w:val="28"/>
        </w:rPr>
        <w:t>период до 2024 года»</w:t>
      </w:r>
      <w:r w:rsidR="000A3AEC" w:rsidRPr="0032219A">
        <w:rPr>
          <w:rFonts w:ascii="Liberation Serif" w:hAnsi="Liberation Serif" w:cs="Times New Roman"/>
          <w:sz w:val="28"/>
          <w:szCs w:val="28"/>
        </w:rPr>
        <w:t>:</w:t>
      </w:r>
    </w:p>
    <w:p w:rsidR="00B73F5D" w:rsidRPr="0032219A" w:rsidRDefault="00B73F5D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строительство школы, детского сада, капитальный ремонт дошкольных образовательных организаций;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капитальный ремонт учреждений культуры;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модернизация жилищно-коммунального хозяйства;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газификация Артемовского городского округа;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926CB9" w:rsidRPr="0032219A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развитие въездного и внутреннего туризма;</w:t>
      </w:r>
    </w:p>
    <w:p w:rsidR="008776ED" w:rsidRDefault="00926CB9" w:rsidP="0063286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219A">
        <w:rPr>
          <w:rFonts w:ascii="Liberation Serif" w:hAnsi="Liberation Serif" w:cs="Times New Roman"/>
          <w:sz w:val="28"/>
          <w:szCs w:val="28"/>
        </w:rPr>
        <w:t>обустройство дворовых территорий.</w:t>
      </w:r>
    </w:p>
    <w:p w:rsidR="008776ED" w:rsidRPr="008776ED" w:rsidRDefault="008776ED" w:rsidP="008776ED"/>
    <w:p w:rsidR="008776ED" w:rsidRPr="008776ED" w:rsidRDefault="008776ED" w:rsidP="008776ED"/>
    <w:sectPr w:rsidR="008776ED" w:rsidRPr="008776ED" w:rsidSect="008776ED">
      <w:headerReference w:type="default" r:id="rId8"/>
      <w:pgSz w:w="11906" w:h="16838"/>
      <w:pgMar w:top="1276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AA" w:rsidRDefault="00A046AA" w:rsidP="001234C2">
      <w:pPr>
        <w:spacing w:after="0" w:line="240" w:lineRule="auto"/>
      </w:pPr>
      <w:r>
        <w:separator/>
      </w:r>
    </w:p>
  </w:endnote>
  <w:endnote w:type="continuationSeparator" w:id="0">
    <w:p w:rsidR="00A046AA" w:rsidRDefault="00A046AA" w:rsidP="001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AA" w:rsidRDefault="00A046AA" w:rsidP="001234C2">
      <w:pPr>
        <w:spacing w:after="0" w:line="240" w:lineRule="auto"/>
      </w:pPr>
      <w:r>
        <w:separator/>
      </w:r>
    </w:p>
  </w:footnote>
  <w:footnote w:type="continuationSeparator" w:id="0">
    <w:p w:rsidR="00A046AA" w:rsidRDefault="00A046AA" w:rsidP="0012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48978"/>
      <w:docPartObj>
        <w:docPartGallery w:val="Page Numbers (Top of Page)"/>
        <w:docPartUnique/>
      </w:docPartObj>
    </w:sdtPr>
    <w:sdtEndPr/>
    <w:sdtContent>
      <w:p w:rsidR="00CF2B1A" w:rsidRDefault="00CF2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3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A"/>
    <w:rsid w:val="0000091B"/>
    <w:rsid w:val="0000617F"/>
    <w:rsid w:val="00012918"/>
    <w:rsid w:val="00012EC2"/>
    <w:rsid w:val="0001368D"/>
    <w:rsid w:val="0001445A"/>
    <w:rsid w:val="00030E7F"/>
    <w:rsid w:val="00037E7D"/>
    <w:rsid w:val="00044893"/>
    <w:rsid w:val="000755DC"/>
    <w:rsid w:val="00092899"/>
    <w:rsid w:val="00097CAE"/>
    <w:rsid w:val="000A1707"/>
    <w:rsid w:val="000A3AEC"/>
    <w:rsid w:val="000C110A"/>
    <w:rsid w:val="000E7027"/>
    <w:rsid w:val="001175ED"/>
    <w:rsid w:val="001234C2"/>
    <w:rsid w:val="00125CF9"/>
    <w:rsid w:val="001311F7"/>
    <w:rsid w:val="00157A58"/>
    <w:rsid w:val="00182AD1"/>
    <w:rsid w:val="001848A4"/>
    <w:rsid w:val="001B2F23"/>
    <w:rsid w:val="001C152C"/>
    <w:rsid w:val="001C340B"/>
    <w:rsid w:val="001C7D00"/>
    <w:rsid w:val="001D4491"/>
    <w:rsid w:val="001D5CB8"/>
    <w:rsid w:val="001E3CC7"/>
    <w:rsid w:val="001E55D9"/>
    <w:rsid w:val="001E681A"/>
    <w:rsid w:val="001F016E"/>
    <w:rsid w:val="001F6294"/>
    <w:rsid w:val="002059AA"/>
    <w:rsid w:val="00224BE2"/>
    <w:rsid w:val="0023166A"/>
    <w:rsid w:val="00263A25"/>
    <w:rsid w:val="002706EA"/>
    <w:rsid w:val="002709A3"/>
    <w:rsid w:val="0029007A"/>
    <w:rsid w:val="00291204"/>
    <w:rsid w:val="00291E4E"/>
    <w:rsid w:val="002A538A"/>
    <w:rsid w:val="002E7658"/>
    <w:rsid w:val="003038AE"/>
    <w:rsid w:val="00314BB9"/>
    <w:rsid w:val="0032219A"/>
    <w:rsid w:val="003354E1"/>
    <w:rsid w:val="00341007"/>
    <w:rsid w:val="003473FD"/>
    <w:rsid w:val="00355360"/>
    <w:rsid w:val="003729F6"/>
    <w:rsid w:val="00394D7B"/>
    <w:rsid w:val="003B1632"/>
    <w:rsid w:val="003D4A59"/>
    <w:rsid w:val="003D5A34"/>
    <w:rsid w:val="003F71A0"/>
    <w:rsid w:val="00403D97"/>
    <w:rsid w:val="0040753A"/>
    <w:rsid w:val="00411E3B"/>
    <w:rsid w:val="004164B9"/>
    <w:rsid w:val="0043539F"/>
    <w:rsid w:val="00463C02"/>
    <w:rsid w:val="00467EE8"/>
    <w:rsid w:val="00473B30"/>
    <w:rsid w:val="0047741A"/>
    <w:rsid w:val="004A23AF"/>
    <w:rsid w:val="004A2F7C"/>
    <w:rsid w:val="004A4779"/>
    <w:rsid w:val="004A4835"/>
    <w:rsid w:val="004B4AC8"/>
    <w:rsid w:val="004B4BE3"/>
    <w:rsid w:val="004C7DA0"/>
    <w:rsid w:val="004D114E"/>
    <w:rsid w:val="004D361C"/>
    <w:rsid w:val="004F28CD"/>
    <w:rsid w:val="00501CDD"/>
    <w:rsid w:val="00514DD0"/>
    <w:rsid w:val="00534AEE"/>
    <w:rsid w:val="00561882"/>
    <w:rsid w:val="0057298F"/>
    <w:rsid w:val="005A6EB8"/>
    <w:rsid w:val="005B2257"/>
    <w:rsid w:val="005B37B9"/>
    <w:rsid w:val="005C19C8"/>
    <w:rsid w:val="005C314E"/>
    <w:rsid w:val="005C71B1"/>
    <w:rsid w:val="005C7C14"/>
    <w:rsid w:val="005E0D23"/>
    <w:rsid w:val="006001A2"/>
    <w:rsid w:val="006159F6"/>
    <w:rsid w:val="0063286B"/>
    <w:rsid w:val="00642A5E"/>
    <w:rsid w:val="00656BA1"/>
    <w:rsid w:val="006648D6"/>
    <w:rsid w:val="006660B6"/>
    <w:rsid w:val="00671908"/>
    <w:rsid w:val="00672E67"/>
    <w:rsid w:val="0067334B"/>
    <w:rsid w:val="0067592A"/>
    <w:rsid w:val="006771E2"/>
    <w:rsid w:val="006A04A0"/>
    <w:rsid w:val="006C5784"/>
    <w:rsid w:val="00702A5F"/>
    <w:rsid w:val="0070359B"/>
    <w:rsid w:val="00711AB9"/>
    <w:rsid w:val="00712854"/>
    <w:rsid w:val="007206B9"/>
    <w:rsid w:val="007251E6"/>
    <w:rsid w:val="007373D1"/>
    <w:rsid w:val="00741139"/>
    <w:rsid w:val="00747AC8"/>
    <w:rsid w:val="007630D8"/>
    <w:rsid w:val="007669F9"/>
    <w:rsid w:val="007756A2"/>
    <w:rsid w:val="007866F8"/>
    <w:rsid w:val="007A5ADC"/>
    <w:rsid w:val="007B1139"/>
    <w:rsid w:val="007B7E35"/>
    <w:rsid w:val="007C61D4"/>
    <w:rsid w:val="007E0889"/>
    <w:rsid w:val="007E2135"/>
    <w:rsid w:val="007E5814"/>
    <w:rsid w:val="007F46BF"/>
    <w:rsid w:val="008246AA"/>
    <w:rsid w:val="0083048B"/>
    <w:rsid w:val="008717CE"/>
    <w:rsid w:val="008731D7"/>
    <w:rsid w:val="00876018"/>
    <w:rsid w:val="008776ED"/>
    <w:rsid w:val="00886D4A"/>
    <w:rsid w:val="00890D22"/>
    <w:rsid w:val="008A13BF"/>
    <w:rsid w:val="008C6ACB"/>
    <w:rsid w:val="008F2D8E"/>
    <w:rsid w:val="00911D1E"/>
    <w:rsid w:val="009203A8"/>
    <w:rsid w:val="00926CB9"/>
    <w:rsid w:val="009407CD"/>
    <w:rsid w:val="00942EE0"/>
    <w:rsid w:val="00955B91"/>
    <w:rsid w:val="00957209"/>
    <w:rsid w:val="009576EF"/>
    <w:rsid w:val="0097353C"/>
    <w:rsid w:val="00991665"/>
    <w:rsid w:val="009C18BB"/>
    <w:rsid w:val="009C765D"/>
    <w:rsid w:val="009E277A"/>
    <w:rsid w:val="009E5D77"/>
    <w:rsid w:val="00A03E8C"/>
    <w:rsid w:val="00A046AA"/>
    <w:rsid w:val="00A07787"/>
    <w:rsid w:val="00A43235"/>
    <w:rsid w:val="00A6045C"/>
    <w:rsid w:val="00A646BC"/>
    <w:rsid w:val="00A87744"/>
    <w:rsid w:val="00AE0445"/>
    <w:rsid w:val="00AF3691"/>
    <w:rsid w:val="00AF46AD"/>
    <w:rsid w:val="00AF6E5D"/>
    <w:rsid w:val="00B157CA"/>
    <w:rsid w:val="00B21094"/>
    <w:rsid w:val="00B41911"/>
    <w:rsid w:val="00B44849"/>
    <w:rsid w:val="00B55329"/>
    <w:rsid w:val="00B615B6"/>
    <w:rsid w:val="00B73F5D"/>
    <w:rsid w:val="00B9254D"/>
    <w:rsid w:val="00BB2984"/>
    <w:rsid w:val="00BB5B32"/>
    <w:rsid w:val="00BC02E7"/>
    <w:rsid w:val="00BD1577"/>
    <w:rsid w:val="00BD539D"/>
    <w:rsid w:val="00BF1EEA"/>
    <w:rsid w:val="00BF5751"/>
    <w:rsid w:val="00BF5CF4"/>
    <w:rsid w:val="00BF640C"/>
    <w:rsid w:val="00C263E1"/>
    <w:rsid w:val="00C41AE0"/>
    <w:rsid w:val="00C51D69"/>
    <w:rsid w:val="00C52CE9"/>
    <w:rsid w:val="00C5689E"/>
    <w:rsid w:val="00C62526"/>
    <w:rsid w:val="00C63376"/>
    <w:rsid w:val="00C65198"/>
    <w:rsid w:val="00C96523"/>
    <w:rsid w:val="00CB303F"/>
    <w:rsid w:val="00CC2460"/>
    <w:rsid w:val="00CD3D2D"/>
    <w:rsid w:val="00CD4A2A"/>
    <w:rsid w:val="00CF2B1A"/>
    <w:rsid w:val="00CF7A07"/>
    <w:rsid w:val="00D10EBC"/>
    <w:rsid w:val="00D15B9F"/>
    <w:rsid w:val="00D20CF7"/>
    <w:rsid w:val="00D34E3C"/>
    <w:rsid w:val="00D37FCD"/>
    <w:rsid w:val="00D40E3F"/>
    <w:rsid w:val="00D4190F"/>
    <w:rsid w:val="00D44845"/>
    <w:rsid w:val="00D541CD"/>
    <w:rsid w:val="00D54E30"/>
    <w:rsid w:val="00D77A9B"/>
    <w:rsid w:val="00D876AA"/>
    <w:rsid w:val="00DA6B95"/>
    <w:rsid w:val="00DA7D30"/>
    <w:rsid w:val="00DE23CD"/>
    <w:rsid w:val="00E0521F"/>
    <w:rsid w:val="00E1200E"/>
    <w:rsid w:val="00E31A59"/>
    <w:rsid w:val="00E55048"/>
    <w:rsid w:val="00E56DCF"/>
    <w:rsid w:val="00E64878"/>
    <w:rsid w:val="00E6747E"/>
    <w:rsid w:val="00E80B0E"/>
    <w:rsid w:val="00EC0A74"/>
    <w:rsid w:val="00F05E0B"/>
    <w:rsid w:val="00F143B3"/>
    <w:rsid w:val="00F15379"/>
    <w:rsid w:val="00F3061D"/>
    <w:rsid w:val="00F512E8"/>
    <w:rsid w:val="00F7065E"/>
    <w:rsid w:val="00F72301"/>
    <w:rsid w:val="00F82526"/>
    <w:rsid w:val="00F94D7D"/>
    <w:rsid w:val="00F95D16"/>
    <w:rsid w:val="00FA2807"/>
    <w:rsid w:val="00FB3CB9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2D90-DE5B-460B-8E6F-A0C6E41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EA30-AA8F-4998-A8E6-9CEFCA6F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53</cp:revision>
  <cp:lastPrinted>2019-09-18T11:59:00Z</cp:lastPrinted>
  <dcterms:created xsi:type="dcterms:W3CDTF">2018-09-18T11:23:00Z</dcterms:created>
  <dcterms:modified xsi:type="dcterms:W3CDTF">2019-09-18T12:03:00Z</dcterms:modified>
</cp:coreProperties>
</file>