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7 мая 2012 года N 600</w:t>
      </w:r>
      <w:r w:rsidRPr="0098482F">
        <w:rPr>
          <w:rFonts w:ascii="Times New Roman" w:hAnsi="Times New Roman" w:cs="Times New Roman"/>
          <w:sz w:val="32"/>
          <w:szCs w:val="32"/>
        </w:rPr>
        <w:br/>
      </w:r>
    </w:p>
    <w:p w:rsidR="00A20D81" w:rsidRPr="0098482F" w:rsidRDefault="00A20D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УКАЗ</w:t>
      </w: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О МЕРАХ</w:t>
      </w: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 xml:space="preserve">ПО ОБЕСПЕЧЕНИЮ ГРАЖДАН РОССИЙСКОЙ ФЕДЕРАЦИИ </w:t>
      </w:r>
      <w:proofErr w:type="gramStart"/>
      <w:r w:rsidRPr="0098482F">
        <w:rPr>
          <w:rFonts w:ascii="Times New Roman" w:hAnsi="Times New Roman" w:cs="Times New Roman"/>
          <w:sz w:val="32"/>
          <w:szCs w:val="32"/>
        </w:rPr>
        <w:t>ДОСТУПНЫМ</w:t>
      </w:r>
      <w:proofErr w:type="gramEnd"/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И КОМФОРТНЫМ ЖИЛЬЕМ И ПОВЫШЕНИЮ КАЧЕСТВА</w:t>
      </w:r>
    </w:p>
    <w:p w:rsidR="00A20D81" w:rsidRPr="0098482F" w:rsidRDefault="00A20D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ЖИЛИЩНО-КОММУНАЛЬНЫХ УСЛУГ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1. Правительству Российской Федерации обеспечить: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б) до 2018 года: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увеличение количества выдаваемых ипотечных жилищных кредитов до 815 тысяч в год;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 xml:space="preserve">2. Правительству Российской Федерации совместно с органами </w:t>
      </w:r>
      <w:r w:rsidRPr="0098482F">
        <w:rPr>
          <w:rFonts w:ascii="Times New Roman" w:hAnsi="Times New Roman" w:cs="Times New Roman"/>
          <w:sz w:val="32"/>
          <w:szCs w:val="32"/>
        </w:rPr>
        <w:lastRenderedPageBreak/>
        <w:t>исполнительной власти субъектов Российской Федерации: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а) до июля 2012 г.: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482F">
        <w:rPr>
          <w:rFonts w:ascii="Times New Roman" w:hAnsi="Times New Roman" w:cs="Times New Roman"/>
          <w:sz w:val="32"/>
          <w:szCs w:val="32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  <w:proofErr w:type="gramEnd"/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б) до сентября 2012 г.: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482F">
        <w:rPr>
          <w:rFonts w:ascii="Times New Roman" w:hAnsi="Times New Roman" w:cs="Times New Roman"/>
          <w:sz w:val="32"/>
          <w:szCs w:val="32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98482F">
        <w:rPr>
          <w:rFonts w:ascii="Times New Roman" w:hAnsi="Times New Roman" w:cs="Times New Roman"/>
          <w:sz w:val="32"/>
          <w:szCs w:val="32"/>
        </w:rPr>
        <w:t>ипотечно</w:t>
      </w:r>
      <w:proofErr w:type="spellEnd"/>
      <w:r w:rsidRPr="0098482F">
        <w:rPr>
          <w:rFonts w:ascii="Times New Roman" w:hAnsi="Times New Roman" w:cs="Times New Roman"/>
          <w:sz w:val="32"/>
          <w:szCs w:val="32"/>
        </w:rPr>
        <w:t>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 w:rsidRPr="0098482F">
        <w:rPr>
          <w:rFonts w:ascii="Times New Roman" w:hAnsi="Times New Roman" w:cs="Times New Roman"/>
          <w:sz w:val="32"/>
          <w:szCs w:val="32"/>
        </w:rPr>
        <w:t xml:space="preserve"> Федерации;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в) до ноября 2012 г. принять меры: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482F">
        <w:rPr>
          <w:rFonts w:ascii="Times New Roman" w:hAnsi="Times New Roman" w:cs="Times New Roman"/>
          <w:sz w:val="32"/>
          <w:szCs w:val="32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 w:rsidRPr="0098482F">
        <w:rPr>
          <w:rFonts w:ascii="Times New Roman" w:hAnsi="Times New Roman" w:cs="Times New Roman"/>
          <w:sz w:val="32"/>
          <w:szCs w:val="32"/>
        </w:rPr>
        <w:t xml:space="preserve"> жилищного строительства;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по улучшению качества предоставления жилищно-</w:t>
      </w:r>
      <w:r w:rsidRPr="0098482F">
        <w:rPr>
          <w:rFonts w:ascii="Times New Roman" w:hAnsi="Times New Roman" w:cs="Times New Roman"/>
          <w:sz w:val="32"/>
          <w:szCs w:val="32"/>
        </w:rPr>
        <w:lastRenderedPageBreak/>
        <w:t>коммунальных услуг, в том числе путем обеспечения конкуренции на рынке этих услуг на региональном и местном уровнях;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г) до декабря 2012 г.: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482F">
        <w:rPr>
          <w:rFonts w:ascii="Times New Roman" w:hAnsi="Times New Roman" w:cs="Times New Roman"/>
          <w:sz w:val="32"/>
          <w:szCs w:val="32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8482F">
        <w:rPr>
          <w:rFonts w:ascii="Times New Roman" w:hAnsi="Times New Roman" w:cs="Times New Roman"/>
          <w:sz w:val="32"/>
          <w:szCs w:val="32"/>
        </w:rPr>
        <w:t>энергоэффективности</w:t>
      </w:r>
      <w:proofErr w:type="spellEnd"/>
      <w:r w:rsidRPr="0098482F">
        <w:rPr>
          <w:rFonts w:ascii="Times New Roman" w:hAnsi="Times New Roman" w:cs="Times New Roman"/>
          <w:sz w:val="32"/>
          <w:szCs w:val="32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 w:rsidRPr="0098482F">
        <w:rPr>
          <w:rFonts w:ascii="Times New Roman" w:hAnsi="Times New Roman" w:cs="Times New Roman"/>
          <w:sz w:val="32"/>
          <w:szCs w:val="32"/>
        </w:rPr>
        <w:t>порядка взаимодействия участников реализации проектов жилищного строительства</w:t>
      </w:r>
      <w:proofErr w:type="gramEnd"/>
      <w:r w:rsidRPr="0098482F">
        <w:rPr>
          <w:rFonts w:ascii="Times New Roman" w:hAnsi="Times New Roman" w:cs="Times New Roman"/>
          <w:sz w:val="32"/>
          <w:szCs w:val="32"/>
        </w:rPr>
        <w:t>;</w:t>
      </w:r>
    </w:p>
    <w:p w:rsidR="00A20D81" w:rsidRPr="0098482F" w:rsidRDefault="00A20D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8482F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98482F">
        <w:rPr>
          <w:rFonts w:ascii="Times New Roman" w:hAnsi="Times New Roman" w:cs="Times New Roman"/>
          <w:sz w:val="32"/>
          <w:szCs w:val="32"/>
        </w:rPr>
        <w:t>: примечание.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 xml:space="preserve">Распоряжением Правительства РФ от 29.08.2012 N 1556-р утвержден </w:t>
      </w:r>
      <w:hyperlink r:id="rId5" w:history="1">
        <w:r w:rsidRPr="0098482F">
          <w:rPr>
            <w:rFonts w:ascii="Times New Roman" w:hAnsi="Times New Roman" w:cs="Times New Roman"/>
            <w:color w:val="0000FF"/>
            <w:sz w:val="32"/>
            <w:szCs w:val="32"/>
          </w:rPr>
          <w:t>перечень</w:t>
        </w:r>
      </w:hyperlink>
      <w:r w:rsidRPr="0098482F">
        <w:rPr>
          <w:rFonts w:ascii="Times New Roman" w:hAnsi="Times New Roman" w:cs="Times New Roman"/>
          <w:sz w:val="32"/>
          <w:szCs w:val="32"/>
        </w:rPr>
        <w:t xml:space="preserve"> мероприятий по формированию рынка доступного арендного жилья и развитию некоммерческого </w:t>
      </w:r>
      <w:r w:rsidRPr="0098482F">
        <w:rPr>
          <w:rFonts w:ascii="Times New Roman" w:hAnsi="Times New Roman" w:cs="Times New Roman"/>
          <w:sz w:val="32"/>
          <w:szCs w:val="32"/>
        </w:rPr>
        <w:lastRenderedPageBreak/>
        <w:t>жилищного фонда для граждан, имеющих невысокий уровень дохода.</w:t>
      </w:r>
    </w:p>
    <w:p w:rsidR="00A20D81" w:rsidRPr="0098482F" w:rsidRDefault="00A20D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е) до марта 2013 г. разработать комплекс мер, направленных на решение задач, связанных с ликвидацией аварийного жилищного фонда;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98482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98482F">
        <w:rPr>
          <w:rFonts w:ascii="Times New Roman" w:hAnsi="Times New Roman" w:cs="Times New Roman"/>
          <w:sz w:val="32"/>
          <w:szCs w:val="32"/>
        </w:rPr>
        <w:t xml:space="preserve"> выполнением организациями коммунального комплекса своих обязательств.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3. Настоящий Указ вступает в силу со дня его официального опубликования.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Президент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В.ПУТИН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7 мая 2012 года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482F">
        <w:rPr>
          <w:rFonts w:ascii="Times New Roman" w:hAnsi="Times New Roman" w:cs="Times New Roman"/>
          <w:sz w:val="32"/>
          <w:szCs w:val="32"/>
        </w:rPr>
        <w:t>N 600</w:t>
      </w: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20D81" w:rsidRPr="0098482F" w:rsidRDefault="00A20D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0"/>
    <w:p w:rsidR="00C91A2A" w:rsidRPr="0098482F" w:rsidRDefault="00C91A2A">
      <w:pPr>
        <w:rPr>
          <w:rFonts w:ascii="Times New Roman" w:hAnsi="Times New Roman" w:cs="Times New Roman"/>
          <w:sz w:val="32"/>
          <w:szCs w:val="32"/>
        </w:rPr>
      </w:pPr>
    </w:p>
    <w:sectPr w:rsidR="00C91A2A" w:rsidRPr="0098482F" w:rsidSect="00E5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81"/>
    <w:rsid w:val="0098482F"/>
    <w:rsid w:val="00A20D81"/>
    <w:rsid w:val="00C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D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D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3BF7677698007021D9F2D3F47EE195A6E13AE55D9BE13B2B2AE89D8244A6A272E831A2CCB22363O8C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Татьяна А. Позняк</cp:lastModifiedBy>
  <cp:revision>2</cp:revision>
  <cp:lastPrinted>2013-03-28T04:10:00Z</cp:lastPrinted>
  <dcterms:created xsi:type="dcterms:W3CDTF">2012-12-25T08:02:00Z</dcterms:created>
  <dcterms:modified xsi:type="dcterms:W3CDTF">2013-03-28T04:10:00Z</dcterms:modified>
</cp:coreProperties>
</file>