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4" w:rsidRPr="00ED70C5" w:rsidRDefault="006F38D4" w:rsidP="006F38D4">
      <w:pPr>
        <w:autoSpaceDE w:val="0"/>
        <w:autoSpaceDN w:val="0"/>
        <w:jc w:val="center"/>
        <w:rPr>
          <w:rFonts w:ascii="Liberation Serif" w:hAnsi="Liberation Serif"/>
          <w:szCs w:val="24"/>
          <w:lang w:val="en-US"/>
        </w:rPr>
      </w:pPr>
      <w:r>
        <w:rPr>
          <w:rFonts w:ascii="Liberation Serif" w:hAnsi="Liberation Serif"/>
          <w:noProof/>
          <w:szCs w:val="24"/>
          <w:lang w:eastAsia="ru-RU"/>
        </w:rPr>
        <w:drawing>
          <wp:inline distT="0" distB="0" distL="0" distR="0" wp14:anchorId="38C289C2" wp14:editId="1A2BBBF5">
            <wp:extent cx="74295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D4" w:rsidRPr="00ED70C5" w:rsidRDefault="006F38D4" w:rsidP="006F38D4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ED70C5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ED70C5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6F38D4" w:rsidRPr="00ED70C5" w:rsidRDefault="006F38D4" w:rsidP="006F38D4">
      <w:pPr>
        <w:pBdr>
          <w:bottom w:val="double" w:sz="12" w:space="1" w:color="auto"/>
        </w:pBdr>
        <w:shd w:val="clear" w:color="auto" w:fill="FFFFFF"/>
        <w:autoSpaceDE w:val="0"/>
        <w:autoSpaceDN w:val="0"/>
        <w:spacing w:line="360" w:lineRule="auto"/>
        <w:jc w:val="center"/>
        <w:rPr>
          <w:rFonts w:ascii="Liberation Serif" w:hAnsi="Liberation Serif"/>
          <w:b/>
          <w:sz w:val="28"/>
          <w:szCs w:val="24"/>
        </w:rPr>
      </w:pPr>
      <w:r w:rsidRPr="00ED70C5">
        <w:rPr>
          <w:rFonts w:ascii="Liberation Serif" w:hAnsi="Liberation Serif"/>
          <w:b/>
          <w:spacing w:val="120"/>
          <w:sz w:val="44"/>
          <w:szCs w:val="24"/>
        </w:rPr>
        <w:t>ПОСТАНОВЛЕНИЕ</w:t>
      </w:r>
    </w:p>
    <w:p w:rsidR="006F38D4" w:rsidRDefault="006F38D4" w:rsidP="004B33F7">
      <w:pPr>
        <w:tabs>
          <w:tab w:val="left" w:pos="-1134"/>
          <w:tab w:val="right" w:pos="8647"/>
        </w:tabs>
        <w:autoSpaceDE w:val="0"/>
        <w:autoSpaceDN w:val="0"/>
        <w:spacing w:after="0" w:line="240" w:lineRule="auto"/>
        <w:rPr>
          <w:rFonts w:ascii="Liberation Serif" w:hAnsi="Liberation Serif" w:cs="Times New Roman"/>
          <w:i/>
          <w:sz w:val="28"/>
          <w:szCs w:val="28"/>
        </w:rPr>
      </w:pPr>
      <w:r w:rsidRPr="00ED70C5">
        <w:rPr>
          <w:rFonts w:ascii="Liberation Serif" w:hAnsi="Liberation Serif"/>
          <w:sz w:val="25"/>
          <w:szCs w:val="25"/>
        </w:rPr>
        <w:t xml:space="preserve">от   </w:t>
      </w:r>
      <w:r>
        <w:rPr>
          <w:rFonts w:ascii="Liberation Serif" w:hAnsi="Liberation Serif"/>
          <w:sz w:val="25"/>
          <w:szCs w:val="25"/>
        </w:rPr>
        <w:t>________</w:t>
      </w:r>
      <w:r w:rsidRPr="00ED70C5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          №  </w:t>
      </w:r>
    </w:p>
    <w:p w:rsidR="004B33F7" w:rsidRDefault="004B33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4B33F7" w:rsidRDefault="004B33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090194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90194">
        <w:rPr>
          <w:rFonts w:ascii="Liberation Serif" w:hAnsi="Liberation Serif"/>
          <w:b/>
          <w:bCs/>
          <w:i/>
          <w:sz w:val="28"/>
          <w:szCs w:val="28"/>
        </w:rPr>
        <w:t>О внесении изменений в</w:t>
      </w:r>
      <w:r w:rsidR="00090194"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>Документ</w:t>
      </w:r>
      <w:r w:rsidR="00BC5F2A"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планирования регулярных перевозок пассажиров и багажа 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>а</w:t>
      </w:r>
      <w:r w:rsidR="00BC5F2A" w:rsidRPr="00090194">
        <w:rPr>
          <w:rFonts w:ascii="Liberation Serif" w:hAnsi="Liberation Serif"/>
          <w:b/>
          <w:bCs/>
          <w:i/>
          <w:sz w:val="28"/>
          <w:szCs w:val="28"/>
        </w:rPr>
        <w:t>втомобильным транспортом в Артемовском городском округе на период 2019-2020 годов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 xml:space="preserve">, утвержденный </w:t>
      </w:r>
      <w:r w:rsidR="00090194" w:rsidRPr="00090194">
        <w:rPr>
          <w:rFonts w:ascii="Liberation Serif" w:hAnsi="Liberation Serif"/>
          <w:b/>
          <w:bCs/>
          <w:i/>
          <w:sz w:val="28"/>
          <w:szCs w:val="28"/>
        </w:rPr>
        <w:t>постановление</w:t>
      </w:r>
      <w:r w:rsidR="00BC5F2A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090194" w:rsidRPr="00090194">
        <w:rPr>
          <w:rFonts w:ascii="Liberation Serif" w:hAnsi="Liberation Serif"/>
          <w:b/>
          <w:bCs/>
          <w:i/>
          <w:sz w:val="28"/>
          <w:szCs w:val="28"/>
        </w:rPr>
        <w:t xml:space="preserve"> Администрации Артемовского городского округа от</w:t>
      </w:r>
      <w:r w:rsidR="0009019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90194" w:rsidRPr="00090194">
        <w:rPr>
          <w:rFonts w:ascii="Liberation Serif" w:hAnsi="Liberation Serif"/>
          <w:b/>
          <w:i/>
          <w:sz w:val="28"/>
          <w:szCs w:val="28"/>
        </w:rPr>
        <w:t>25.12.2018 № 1396-ПА</w:t>
      </w:r>
    </w:p>
    <w:p w:rsidR="003370DA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7"/>
          <w:szCs w:val="27"/>
        </w:rPr>
      </w:pPr>
    </w:p>
    <w:p w:rsidR="000A33B6" w:rsidRPr="000A33B6" w:rsidRDefault="000351C0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3841"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="00F5443B" w:rsidRPr="00DA3841">
        <w:rPr>
          <w:rFonts w:ascii="Liberation Serif" w:hAnsi="Liberation Serif" w:cs="Liberation Serif"/>
          <w:sz w:val="28"/>
          <w:szCs w:val="28"/>
        </w:rPr>
        <w:t xml:space="preserve">истечением срока действия </w:t>
      </w:r>
      <w:r w:rsidR="00DA3841" w:rsidRPr="00DA3841">
        <w:rPr>
          <w:rFonts w:ascii="Liberation Serif" w:hAnsi="Liberation Serif" w:cs="Liberation Serif"/>
          <w:sz w:val="28"/>
          <w:szCs w:val="28"/>
        </w:rPr>
        <w:t xml:space="preserve">заключенных муниципальных  контрактов </w:t>
      </w:r>
      <w:r w:rsidR="00DA3841" w:rsidRPr="00DA3841">
        <w:rPr>
          <w:rFonts w:ascii="Liberation Serif" w:hAnsi="Liberation Serif"/>
          <w:sz w:val="28"/>
          <w:szCs w:val="28"/>
        </w:rPr>
        <w:t xml:space="preserve"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Артемовского городского округа, в </w:t>
      </w:r>
      <w:r w:rsidR="000A33B6" w:rsidRPr="00DA3841">
        <w:rPr>
          <w:rFonts w:ascii="Liberation Serif" w:hAnsi="Liberation Serif"/>
          <w:sz w:val="28"/>
          <w:szCs w:val="28"/>
        </w:rPr>
        <w:t>целях организации транспортного обслуживания и удовлетворения потребности населения Артемовского городского округа в пассажирских перевозках</w:t>
      </w:r>
      <w:r w:rsidR="000A33B6" w:rsidRPr="000A33B6">
        <w:rPr>
          <w:rFonts w:ascii="Liberation Serif" w:hAnsi="Liberation Serif"/>
          <w:sz w:val="28"/>
          <w:szCs w:val="28"/>
        </w:rPr>
        <w:t xml:space="preserve">, </w:t>
      </w:r>
      <w:r w:rsidR="00F5443B">
        <w:rPr>
          <w:rFonts w:ascii="Liberation Serif" w:hAnsi="Liberation Serif"/>
          <w:sz w:val="28"/>
          <w:szCs w:val="28"/>
        </w:rPr>
        <w:t>в соответствии с</w:t>
      </w:r>
      <w:r w:rsidR="000A33B6" w:rsidRPr="000A33B6">
        <w:rPr>
          <w:rFonts w:ascii="Liberation Serif" w:hAnsi="Liberation Serif"/>
          <w:sz w:val="28"/>
          <w:szCs w:val="28"/>
        </w:rPr>
        <w:t xml:space="preserve"> Федеральным </w:t>
      </w:r>
      <w:hyperlink r:id="rId6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>законом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 </w:t>
      </w:r>
      <w:r w:rsidR="000A33B6">
        <w:rPr>
          <w:rFonts w:ascii="Liberation Serif" w:hAnsi="Liberation Serif"/>
          <w:sz w:val="28"/>
          <w:szCs w:val="28"/>
        </w:rPr>
        <w:t xml:space="preserve">от 6 октября 2003 года </w:t>
      </w:r>
      <w:r w:rsidR="000A33B6" w:rsidRPr="000A33B6">
        <w:rPr>
          <w:rFonts w:ascii="Liberation Serif" w:hAnsi="Liberation Serif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в целях исполнения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Положения об организации транспортного обслуживания населения на территории Артемовского городского округа, утвержденного постановлением Администрации Артемовского городского округа от 05.02.2016 №125-ПА,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Артемовского </w:t>
      </w:r>
      <w:r w:rsidR="000A33B6" w:rsidRPr="00CF5FA8">
        <w:rPr>
          <w:rFonts w:ascii="Liberation Serif" w:hAnsi="Liberation Serif"/>
          <w:sz w:val="28"/>
          <w:szCs w:val="28"/>
        </w:rPr>
        <w:t xml:space="preserve">городского округа, утвержденного постановлением Администрации Артемовского городского округа от 02.08.2016 № 864-ПА, руководствуясь </w:t>
      </w:r>
      <w:hyperlink r:id="rId7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 xml:space="preserve">статьями 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30, </w:t>
      </w:r>
      <w:hyperlink r:id="rId8" w:history="1">
        <w:r w:rsidR="000A33B6" w:rsidRPr="00CF5FA8">
          <w:rPr>
            <w:rStyle w:val="a6"/>
            <w:rFonts w:ascii="Liberation Serif" w:hAnsi="Liberation Serif"/>
            <w:sz w:val="28"/>
            <w:szCs w:val="28"/>
            <w:u w:val="none"/>
          </w:rPr>
          <w:t>31</w:t>
        </w:r>
      </w:hyperlink>
      <w:r w:rsidR="000A33B6" w:rsidRPr="00CF5FA8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  <w:r w:rsidR="000A33B6" w:rsidRPr="000A33B6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0A33B6" w:rsidRPr="000A33B6" w:rsidRDefault="000A33B6" w:rsidP="00DA3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3B6">
        <w:rPr>
          <w:rFonts w:ascii="Liberation Serif" w:hAnsi="Liberation Serif"/>
          <w:sz w:val="28"/>
          <w:szCs w:val="28"/>
        </w:rPr>
        <w:lastRenderedPageBreak/>
        <w:t>ПОСТАНОВЛЯЮ:</w:t>
      </w:r>
    </w:p>
    <w:p w:rsidR="00817DE3" w:rsidRPr="00BC5F2A" w:rsidRDefault="00817DE3" w:rsidP="00BC23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BC5F2A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BC5F2A" w:rsidRPr="00BC5F2A">
        <w:rPr>
          <w:rFonts w:ascii="Liberation Serif" w:hAnsi="Liberation Serif"/>
          <w:bCs/>
          <w:sz w:val="28"/>
          <w:szCs w:val="28"/>
        </w:rPr>
        <w:t>Документ планирования регулярных перевозок пассажиров и багажа автомобильным транспортом в Артемовском городском округе на период 2019-2020 годов, утвержденный</w:t>
      </w:r>
      <w:r w:rsidR="00BC5F2A" w:rsidRPr="00BC5F2A">
        <w:rPr>
          <w:rFonts w:ascii="Liberation Serif" w:hAnsi="Liberation Serif" w:cs="Liberation Serif"/>
          <w:sz w:val="28"/>
          <w:szCs w:val="28"/>
        </w:rPr>
        <w:t xml:space="preserve"> </w:t>
      </w:r>
      <w:r w:rsidRPr="00BC5F2A">
        <w:rPr>
          <w:rFonts w:ascii="Liberation Serif" w:hAnsi="Liberation Serif" w:cs="Liberation Serif"/>
          <w:sz w:val="28"/>
          <w:szCs w:val="28"/>
        </w:rPr>
        <w:t>постановление</w:t>
      </w:r>
      <w:r w:rsidR="00BC5F2A" w:rsidRPr="00BC5F2A">
        <w:rPr>
          <w:rFonts w:ascii="Liberation Serif" w:hAnsi="Liberation Serif" w:cs="Liberation Serif"/>
          <w:sz w:val="28"/>
          <w:szCs w:val="28"/>
        </w:rPr>
        <w:t>м</w:t>
      </w:r>
      <w:r w:rsidRPr="00BC5F2A">
        <w:rPr>
          <w:rFonts w:ascii="Liberation Serif" w:hAnsi="Liberation Serif" w:cs="Liberation Serif"/>
          <w:sz w:val="28"/>
          <w:szCs w:val="28"/>
        </w:rPr>
        <w:t xml:space="preserve"> Адми</w:t>
      </w:r>
      <w:r w:rsidRPr="00BC5F2A">
        <w:rPr>
          <w:rFonts w:ascii="Liberation Serif" w:hAnsi="Liberation Serif" w:cs="Liberation Serif"/>
          <w:sz w:val="27"/>
          <w:szCs w:val="27"/>
        </w:rPr>
        <w:t>нистрации Артемовского городского округа</w:t>
      </w:r>
      <w:r w:rsidR="006812F8" w:rsidRPr="00BC5F2A">
        <w:rPr>
          <w:rFonts w:ascii="Liberation Serif" w:hAnsi="Liberation Serif" w:cs="Liberation Serif"/>
          <w:sz w:val="27"/>
          <w:szCs w:val="27"/>
        </w:rPr>
        <w:t xml:space="preserve"> 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от </w:t>
      </w:r>
      <w:r w:rsidR="000A33B6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25.12.2018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№ 1</w:t>
      </w:r>
      <w:r w:rsidR="000A33B6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396 – 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ПА</w:t>
      </w:r>
      <w:r w:rsidR="00BC5F2A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(далее – Документ планирования)</w:t>
      </w:r>
      <w:r w:rsidR="006812F8" w:rsidRPr="00BC5F2A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</w:t>
      </w:r>
      <w:r w:rsidR="006812F8" w:rsidRPr="00BC5F2A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следующие </w:t>
      </w:r>
      <w:r w:rsidRPr="00BC5F2A">
        <w:rPr>
          <w:rFonts w:ascii="Liberation Serif" w:hAnsi="Liberation Serif" w:cs="Liberation Serif"/>
          <w:color w:val="000000" w:themeColor="text1"/>
          <w:sz w:val="27"/>
          <w:szCs w:val="27"/>
        </w:rPr>
        <w:t>изменения:</w:t>
      </w:r>
    </w:p>
    <w:p w:rsidR="00BC23B1" w:rsidRDefault="00BC23B1" w:rsidP="00BC23B1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 </w:t>
      </w:r>
      <w:r w:rsidR="00C23AEC">
        <w:rPr>
          <w:rFonts w:ascii="Times New Roman" w:hAnsi="Times New Roman" w:cs="Times New Roman"/>
          <w:szCs w:val="28"/>
        </w:rPr>
        <w:t>р</w:t>
      </w:r>
      <w:r w:rsidR="00B61D62" w:rsidRPr="00B61D62">
        <w:rPr>
          <w:rFonts w:ascii="Times New Roman" w:hAnsi="Times New Roman" w:cs="Times New Roman"/>
          <w:szCs w:val="28"/>
        </w:rPr>
        <w:t>аздел 3</w:t>
      </w:r>
      <w:r>
        <w:rPr>
          <w:rFonts w:ascii="Times New Roman" w:hAnsi="Times New Roman" w:cs="Times New Roman"/>
          <w:szCs w:val="28"/>
        </w:rPr>
        <w:t xml:space="preserve"> «План – график заключения муниципальных контрактов о выполнении работ, связанных с осуществлением регулярных перевозок по регулируемым тарифам и проведения открытого конкурса на право осуществления перевозок по нерегулируемым тарифам на </w:t>
      </w:r>
    </w:p>
    <w:p w:rsidR="00B61D62" w:rsidRDefault="00BC23B1" w:rsidP="00BC23B1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муниципальных маршрутах»</w:t>
      </w:r>
      <w:r w:rsidR="00C23AEC">
        <w:rPr>
          <w:rFonts w:ascii="Times New Roman" w:hAnsi="Times New Roman" w:cs="Times New Roman"/>
          <w:szCs w:val="28"/>
        </w:rPr>
        <w:t xml:space="preserve"> Документа планирования</w:t>
      </w:r>
      <w:r w:rsidR="00B61D62">
        <w:rPr>
          <w:rFonts w:ascii="Times New Roman" w:hAnsi="Times New Roman" w:cs="Times New Roman"/>
          <w:szCs w:val="28"/>
        </w:rPr>
        <w:t xml:space="preserve"> изложить в </w:t>
      </w:r>
      <w:r>
        <w:rPr>
          <w:rFonts w:ascii="Times New Roman" w:hAnsi="Times New Roman" w:cs="Times New Roman"/>
          <w:szCs w:val="28"/>
        </w:rPr>
        <w:t xml:space="preserve">следующей </w:t>
      </w:r>
      <w:r w:rsidR="00B61D62">
        <w:rPr>
          <w:rFonts w:ascii="Times New Roman" w:hAnsi="Times New Roman" w:cs="Times New Roman"/>
          <w:szCs w:val="28"/>
        </w:rPr>
        <w:t>редакции</w:t>
      </w:r>
      <w:r>
        <w:rPr>
          <w:rFonts w:ascii="Times New Roman" w:hAnsi="Times New Roman" w:cs="Times New Roman"/>
          <w:szCs w:val="28"/>
        </w:rPr>
        <w:t>:</w:t>
      </w:r>
    </w:p>
    <w:p w:rsidR="00BC23B1" w:rsidRDefault="00BC23B1" w:rsidP="00BC23B1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Style w:val="a7"/>
        <w:tblW w:w="9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560"/>
        <w:gridCol w:w="2409"/>
        <w:gridCol w:w="1155"/>
      </w:tblGrid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BC23B1">
            <w:pPr>
              <w:pStyle w:val="ConsPlusNormal"/>
              <w:ind w:left="-142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Номер и наименование </w:t>
            </w:r>
            <w:proofErr w:type="spellStart"/>
            <w:proofErr w:type="gramStart"/>
            <w:r w:rsidRPr="00BC23B1">
              <w:rPr>
                <w:rFonts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proofErr w:type="gramEnd"/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</w:rPr>
              <w:t>Дата начала проведения процедуры заключения муниципального контракта в соответствии с Федеральным законом от 05.04.2013               № 44 – ФЗ «О</w:t>
            </w:r>
            <w:r w:rsidRPr="00BC23B1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контрактной системе в сфере закупок товаров, работ, услуг для обеспечения государственных 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eastAsiaTheme="minorHAnsi" w:cs="Times New Roman"/>
                <w:sz w:val="24"/>
                <w:szCs w:val="24"/>
                <w:lang w:eastAsia="en-US"/>
              </w:rPr>
              <w:t>и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Дата начала действия </w:t>
            </w:r>
            <w:proofErr w:type="spellStart"/>
            <w:proofErr w:type="gramStart"/>
            <w:r w:rsidRPr="00BC23B1">
              <w:rPr>
                <w:rFonts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proofErr w:type="gramEnd"/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8631D2">
            <w:pPr>
              <w:pStyle w:val="ConsPlusNormal"/>
              <w:ind w:left="-80" w:right="-11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</w:rPr>
              <w:t xml:space="preserve">Дата начала проведения конкурсной </w:t>
            </w:r>
            <w:proofErr w:type="gramStart"/>
            <w:r w:rsidRPr="00BC23B1">
              <w:rPr>
                <w:rFonts w:cs="Times New Roman"/>
                <w:sz w:val="24"/>
                <w:szCs w:val="24"/>
              </w:rPr>
              <w:t>процедуры  в</w:t>
            </w:r>
            <w:proofErr w:type="gramEnd"/>
            <w:r w:rsidRPr="00BC23B1">
              <w:rPr>
                <w:rFonts w:cs="Times New Roman"/>
                <w:sz w:val="24"/>
                <w:szCs w:val="24"/>
              </w:rPr>
              <w:t xml:space="preserve"> соответствии с Федеральным законом от 13.07.2015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Дата начала действия </w:t>
            </w:r>
            <w:proofErr w:type="spellStart"/>
            <w:proofErr w:type="gramStart"/>
            <w:r w:rsidRPr="00BC23B1">
              <w:rPr>
                <w:rFonts w:cs="Times New Roman"/>
                <w:sz w:val="24"/>
                <w:szCs w:val="24"/>
                <w:lang w:eastAsia="en-US"/>
              </w:rPr>
              <w:t>свиде-тельства</w:t>
            </w:r>
            <w:proofErr w:type="spellEnd"/>
            <w:proofErr w:type="gramEnd"/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 об </w:t>
            </w:r>
            <w:proofErr w:type="spellStart"/>
            <w:r w:rsidRPr="00BC23B1">
              <w:rPr>
                <w:rFonts w:cs="Times New Roman"/>
                <w:sz w:val="24"/>
                <w:szCs w:val="24"/>
                <w:lang w:eastAsia="en-US"/>
              </w:rPr>
              <w:t>осущес-твлении</w:t>
            </w:r>
            <w:proofErr w:type="spellEnd"/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 перевозок по </w:t>
            </w:r>
            <w:proofErr w:type="spellStart"/>
            <w:r w:rsidRPr="00BC23B1">
              <w:rPr>
                <w:rFonts w:cs="Times New Roman"/>
                <w:sz w:val="24"/>
                <w:szCs w:val="24"/>
                <w:lang w:eastAsia="en-US"/>
              </w:rPr>
              <w:t>муници-пальному</w:t>
            </w:r>
            <w:proofErr w:type="spellEnd"/>
            <w:r w:rsidRPr="00BC23B1">
              <w:rPr>
                <w:rFonts w:cs="Times New Roman"/>
                <w:sz w:val="24"/>
                <w:szCs w:val="24"/>
                <w:lang w:eastAsia="en-US"/>
              </w:rPr>
              <w:t xml:space="preserve"> маршруту</w:t>
            </w: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>113 «</w:t>
            </w:r>
            <w:proofErr w:type="gramStart"/>
            <w:r w:rsidRPr="00BC23B1">
              <w:rPr>
                <w:rFonts w:ascii="Liberation Serif" w:hAnsi="Liberation Serif"/>
                <w:sz w:val="24"/>
                <w:szCs w:val="24"/>
              </w:rPr>
              <w:t>Артемовский  -</w:t>
            </w:r>
            <w:proofErr w:type="gramEnd"/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C23B1">
              <w:rPr>
                <w:rFonts w:ascii="Liberation Serif" w:hAnsi="Liberation Serif"/>
                <w:sz w:val="24"/>
                <w:szCs w:val="24"/>
              </w:rPr>
              <w:t>Сарафаново</w:t>
            </w:r>
            <w:proofErr w:type="spellEnd"/>
            <w:r w:rsidRPr="00BC23B1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115 </w:t>
            </w:r>
          </w:p>
          <w:p w:rsidR="00BC23B1" w:rsidRPr="00BC23B1" w:rsidRDefault="00BC23B1" w:rsidP="008631D2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«Артемовский – </w:t>
            </w:r>
          </w:p>
          <w:p w:rsidR="00BC23B1" w:rsidRPr="00BC23B1" w:rsidRDefault="00BC23B1" w:rsidP="008631D2">
            <w:pPr>
              <w:ind w:left="-108"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23B1">
              <w:rPr>
                <w:rFonts w:ascii="Liberation Serif" w:hAnsi="Liberation Serif"/>
                <w:sz w:val="24"/>
                <w:szCs w:val="24"/>
              </w:rPr>
              <w:t>Красногвар-дейский</w:t>
            </w:r>
            <w:proofErr w:type="spellEnd"/>
            <w:proofErr w:type="gramEnd"/>
            <w:r w:rsidRPr="00BC23B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14 «Ключи (ТЭЦ)- Хлебная база» 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111 «Вокзал – </w:t>
            </w:r>
            <w:r w:rsidRPr="00BC23B1">
              <w:rPr>
                <w:rFonts w:ascii="Liberation Serif" w:hAnsi="Liberation Serif"/>
                <w:sz w:val="24"/>
                <w:szCs w:val="24"/>
              </w:rPr>
              <w:lastRenderedPageBreak/>
              <w:t>Буланаш»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ноябрь – декабрь </w:t>
            </w:r>
            <w:r w:rsidRPr="00BC23B1">
              <w:rPr>
                <w:rFonts w:cs="Times New Roman"/>
                <w:sz w:val="24"/>
                <w:szCs w:val="24"/>
                <w:lang w:eastAsia="en-US"/>
              </w:rPr>
              <w:lastRenderedPageBreak/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с момента </w:t>
            </w:r>
            <w:r w:rsidRPr="00BC23B1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>112 «Артемовский-Покровское»</w:t>
            </w:r>
          </w:p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114 «Артемовский – </w:t>
            </w:r>
            <w:proofErr w:type="spellStart"/>
            <w:r w:rsidRPr="00BC23B1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>116 «Артемовский–</w:t>
            </w:r>
            <w:proofErr w:type="spellStart"/>
            <w:r w:rsidRPr="00BC23B1">
              <w:rPr>
                <w:rFonts w:ascii="Liberation Serif" w:hAnsi="Liberation Serif"/>
                <w:sz w:val="24"/>
                <w:szCs w:val="24"/>
              </w:rPr>
              <w:t>Лебёдкино</w:t>
            </w:r>
            <w:proofErr w:type="spellEnd"/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»  </w:t>
            </w:r>
          </w:p>
          <w:p w:rsidR="00BC23B1" w:rsidRPr="00BC23B1" w:rsidRDefault="00BC23B1" w:rsidP="008631D2">
            <w:pPr>
              <w:pStyle w:val="ConsPlusNormal"/>
              <w:ind w:left="-108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110 «Артемовский – </w:t>
            </w:r>
            <w:proofErr w:type="spellStart"/>
            <w:r w:rsidRPr="00BC23B1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  <w:r w:rsidRPr="00BC23B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23B1" w:rsidRPr="00BC23B1" w:rsidTr="00BC23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ind w:left="-108" w:right="-108"/>
              <w:rPr>
                <w:rFonts w:ascii="Liberation Serif" w:hAnsi="Liberation Serif"/>
                <w:sz w:val="24"/>
                <w:szCs w:val="24"/>
              </w:rPr>
            </w:pPr>
            <w:r w:rsidRPr="00BC23B1">
              <w:rPr>
                <w:rFonts w:ascii="Liberation Serif" w:hAnsi="Liberation Serif"/>
                <w:sz w:val="24"/>
                <w:szCs w:val="24"/>
              </w:rPr>
              <w:t xml:space="preserve">№ 117 «Артемовский – </w:t>
            </w:r>
            <w:proofErr w:type="spellStart"/>
            <w:r w:rsidRPr="00BC23B1"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  <w:r w:rsidRPr="00BC23B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ноябрь – декабрь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58" w:right="-10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C23B1">
              <w:rPr>
                <w:rFonts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B1" w:rsidRPr="00BC23B1" w:rsidRDefault="00BC23B1" w:rsidP="008631D2">
            <w:pPr>
              <w:pStyle w:val="ConsPlusNormal"/>
              <w:ind w:left="-108" w:right="-8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C23B1" w:rsidRPr="00B61D62" w:rsidRDefault="00BC23B1" w:rsidP="00BC23B1">
      <w:pPr>
        <w:pStyle w:val="ConsPlusNormal"/>
        <w:ind w:left="709"/>
        <w:jc w:val="both"/>
        <w:rPr>
          <w:rFonts w:ascii="Times New Roman" w:hAnsi="Times New Roman" w:cs="Times New Roman"/>
          <w:szCs w:val="28"/>
        </w:rPr>
      </w:pPr>
    </w:p>
    <w:p w:rsidR="00803C6B" w:rsidRPr="00525256" w:rsidRDefault="00BC5F2A" w:rsidP="00BC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2</w:t>
      </w:r>
      <w:r w:rsidR="00803C6B" w:rsidRPr="00525256">
        <w:rPr>
          <w:rFonts w:ascii="Liberation Serif" w:hAnsi="Liberation Serif" w:cs="Times New Roman"/>
          <w:sz w:val="27"/>
          <w:szCs w:val="27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2A2F4B" w:rsidRPr="00525256" w:rsidRDefault="00BC5F2A" w:rsidP="00A73F8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3</w:t>
      </w:r>
      <w:r w:rsidR="00803C6B" w:rsidRPr="00525256">
        <w:rPr>
          <w:rFonts w:ascii="Liberation Serif" w:hAnsi="Liberation Serif" w:cs="Times New Roman"/>
          <w:sz w:val="27"/>
          <w:szCs w:val="27"/>
        </w:rPr>
        <w:t xml:space="preserve">.  </w:t>
      </w:r>
      <w:r w:rsidR="002A2F4B" w:rsidRPr="00525256">
        <w:rPr>
          <w:rFonts w:ascii="Liberation Serif" w:hAnsi="Liberation Serif"/>
          <w:sz w:val="27"/>
          <w:szCs w:val="27"/>
        </w:rPr>
        <w:t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803C6B" w:rsidRDefault="00803C6B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DB0992" w:rsidRPr="00525256" w:rsidRDefault="00DB0992" w:rsidP="0047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73F86" w:rsidRPr="00525256" w:rsidRDefault="004B33F7" w:rsidP="00A73F86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 xml:space="preserve">А.В. </w:t>
      </w:r>
      <w:proofErr w:type="spellStart"/>
      <w:r>
        <w:rPr>
          <w:rFonts w:ascii="Liberation Serif" w:hAnsi="Liberation Serif"/>
          <w:sz w:val="27"/>
          <w:szCs w:val="27"/>
        </w:rPr>
        <w:t>Самочернов</w:t>
      </w:r>
      <w:proofErr w:type="spellEnd"/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</w:p>
    <w:sectPr w:rsidR="00A73F86" w:rsidRPr="00525256" w:rsidSect="00BC23B1">
      <w:pgSz w:w="11906" w:h="16840"/>
      <w:pgMar w:top="127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0"/>
    <w:rsid w:val="000263A9"/>
    <w:rsid w:val="000351C0"/>
    <w:rsid w:val="00057E21"/>
    <w:rsid w:val="00090194"/>
    <w:rsid w:val="000A33B6"/>
    <w:rsid w:val="000D4EF7"/>
    <w:rsid w:val="001F4934"/>
    <w:rsid w:val="002173AD"/>
    <w:rsid w:val="002A2F4B"/>
    <w:rsid w:val="003370DA"/>
    <w:rsid w:val="00363D16"/>
    <w:rsid w:val="00364C36"/>
    <w:rsid w:val="00365FB4"/>
    <w:rsid w:val="0047008B"/>
    <w:rsid w:val="00474224"/>
    <w:rsid w:val="004B33F7"/>
    <w:rsid w:val="004D4DBF"/>
    <w:rsid w:val="004E3AC3"/>
    <w:rsid w:val="005105A6"/>
    <w:rsid w:val="00525256"/>
    <w:rsid w:val="006557B1"/>
    <w:rsid w:val="00655E2E"/>
    <w:rsid w:val="006812F8"/>
    <w:rsid w:val="006C4310"/>
    <w:rsid w:val="006F38D4"/>
    <w:rsid w:val="00786339"/>
    <w:rsid w:val="007D3C05"/>
    <w:rsid w:val="008009D7"/>
    <w:rsid w:val="00803C6B"/>
    <w:rsid w:val="008061FE"/>
    <w:rsid w:val="00817DE3"/>
    <w:rsid w:val="008266DD"/>
    <w:rsid w:val="00830350"/>
    <w:rsid w:val="00855F53"/>
    <w:rsid w:val="00882C58"/>
    <w:rsid w:val="00930D47"/>
    <w:rsid w:val="00A1390C"/>
    <w:rsid w:val="00A153F2"/>
    <w:rsid w:val="00A73F86"/>
    <w:rsid w:val="00B0729F"/>
    <w:rsid w:val="00B61D62"/>
    <w:rsid w:val="00BC23B1"/>
    <w:rsid w:val="00BC2579"/>
    <w:rsid w:val="00BC5F2A"/>
    <w:rsid w:val="00C23AEC"/>
    <w:rsid w:val="00C660B1"/>
    <w:rsid w:val="00CF5FA8"/>
    <w:rsid w:val="00DA3841"/>
    <w:rsid w:val="00DB0992"/>
    <w:rsid w:val="00DD72E2"/>
    <w:rsid w:val="00E11FB4"/>
    <w:rsid w:val="00E43729"/>
    <w:rsid w:val="00F44857"/>
    <w:rsid w:val="00F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1345-935D-499C-8FA0-AEBD7ED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3CFEA9C9F5F780B63228371B33100DAACEAE7A5966F69073B6936B34FFA98FB0E6E0346709145A384E73Fm0L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3CFEA9C9F5F780B63228371B33100DAACEAE7A5966F69073B6936B34FFA98FB0E6E0346709145A385E039m0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043B61FA5D6AB412930C298C6A73B5414EC93EAC129CB99D32A445Cl6b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39</cp:revision>
  <cp:lastPrinted>2019-10-11T04:22:00Z</cp:lastPrinted>
  <dcterms:created xsi:type="dcterms:W3CDTF">2019-01-15T04:30:00Z</dcterms:created>
  <dcterms:modified xsi:type="dcterms:W3CDTF">2019-10-11T04:22:00Z</dcterms:modified>
</cp:coreProperties>
</file>