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pStyle w:val="western"/>
        <w:spacing w:before="0" w:beforeAutospacing="0" w:after="0" w:line="240" w:lineRule="auto"/>
      </w:pPr>
    </w:p>
    <w:p w:rsidR="000A353A" w:rsidRDefault="000A353A" w:rsidP="000A353A">
      <w:pPr>
        <w:spacing w:line="276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A353A" w:rsidRDefault="000A353A" w:rsidP="000A353A">
      <w:pPr>
        <w:spacing w:line="276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A353A" w:rsidRPr="000A353A" w:rsidRDefault="000A353A" w:rsidP="000A353A">
      <w:pPr>
        <w:jc w:val="center"/>
        <w:rPr>
          <w:rFonts w:ascii="Liberation Serif" w:hAnsi="Liberation Serif" w:cs="Liberation Serif"/>
          <w:b/>
          <w:i/>
          <w:sz w:val="28"/>
          <w:szCs w:val="26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Перечень </w:t>
      </w:r>
      <w:r>
        <w:rPr>
          <w:rFonts w:ascii="Liberation Serif" w:hAnsi="Liberation Serif" w:cs="Liberation Serif"/>
          <w:b/>
          <w:i/>
          <w:sz w:val="28"/>
          <w:szCs w:val="26"/>
        </w:rPr>
        <w:t>объектов, на которых осужденные отбывают назначенные наказания в виде исправительных работ (в районе</w:t>
      </w:r>
      <w:r>
        <w:rPr>
          <w:rFonts w:ascii="Liberation Serif" w:hAnsi="Liberation Serif" w:cs="Liberation Serif"/>
          <w:b/>
          <w:i/>
          <w:sz w:val="28"/>
          <w:szCs w:val="26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6"/>
        </w:rPr>
        <w:t xml:space="preserve">места </w:t>
      </w:r>
      <w:proofErr w:type="gramStart"/>
      <w:r>
        <w:rPr>
          <w:rFonts w:ascii="Liberation Serif" w:hAnsi="Liberation Serif" w:cs="Liberation Serif"/>
          <w:b/>
          <w:i/>
          <w:sz w:val="28"/>
          <w:szCs w:val="26"/>
        </w:rPr>
        <w:t>жительства</w:t>
      </w:r>
      <w:proofErr w:type="gramEnd"/>
      <w:r>
        <w:rPr>
          <w:rFonts w:ascii="Liberation Serif" w:hAnsi="Liberation Serif" w:cs="Liberation Serif"/>
          <w:b/>
          <w:i/>
          <w:sz w:val="28"/>
          <w:szCs w:val="26"/>
        </w:rPr>
        <w:t xml:space="preserve"> осужденного)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и Перечень </w:t>
      </w:r>
      <w:r>
        <w:rPr>
          <w:rFonts w:ascii="Liberation Serif" w:eastAsiaTheme="minorHAnsi" w:hAnsi="Liberation Serif" w:cs="Liberation Serif"/>
          <w:b/>
          <w:i/>
          <w:sz w:val="28"/>
          <w:szCs w:val="28"/>
        </w:rPr>
        <w:t>индивидуальных предпринимателей, предоставляющих рабочие места для отбывания наказания в виде исправительных работ осужденными, не имеющими основного места работы (в районе места жительства осужденного)</w:t>
      </w:r>
    </w:p>
    <w:p w:rsidR="000A353A" w:rsidRDefault="000A353A" w:rsidP="000A353A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0A353A" w:rsidRDefault="000A353A" w:rsidP="000A353A">
      <w:pPr>
        <w:pStyle w:val="a3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целях актуализации муниципального правового акта, в соответствии со статьей 50 Уголовного кодекса Российской Федерации, статьями 39, 43 Уголовно–исполнительного кодекса Российской Федерации, </w:t>
      </w:r>
      <w:r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>руководствуясь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статьями 30, 31 Устава Артемовского городского округа,</w:t>
      </w:r>
    </w:p>
    <w:p w:rsidR="000A353A" w:rsidRDefault="000A353A" w:rsidP="000A353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0A353A" w:rsidRDefault="000A353A" w:rsidP="000A353A">
      <w:pPr>
        <w:ind w:firstLine="709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1. Внести в </w:t>
      </w:r>
      <w:r>
        <w:rPr>
          <w:rFonts w:ascii="Liberation Serif" w:hAnsi="Liberation Serif" w:cs="Liberation Serif"/>
          <w:sz w:val="28"/>
          <w:szCs w:val="26"/>
        </w:rPr>
        <w:t xml:space="preserve">Перечень объектов, на которых осужденные отбывают назначенные наказания в виде исправительных работ (в районе места жительства осужденного), определенный </w:t>
      </w:r>
      <w:r>
        <w:rPr>
          <w:rFonts w:ascii="Liberation Serif" w:hAnsi="Liberation Serif" w:cs="Liberation Serif"/>
          <w:sz w:val="28"/>
          <w:szCs w:val="28"/>
        </w:rPr>
        <w:t>постановлением Администрации Артемовского городского округа от 09.08.2021 № 664-ПА «О внесении изменения в приложение 1 к постановлению Администрации Артемовского городского округа от 23.05.2017 № 565-ПА «Об определении мест для отбывания наказания в виде исправительных работ осужденными, не имеющими основного места работы», изменения, изложив его в следующей редакции (Приложение 1).</w:t>
      </w:r>
    </w:p>
    <w:p w:rsidR="000A353A" w:rsidRDefault="000A353A" w:rsidP="000A3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Внести в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Перечень индивидуальных предпринимателей, предоставляющих рабочие места для отбывания наказания в виде исправительных работ осужденными, не имеющими основного места работы (в районе места жительства осужденного), </w:t>
      </w:r>
      <w:r>
        <w:rPr>
          <w:rFonts w:ascii="Liberation Serif" w:hAnsi="Liberation Serif" w:cs="Liberation Serif"/>
          <w:sz w:val="28"/>
          <w:szCs w:val="26"/>
        </w:rPr>
        <w:t xml:space="preserve">определенный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Артемовского городского округа от 09.08.2021 № 664-ПА «О внесении изменения в приложение 1 к постановлению Администрации Артемовского городского округа от 23.05.2017 № 565-ПА «Об определении мест для отбывания наказания в виде исправительных работ осужденными, </w:t>
      </w:r>
    </w:p>
    <w:p w:rsidR="000A353A" w:rsidRDefault="000A353A" w:rsidP="000A3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A353A" w:rsidRDefault="000A353A" w:rsidP="000A353A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</w:p>
    <w:p w:rsidR="000A353A" w:rsidRDefault="000A353A" w:rsidP="000A3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имеющими основного места работы», изменения, изложив его в следующей редакции (Приложение 2).</w:t>
      </w:r>
    </w:p>
    <w:p w:rsidR="000A353A" w:rsidRDefault="000A353A" w:rsidP="000A353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3. Настоящее постановление опубликовать в газете «Артемовский рабочий», разместить на Официальном интернет-портале правовой информации </w:t>
      </w:r>
    </w:p>
    <w:p w:rsidR="000A353A" w:rsidRDefault="000A353A" w:rsidP="000A353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Артемовского городского округа (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color w:val="000000"/>
          <w:sz w:val="28"/>
          <w:szCs w:val="28"/>
        </w:rPr>
        <w:t>.артемовский-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право.рф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0A353A" w:rsidRDefault="000A353A" w:rsidP="000A353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4.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Лесовских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Н.П.</w:t>
      </w:r>
    </w:p>
    <w:p w:rsidR="000A353A" w:rsidRDefault="000A353A" w:rsidP="000A353A">
      <w:pPr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353A" w:rsidRDefault="000A353A" w:rsidP="000A353A">
      <w:pPr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353A" w:rsidRDefault="000A353A" w:rsidP="000A353A">
      <w:pPr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353A" w:rsidRDefault="000A353A" w:rsidP="000A353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353A" w:rsidRDefault="000A353A" w:rsidP="000A353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</w:t>
      </w: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6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6"/>
        </w:rPr>
        <w:t>Приложение 1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 к постановлению Администрации                                                 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 Артемовского городского округа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 от _________№______-ПА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 w:cs="Liberation Serif"/>
          <w:sz w:val="28"/>
          <w:szCs w:val="26"/>
        </w:rPr>
        <w:tab/>
        <w:t xml:space="preserve">    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 Приложение </w:t>
      </w:r>
    </w:p>
    <w:p w:rsidR="000A353A" w:rsidRDefault="000A353A" w:rsidP="000A353A">
      <w:pPr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к постановлению Администрации</w:t>
      </w:r>
    </w:p>
    <w:p w:rsidR="000A353A" w:rsidRDefault="000A353A" w:rsidP="000A353A">
      <w:pPr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Артемовского городского округа</w:t>
      </w:r>
    </w:p>
    <w:p w:rsidR="000A353A" w:rsidRDefault="000A353A" w:rsidP="000A353A">
      <w:pPr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</w:t>
      </w:r>
      <w:r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09.08.2021 № 664-ПА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jc w:val="center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 xml:space="preserve">Перечень объектов, на которых осужденные отбывают назначенные наказания в виде исправительных работ (в районе места </w:t>
      </w:r>
      <w:proofErr w:type="gramStart"/>
      <w:r>
        <w:rPr>
          <w:rFonts w:ascii="Liberation Serif" w:hAnsi="Liberation Serif" w:cs="Liberation Serif"/>
          <w:b/>
          <w:sz w:val="28"/>
          <w:szCs w:val="26"/>
        </w:rPr>
        <w:t>жительства</w:t>
      </w:r>
      <w:proofErr w:type="gramEnd"/>
      <w:r>
        <w:rPr>
          <w:rFonts w:ascii="Liberation Serif" w:hAnsi="Liberation Serif" w:cs="Liberation Serif"/>
          <w:b/>
          <w:sz w:val="28"/>
          <w:szCs w:val="26"/>
        </w:rPr>
        <w:t xml:space="preserve"> осужденного) </w:t>
      </w:r>
    </w:p>
    <w:p w:rsidR="000A353A" w:rsidRDefault="000A353A" w:rsidP="000A353A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6"/>
        </w:rPr>
      </w:pP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Муниципальное унитарное предприятие Артемовского городского округа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Мироновское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жилищно-коммунальное хозяйство» ИНН 6602011280;</w:t>
      </w:r>
    </w:p>
    <w:p w:rsidR="000A353A" w:rsidRDefault="000A353A" w:rsidP="000A353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Муниципальное унитарное предприятие Артемовского городского округа «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Мостовское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жилищно</w:t>
      </w:r>
      <w:proofErr w:type="gramEnd"/>
      <w:r>
        <w:rPr>
          <w:rFonts w:ascii="Liberation Serif" w:hAnsi="Liberation Serif" w:cs="Liberation Serif"/>
          <w:sz w:val="28"/>
          <w:szCs w:val="28"/>
        </w:rPr>
        <w:t>-коммунальное хозяйство» ИНН 6602011272;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Муниципальное унитарное предприятие Артемовского городского округа «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Лебедкинское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жилищно</w:t>
      </w:r>
      <w:proofErr w:type="gramEnd"/>
      <w:r>
        <w:rPr>
          <w:rFonts w:ascii="Liberation Serif" w:hAnsi="Liberation Serif" w:cs="Liberation Serif"/>
          <w:sz w:val="28"/>
          <w:szCs w:val="28"/>
        </w:rPr>
        <w:t>-коммунальное хозяйство» ИНН 6602011297;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Муниципальное унитарное предприятие «Прогресс»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ИНН 6677002412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Муниципальное унитарное предприятие «Развитие и благоустройство» ИНН 6677010300;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Муниципальное унитарное предприятие Артемовского городского округа «Загородный оздоровительный комплекс им. Павлика Морозова» (в период отсутствия детей в лагере) ИНН 6602008791;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Общество с ограниченной ответственностью «</w:t>
      </w:r>
      <w:proofErr w:type="spellStart"/>
      <w:proofErr w:type="gramStart"/>
      <w:r>
        <w:rPr>
          <w:rFonts w:ascii="Liberation Serif" w:hAnsi="Liberation Serif" w:cs="Liberation Serif"/>
          <w:sz w:val="28"/>
          <w:szCs w:val="28"/>
        </w:rPr>
        <w:t>Лебедкинский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 ИНН</w:t>
      </w:r>
      <w:proofErr w:type="gram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6677011167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Общество с ограниченной ответственностью «Чистый дом»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ИНН 6677006512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Общество с ограниченной ответственностью «Птицефабрика Артемовская»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ИНН 6670383310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Открытое акционерное общество «Красногвардейский крановый завод»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ИНН 6602001676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Государственное автономное учреждение здравоохранения Свердловской области «Артемовская центральная районная больница» ИНН 6602007519;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Общество с ограниченной ответственностью «Артемовск-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Газсервис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ИНН 6658319982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A353A" w:rsidRDefault="000A353A" w:rsidP="000A353A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353A" w:rsidRDefault="000A353A" w:rsidP="000A353A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Общество с ограниченной ответственностью «Континент» ИНН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6677000221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Общество с ограниченной ответственностью «Перспектива» ИНН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6602011392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Общество с ограниченной ответственностью «Союз-1» ИНН 6602009516;</w:t>
      </w:r>
    </w:p>
    <w:p w:rsidR="000A353A" w:rsidRDefault="000A353A" w:rsidP="000A353A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Общество с ограниченной ответственностью «Порядок» ИНН     6677003198                      </w:t>
      </w:r>
    </w:p>
    <w:p w:rsidR="000A353A" w:rsidRDefault="000A353A" w:rsidP="000A353A">
      <w:pPr>
        <w:spacing w:line="276" w:lineRule="auto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 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lastRenderedPageBreak/>
        <w:t xml:space="preserve">                                                                          Приложение 2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 к постановлению Администрации                                                 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 Артемовского городского округа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 от _________№______-ПА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 w:cs="Liberation Serif"/>
          <w:sz w:val="28"/>
          <w:szCs w:val="26"/>
        </w:rPr>
        <w:tab/>
        <w:t xml:space="preserve">    </w:t>
      </w:r>
    </w:p>
    <w:p w:rsidR="000A353A" w:rsidRDefault="000A353A" w:rsidP="000A353A">
      <w:pPr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     Приложение </w:t>
      </w:r>
    </w:p>
    <w:p w:rsidR="000A353A" w:rsidRDefault="000A353A" w:rsidP="000A353A">
      <w:pPr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  к постановлению Администрации</w:t>
      </w:r>
    </w:p>
    <w:p w:rsidR="000A353A" w:rsidRDefault="000A353A" w:rsidP="000A353A">
      <w:pPr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               Артемовского городского округа</w:t>
      </w:r>
    </w:p>
    <w:p w:rsidR="000A353A" w:rsidRDefault="000A353A" w:rsidP="000A353A">
      <w:pPr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                        </w:t>
      </w:r>
      <w:r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09.08.2021 № 664-ПА</w:t>
      </w:r>
    </w:p>
    <w:p w:rsidR="000A353A" w:rsidRDefault="000A353A" w:rsidP="000A353A">
      <w:pPr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                            </w:t>
      </w:r>
    </w:p>
    <w:p w:rsidR="000A353A" w:rsidRDefault="000A353A" w:rsidP="000A353A">
      <w:pPr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</w:rPr>
        <w:t>Перечень индивидуальных предпринимателей,</w:t>
      </w:r>
    </w:p>
    <w:p w:rsidR="000A353A" w:rsidRDefault="000A353A" w:rsidP="000A353A">
      <w:pPr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</w:rPr>
        <w:t>предоставляющих рабочие места для отбывания наказания в виде</w:t>
      </w:r>
    </w:p>
    <w:p w:rsidR="000A353A" w:rsidRDefault="000A353A" w:rsidP="000A353A">
      <w:pPr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</w:rPr>
        <w:t>исправительных работ осужденными, не имеющими основного места</w:t>
      </w:r>
    </w:p>
    <w:p w:rsidR="000A353A" w:rsidRDefault="000A353A" w:rsidP="000A353A">
      <w:pPr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</w:rPr>
        <w:t xml:space="preserve">работы (в районе места </w:t>
      </w:r>
      <w:proofErr w:type="gramStart"/>
      <w:r>
        <w:rPr>
          <w:rFonts w:ascii="Liberation Serif" w:eastAsiaTheme="minorHAnsi" w:hAnsi="Liberation Serif" w:cs="Liberation Serif"/>
          <w:b/>
          <w:sz w:val="28"/>
          <w:szCs w:val="28"/>
        </w:rPr>
        <w:t>жительства</w:t>
      </w:r>
      <w:proofErr w:type="gramEnd"/>
      <w:r>
        <w:rPr>
          <w:rFonts w:ascii="Liberation Serif" w:eastAsiaTheme="minorHAnsi" w:hAnsi="Liberation Serif" w:cs="Liberation Serif"/>
          <w:b/>
          <w:sz w:val="28"/>
          <w:szCs w:val="28"/>
        </w:rPr>
        <w:t xml:space="preserve"> осужденного)</w:t>
      </w:r>
    </w:p>
    <w:p w:rsidR="000A353A" w:rsidRDefault="000A353A" w:rsidP="000A353A">
      <w:pPr>
        <w:jc w:val="both"/>
        <w:rPr>
          <w:rFonts w:eastAsiaTheme="minorHAnsi"/>
        </w:rPr>
      </w:pPr>
    </w:p>
    <w:p w:rsidR="000A353A" w:rsidRDefault="000A353A" w:rsidP="000A353A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Индивидуальный предприниматель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Саутин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Иван Иванович ИНН 660200012270;</w:t>
      </w:r>
    </w:p>
    <w:p w:rsidR="000A353A" w:rsidRDefault="000A353A" w:rsidP="000A353A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Индивидуальный предприниматель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Друмлевич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Григорий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Самекович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ИНН 660200094667;</w:t>
      </w:r>
    </w:p>
    <w:p w:rsidR="000A353A" w:rsidRDefault="000A353A" w:rsidP="000A353A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Индивидуальный предприниматель Асланян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Алихан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Назари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ИНН 66020520310;</w:t>
      </w:r>
    </w:p>
    <w:p w:rsidR="000A353A" w:rsidRDefault="000A353A" w:rsidP="000A353A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Индивидуальный предприниматель Баженов Владимир Михайлович ИНН 660202642260; </w:t>
      </w:r>
    </w:p>
    <w:p w:rsidR="000A353A" w:rsidRDefault="000A353A" w:rsidP="000A353A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Индивидуальный предприниматель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Гнилицкий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Андрей Викторович ИНН 660200245605</w:t>
      </w:r>
    </w:p>
    <w:p w:rsidR="00CC72CE" w:rsidRPr="000A353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0A353A" w:rsidSect="000A35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D2BEE"/>
    <w:multiLevelType w:val="hybridMultilevel"/>
    <w:tmpl w:val="A196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3A"/>
    <w:rsid w:val="000A353A"/>
    <w:rsid w:val="00111390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EAC1-DA2C-437C-A1BB-80D2836A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53A"/>
    <w:pPr>
      <w:ind w:left="720"/>
      <w:contextualSpacing/>
    </w:pPr>
  </w:style>
  <w:style w:type="paragraph" w:customStyle="1" w:styleId="western">
    <w:name w:val="western"/>
    <w:basedOn w:val="a"/>
    <w:rsid w:val="000A353A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Тимофеевна Грязнова</dc:creator>
  <cp:keywords/>
  <dc:description/>
  <cp:lastModifiedBy>Екатерина Тимофеевна Грязнова</cp:lastModifiedBy>
  <cp:revision>1</cp:revision>
  <dcterms:created xsi:type="dcterms:W3CDTF">2022-05-26T07:58:00Z</dcterms:created>
  <dcterms:modified xsi:type="dcterms:W3CDTF">2022-05-26T08:00:00Z</dcterms:modified>
</cp:coreProperties>
</file>