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8A" w:rsidRPr="00AC7DA4" w:rsidRDefault="007E018A" w:rsidP="00716743">
      <w:pPr>
        <w:pStyle w:val="ConsPlusTitlePage"/>
      </w:pPr>
    </w:p>
    <w:p w:rsidR="00716743" w:rsidRPr="001014D4" w:rsidRDefault="00716743" w:rsidP="00716743">
      <w:pPr>
        <w:widowControl/>
        <w:ind w:left="4537" w:firstLine="708"/>
        <w:rPr>
          <w:rFonts w:ascii="Liberation Serif" w:hAnsi="Liberation Serif" w:cs="Liberation Serif"/>
          <w:sz w:val="28"/>
          <w:szCs w:val="28"/>
        </w:rPr>
      </w:pPr>
      <w:r w:rsidRPr="001014D4">
        <w:rPr>
          <w:rFonts w:ascii="Liberation Serif" w:hAnsi="Liberation Serif" w:cs="Liberation Serif"/>
          <w:sz w:val="28"/>
          <w:szCs w:val="28"/>
        </w:rPr>
        <w:t>Приложение 3</w:t>
      </w:r>
    </w:p>
    <w:p w:rsidR="00716743" w:rsidRPr="001014D4" w:rsidRDefault="00716743" w:rsidP="00716743">
      <w:pPr>
        <w:widowControl/>
        <w:ind w:left="4537" w:firstLine="708"/>
        <w:rPr>
          <w:rFonts w:ascii="Liberation Serif" w:hAnsi="Liberation Serif" w:cs="Liberation Serif"/>
          <w:sz w:val="28"/>
          <w:szCs w:val="28"/>
        </w:rPr>
      </w:pPr>
      <w:r w:rsidRPr="001014D4">
        <w:rPr>
          <w:rFonts w:ascii="Liberation Serif" w:hAnsi="Liberation Serif" w:cs="Liberation Serif"/>
          <w:sz w:val="28"/>
          <w:szCs w:val="28"/>
        </w:rPr>
        <w:t>УТВЕРЖДЕНО</w:t>
      </w:r>
    </w:p>
    <w:p w:rsidR="00716743" w:rsidRPr="001014D4" w:rsidRDefault="00716743" w:rsidP="00716743">
      <w:pPr>
        <w:widowControl/>
        <w:ind w:left="5245"/>
        <w:rPr>
          <w:rFonts w:ascii="Liberation Serif" w:hAnsi="Liberation Serif" w:cs="Liberation Serif"/>
          <w:sz w:val="28"/>
          <w:szCs w:val="28"/>
        </w:rPr>
      </w:pPr>
      <w:r w:rsidRPr="001014D4">
        <w:rPr>
          <w:rFonts w:ascii="Liberation Serif" w:hAnsi="Liberation Serif" w:cs="Liberation Serif"/>
          <w:sz w:val="28"/>
          <w:szCs w:val="28"/>
        </w:rPr>
        <w:t>постановлением Администрации</w:t>
      </w:r>
    </w:p>
    <w:p w:rsidR="00716743" w:rsidRPr="001014D4" w:rsidRDefault="00716743" w:rsidP="00716743">
      <w:pPr>
        <w:widowControl/>
        <w:ind w:left="5245"/>
        <w:rPr>
          <w:rFonts w:ascii="Liberation Serif" w:hAnsi="Liberation Serif" w:cs="Liberation Serif"/>
          <w:sz w:val="28"/>
          <w:szCs w:val="28"/>
        </w:rPr>
      </w:pPr>
      <w:r w:rsidRPr="001014D4">
        <w:rPr>
          <w:rFonts w:ascii="Liberation Serif" w:hAnsi="Liberation Serif" w:cs="Liberation Serif"/>
          <w:sz w:val="28"/>
          <w:szCs w:val="28"/>
        </w:rPr>
        <w:t>Артемовского городского округа</w:t>
      </w:r>
    </w:p>
    <w:p w:rsidR="00716743" w:rsidRPr="001014D4" w:rsidRDefault="00716743" w:rsidP="00716743">
      <w:pPr>
        <w:widowControl/>
        <w:ind w:left="5245"/>
        <w:rPr>
          <w:rFonts w:ascii="Liberation Serif" w:hAnsi="Liberation Serif" w:cs="Liberation Serif"/>
          <w:sz w:val="28"/>
          <w:szCs w:val="28"/>
        </w:rPr>
      </w:pPr>
      <w:r w:rsidRPr="001014D4">
        <w:rPr>
          <w:rFonts w:ascii="Liberation Serif" w:hAnsi="Liberation Serif" w:cs="Liberation Serif"/>
          <w:sz w:val="28"/>
          <w:szCs w:val="28"/>
        </w:rPr>
        <w:t>от _____________ № ________</w:t>
      </w:r>
    </w:p>
    <w:p w:rsidR="00716743" w:rsidRPr="001014D4" w:rsidRDefault="00716743" w:rsidP="00716743">
      <w:pPr>
        <w:widowControl/>
        <w:ind w:left="5245"/>
        <w:rPr>
          <w:rFonts w:ascii="Liberation Serif" w:hAnsi="Liberation Serif" w:cs="Liberation Serif"/>
          <w:sz w:val="28"/>
          <w:szCs w:val="28"/>
        </w:rPr>
      </w:pPr>
      <w:r w:rsidRPr="001014D4">
        <w:rPr>
          <w:rFonts w:ascii="Liberation Serif" w:hAnsi="Liberation Serif" w:cs="Liberation Serif"/>
          <w:sz w:val="28"/>
          <w:szCs w:val="28"/>
        </w:rPr>
        <w:t xml:space="preserve">«Об утверждении Порядка утверждения уставов муниципальных унитарных предприятий, муниципальных учреждений Артемовского городского округа, </w:t>
      </w:r>
    </w:p>
    <w:p w:rsidR="00716743" w:rsidRPr="001014D4" w:rsidRDefault="00716743" w:rsidP="00716743">
      <w:pPr>
        <w:widowControl/>
        <w:ind w:left="5245"/>
        <w:rPr>
          <w:rFonts w:ascii="Liberation Serif" w:hAnsi="Liberation Serif" w:cs="Liberation Serif"/>
          <w:sz w:val="28"/>
          <w:szCs w:val="28"/>
        </w:rPr>
      </w:pPr>
      <w:r w:rsidRPr="001014D4">
        <w:rPr>
          <w:rFonts w:ascii="Liberation Serif" w:hAnsi="Liberation Serif" w:cs="Liberation Serif"/>
          <w:sz w:val="28"/>
          <w:szCs w:val="28"/>
        </w:rPr>
        <w:t>внесения в них изменений, типовых уставов муниципального унитарного предприятия, муниципальных учреждений Артемовского городского округа»</w:t>
      </w:r>
    </w:p>
    <w:p w:rsidR="00716743" w:rsidRPr="001014D4" w:rsidRDefault="00716743" w:rsidP="00716743">
      <w:pPr>
        <w:pStyle w:val="ConsTitle"/>
        <w:widowControl/>
        <w:suppressAutoHyphens w:val="0"/>
        <w:ind w:right="0" w:firstLine="709"/>
        <w:contextualSpacing/>
        <w:jc w:val="both"/>
        <w:rPr>
          <w:rFonts w:ascii="Liberation Serif" w:hAnsi="Liberation Serif" w:cs="Liberation Serif"/>
          <w:b w:val="0"/>
          <w:sz w:val="28"/>
          <w:szCs w:val="28"/>
        </w:rPr>
      </w:pPr>
    </w:p>
    <w:p w:rsidR="00716743" w:rsidRPr="001014D4" w:rsidRDefault="00716743" w:rsidP="00716743">
      <w:pPr>
        <w:pStyle w:val="ConsTitle"/>
        <w:widowControl/>
        <w:suppressAutoHyphens w:val="0"/>
        <w:ind w:right="0" w:firstLine="709"/>
        <w:contextualSpacing/>
        <w:jc w:val="center"/>
        <w:rPr>
          <w:rFonts w:ascii="Liberation Serif" w:hAnsi="Liberation Serif" w:cs="Liberation Serif"/>
          <w:b w:val="0"/>
          <w:sz w:val="28"/>
          <w:szCs w:val="28"/>
        </w:rPr>
      </w:pPr>
    </w:p>
    <w:p w:rsidR="00716743" w:rsidRPr="001014D4" w:rsidRDefault="00716743" w:rsidP="00716743">
      <w:pPr>
        <w:pStyle w:val="ConsTitle"/>
        <w:widowControl/>
        <w:suppressAutoHyphens w:val="0"/>
        <w:ind w:right="0"/>
        <w:contextualSpacing/>
        <w:jc w:val="center"/>
        <w:rPr>
          <w:rFonts w:ascii="Liberation Serif" w:hAnsi="Liberation Serif" w:cs="Liberation Serif"/>
          <w:b w:val="0"/>
          <w:sz w:val="28"/>
          <w:szCs w:val="28"/>
        </w:rPr>
      </w:pPr>
      <w:r w:rsidRPr="001014D4">
        <w:rPr>
          <w:rFonts w:ascii="Liberation Serif" w:hAnsi="Liberation Serif" w:cs="Liberation Serif"/>
          <w:b w:val="0"/>
          <w:sz w:val="28"/>
          <w:szCs w:val="28"/>
        </w:rPr>
        <w:t>РОССИЙСКАЯ ФЕДЕРАЦИЯ</w:t>
      </w:r>
    </w:p>
    <w:p w:rsidR="00716743" w:rsidRPr="001014D4" w:rsidRDefault="00716743" w:rsidP="00716743">
      <w:pPr>
        <w:pStyle w:val="ConsTitle"/>
        <w:widowControl/>
        <w:suppressAutoHyphens w:val="0"/>
        <w:ind w:right="0"/>
        <w:contextualSpacing/>
        <w:jc w:val="center"/>
        <w:rPr>
          <w:rFonts w:ascii="Liberation Serif" w:hAnsi="Liberation Serif" w:cs="Liberation Serif"/>
          <w:b w:val="0"/>
          <w:sz w:val="28"/>
          <w:szCs w:val="28"/>
        </w:rPr>
      </w:pPr>
      <w:r w:rsidRPr="001014D4">
        <w:rPr>
          <w:rFonts w:ascii="Liberation Serif" w:hAnsi="Liberation Serif" w:cs="Liberation Serif"/>
          <w:b w:val="0"/>
          <w:sz w:val="28"/>
          <w:szCs w:val="28"/>
        </w:rPr>
        <w:t>СВЕРДЛОВСКАЯ ОБЛАСТЬ</w:t>
      </w:r>
    </w:p>
    <w:p w:rsidR="00716743" w:rsidRPr="001014D4" w:rsidRDefault="00716743" w:rsidP="00716743">
      <w:pPr>
        <w:pStyle w:val="ConsTitle"/>
        <w:widowControl/>
        <w:suppressAutoHyphens w:val="0"/>
        <w:ind w:right="0"/>
        <w:contextualSpacing/>
        <w:rPr>
          <w:rFonts w:ascii="Liberation Serif" w:hAnsi="Liberation Serif" w:cs="Liberation Serif"/>
          <w:sz w:val="28"/>
          <w:szCs w:val="28"/>
        </w:rPr>
      </w:pPr>
    </w:p>
    <w:p w:rsidR="00716743" w:rsidRPr="001014D4" w:rsidRDefault="00716743" w:rsidP="00716743">
      <w:pPr>
        <w:pStyle w:val="ConsTitle"/>
        <w:widowControl/>
        <w:tabs>
          <w:tab w:val="left" w:pos="5245"/>
        </w:tabs>
        <w:suppressAutoHyphens w:val="0"/>
        <w:ind w:right="0"/>
        <w:contextualSpacing/>
        <w:rPr>
          <w:rFonts w:ascii="Liberation Serif" w:hAnsi="Liberation Serif" w:cs="Liberation Serif"/>
          <w:b w:val="0"/>
          <w:sz w:val="28"/>
          <w:szCs w:val="28"/>
        </w:rPr>
      </w:pP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sz w:val="28"/>
          <w:szCs w:val="28"/>
        </w:rPr>
        <w:tab/>
      </w:r>
      <w:r w:rsidRPr="001014D4">
        <w:rPr>
          <w:rFonts w:ascii="Liberation Serif" w:hAnsi="Liberation Serif" w:cs="Liberation Serif"/>
          <w:b w:val="0"/>
          <w:sz w:val="28"/>
          <w:szCs w:val="28"/>
        </w:rPr>
        <w:t>УТВЕРЖДЕН</w:t>
      </w:r>
    </w:p>
    <w:p w:rsidR="00716743" w:rsidRPr="001014D4" w:rsidRDefault="00716743" w:rsidP="00716743">
      <w:pPr>
        <w:pStyle w:val="ConsTitle"/>
        <w:widowControl/>
        <w:tabs>
          <w:tab w:val="left" w:pos="5245"/>
        </w:tabs>
        <w:suppressAutoHyphens w:val="0"/>
        <w:ind w:right="0"/>
        <w:contextualSpacing/>
        <w:rPr>
          <w:rFonts w:ascii="Liberation Serif" w:hAnsi="Liberation Serif" w:cs="Liberation Serif"/>
          <w:b w:val="0"/>
          <w:sz w:val="28"/>
          <w:szCs w:val="28"/>
        </w:rPr>
      </w:pPr>
      <w:r w:rsidRPr="001014D4">
        <w:rPr>
          <w:rFonts w:ascii="Liberation Serif" w:hAnsi="Liberation Serif" w:cs="Liberation Serif"/>
          <w:b w:val="0"/>
          <w:sz w:val="28"/>
          <w:szCs w:val="28"/>
        </w:rPr>
        <w:tab/>
        <w:t>Постановлением Администрации</w:t>
      </w:r>
    </w:p>
    <w:p w:rsidR="00716743" w:rsidRPr="001014D4" w:rsidRDefault="00716743" w:rsidP="00716743">
      <w:pPr>
        <w:pStyle w:val="ConsTitle"/>
        <w:widowControl/>
        <w:tabs>
          <w:tab w:val="left" w:pos="5245"/>
        </w:tabs>
        <w:suppressAutoHyphens w:val="0"/>
        <w:ind w:right="0"/>
        <w:contextualSpacing/>
        <w:rPr>
          <w:rFonts w:ascii="Liberation Serif" w:hAnsi="Liberation Serif" w:cs="Liberation Serif"/>
          <w:b w:val="0"/>
          <w:sz w:val="28"/>
          <w:szCs w:val="28"/>
        </w:rPr>
      </w:pPr>
      <w:r w:rsidRPr="001014D4">
        <w:rPr>
          <w:rFonts w:ascii="Liberation Serif" w:hAnsi="Liberation Serif" w:cs="Liberation Serif"/>
          <w:b w:val="0"/>
          <w:sz w:val="28"/>
          <w:szCs w:val="28"/>
        </w:rPr>
        <w:tab/>
        <w:t>Артемовского городского округа</w:t>
      </w:r>
    </w:p>
    <w:p w:rsidR="00716743" w:rsidRPr="001014D4" w:rsidRDefault="00716743" w:rsidP="00716743">
      <w:pPr>
        <w:pStyle w:val="ConsTitle"/>
        <w:widowControl/>
        <w:tabs>
          <w:tab w:val="left" w:pos="5245"/>
        </w:tabs>
        <w:suppressAutoHyphens w:val="0"/>
        <w:ind w:right="0"/>
        <w:contextualSpacing/>
        <w:rPr>
          <w:rFonts w:ascii="Liberation Serif" w:hAnsi="Liberation Serif" w:cs="Liberation Serif"/>
          <w:b w:val="0"/>
          <w:sz w:val="28"/>
          <w:szCs w:val="28"/>
        </w:rPr>
      </w:pPr>
      <w:r w:rsidRPr="001014D4">
        <w:rPr>
          <w:rFonts w:ascii="Liberation Serif" w:hAnsi="Liberation Serif" w:cs="Liberation Serif"/>
          <w:b w:val="0"/>
          <w:sz w:val="28"/>
          <w:szCs w:val="28"/>
        </w:rPr>
        <w:tab/>
        <w:t>от ________________ № _______</w:t>
      </w:r>
    </w:p>
    <w:p w:rsidR="00716743" w:rsidRPr="00AC7DA4" w:rsidRDefault="00716743" w:rsidP="00716743">
      <w:pPr>
        <w:pStyle w:val="ConsTitle"/>
        <w:widowControl/>
        <w:suppressAutoHyphens w:val="0"/>
        <w:ind w:right="0"/>
        <w:contextualSpacing/>
        <w:rPr>
          <w:rFonts w:ascii="Liberation Serif" w:hAnsi="Liberation Serif" w:cs="Liberation Serif"/>
          <w:b w:val="0"/>
          <w:sz w:val="28"/>
          <w:szCs w:val="28"/>
        </w:rPr>
      </w:pP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r w:rsidRPr="00AC7DA4">
        <w:rPr>
          <w:rFonts w:ascii="Liberation Serif" w:hAnsi="Liberation Serif" w:cs="Liberation Serif"/>
          <w:b w:val="0"/>
          <w:sz w:val="28"/>
          <w:szCs w:val="28"/>
        </w:rPr>
        <w:tab/>
      </w:r>
    </w:p>
    <w:p w:rsidR="00716743" w:rsidRPr="00AC7DA4" w:rsidRDefault="00716743" w:rsidP="00716743">
      <w:pPr>
        <w:pStyle w:val="ConsTitle"/>
        <w:widowControl/>
        <w:suppressAutoHyphens w:val="0"/>
        <w:ind w:right="0"/>
        <w:contextualSpacing/>
        <w:jc w:val="center"/>
        <w:rPr>
          <w:rFonts w:ascii="Liberation Serif" w:hAnsi="Liberation Serif" w:cs="Liberation Serif"/>
          <w:sz w:val="28"/>
          <w:szCs w:val="28"/>
        </w:rPr>
      </w:pPr>
      <w:r w:rsidRPr="00AC7DA4">
        <w:rPr>
          <w:rFonts w:ascii="Liberation Serif" w:hAnsi="Liberation Serif" w:cs="Liberation Serif"/>
          <w:sz w:val="28"/>
          <w:szCs w:val="28"/>
        </w:rPr>
        <w:t>Типовой устав муниципального казенного учреждения</w:t>
      </w:r>
    </w:p>
    <w:p w:rsidR="00716743" w:rsidRPr="00AC7DA4" w:rsidRDefault="00716743" w:rsidP="00716743">
      <w:pPr>
        <w:pStyle w:val="ConsTitle"/>
        <w:widowControl/>
        <w:suppressAutoHyphens w:val="0"/>
        <w:ind w:right="0"/>
        <w:contextualSpacing/>
        <w:jc w:val="center"/>
        <w:rPr>
          <w:rFonts w:ascii="Liberation Serif" w:hAnsi="Liberation Serif" w:cs="Liberation Serif"/>
          <w:sz w:val="28"/>
          <w:szCs w:val="28"/>
        </w:rPr>
      </w:pPr>
      <w:r w:rsidRPr="00AC7DA4">
        <w:rPr>
          <w:rFonts w:ascii="Liberation Serif" w:hAnsi="Liberation Serif" w:cs="Liberation Serif"/>
          <w:sz w:val="28"/>
          <w:szCs w:val="28"/>
        </w:rPr>
        <w:t xml:space="preserve">Артемовского городского округа </w:t>
      </w:r>
    </w:p>
    <w:p w:rsidR="00716743" w:rsidRPr="00AC7DA4" w:rsidRDefault="00716743" w:rsidP="00716743">
      <w:pPr>
        <w:pStyle w:val="ConsTitle"/>
        <w:widowControl/>
        <w:suppressAutoHyphens w:val="0"/>
        <w:ind w:right="0"/>
        <w:contextualSpacing/>
        <w:jc w:val="center"/>
        <w:rPr>
          <w:rFonts w:ascii="Liberation Serif" w:hAnsi="Liberation Serif" w:cs="Liberation Serif"/>
          <w:b w:val="0"/>
          <w:sz w:val="28"/>
          <w:szCs w:val="28"/>
        </w:rPr>
      </w:pPr>
      <w:r w:rsidRPr="00AC7DA4">
        <w:rPr>
          <w:rFonts w:ascii="Liberation Serif" w:hAnsi="Liberation Serif" w:cs="Liberation Serif"/>
          <w:sz w:val="28"/>
          <w:szCs w:val="28"/>
        </w:rPr>
        <w:t>(полное наименование и при наличии сокращенное наименование)</w:t>
      </w:r>
    </w:p>
    <w:p w:rsidR="00716743" w:rsidRPr="00AC7DA4" w:rsidRDefault="00716743" w:rsidP="00716743">
      <w:pPr>
        <w:pStyle w:val="Standard"/>
        <w:suppressAutoHyphens w:val="0"/>
        <w:autoSpaceDE w:val="0"/>
        <w:ind w:firstLine="709"/>
        <w:contextualSpacing/>
        <w:jc w:val="center"/>
        <w:rPr>
          <w:rFonts w:ascii="Liberation Serif" w:hAnsi="Liberation Serif" w:cs="Liberation Serif"/>
          <w:sz w:val="28"/>
          <w:szCs w:val="28"/>
          <w:lang w:val="ru-RU"/>
        </w:rPr>
      </w:pPr>
    </w:p>
    <w:p w:rsidR="007E018A" w:rsidRPr="00AC7DA4" w:rsidRDefault="00716743" w:rsidP="00716743">
      <w:pPr>
        <w:pStyle w:val="ConsPlusNormal"/>
        <w:jc w:val="center"/>
        <w:outlineLvl w:val="0"/>
      </w:pPr>
      <w:r w:rsidRPr="00AC7DA4">
        <w:t xml:space="preserve">Глава </w:t>
      </w:r>
      <w:r w:rsidR="007E018A" w:rsidRPr="00AC7DA4">
        <w:t>1. Общие положения</w:t>
      </w:r>
    </w:p>
    <w:p w:rsidR="007E018A" w:rsidRPr="00AC7DA4" w:rsidRDefault="007E018A" w:rsidP="00716743">
      <w:pPr>
        <w:pStyle w:val="ConsPlusNormal"/>
        <w:ind w:firstLine="540"/>
        <w:jc w:val="both"/>
      </w:pPr>
    </w:p>
    <w:p w:rsidR="00716743" w:rsidRPr="00AC7DA4" w:rsidRDefault="001F15D0" w:rsidP="00131F52">
      <w:pPr>
        <w:pStyle w:val="ConsPlusNormal"/>
        <w:numPr>
          <w:ilvl w:val="0"/>
          <w:numId w:val="1"/>
        </w:numPr>
        <w:ind w:left="0" w:firstLine="709"/>
        <w:jc w:val="both"/>
      </w:pPr>
      <w:r w:rsidRPr="00AC7DA4">
        <w:t xml:space="preserve">Муниципальное казенное учреждение Артемовского городского округа «________________________» (далее - Учреждение) </w:t>
      </w:r>
      <w:r w:rsidR="00131F52" w:rsidRPr="00131F52">
        <w:t>в своей деятельности руководствуется действующим законодательством Российской Федерации, Свердловской области, Уставом Артемовского городского округа, муниципальными правовыми актами Артемовского городского округа, а также настоящим Уставом.</w:t>
      </w:r>
    </w:p>
    <w:p w:rsidR="007E018A" w:rsidRPr="00AC7DA4" w:rsidRDefault="00716743" w:rsidP="00716743">
      <w:pPr>
        <w:pStyle w:val="ConsPlusNormal"/>
        <w:numPr>
          <w:ilvl w:val="0"/>
          <w:numId w:val="1"/>
        </w:numPr>
        <w:ind w:left="0" w:firstLine="709"/>
        <w:jc w:val="both"/>
      </w:pPr>
      <w:r w:rsidRPr="00AC7DA4">
        <w:t>Полное н</w:t>
      </w:r>
      <w:r w:rsidR="007E018A" w:rsidRPr="00AC7DA4">
        <w:t xml:space="preserve">аименование </w:t>
      </w:r>
      <w:r w:rsidRPr="00AC7DA4">
        <w:t>У</w:t>
      </w:r>
      <w:r w:rsidR="007E018A" w:rsidRPr="00AC7DA4">
        <w:t xml:space="preserve">чреждения: </w:t>
      </w:r>
      <w:r w:rsidRPr="00AC7DA4">
        <w:t>__________________________</w:t>
      </w:r>
      <w:r w:rsidR="007E018A" w:rsidRPr="00AC7DA4">
        <w:t>.</w:t>
      </w:r>
    </w:p>
    <w:p w:rsidR="007E018A" w:rsidRPr="00AC7DA4" w:rsidRDefault="007E018A" w:rsidP="00716743">
      <w:pPr>
        <w:pStyle w:val="ConsPlusNormal"/>
        <w:jc w:val="both"/>
      </w:pPr>
      <w:r w:rsidRPr="00AC7DA4">
        <w:t xml:space="preserve">Сокращенное наименование - </w:t>
      </w:r>
      <w:r w:rsidR="00716743" w:rsidRPr="00AC7DA4">
        <w:t>_________________________________________</w:t>
      </w:r>
      <w:r w:rsidRPr="00AC7DA4">
        <w:t>.</w:t>
      </w:r>
    </w:p>
    <w:p w:rsidR="00716743" w:rsidRPr="00AC7DA4" w:rsidRDefault="00F261F0" w:rsidP="00716743">
      <w:pPr>
        <w:pStyle w:val="ConsPlusNormal"/>
        <w:numPr>
          <w:ilvl w:val="0"/>
          <w:numId w:val="1"/>
        </w:numPr>
        <w:ind w:left="0" w:firstLine="709"/>
        <w:jc w:val="both"/>
      </w:pPr>
      <w:r w:rsidRPr="00AC7DA4">
        <w:t>Собственником имущества и у</w:t>
      </w:r>
      <w:r w:rsidR="007E018A" w:rsidRPr="00AC7DA4">
        <w:t xml:space="preserve">чредителем </w:t>
      </w:r>
      <w:r w:rsidR="00716743" w:rsidRPr="00AC7DA4">
        <w:t>У</w:t>
      </w:r>
      <w:r w:rsidR="007E018A" w:rsidRPr="00AC7DA4">
        <w:t xml:space="preserve">чреждения является </w:t>
      </w:r>
      <w:r w:rsidR="00716743" w:rsidRPr="00AC7DA4">
        <w:t>Артемовский городской округ</w:t>
      </w:r>
      <w:r w:rsidR="007E018A" w:rsidRPr="00AC7DA4">
        <w:t xml:space="preserve">. </w:t>
      </w:r>
    </w:p>
    <w:p w:rsidR="00FF0FA4" w:rsidRDefault="007E018A" w:rsidP="00FF0FA4">
      <w:pPr>
        <w:pStyle w:val="ConsPlusNormal"/>
        <w:numPr>
          <w:ilvl w:val="0"/>
          <w:numId w:val="1"/>
        </w:numPr>
        <w:ind w:left="0" w:firstLine="709"/>
        <w:jc w:val="both"/>
      </w:pPr>
      <w:r w:rsidRPr="00AC7DA4">
        <w:t>Функции и полномочия учр</w:t>
      </w:r>
      <w:r w:rsidR="00716743" w:rsidRPr="00AC7DA4">
        <w:t>едителя от имени Артемовск</w:t>
      </w:r>
      <w:r w:rsidR="00131F52">
        <w:t>ого</w:t>
      </w:r>
      <w:r w:rsidR="00716743" w:rsidRPr="00AC7DA4">
        <w:t xml:space="preserve"> </w:t>
      </w:r>
      <w:r w:rsidR="00716743" w:rsidRPr="00AC7DA4">
        <w:lastRenderedPageBreak/>
        <w:t>городско</w:t>
      </w:r>
      <w:r w:rsidR="00131F52">
        <w:t>го</w:t>
      </w:r>
      <w:r w:rsidR="00716743" w:rsidRPr="00AC7DA4">
        <w:t xml:space="preserve"> округ</w:t>
      </w:r>
      <w:r w:rsidR="00131F52">
        <w:t>а</w:t>
      </w:r>
      <w:r w:rsidRPr="00AC7DA4">
        <w:t xml:space="preserve"> осуществляет </w:t>
      </w:r>
      <w:r w:rsidR="00716743" w:rsidRPr="00AC7DA4">
        <w:t>________</w:t>
      </w:r>
      <w:r w:rsidR="00131F52">
        <w:t>_______________________</w:t>
      </w:r>
      <w:r w:rsidR="00716743" w:rsidRPr="00AC7DA4">
        <w:t xml:space="preserve">________ </w:t>
      </w:r>
      <w:r w:rsidRPr="00AC7DA4">
        <w:t>(далее - Учредитель).</w:t>
      </w:r>
    </w:p>
    <w:p w:rsidR="00131F52" w:rsidRDefault="00131F52" w:rsidP="00131F52">
      <w:pPr>
        <w:pStyle w:val="ConsPlusNormal"/>
        <w:numPr>
          <w:ilvl w:val="0"/>
          <w:numId w:val="1"/>
        </w:numPr>
        <w:jc w:val="both"/>
      </w:pPr>
      <w:r>
        <w:t>Место нахождения Учреждения: ____________________________.</w:t>
      </w:r>
    </w:p>
    <w:p w:rsidR="00131F52" w:rsidRDefault="00131F52" w:rsidP="00131F52">
      <w:pPr>
        <w:pStyle w:val="ConsPlusNormal"/>
        <w:ind w:left="709"/>
        <w:jc w:val="both"/>
      </w:pPr>
      <w:r>
        <w:t>Почтовый адрес: _______________________________________________.</w:t>
      </w:r>
    </w:p>
    <w:p w:rsidR="00FF0FA4" w:rsidRPr="00AC7DA4" w:rsidRDefault="00FF0FA4" w:rsidP="00F9450F">
      <w:pPr>
        <w:pStyle w:val="ConsPlusNormal"/>
        <w:numPr>
          <w:ilvl w:val="0"/>
          <w:numId w:val="1"/>
        </w:numPr>
        <w:tabs>
          <w:tab w:val="left" w:pos="709"/>
        </w:tabs>
        <w:ind w:left="0" w:firstLine="709"/>
        <w:jc w:val="both"/>
      </w:pPr>
      <w:r w:rsidRPr="00AC7DA4">
        <w:t>У</w:t>
      </w:r>
      <w:r w:rsidR="007E018A" w:rsidRPr="00AC7DA4">
        <w:t xml:space="preserve">чреждение является юридическим лицом с момента государственной регистрации в соответствии с требованиями законодательства Российской Федерации, не имеющим извлечение прибыли в качестве основной цели своей деятельности. </w:t>
      </w:r>
      <w:r w:rsidR="00F261F0" w:rsidRPr="00AC7DA4">
        <w:t>Учреждение имеет самостоятельный баланс, лицевые счета, открытые в Финансовом управлении Администрации Артемовского городского округа,</w:t>
      </w:r>
      <w:r w:rsidR="00F9450F" w:rsidRPr="00AC7DA4">
        <w:t xml:space="preserve"> </w:t>
      </w:r>
      <w:r w:rsidR="00F261F0" w:rsidRPr="00AC7DA4">
        <w:t>отделении Управления Федерального ка</w:t>
      </w:r>
      <w:r w:rsidR="00F9450F" w:rsidRPr="00AC7DA4">
        <w:t xml:space="preserve">значейства Свердловской области, </w:t>
      </w:r>
      <w:r w:rsidR="00F261F0" w:rsidRPr="00AC7DA4">
        <w:t xml:space="preserve">печать с изображением герба </w:t>
      </w:r>
      <w:r w:rsidR="00F9450F" w:rsidRPr="00AC7DA4">
        <w:t xml:space="preserve">Артемовского </w:t>
      </w:r>
      <w:r w:rsidR="00F261F0" w:rsidRPr="00AC7DA4">
        <w:t>городского округа, штампы, бланки.</w:t>
      </w:r>
    </w:p>
    <w:p w:rsidR="00FF0FA4" w:rsidRPr="00AC7DA4" w:rsidRDefault="00FF0FA4" w:rsidP="00FF0FA4">
      <w:pPr>
        <w:pStyle w:val="ConsPlusNormal"/>
        <w:numPr>
          <w:ilvl w:val="0"/>
          <w:numId w:val="1"/>
        </w:numPr>
        <w:ind w:left="0" w:firstLine="709"/>
        <w:jc w:val="both"/>
      </w:pPr>
      <w:r w:rsidRPr="00AC7DA4">
        <w:t>У</w:t>
      </w:r>
      <w:r w:rsidR="007E018A" w:rsidRPr="00AC7DA4">
        <w:t xml:space="preserve">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w:t>
      </w:r>
      <w:r w:rsidRPr="00AC7DA4">
        <w:t>У</w:t>
      </w:r>
      <w:r w:rsidR="007E018A" w:rsidRPr="00AC7DA4">
        <w:t xml:space="preserve">чреждения несет Учредитель. </w:t>
      </w:r>
    </w:p>
    <w:p w:rsidR="00FF0FA4" w:rsidRPr="00AC7DA4" w:rsidRDefault="00FF0FA4" w:rsidP="00FF0FA4">
      <w:pPr>
        <w:pStyle w:val="ConsPlusNormal"/>
        <w:ind w:firstLine="708"/>
        <w:jc w:val="both"/>
      </w:pPr>
      <w:r w:rsidRPr="00AC7DA4">
        <w:t>У</w:t>
      </w:r>
      <w:r w:rsidR="007E018A" w:rsidRPr="00AC7DA4">
        <w:t>чреждение не отвечает по обязательствам Учредителя, за исключением случаев, предусмотренных законодательством Российской Федерации.</w:t>
      </w:r>
    </w:p>
    <w:p w:rsidR="00F9450F" w:rsidRPr="00AC7DA4" w:rsidRDefault="00FF0FA4" w:rsidP="00F9450F">
      <w:pPr>
        <w:pStyle w:val="ConsPlusNormal"/>
        <w:numPr>
          <w:ilvl w:val="0"/>
          <w:numId w:val="1"/>
        </w:numPr>
        <w:ind w:left="0" w:firstLine="709"/>
        <w:jc w:val="both"/>
      </w:pPr>
      <w:r w:rsidRPr="00AC7DA4">
        <w:t>У</w:t>
      </w:r>
      <w:r w:rsidR="007E018A" w:rsidRPr="00AC7DA4">
        <w:t>чреждение от своего имени может приобретать и осуществлять имущественные и личные неимущественные права, нести обязанности. Самостоятельно выступает в суде в качестве истца и ответчика.</w:t>
      </w:r>
    </w:p>
    <w:p w:rsidR="00F9450F" w:rsidRPr="00AC7DA4" w:rsidRDefault="00F9450F" w:rsidP="00F9450F">
      <w:pPr>
        <w:pStyle w:val="ConsPlusNormal"/>
        <w:numPr>
          <w:ilvl w:val="0"/>
          <w:numId w:val="1"/>
        </w:numPr>
        <w:ind w:left="0" w:firstLine="709"/>
        <w:jc w:val="both"/>
      </w:pPr>
      <w:r w:rsidRPr="00AC7DA4">
        <w:t>Учреждение не вправе выступать учредителем (участником) юридических лиц.</w:t>
      </w:r>
    </w:p>
    <w:p w:rsidR="00F9450F" w:rsidRPr="00AC7DA4" w:rsidRDefault="00F9450F" w:rsidP="00F9450F">
      <w:pPr>
        <w:pStyle w:val="ConsPlusNormal"/>
        <w:numPr>
          <w:ilvl w:val="0"/>
          <w:numId w:val="1"/>
        </w:numPr>
        <w:ind w:left="0" w:firstLine="709"/>
        <w:jc w:val="both"/>
      </w:pPr>
      <w:r w:rsidRPr="00AC7DA4">
        <w:t>Учреждение не вправе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F9450F" w:rsidRPr="00AC7DA4" w:rsidRDefault="00F9450F" w:rsidP="00F9450F">
      <w:pPr>
        <w:pStyle w:val="ConsPlusNormal"/>
        <w:numPr>
          <w:ilvl w:val="0"/>
          <w:numId w:val="1"/>
        </w:numPr>
        <w:ind w:left="0" w:firstLine="709"/>
        <w:jc w:val="both"/>
      </w:pPr>
      <w:r w:rsidRPr="00AC7DA4">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9450F" w:rsidRPr="00AC7DA4" w:rsidRDefault="00F9450F" w:rsidP="00F9450F">
      <w:pPr>
        <w:pStyle w:val="ConsPlusNormal"/>
        <w:numPr>
          <w:ilvl w:val="0"/>
          <w:numId w:val="1"/>
        </w:numPr>
        <w:ind w:left="0" w:firstLine="709"/>
        <w:jc w:val="both"/>
      </w:pPr>
      <w:r w:rsidRPr="00AC7DA4">
        <w:t xml:space="preserve">В Учреждении могут создаваться профсоюзные и другие организации, деятельность которых регулируется </w:t>
      </w:r>
      <w:r w:rsidR="00131F52">
        <w:t xml:space="preserve">действующим </w:t>
      </w:r>
      <w:r w:rsidRPr="00AC7DA4">
        <w:t>законодательством.</w:t>
      </w:r>
    </w:p>
    <w:p w:rsidR="00F9450F" w:rsidRPr="00AC7DA4" w:rsidRDefault="00F9450F" w:rsidP="00F9450F">
      <w:pPr>
        <w:pStyle w:val="ConsPlusNormal"/>
        <w:numPr>
          <w:ilvl w:val="0"/>
          <w:numId w:val="1"/>
        </w:numPr>
        <w:ind w:left="0" w:firstLine="709"/>
        <w:jc w:val="both"/>
      </w:pPr>
      <w:r w:rsidRPr="00AC7DA4">
        <w:t xml:space="preserve">Учреждение несет ответственность, установленную законодательством Российской Федерации, за результаты своей хозяйственной и финансовой деятельности и выполнение обязательств перед собственником имущества в лице Учредителя, поставщиками, потребителями, бюджетом </w:t>
      </w:r>
      <w:r w:rsidR="00FB1B35">
        <w:t xml:space="preserve">Артемовского городского округа </w:t>
      </w:r>
      <w:r w:rsidRPr="00AC7DA4">
        <w:t>и другими юридическими и физическими лицами.</w:t>
      </w:r>
    </w:p>
    <w:p w:rsidR="00F9450F" w:rsidRPr="00AC7DA4" w:rsidRDefault="00F9450F" w:rsidP="00F9450F">
      <w:pPr>
        <w:pStyle w:val="ConsPlusNormal"/>
        <w:numPr>
          <w:ilvl w:val="0"/>
          <w:numId w:val="1"/>
        </w:numPr>
        <w:ind w:left="0" w:firstLine="709"/>
        <w:jc w:val="both"/>
      </w:pPr>
      <w:r w:rsidRPr="00AC7DA4">
        <w:t>Финансовое обеспечение деятельности Учреждения осуществляется за счет средств бюджета Артемовского городского округа и на основании бюджетной сметы.</w:t>
      </w:r>
    </w:p>
    <w:p w:rsidR="00F9450F" w:rsidRPr="00AC7DA4" w:rsidRDefault="00F9450F" w:rsidP="00F9450F">
      <w:pPr>
        <w:pStyle w:val="ConsPlusNormal"/>
        <w:numPr>
          <w:ilvl w:val="0"/>
          <w:numId w:val="1"/>
        </w:numPr>
        <w:ind w:left="0" w:firstLine="709"/>
        <w:jc w:val="both"/>
      </w:pPr>
      <w:r w:rsidRPr="00AC7DA4">
        <w:t>Учреждение является получателем и распорядителем бюджетных средств.</w:t>
      </w:r>
    </w:p>
    <w:p w:rsidR="007E018A" w:rsidRPr="00AC7DA4" w:rsidRDefault="007E018A" w:rsidP="00716743">
      <w:pPr>
        <w:pStyle w:val="ConsPlusNormal"/>
        <w:ind w:firstLine="540"/>
        <w:jc w:val="both"/>
      </w:pPr>
    </w:p>
    <w:p w:rsidR="007E018A" w:rsidRPr="00AC7DA4" w:rsidRDefault="00FF0FA4" w:rsidP="00716743">
      <w:pPr>
        <w:pStyle w:val="ConsPlusNormal"/>
        <w:jc w:val="center"/>
        <w:outlineLvl w:val="0"/>
      </w:pPr>
      <w:r w:rsidRPr="00AC7DA4">
        <w:lastRenderedPageBreak/>
        <w:t xml:space="preserve">Глава </w:t>
      </w:r>
      <w:r w:rsidR="007E018A" w:rsidRPr="00AC7DA4">
        <w:t xml:space="preserve">2. </w:t>
      </w:r>
      <w:r w:rsidR="00F9450F" w:rsidRPr="00AC7DA4">
        <w:t>Предмет, цели и виды деятельности Учреждения</w:t>
      </w:r>
    </w:p>
    <w:p w:rsidR="007E018A" w:rsidRPr="00AC7DA4" w:rsidRDefault="007E018A" w:rsidP="00716743">
      <w:pPr>
        <w:pStyle w:val="ConsPlusNormal"/>
        <w:ind w:firstLine="540"/>
        <w:jc w:val="both"/>
      </w:pPr>
    </w:p>
    <w:p w:rsidR="007E018A" w:rsidRPr="00AC7DA4" w:rsidRDefault="00FF0FA4" w:rsidP="00FF0FA4">
      <w:pPr>
        <w:pStyle w:val="ConsPlusNormal"/>
        <w:ind w:firstLine="708"/>
        <w:jc w:val="both"/>
      </w:pPr>
      <w:r w:rsidRPr="00AC7DA4">
        <w:t>1</w:t>
      </w:r>
      <w:r w:rsidR="00F9450F" w:rsidRPr="00AC7DA4">
        <w:t>6</w:t>
      </w:r>
      <w:r w:rsidR="007E018A" w:rsidRPr="00AC7DA4">
        <w:t xml:space="preserve">. </w:t>
      </w:r>
      <w:r w:rsidR="00F9450F" w:rsidRPr="00AC7DA4">
        <w:t>Предметом и целью деятельности Учреждения является</w:t>
      </w:r>
      <w:r w:rsidR="007E018A" w:rsidRPr="00AC7DA4">
        <w:t>:</w:t>
      </w:r>
      <w:r w:rsidR="001D591C" w:rsidRPr="00AC7DA4">
        <w:t xml:space="preserve"> </w:t>
      </w:r>
      <w:r w:rsidR="00F9450F" w:rsidRPr="00AC7DA4">
        <w:t>___________.</w:t>
      </w:r>
    </w:p>
    <w:p w:rsidR="00F9450F" w:rsidRPr="00AC7DA4" w:rsidRDefault="00F9450F" w:rsidP="00FF0FA4">
      <w:pPr>
        <w:pStyle w:val="ConsPlusNormal"/>
        <w:ind w:firstLine="708"/>
        <w:jc w:val="both"/>
      </w:pPr>
      <w:r w:rsidRPr="00AC7DA4">
        <w:t>17. Для достижения указанных целей Учреждение выполняет следующие функции:</w:t>
      </w:r>
    </w:p>
    <w:p w:rsidR="007E018A" w:rsidRPr="00AC7DA4" w:rsidRDefault="00FF0FA4" w:rsidP="00FF0FA4">
      <w:pPr>
        <w:pStyle w:val="ConsPlusNormal"/>
        <w:ind w:firstLine="708"/>
        <w:jc w:val="both"/>
      </w:pPr>
      <w:r w:rsidRPr="00AC7DA4">
        <w:t>1)</w:t>
      </w:r>
      <w:r w:rsidR="007E018A" w:rsidRPr="00AC7DA4">
        <w:t xml:space="preserve"> __________________________</w:t>
      </w:r>
      <w:r w:rsidRPr="00AC7DA4">
        <w:t>_______________________________;</w:t>
      </w:r>
    </w:p>
    <w:p w:rsidR="007E018A" w:rsidRPr="00AC7DA4" w:rsidRDefault="007E018A" w:rsidP="00FF0FA4">
      <w:pPr>
        <w:pStyle w:val="ConsPlusNormal"/>
        <w:ind w:firstLine="708"/>
        <w:jc w:val="both"/>
      </w:pPr>
      <w:r w:rsidRPr="00AC7DA4">
        <w:t>2</w:t>
      </w:r>
      <w:r w:rsidR="00FF0FA4" w:rsidRPr="00AC7DA4">
        <w:t>)</w:t>
      </w:r>
      <w:r w:rsidRPr="00AC7DA4">
        <w:t xml:space="preserve"> __________________________</w:t>
      </w:r>
      <w:r w:rsidR="00FF0FA4" w:rsidRPr="00AC7DA4">
        <w:t>_______________________________;</w:t>
      </w:r>
    </w:p>
    <w:p w:rsidR="007E018A" w:rsidRPr="00AC7DA4" w:rsidRDefault="007E018A" w:rsidP="00FF0FA4">
      <w:pPr>
        <w:pStyle w:val="ConsPlusNormal"/>
        <w:ind w:firstLine="708"/>
        <w:jc w:val="both"/>
      </w:pPr>
      <w:r w:rsidRPr="00AC7DA4">
        <w:t>3</w:t>
      </w:r>
      <w:r w:rsidR="00FF0FA4" w:rsidRPr="00AC7DA4">
        <w:t>)</w:t>
      </w:r>
      <w:r w:rsidRPr="00AC7DA4">
        <w:t xml:space="preserve"> _________________________________________________________.</w:t>
      </w:r>
    </w:p>
    <w:p w:rsidR="00F9450F" w:rsidRPr="00AC7DA4" w:rsidRDefault="00F9450F" w:rsidP="00F9450F">
      <w:pPr>
        <w:pStyle w:val="ConsPlusNormal"/>
        <w:ind w:firstLine="708"/>
        <w:jc w:val="both"/>
      </w:pPr>
      <w:r w:rsidRPr="00AC7DA4">
        <w:t>18. Наряду с выполнением перечисленных функций Учр</w:t>
      </w:r>
      <w:bookmarkStart w:id="0" w:name="_GoBack"/>
      <w:bookmarkEnd w:id="0"/>
      <w:r w:rsidRPr="00AC7DA4">
        <w:t>еждение осуществляет текущую организационную деятельность:</w:t>
      </w:r>
    </w:p>
    <w:p w:rsidR="00F9450F" w:rsidRPr="00AC7DA4" w:rsidRDefault="00F9450F" w:rsidP="00F9450F">
      <w:pPr>
        <w:pStyle w:val="ConsPlusNormal"/>
        <w:ind w:firstLine="708"/>
        <w:jc w:val="both"/>
      </w:pPr>
      <w:r w:rsidRPr="00AC7DA4">
        <w:t>1) планирование деятельности Учреждения;</w:t>
      </w:r>
    </w:p>
    <w:p w:rsidR="00F9450F" w:rsidRPr="00AC7DA4" w:rsidRDefault="001014D4" w:rsidP="00F9450F">
      <w:pPr>
        <w:pStyle w:val="ConsPlusNormal"/>
        <w:ind w:firstLine="708"/>
        <w:jc w:val="both"/>
      </w:pPr>
      <w:r>
        <w:t>2</w:t>
      </w:r>
      <w:r w:rsidR="00F9450F" w:rsidRPr="00AC7DA4">
        <w:t>) награждение, поощрение, представление в установленном порядке кандидатур на присвоение почетных званий, присуждение государственных, иных наград и премий работникам Учреждения;</w:t>
      </w:r>
    </w:p>
    <w:p w:rsidR="00F9450F" w:rsidRPr="00AC7DA4" w:rsidRDefault="001014D4" w:rsidP="00F9450F">
      <w:pPr>
        <w:pStyle w:val="ConsPlusNormal"/>
        <w:ind w:firstLine="708"/>
        <w:jc w:val="both"/>
      </w:pPr>
      <w:r>
        <w:t>3</w:t>
      </w:r>
      <w:r w:rsidR="00F9450F" w:rsidRPr="00AC7DA4">
        <w:t>) прием граждан по личным вопросам, рассмотрение жалоб, обращений, предложений граждан и юридических лиц по вопросам, входящим в компетенцию Учреждения;</w:t>
      </w:r>
    </w:p>
    <w:p w:rsidR="00F9450F" w:rsidRPr="00AC7DA4" w:rsidRDefault="001014D4" w:rsidP="00F9450F">
      <w:pPr>
        <w:pStyle w:val="ConsPlusNormal"/>
        <w:ind w:firstLine="708"/>
        <w:jc w:val="both"/>
      </w:pPr>
      <w:r>
        <w:t>4</w:t>
      </w:r>
      <w:r w:rsidR="00F9450F" w:rsidRPr="00AC7DA4">
        <w:t>) организация работы с общественными организациями и средствами массовой информации по вопросам</w:t>
      </w:r>
      <w:r w:rsidR="001D591C" w:rsidRPr="00AC7DA4">
        <w:t>,</w:t>
      </w:r>
      <w:r w:rsidR="00F9450F" w:rsidRPr="00AC7DA4">
        <w:t xml:space="preserve"> </w:t>
      </w:r>
      <w:r w:rsidR="001D591C" w:rsidRPr="00AC7DA4">
        <w:t xml:space="preserve">входящим в компетенцию </w:t>
      </w:r>
      <w:r w:rsidR="00F9450F" w:rsidRPr="00AC7DA4">
        <w:t>Учреждения;</w:t>
      </w:r>
    </w:p>
    <w:p w:rsidR="00F9450F" w:rsidRPr="00AC7DA4" w:rsidRDefault="001014D4" w:rsidP="001D591C">
      <w:pPr>
        <w:pStyle w:val="ConsPlusNormal"/>
        <w:ind w:firstLine="708"/>
        <w:jc w:val="both"/>
      </w:pPr>
      <w:r>
        <w:t>5</w:t>
      </w:r>
      <w:r w:rsidR="00F9450F" w:rsidRPr="00AC7DA4">
        <w:t xml:space="preserve">) организация и проведение семинаров, совещаний, круглых столов, конкурсов и других мероприятий </w:t>
      </w:r>
      <w:r w:rsidR="001D591C" w:rsidRPr="00AC7DA4">
        <w:t>по вопросам, входящим в компетенцию Учреждения</w:t>
      </w:r>
      <w:r w:rsidR="00F9450F" w:rsidRPr="00AC7DA4">
        <w:t>.</w:t>
      </w:r>
    </w:p>
    <w:p w:rsidR="00F9450F" w:rsidRPr="00AC7DA4" w:rsidRDefault="001D591C" w:rsidP="001D591C">
      <w:pPr>
        <w:pStyle w:val="ConsPlusNormal"/>
        <w:ind w:firstLine="708"/>
        <w:jc w:val="both"/>
      </w:pPr>
      <w:r w:rsidRPr="00AC7DA4">
        <w:t>19</w:t>
      </w:r>
      <w:r w:rsidR="00F9450F" w:rsidRPr="00AC7DA4">
        <w:t>. Учреждение осуществляет следующие основные виды деятельности:</w:t>
      </w:r>
    </w:p>
    <w:p w:rsidR="001D591C" w:rsidRPr="00AC7DA4" w:rsidRDefault="001D591C" w:rsidP="001D591C">
      <w:pPr>
        <w:pStyle w:val="ConsPlusNormal"/>
        <w:ind w:firstLine="708"/>
        <w:jc w:val="both"/>
      </w:pPr>
      <w:r w:rsidRPr="00AC7DA4">
        <w:t>1) _________________________________________________________;</w:t>
      </w:r>
    </w:p>
    <w:p w:rsidR="001D591C" w:rsidRPr="00AC7DA4" w:rsidRDefault="001D591C" w:rsidP="001D591C">
      <w:pPr>
        <w:pStyle w:val="ConsPlusNormal"/>
        <w:ind w:firstLine="708"/>
        <w:jc w:val="both"/>
      </w:pPr>
      <w:r w:rsidRPr="00AC7DA4">
        <w:t>2) _________________________________________________________;</w:t>
      </w:r>
    </w:p>
    <w:p w:rsidR="00F9450F" w:rsidRPr="00AC7DA4" w:rsidRDefault="001D591C" w:rsidP="001D591C">
      <w:pPr>
        <w:pStyle w:val="ConsPlusNormal"/>
        <w:ind w:firstLine="708"/>
        <w:jc w:val="both"/>
      </w:pPr>
      <w:r w:rsidRPr="00AC7DA4">
        <w:t>3) _________________________________________________________.</w:t>
      </w:r>
    </w:p>
    <w:p w:rsidR="007E018A" w:rsidRPr="00AC7DA4" w:rsidRDefault="007E018A" w:rsidP="00716743">
      <w:pPr>
        <w:pStyle w:val="ConsPlusNormal"/>
        <w:ind w:firstLine="540"/>
        <w:jc w:val="both"/>
      </w:pPr>
    </w:p>
    <w:p w:rsidR="00F261F0" w:rsidRPr="00AC7DA4" w:rsidRDefault="00F261F0" w:rsidP="00FF0FA4">
      <w:pPr>
        <w:pStyle w:val="ConsPlusNormal"/>
        <w:jc w:val="center"/>
        <w:outlineLvl w:val="0"/>
      </w:pPr>
      <w:r w:rsidRPr="00AC7DA4">
        <w:t xml:space="preserve">Глава </w:t>
      </w:r>
      <w:r w:rsidR="001D591C" w:rsidRPr="00AC7DA4">
        <w:t>3</w:t>
      </w:r>
      <w:r w:rsidRPr="00AC7DA4">
        <w:t xml:space="preserve">. Функции и полномочия собственника имущества </w:t>
      </w:r>
    </w:p>
    <w:p w:rsidR="00F261F0" w:rsidRPr="00AC7DA4" w:rsidRDefault="00F261F0" w:rsidP="00FF0FA4">
      <w:pPr>
        <w:pStyle w:val="ConsPlusNormal"/>
        <w:jc w:val="center"/>
        <w:outlineLvl w:val="0"/>
      </w:pPr>
      <w:r w:rsidRPr="00AC7DA4">
        <w:t>и Учредителя Учреждения</w:t>
      </w:r>
    </w:p>
    <w:p w:rsidR="00F261F0" w:rsidRPr="00AC7DA4" w:rsidRDefault="00F261F0" w:rsidP="00F261F0">
      <w:pPr>
        <w:pStyle w:val="ConsPlusNormal"/>
        <w:outlineLvl w:val="0"/>
      </w:pPr>
    </w:p>
    <w:p w:rsidR="00F261F0" w:rsidRPr="00F261F0" w:rsidRDefault="001D591C"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AC7DA4">
        <w:rPr>
          <w:rFonts w:ascii="Liberation Serif" w:eastAsia="Times New Roman" w:hAnsi="Liberation Serif" w:cs="Liberation Serif"/>
          <w:kern w:val="0"/>
          <w:sz w:val="28"/>
          <w:szCs w:val="20"/>
          <w:lang w:eastAsia="ru-RU" w:bidi="ar-SA"/>
        </w:rPr>
        <w:t>20</w:t>
      </w:r>
      <w:r w:rsidR="00F261F0" w:rsidRPr="00AC7DA4">
        <w:rPr>
          <w:rFonts w:ascii="Liberation Serif" w:eastAsia="Times New Roman" w:hAnsi="Liberation Serif" w:cs="Liberation Serif"/>
          <w:kern w:val="0"/>
          <w:sz w:val="28"/>
          <w:szCs w:val="20"/>
          <w:lang w:eastAsia="ru-RU" w:bidi="ar-SA"/>
        </w:rPr>
        <w:t xml:space="preserve">. Собственник имущества Учреждения </w:t>
      </w:r>
      <w:r w:rsidR="00F261F0" w:rsidRPr="00F261F0">
        <w:rPr>
          <w:rFonts w:ascii="Liberation Serif" w:eastAsia="Times New Roman" w:hAnsi="Liberation Serif" w:cs="Liberation Serif"/>
          <w:kern w:val="0"/>
          <w:sz w:val="28"/>
          <w:szCs w:val="20"/>
          <w:lang w:eastAsia="ru-RU" w:bidi="ar-SA"/>
        </w:rPr>
        <w:t>осуществляет следующие функции и полномочия: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1) согласование распоряжения недвижимым имуществом, в том числе передачи его в аренду;</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2) контроль за использованием по назначению и сохранностью муниципального имущества, закрепленного за Учреждением.</w:t>
      </w:r>
    </w:p>
    <w:p w:rsidR="00F261F0" w:rsidRPr="00F261F0" w:rsidRDefault="001D591C"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AC7DA4">
        <w:rPr>
          <w:rFonts w:ascii="Liberation Serif" w:eastAsia="Times New Roman" w:hAnsi="Liberation Serif" w:cs="Liberation Serif"/>
          <w:kern w:val="0"/>
          <w:sz w:val="28"/>
          <w:szCs w:val="20"/>
          <w:lang w:eastAsia="ru-RU" w:bidi="ar-SA"/>
        </w:rPr>
        <w:t>21</w:t>
      </w:r>
      <w:r w:rsidR="00F261F0" w:rsidRPr="00F261F0">
        <w:rPr>
          <w:rFonts w:ascii="Liberation Serif" w:eastAsia="Times New Roman" w:hAnsi="Liberation Serif" w:cs="Liberation Serif"/>
          <w:kern w:val="0"/>
          <w:sz w:val="28"/>
          <w:szCs w:val="20"/>
          <w:lang w:eastAsia="ru-RU" w:bidi="ar-SA"/>
        </w:rPr>
        <w:t>. Учредитель осуществляет следующие функции и полномочия: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1) утверждение устава Учреждения, а также вносимых в него изменений;</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 xml:space="preserve">2) назначение на должность и освобождение от должности </w:t>
      </w:r>
      <w:r w:rsidRPr="00AC7DA4">
        <w:rPr>
          <w:rFonts w:ascii="Liberation Serif" w:eastAsia="Times New Roman" w:hAnsi="Liberation Serif" w:cs="Liberation Serif"/>
          <w:kern w:val="0"/>
          <w:sz w:val="28"/>
          <w:szCs w:val="20"/>
          <w:lang w:eastAsia="ru-RU" w:bidi="ar-SA"/>
        </w:rPr>
        <w:t>руководителя</w:t>
      </w:r>
      <w:r w:rsidRPr="00F261F0">
        <w:rPr>
          <w:rFonts w:ascii="Liberation Serif" w:eastAsia="Times New Roman" w:hAnsi="Liberation Serif" w:cs="Liberation Serif"/>
          <w:kern w:val="0"/>
          <w:sz w:val="28"/>
          <w:szCs w:val="20"/>
          <w:lang w:eastAsia="ru-RU" w:bidi="ar-SA"/>
        </w:rPr>
        <w:t xml:space="preserve"> Учреждения;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 xml:space="preserve">3) заключение и расторжение трудового договора с </w:t>
      </w:r>
      <w:r w:rsidRPr="00AC7DA4">
        <w:rPr>
          <w:rFonts w:ascii="Liberation Serif" w:eastAsia="Times New Roman" w:hAnsi="Liberation Serif" w:cs="Liberation Serif"/>
          <w:kern w:val="0"/>
          <w:sz w:val="28"/>
          <w:szCs w:val="20"/>
          <w:lang w:eastAsia="ru-RU" w:bidi="ar-SA"/>
        </w:rPr>
        <w:t xml:space="preserve">руководителем </w:t>
      </w:r>
      <w:r w:rsidRPr="00F261F0">
        <w:rPr>
          <w:rFonts w:ascii="Liberation Serif" w:eastAsia="Times New Roman" w:hAnsi="Liberation Serif" w:cs="Liberation Serif"/>
          <w:kern w:val="0"/>
          <w:sz w:val="28"/>
          <w:szCs w:val="20"/>
          <w:lang w:eastAsia="ru-RU" w:bidi="ar-SA"/>
        </w:rPr>
        <w:t xml:space="preserve">Учреждения, применение к </w:t>
      </w:r>
      <w:r w:rsidRPr="00AC7DA4">
        <w:rPr>
          <w:rFonts w:ascii="Liberation Serif" w:eastAsia="Times New Roman" w:hAnsi="Liberation Serif" w:cs="Liberation Serif"/>
          <w:kern w:val="0"/>
          <w:sz w:val="28"/>
          <w:szCs w:val="20"/>
          <w:lang w:eastAsia="ru-RU" w:bidi="ar-SA"/>
        </w:rPr>
        <w:t>нему</w:t>
      </w:r>
      <w:r w:rsidRPr="00F261F0">
        <w:rPr>
          <w:rFonts w:ascii="Liberation Serif" w:eastAsia="Times New Roman" w:hAnsi="Liberation Serif" w:cs="Liberation Serif"/>
          <w:kern w:val="0"/>
          <w:sz w:val="28"/>
          <w:szCs w:val="20"/>
          <w:lang w:eastAsia="ru-RU" w:bidi="ar-SA"/>
        </w:rPr>
        <w:t xml:space="preserve"> мер поощрения и взыскания;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 xml:space="preserve">4) утверждение перечня недвижимого имущества, закрепленного за Учреждением Учредителем или приобретенного Учреждением за счет средств, </w:t>
      </w:r>
      <w:r w:rsidRPr="00F261F0">
        <w:rPr>
          <w:rFonts w:ascii="Liberation Serif" w:eastAsia="Times New Roman" w:hAnsi="Liberation Serif" w:cs="Liberation Serif"/>
          <w:kern w:val="0"/>
          <w:sz w:val="28"/>
          <w:szCs w:val="20"/>
          <w:lang w:eastAsia="ru-RU" w:bidi="ar-SA"/>
        </w:rPr>
        <w:lastRenderedPageBreak/>
        <w:t>выделенных ему Учредителем на приобретение такого имущества, а также вносимых в него изменений;</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5)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6) согласование распоряжения недвижимым имуществом Учреждения, в том числе передачи его в аренду;</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7) согласование распоряжения движимым имуществом Учреждения;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8) реорганизация и ликвидация Учреждения, а также изменение его типа;</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9) утверждение передаточного акта или разделительного баланса;</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10) назначение ликвидационной комиссии и утверждение промежуточного и окончательного ликвидационных балансов;</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11) подготовка предложений о реорганизации, изменении типа и ликвидации Учреждения;</w:t>
      </w:r>
    </w:p>
    <w:p w:rsidR="00F261F0" w:rsidRPr="00F261F0" w:rsidRDefault="00F261F0" w:rsidP="00F261F0">
      <w:pPr>
        <w:suppressAutoHyphens w:val="0"/>
        <w:autoSpaceDE w:val="0"/>
        <w:ind w:firstLine="708"/>
        <w:jc w:val="both"/>
        <w:textAlignment w:val="auto"/>
        <w:rPr>
          <w:rFonts w:ascii="Liberation Serif" w:eastAsia="Times New Roman" w:hAnsi="Liberation Serif" w:cs="Liberation Serif"/>
          <w:kern w:val="0"/>
          <w:sz w:val="28"/>
          <w:szCs w:val="20"/>
          <w:lang w:eastAsia="ru-RU" w:bidi="ar-SA"/>
        </w:rPr>
      </w:pPr>
      <w:r w:rsidRPr="00F261F0">
        <w:rPr>
          <w:rFonts w:ascii="Liberation Serif" w:eastAsia="Times New Roman" w:hAnsi="Liberation Serif" w:cs="Liberation Serif"/>
          <w:kern w:val="0"/>
          <w:sz w:val="28"/>
          <w:szCs w:val="20"/>
          <w:lang w:eastAsia="ru-RU" w:bidi="ar-SA"/>
        </w:rPr>
        <w:t>1</w:t>
      </w:r>
      <w:r w:rsidR="00FB1B35">
        <w:rPr>
          <w:rFonts w:ascii="Liberation Serif" w:eastAsia="Times New Roman" w:hAnsi="Liberation Serif" w:cs="Liberation Serif"/>
          <w:kern w:val="0"/>
          <w:sz w:val="28"/>
          <w:szCs w:val="20"/>
          <w:lang w:eastAsia="ru-RU" w:bidi="ar-SA"/>
        </w:rPr>
        <w:t>2</w:t>
      </w:r>
      <w:r w:rsidRPr="00F261F0">
        <w:rPr>
          <w:rFonts w:ascii="Liberation Serif" w:eastAsia="Times New Roman" w:hAnsi="Liberation Serif" w:cs="Liberation Serif"/>
          <w:kern w:val="0"/>
          <w:sz w:val="28"/>
          <w:szCs w:val="20"/>
          <w:lang w:eastAsia="ru-RU" w:bidi="ar-SA"/>
        </w:rPr>
        <w:t xml:space="preserve">) иные полномочия, предусмотренные законодательством Российской Федерации, Свердловской области, муниципальными правовыми актами </w:t>
      </w:r>
      <w:r w:rsidRPr="00AC7DA4">
        <w:rPr>
          <w:rFonts w:ascii="Liberation Serif" w:eastAsia="Times New Roman" w:hAnsi="Liberation Serif" w:cs="Liberation Serif"/>
          <w:kern w:val="0"/>
          <w:sz w:val="28"/>
          <w:szCs w:val="20"/>
          <w:lang w:eastAsia="ru-RU" w:bidi="ar-SA"/>
        </w:rPr>
        <w:t xml:space="preserve">Артемовского </w:t>
      </w:r>
      <w:r w:rsidRPr="00F261F0">
        <w:rPr>
          <w:rFonts w:ascii="Liberation Serif" w:eastAsia="Times New Roman" w:hAnsi="Liberation Serif" w:cs="Liberation Serif"/>
          <w:kern w:val="0"/>
          <w:sz w:val="28"/>
          <w:szCs w:val="20"/>
          <w:lang w:eastAsia="ru-RU" w:bidi="ar-SA"/>
        </w:rPr>
        <w:t>городского округа, а также настоящим уставом.</w:t>
      </w:r>
    </w:p>
    <w:p w:rsidR="00F261F0" w:rsidRPr="00AC7DA4" w:rsidRDefault="00F261F0" w:rsidP="00FF0FA4">
      <w:pPr>
        <w:pStyle w:val="ConsPlusNormal"/>
        <w:jc w:val="center"/>
        <w:outlineLvl w:val="0"/>
      </w:pPr>
    </w:p>
    <w:p w:rsidR="001D591C" w:rsidRPr="00FB1B35" w:rsidRDefault="00537A9C" w:rsidP="001D591C">
      <w:pPr>
        <w:pStyle w:val="ConsPlusTitle"/>
        <w:jc w:val="center"/>
        <w:outlineLvl w:val="1"/>
        <w:rPr>
          <w:b w:val="0"/>
        </w:rPr>
      </w:pPr>
      <w:r w:rsidRPr="00FB1B35">
        <w:rPr>
          <w:b w:val="0"/>
        </w:rPr>
        <w:t>Глава 4</w:t>
      </w:r>
      <w:r w:rsidR="001D591C" w:rsidRPr="00FB1B35">
        <w:rPr>
          <w:b w:val="0"/>
        </w:rPr>
        <w:t xml:space="preserve">. </w:t>
      </w:r>
      <w:r w:rsidR="009971BF">
        <w:rPr>
          <w:b w:val="0"/>
        </w:rPr>
        <w:t>П</w:t>
      </w:r>
      <w:r w:rsidR="009971BF" w:rsidRPr="00FB1B35">
        <w:rPr>
          <w:b w:val="0"/>
        </w:rPr>
        <w:t xml:space="preserve">рава и обязанности </w:t>
      </w:r>
      <w:r w:rsidR="009971BF">
        <w:rPr>
          <w:b w:val="0"/>
        </w:rPr>
        <w:t>У</w:t>
      </w:r>
      <w:r w:rsidR="009971BF" w:rsidRPr="00FB1B35">
        <w:rPr>
          <w:b w:val="0"/>
        </w:rPr>
        <w:t>чреждения</w:t>
      </w:r>
    </w:p>
    <w:p w:rsidR="001D591C" w:rsidRPr="00AC7DA4" w:rsidRDefault="001D591C" w:rsidP="001D591C">
      <w:pPr>
        <w:pStyle w:val="ConsPlusNormal"/>
      </w:pPr>
    </w:p>
    <w:p w:rsidR="001D591C" w:rsidRPr="00AC7DA4" w:rsidRDefault="001D591C" w:rsidP="001D591C">
      <w:pPr>
        <w:pStyle w:val="ConsPlusNormal"/>
        <w:ind w:firstLine="708"/>
        <w:jc w:val="both"/>
      </w:pPr>
      <w:r w:rsidRPr="00AC7DA4">
        <w:t xml:space="preserve">22. Учреждение осуществляет свою деятельность в пределах, установленных законодательством Российской Федерации, Свердловской области, муниципальными правовыми актами </w:t>
      </w:r>
      <w:r w:rsidR="00455E4F">
        <w:t xml:space="preserve">Артемовского городского округа </w:t>
      </w:r>
      <w:r w:rsidRPr="00AC7DA4">
        <w:t>и настоящим уставом.</w:t>
      </w:r>
    </w:p>
    <w:p w:rsidR="001D591C" w:rsidRPr="00AC7DA4" w:rsidRDefault="001D591C" w:rsidP="001D591C">
      <w:pPr>
        <w:pStyle w:val="ConsPlusNormal"/>
        <w:ind w:firstLine="708"/>
        <w:jc w:val="both"/>
      </w:pPr>
      <w:r w:rsidRPr="00AC7DA4">
        <w:t>23. Учреждение строит свои отношения с другими юридическими и физическими лицами во всех сферах деятельности на основе договоров, соглашений, муниципальных контрактов.</w:t>
      </w:r>
    </w:p>
    <w:p w:rsidR="001D591C" w:rsidRPr="00AC7DA4" w:rsidRDefault="001D591C" w:rsidP="001D591C">
      <w:pPr>
        <w:pStyle w:val="ConsPlusNormal"/>
        <w:ind w:firstLine="708"/>
        <w:jc w:val="both"/>
      </w:pPr>
      <w:r w:rsidRPr="00AC7DA4">
        <w:t>24. Для достижения уставных целей Учреждение имеет право:</w:t>
      </w:r>
    </w:p>
    <w:p w:rsidR="001D591C" w:rsidRPr="00AC7DA4" w:rsidRDefault="001D591C" w:rsidP="001D591C">
      <w:pPr>
        <w:pStyle w:val="ConsPlusNormal"/>
        <w:ind w:firstLine="708"/>
        <w:jc w:val="both"/>
      </w:pPr>
      <w:r w:rsidRPr="00AC7DA4">
        <w:t>1) заключать муниципальные контракты (договоры) с юридическими лицами и физическими лицами на выполнение работ и оказание услуг в соответствии с целями деятельности Учреждения;</w:t>
      </w:r>
    </w:p>
    <w:p w:rsidR="001D591C" w:rsidRPr="00AC7DA4" w:rsidRDefault="001D591C" w:rsidP="001D591C">
      <w:pPr>
        <w:pStyle w:val="ConsPlusNormal"/>
        <w:ind w:firstLine="708"/>
        <w:jc w:val="both"/>
      </w:pPr>
      <w:r w:rsidRPr="00AC7DA4">
        <w:t>2) приобретать или арендовать основные и оборотные средства за счет и в пределах бюджетной сметы в соответствии с законодательством Российской Федерации;</w:t>
      </w:r>
    </w:p>
    <w:p w:rsidR="001D591C" w:rsidRPr="00AC7DA4" w:rsidRDefault="001D591C" w:rsidP="001D591C">
      <w:pPr>
        <w:pStyle w:val="ConsPlusNormal"/>
        <w:ind w:firstLine="708"/>
        <w:jc w:val="both"/>
      </w:pPr>
      <w:r w:rsidRPr="00AC7DA4">
        <w:t>3)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с согласия Учредителя;</w:t>
      </w:r>
    </w:p>
    <w:p w:rsidR="001D591C" w:rsidRPr="00AC7DA4" w:rsidRDefault="001D591C" w:rsidP="001D591C">
      <w:pPr>
        <w:pStyle w:val="ConsPlusNormal"/>
        <w:ind w:firstLine="708"/>
        <w:jc w:val="both"/>
      </w:pPr>
      <w:r w:rsidRPr="00AC7DA4">
        <w:t>4) осуществлять материально-техническое обеспечение уставной деятельности;</w:t>
      </w:r>
    </w:p>
    <w:p w:rsidR="001D591C" w:rsidRPr="00AC7DA4" w:rsidRDefault="001D591C" w:rsidP="001D591C">
      <w:pPr>
        <w:pStyle w:val="ConsPlusNormal"/>
        <w:ind w:firstLine="708"/>
        <w:jc w:val="both"/>
      </w:pPr>
      <w:r w:rsidRPr="00AC7DA4">
        <w:t>5) совершать в рамках законодательства Российской Федерации иные действия, соответствующие уставным целям деятельности Учреждения;</w:t>
      </w:r>
    </w:p>
    <w:p w:rsidR="001D591C" w:rsidRPr="00AC7DA4" w:rsidRDefault="001D591C" w:rsidP="001D591C">
      <w:pPr>
        <w:pStyle w:val="ConsPlusNormal"/>
        <w:ind w:firstLine="708"/>
        <w:jc w:val="both"/>
      </w:pPr>
      <w:r w:rsidRPr="00AC7DA4">
        <w:t>6) самостоятельно осуществлять наем работников;</w:t>
      </w:r>
    </w:p>
    <w:p w:rsidR="001D591C" w:rsidRPr="00AC7DA4" w:rsidRDefault="001D591C" w:rsidP="001D591C">
      <w:pPr>
        <w:pStyle w:val="ConsPlusNormal"/>
        <w:ind w:firstLine="708"/>
        <w:jc w:val="both"/>
      </w:pPr>
      <w:r w:rsidRPr="00AC7DA4">
        <w:lastRenderedPageBreak/>
        <w:t>7) создавать временные научные коллективы, экспертные и рабочие группы для решения вопросов, входящих в компетенцию Учреждения;</w:t>
      </w:r>
    </w:p>
    <w:p w:rsidR="001D591C" w:rsidRPr="00AC7DA4" w:rsidRDefault="001D591C" w:rsidP="001D591C">
      <w:pPr>
        <w:pStyle w:val="ConsPlusNormal"/>
        <w:ind w:firstLine="708"/>
        <w:jc w:val="both"/>
      </w:pPr>
      <w:r w:rsidRPr="00AC7DA4">
        <w:t>8)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Учреждение задач и функций;</w:t>
      </w:r>
    </w:p>
    <w:p w:rsidR="001D591C" w:rsidRPr="00AC7DA4" w:rsidRDefault="001D591C" w:rsidP="001D591C">
      <w:pPr>
        <w:pStyle w:val="ConsPlusNormal"/>
        <w:ind w:firstLine="708"/>
        <w:jc w:val="both"/>
      </w:pPr>
      <w:r w:rsidRPr="00AC7DA4">
        <w:t>9) участвовать в экспертизе проектов и программ по вопросам, входящим в компетенцию Учреждения;</w:t>
      </w:r>
    </w:p>
    <w:p w:rsidR="001D591C" w:rsidRPr="00AC7DA4" w:rsidRDefault="001D591C" w:rsidP="001D591C">
      <w:pPr>
        <w:pStyle w:val="ConsPlusNormal"/>
        <w:ind w:firstLine="708"/>
        <w:jc w:val="both"/>
      </w:pPr>
      <w:r w:rsidRPr="00AC7DA4">
        <w:t>10) разрабатывать проекты нормативных правовых актов Артемовского городского округа по вопросам, вх</w:t>
      </w:r>
      <w:r w:rsidR="001014D4">
        <w:t>одящим в компетенцию Учреждения</w:t>
      </w:r>
      <w:r w:rsidRPr="00AC7DA4">
        <w:t>;</w:t>
      </w:r>
    </w:p>
    <w:p w:rsidR="001D591C" w:rsidRPr="00AC7DA4" w:rsidRDefault="001D591C" w:rsidP="001D591C">
      <w:pPr>
        <w:pStyle w:val="ConsPlusNormal"/>
        <w:ind w:firstLine="708"/>
        <w:jc w:val="both"/>
      </w:pPr>
      <w:r w:rsidRPr="00AC7DA4">
        <w:t>1</w:t>
      </w:r>
      <w:r w:rsidR="00455E4F">
        <w:t>1</w:t>
      </w:r>
      <w:r w:rsidRPr="00AC7DA4">
        <w:t>) представлять в установленном порядке работников Учреждения к награждению почетными званиями и наградами городского округа, к присвоению почетных званий и правительственных наград;</w:t>
      </w:r>
    </w:p>
    <w:p w:rsidR="001D591C" w:rsidRPr="00AC7DA4" w:rsidRDefault="00455E4F" w:rsidP="001D591C">
      <w:pPr>
        <w:pStyle w:val="ConsPlusNormal"/>
        <w:ind w:firstLine="708"/>
        <w:jc w:val="both"/>
      </w:pPr>
      <w:r>
        <w:t>12</w:t>
      </w:r>
      <w:r w:rsidR="001D591C" w:rsidRPr="00AC7DA4">
        <w:t>) получать от стат</w:t>
      </w:r>
      <w:r w:rsidR="001014D4">
        <w:t>истических и других организаций</w:t>
      </w:r>
      <w:r w:rsidR="001D591C" w:rsidRPr="00AC7DA4">
        <w:t xml:space="preserve"> Артемовского городского округа информацию по вопросам, входящим в компетенцию Учреждения;</w:t>
      </w:r>
    </w:p>
    <w:p w:rsidR="001D591C" w:rsidRPr="00AC7DA4" w:rsidRDefault="00455E4F" w:rsidP="001D591C">
      <w:pPr>
        <w:pStyle w:val="ConsPlusNormal"/>
        <w:ind w:firstLine="708"/>
        <w:jc w:val="both"/>
      </w:pPr>
      <w:r>
        <w:t>13</w:t>
      </w:r>
      <w:r w:rsidR="001D591C" w:rsidRPr="00AC7DA4">
        <w:t>) осуществлять контакты и связи с органами местного самоуправления Артемовского городского округа, органами и структурными подразделениями Администрации Артемовского городского округа, общественными организациями по вопросам, входящим в компетенцию Учреждения;</w:t>
      </w:r>
    </w:p>
    <w:p w:rsidR="001D591C" w:rsidRPr="00AC7DA4" w:rsidRDefault="00455E4F" w:rsidP="001D591C">
      <w:pPr>
        <w:pStyle w:val="ConsPlusNormal"/>
        <w:ind w:firstLine="708"/>
        <w:jc w:val="both"/>
      </w:pPr>
      <w:r>
        <w:t>14</w:t>
      </w:r>
      <w:r w:rsidR="001D591C" w:rsidRPr="00AC7DA4">
        <w:t>) оказывать консультативную и иную помощь общественным организациям и объединениям</w:t>
      </w:r>
      <w:r>
        <w:t xml:space="preserve"> в рамках полномочий Учреждения.</w:t>
      </w:r>
    </w:p>
    <w:p w:rsidR="001D591C" w:rsidRPr="00AC7DA4" w:rsidRDefault="00455E4F" w:rsidP="001D591C">
      <w:pPr>
        <w:pStyle w:val="ConsPlusNormal"/>
        <w:ind w:firstLine="708"/>
        <w:jc w:val="both"/>
      </w:pPr>
      <w:r>
        <w:t>25</w:t>
      </w:r>
      <w:r w:rsidR="001D591C" w:rsidRPr="00AC7DA4">
        <w:t>. Учреждение обязано:</w:t>
      </w:r>
    </w:p>
    <w:p w:rsidR="001D591C" w:rsidRPr="00AC7DA4" w:rsidRDefault="001D591C" w:rsidP="001D591C">
      <w:pPr>
        <w:pStyle w:val="ConsPlusNormal"/>
        <w:ind w:firstLine="708"/>
        <w:jc w:val="both"/>
      </w:pPr>
      <w:r w:rsidRPr="00AC7DA4">
        <w:t>1) планировать свою деятельность и определять перспективы развития Учреждения по направлениям своей деятельности;</w:t>
      </w:r>
    </w:p>
    <w:p w:rsidR="001D591C" w:rsidRPr="00AC7DA4" w:rsidRDefault="001D591C" w:rsidP="001D591C">
      <w:pPr>
        <w:pStyle w:val="ConsPlusNormal"/>
        <w:ind w:firstLine="708"/>
        <w:jc w:val="both"/>
      </w:pPr>
      <w:r w:rsidRPr="00AC7DA4">
        <w:t>2) в соответствии с действующим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1D591C" w:rsidRPr="00AC7DA4" w:rsidRDefault="001D591C" w:rsidP="001D591C">
      <w:pPr>
        <w:pStyle w:val="ConsPlusNormal"/>
        <w:ind w:firstLine="708"/>
        <w:jc w:val="both"/>
      </w:pPr>
      <w:r w:rsidRPr="00AC7DA4">
        <w:t>3) отчитываться перед Учредителем за состояние и использование муниципального имущества и денежных средств;</w:t>
      </w:r>
    </w:p>
    <w:p w:rsidR="001D591C" w:rsidRPr="00AC7DA4" w:rsidRDefault="001D591C" w:rsidP="001D591C">
      <w:pPr>
        <w:pStyle w:val="ConsPlusNormal"/>
        <w:ind w:firstLine="708"/>
        <w:jc w:val="both"/>
      </w:pPr>
      <w:r w:rsidRPr="00AC7DA4">
        <w:t>4)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1D591C" w:rsidRPr="00AC7DA4" w:rsidRDefault="001D591C" w:rsidP="001D591C">
      <w:pPr>
        <w:pStyle w:val="ConsPlusNormal"/>
        <w:ind w:firstLine="708"/>
        <w:jc w:val="both"/>
      </w:pPr>
      <w:r w:rsidRPr="00AC7DA4">
        <w:t>5)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1D591C" w:rsidRPr="00AC7DA4" w:rsidRDefault="001D591C" w:rsidP="001D591C">
      <w:pPr>
        <w:pStyle w:val="ConsPlusNormal"/>
        <w:ind w:firstLine="708"/>
        <w:jc w:val="both"/>
      </w:pPr>
      <w:r w:rsidRPr="00AC7DA4">
        <w:t>6) нести ответственность за обеспечение целевого использования бюджетных средств и принимать меры по возмещению или возврату в бюджет Артемовского городского округа использованных нецелевым образом средств в полном объеме;</w:t>
      </w:r>
    </w:p>
    <w:p w:rsidR="001D591C" w:rsidRPr="00AC7DA4" w:rsidRDefault="00537A9C" w:rsidP="00537A9C">
      <w:pPr>
        <w:pStyle w:val="ConsPlusNormal"/>
        <w:ind w:firstLine="708"/>
        <w:jc w:val="both"/>
      </w:pPr>
      <w:r w:rsidRPr="00AC7DA4">
        <w:t>7</w:t>
      </w:r>
      <w:r w:rsidR="001D591C" w:rsidRPr="00AC7DA4">
        <w:t xml:space="preserve">) обеспечивать в установленном действующим законодательством </w:t>
      </w:r>
      <w:r w:rsidR="001D591C" w:rsidRPr="00AC7DA4">
        <w:lastRenderedPageBreak/>
        <w:t>Российской Федерации порядке исполнение судебных решений;</w:t>
      </w:r>
    </w:p>
    <w:p w:rsidR="001D591C" w:rsidRPr="00AC7DA4" w:rsidRDefault="00537A9C" w:rsidP="00537A9C">
      <w:pPr>
        <w:pStyle w:val="ConsPlusNormal"/>
        <w:ind w:firstLine="708"/>
        <w:jc w:val="both"/>
      </w:pPr>
      <w:r w:rsidRPr="00AC7DA4">
        <w:t>8</w:t>
      </w:r>
      <w:r w:rsidR="001D591C" w:rsidRPr="00AC7DA4">
        <w:t xml:space="preserve">)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главному распорядителю бюджетных средств в пределах, установленных законодательством Российской Федерации и Свердловской области, муниципальными правовыми актами </w:t>
      </w:r>
      <w:r w:rsidRPr="00AC7DA4">
        <w:t xml:space="preserve">Артемовского </w:t>
      </w:r>
      <w:r w:rsidR="001D591C" w:rsidRPr="00AC7DA4">
        <w:t>городского округа;</w:t>
      </w:r>
    </w:p>
    <w:p w:rsidR="001D591C" w:rsidRPr="00AC7DA4" w:rsidRDefault="001014D4" w:rsidP="00537A9C">
      <w:pPr>
        <w:pStyle w:val="ConsPlusNormal"/>
        <w:ind w:firstLine="708"/>
        <w:jc w:val="both"/>
      </w:pPr>
      <w:r>
        <w:t>9</w:t>
      </w:r>
      <w:r w:rsidR="001D591C" w:rsidRPr="00AC7DA4">
        <w:t xml:space="preserve">) планировать деятельность </w:t>
      </w:r>
      <w:r w:rsidR="00537A9C" w:rsidRPr="00AC7DA4">
        <w:t>У</w:t>
      </w:r>
      <w:r w:rsidR="001D591C" w:rsidRPr="00AC7DA4">
        <w:t>чреждения;</w:t>
      </w:r>
    </w:p>
    <w:p w:rsidR="001D591C" w:rsidRPr="00AC7DA4" w:rsidRDefault="00537A9C" w:rsidP="00537A9C">
      <w:pPr>
        <w:pStyle w:val="ConsPlusNormal"/>
        <w:ind w:firstLine="708"/>
        <w:jc w:val="both"/>
      </w:pPr>
      <w:r w:rsidRPr="00AC7DA4">
        <w:t>1</w:t>
      </w:r>
      <w:r w:rsidR="001014D4">
        <w:t>0</w:t>
      </w:r>
      <w:r w:rsidR="001D591C" w:rsidRPr="00AC7DA4">
        <w:t>) своевременно представлять главному распорядителю бюджетных средств необходимую документацию для утверждения бюджетной сметы;</w:t>
      </w:r>
    </w:p>
    <w:p w:rsidR="001D591C" w:rsidRPr="00AC7DA4" w:rsidRDefault="001014D4" w:rsidP="00537A9C">
      <w:pPr>
        <w:pStyle w:val="ConsPlusNormal"/>
        <w:ind w:firstLine="708"/>
        <w:jc w:val="both"/>
      </w:pPr>
      <w:r>
        <w:t>11</w:t>
      </w:r>
      <w:r w:rsidR="001D591C" w:rsidRPr="00AC7DA4">
        <w:t>)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законодательством и правовыми актами Российской Федерации и Свердловской области;</w:t>
      </w:r>
    </w:p>
    <w:p w:rsidR="001D591C" w:rsidRPr="00AC7DA4" w:rsidRDefault="001014D4" w:rsidP="00537A9C">
      <w:pPr>
        <w:pStyle w:val="ConsPlusNormal"/>
        <w:ind w:firstLine="708"/>
        <w:jc w:val="both"/>
      </w:pPr>
      <w:r>
        <w:t>12</w:t>
      </w:r>
      <w:r w:rsidR="001D591C" w:rsidRPr="00AC7DA4">
        <w:t>)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1D591C" w:rsidRPr="00AC7DA4" w:rsidRDefault="001014D4" w:rsidP="00537A9C">
      <w:pPr>
        <w:pStyle w:val="ConsPlusNormal"/>
        <w:ind w:firstLine="708"/>
        <w:jc w:val="both"/>
      </w:pPr>
      <w:r>
        <w:t>13</w:t>
      </w:r>
      <w:r w:rsidR="001D591C" w:rsidRPr="00AC7DA4">
        <w:t>) исполнять иные обязанности, предусмотренные действующим законодательством Российской Федерации.</w:t>
      </w:r>
    </w:p>
    <w:p w:rsidR="001D591C" w:rsidRPr="00AC7DA4" w:rsidRDefault="001D591C" w:rsidP="001D591C">
      <w:pPr>
        <w:pStyle w:val="ConsPlusNormal"/>
      </w:pPr>
    </w:p>
    <w:p w:rsidR="00537A9C" w:rsidRDefault="00537A9C" w:rsidP="00537A9C">
      <w:pPr>
        <w:pStyle w:val="ConsPlusTitle"/>
        <w:jc w:val="center"/>
        <w:outlineLvl w:val="1"/>
      </w:pPr>
      <w:r w:rsidRPr="00537A9C">
        <w:rPr>
          <w:b w:val="0"/>
        </w:rPr>
        <w:t>Глава 5.</w:t>
      </w:r>
      <w:r>
        <w:t xml:space="preserve"> У</w:t>
      </w:r>
      <w:r w:rsidRPr="00537A9C">
        <w:rPr>
          <w:b w:val="0"/>
        </w:rPr>
        <w:t xml:space="preserve">правление </w:t>
      </w:r>
      <w:r>
        <w:rPr>
          <w:b w:val="0"/>
        </w:rPr>
        <w:t>У</w:t>
      </w:r>
      <w:r w:rsidRPr="00537A9C">
        <w:rPr>
          <w:b w:val="0"/>
        </w:rPr>
        <w:t>чреждением</w:t>
      </w:r>
    </w:p>
    <w:p w:rsidR="00537A9C" w:rsidRDefault="00537A9C" w:rsidP="00537A9C">
      <w:pPr>
        <w:pStyle w:val="ConsPlusNormal"/>
      </w:pPr>
    </w:p>
    <w:p w:rsidR="00537A9C" w:rsidRDefault="00537A9C" w:rsidP="00537A9C">
      <w:pPr>
        <w:pStyle w:val="ConsPlusNormal"/>
        <w:ind w:firstLine="708"/>
        <w:jc w:val="both"/>
      </w:pPr>
      <w:r>
        <w:t>2</w:t>
      </w:r>
      <w:r w:rsidR="0051442E">
        <w:t>6</w:t>
      </w:r>
      <w:r>
        <w:t>. Управление Учреждением осуществляется в соответствии с законодательством Российской Федерации, Свердловской области и настоящим Уставом.</w:t>
      </w:r>
    </w:p>
    <w:p w:rsidR="00537A9C" w:rsidRDefault="0051442E" w:rsidP="00537A9C">
      <w:pPr>
        <w:pStyle w:val="ConsPlusNormal"/>
        <w:ind w:firstLine="708"/>
        <w:jc w:val="both"/>
      </w:pPr>
      <w:r>
        <w:t>27</w:t>
      </w:r>
      <w:r w:rsidR="00537A9C">
        <w:t>. Органом управления Учреждения является директор Учреждения (далее – руководитель Учреждения).</w:t>
      </w:r>
    </w:p>
    <w:p w:rsidR="00537A9C" w:rsidRDefault="0051442E" w:rsidP="00537A9C">
      <w:pPr>
        <w:pStyle w:val="ConsPlusNormal"/>
        <w:ind w:firstLine="708"/>
        <w:jc w:val="both"/>
      </w:pPr>
      <w:r>
        <w:t>28</w:t>
      </w:r>
      <w:r w:rsidR="00537A9C">
        <w:t xml:space="preserve">. Срок полномочий </w:t>
      </w:r>
      <w:r w:rsidR="00537A9C" w:rsidRPr="00537A9C">
        <w:t>руководител</w:t>
      </w:r>
      <w:r w:rsidR="00537A9C">
        <w:t>я</w:t>
      </w:r>
      <w:r w:rsidR="00537A9C" w:rsidRPr="00537A9C">
        <w:t xml:space="preserve"> Учреждения</w:t>
      </w:r>
      <w:r w:rsidR="00537A9C">
        <w:t xml:space="preserve"> определяется трудовым договором с ним.</w:t>
      </w:r>
    </w:p>
    <w:p w:rsidR="00537A9C" w:rsidRDefault="0051442E" w:rsidP="00537A9C">
      <w:pPr>
        <w:pStyle w:val="ConsPlusNormal"/>
        <w:ind w:firstLine="708"/>
        <w:jc w:val="both"/>
      </w:pPr>
      <w:r>
        <w:t>29</w:t>
      </w:r>
      <w:r w:rsidR="00537A9C">
        <w:t xml:space="preserve">. </w:t>
      </w:r>
      <w:r w:rsidR="001014D4">
        <w:t>Р</w:t>
      </w:r>
      <w:r w:rsidR="00537A9C" w:rsidRPr="00537A9C">
        <w:t>уководитель Учреждения</w:t>
      </w:r>
      <w:r w:rsidR="00537A9C">
        <w:t xml:space="preserve"> осуществляет руководство текущей деятельностью Учреждения на основании законов и иных правовых актов Российской Федерации и Свердловской области, решений Думы Артемовского городского округа, постановлений и распоряжений Администрации Артемовского городского округа, настоящего Устава и трудового договора. Р</w:t>
      </w:r>
      <w:r w:rsidR="00537A9C" w:rsidRPr="00537A9C">
        <w:t>уководитель Учреждения</w:t>
      </w:r>
      <w:r w:rsidR="00537A9C">
        <w:t xml:space="preserve"> подотчетен в своей деятельности Учредителю.</w:t>
      </w:r>
    </w:p>
    <w:p w:rsidR="00537A9C" w:rsidRDefault="0051442E" w:rsidP="00537A9C">
      <w:pPr>
        <w:pStyle w:val="ConsPlusNormal"/>
        <w:ind w:firstLine="708"/>
        <w:jc w:val="both"/>
      </w:pPr>
      <w:r>
        <w:t>30</w:t>
      </w:r>
      <w:r w:rsidR="00537A9C">
        <w:t xml:space="preserve">. К компетенции </w:t>
      </w:r>
      <w:r w:rsidR="00537A9C" w:rsidRPr="00537A9C">
        <w:t>руководител</w:t>
      </w:r>
      <w:r w:rsidR="00537A9C">
        <w:t>я</w:t>
      </w:r>
      <w:r w:rsidR="00537A9C" w:rsidRPr="00537A9C">
        <w:t xml:space="preserve"> Учреждения </w:t>
      </w:r>
      <w:r w:rsidR="00537A9C">
        <w:t xml:space="preserve">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Свердловской области и настоящим </w:t>
      </w:r>
      <w:r w:rsidR="001014D4">
        <w:t>У</w:t>
      </w:r>
      <w:r w:rsidR="00537A9C">
        <w:t xml:space="preserve">ставом к компетенции </w:t>
      </w:r>
      <w:r w:rsidR="00537A9C">
        <w:lastRenderedPageBreak/>
        <w:t>Учредителя.</w:t>
      </w:r>
    </w:p>
    <w:p w:rsidR="00537A9C" w:rsidRDefault="0051442E" w:rsidP="00537A9C">
      <w:pPr>
        <w:pStyle w:val="ConsPlusNormal"/>
        <w:ind w:firstLine="708"/>
        <w:jc w:val="both"/>
      </w:pPr>
      <w:r>
        <w:t>31</w:t>
      </w:r>
      <w:r w:rsidR="00537A9C">
        <w:t>. Р</w:t>
      </w:r>
      <w:r w:rsidR="00537A9C" w:rsidRPr="00537A9C">
        <w:t xml:space="preserve">уководитель Учреждения </w:t>
      </w:r>
      <w:r w:rsidR="00537A9C">
        <w:t>по вопросам, отнесенным законодательством Российской Федерации и Свердловской области, муниципальными правовыми актами Артемовского городского округа к его компетенции, действует на принципах единоначалия.</w:t>
      </w:r>
      <w:r w:rsidR="00537A9C">
        <w:tab/>
      </w:r>
    </w:p>
    <w:p w:rsidR="00537A9C" w:rsidRDefault="00537A9C" w:rsidP="00537A9C">
      <w:pPr>
        <w:pStyle w:val="ConsPlusNormal"/>
        <w:ind w:firstLine="708"/>
        <w:jc w:val="both"/>
      </w:pPr>
      <w:r>
        <w:t>3</w:t>
      </w:r>
      <w:r w:rsidR="0051442E">
        <w:t>2</w:t>
      </w:r>
      <w:r>
        <w:t>. Р</w:t>
      </w:r>
      <w:r w:rsidRPr="00537A9C">
        <w:t>уководитель Учреждения</w:t>
      </w:r>
      <w:r>
        <w:t xml:space="preserve"> выполняет следующие функции и обязанности по организации и обеспечению деятельности Учреждения:</w:t>
      </w:r>
    </w:p>
    <w:p w:rsidR="00537A9C" w:rsidRDefault="00537A9C" w:rsidP="00537A9C">
      <w:pPr>
        <w:pStyle w:val="ConsPlusNormal"/>
        <w:ind w:firstLine="708"/>
        <w:jc w:val="both"/>
      </w:pPr>
      <w:r>
        <w:t>1) действует без доверенности от имени Учреждения, представляет его интересы в государственных органах, организациях;</w:t>
      </w:r>
    </w:p>
    <w:p w:rsidR="00537A9C" w:rsidRDefault="00537A9C" w:rsidP="00537A9C">
      <w:pPr>
        <w:pStyle w:val="ConsPlusNormal"/>
        <w:ind w:firstLine="708"/>
        <w:jc w:val="both"/>
      </w:pPr>
      <w:r>
        <w:t>2) 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537A9C" w:rsidRDefault="00537A9C" w:rsidP="00537A9C">
      <w:pPr>
        <w:pStyle w:val="ConsPlusNormal"/>
        <w:ind w:firstLine="708"/>
        <w:jc w:val="both"/>
      </w:pPr>
      <w:r>
        <w:t>3) в пределах, установленных законом и настоящим Уставом, распоряжается имуществом Учреждения, заключает договоры, выдает доверенности;</w:t>
      </w:r>
    </w:p>
    <w:p w:rsidR="00537A9C" w:rsidRDefault="00537A9C" w:rsidP="00537A9C">
      <w:pPr>
        <w:pStyle w:val="ConsPlusNormal"/>
        <w:ind w:firstLine="708"/>
        <w:jc w:val="both"/>
      </w:pPr>
      <w:r>
        <w:t>4) открывает лицевые счета Учреждения в установленном порядке;</w:t>
      </w:r>
    </w:p>
    <w:p w:rsidR="00537A9C" w:rsidRDefault="00537A9C" w:rsidP="00537A9C">
      <w:pPr>
        <w:pStyle w:val="ConsPlusNormal"/>
        <w:ind w:firstLine="708"/>
        <w:jc w:val="both"/>
      </w:pPr>
      <w:r>
        <w:t>5) обеспечивает составление бюджетной сметы Учреждения и представление ее на утверждение Учредителю в порядке, определенном Учредителем Учреждения;</w:t>
      </w:r>
    </w:p>
    <w:p w:rsidR="00537A9C" w:rsidRDefault="00537A9C" w:rsidP="00537A9C">
      <w:pPr>
        <w:pStyle w:val="ConsPlusNormal"/>
        <w:ind w:firstLine="708"/>
        <w:jc w:val="both"/>
      </w:pPr>
      <w:r>
        <w:t>6) обеспечивает исполнение Учреждением бюджетной сметы;</w:t>
      </w:r>
    </w:p>
    <w:p w:rsidR="00537A9C" w:rsidRDefault="00537A9C" w:rsidP="00537A9C">
      <w:pPr>
        <w:pStyle w:val="ConsPlusNormal"/>
        <w:ind w:firstLine="708"/>
        <w:jc w:val="both"/>
      </w:pPr>
      <w:r>
        <w:t>7) 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537A9C" w:rsidRDefault="00537A9C" w:rsidP="00537A9C">
      <w:pPr>
        <w:pStyle w:val="ConsPlusNormal"/>
        <w:ind w:firstLine="708"/>
        <w:jc w:val="both"/>
      </w:pPr>
      <w:r>
        <w:t>8)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537A9C" w:rsidRDefault="00537A9C" w:rsidP="00537A9C">
      <w:pPr>
        <w:pStyle w:val="ConsPlusNormal"/>
        <w:ind w:firstLine="708"/>
        <w:jc w:val="both"/>
      </w:pPr>
      <w:r>
        <w:t>9) разрабатывает и, по согласованию с главным распорядителем бюджетных средств, утверждает штатное расписание Учреждения;</w:t>
      </w:r>
    </w:p>
    <w:p w:rsidR="00537A9C" w:rsidRDefault="00537A9C" w:rsidP="00537A9C">
      <w:pPr>
        <w:pStyle w:val="ConsPlusNormal"/>
        <w:ind w:firstLine="708"/>
        <w:jc w:val="both"/>
      </w:pPr>
      <w:r>
        <w:t>10) определяет структуру аппарата управления, численный и квалификационный составы, применяет к работникам Учреждения дисциплинарные взыскания и поощрения;</w:t>
      </w:r>
    </w:p>
    <w:p w:rsidR="00537A9C" w:rsidRDefault="00537A9C" w:rsidP="00537A9C">
      <w:pPr>
        <w:pStyle w:val="ConsPlusNormal"/>
        <w:ind w:firstLine="708"/>
        <w:jc w:val="both"/>
      </w:pPr>
      <w:r>
        <w:t>11) утверждает должностные (рабочие) инструкции работников Учреждения;</w:t>
      </w:r>
    </w:p>
    <w:p w:rsidR="00537A9C" w:rsidRDefault="00537A9C" w:rsidP="00537A9C">
      <w:pPr>
        <w:pStyle w:val="ConsPlusNormal"/>
        <w:ind w:firstLine="708"/>
        <w:jc w:val="both"/>
      </w:pPr>
      <w:r>
        <w:t>12) принимает на работу и увольняет с работы работников Учреждения, заключает с ними трудовые договоры;</w:t>
      </w:r>
    </w:p>
    <w:p w:rsidR="00537A9C" w:rsidRDefault="00537A9C" w:rsidP="00537A9C">
      <w:pPr>
        <w:pStyle w:val="ConsPlusNormal"/>
        <w:ind w:firstLine="708"/>
        <w:jc w:val="both"/>
      </w:pPr>
      <w:r>
        <w:t>13)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537A9C" w:rsidRDefault="00537A9C" w:rsidP="00537A9C">
      <w:pPr>
        <w:pStyle w:val="ConsPlusNormal"/>
        <w:ind w:firstLine="708"/>
        <w:jc w:val="both"/>
      </w:pPr>
      <w:r>
        <w:t>14) в пределах своей компетенции издает локальные нормативные акты Учреждения;</w:t>
      </w:r>
    </w:p>
    <w:p w:rsidR="00537A9C" w:rsidRDefault="00537A9C" w:rsidP="00537A9C">
      <w:pPr>
        <w:pStyle w:val="ConsPlusNormal"/>
        <w:ind w:firstLine="708"/>
        <w:jc w:val="both"/>
      </w:pPr>
      <w:r>
        <w:t>15) осуществляет иные полномочия, установленные законодательством Российской Федерации, муниципальными правовыми актами Артемовского городского округа, настоящим Уставом и заключенным трудовым договором.</w:t>
      </w:r>
    </w:p>
    <w:p w:rsidR="00537A9C" w:rsidRDefault="00537A9C" w:rsidP="00537A9C">
      <w:pPr>
        <w:pStyle w:val="ConsPlusNormal"/>
        <w:ind w:firstLine="708"/>
        <w:jc w:val="both"/>
      </w:pPr>
      <w:r>
        <w:t>3</w:t>
      </w:r>
      <w:r w:rsidR="0051442E">
        <w:t>3</w:t>
      </w:r>
      <w:r>
        <w:t>. Р</w:t>
      </w:r>
      <w:r w:rsidRPr="00537A9C">
        <w:t>уководитель Учреждения</w:t>
      </w:r>
      <w:r>
        <w:t xml:space="preserve"> несет персональную ответственность за:</w:t>
      </w:r>
    </w:p>
    <w:p w:rsidR="00537A9C" w:rsidRDefault="00537A9C" w:rsidP="00537A9C">
      <w:pPr>
        <w:pStyle w:val="ConsPlusNormal"/>
        <w:ind w:firstLine="708"/>
        <w:jc w:val="both"/>
      </w:pPr>
      <w:r>
        <w:lastRenderedPageBreak/>
        <w:t>1) ненадлежащее выполнение возложенных на него обязанностей;</w:t>
      </w:r>
    </w:p>
    <w:p w:rsidR="00537A9C" w:rsidRDefault="00537A9C" w:rsidP="00537A9C">
      <w:pPr>
        <w:pStyle w:val="ConsPlusNormal"/>
        <w:ind w:firstLine="708"/>
        <w:jc w:val="both"/>
      </w:pPr>
      <w:r>
        <w:t>2) неисполнение распоряжений и поручений вышестоящего руководства;</w:t>
      </w:r>
    </w:p>
    <w:p w:rsidR="00537A9C" w:rsidRDefault="00537A9C" w:rsidP="00537A9C">
      <w:pPr>
        <w:pStyle w:val="ConsPlusNormal"/>
        <w:ind w:firstLine="708"/>
        <w:jc w:val="both"/>
      </w:pPr>
      <w:r>
        <w:t>3) сохранность денежных средств, материальных ценностей и имущества Учреждения;</w:t>
      </w:r>
    </w:p>
    <w:p w:rsidR="00537A9C" w:rsidRDefault="00537A9C" w:rsidP="00537A9C">
      <w:pPr>
        <w:pStyle w:val="ConsPlusNormal"/>
        <w:ind w:firstLine="708"/>
        <w:jc w:val="both"/>
      </w:pPr>
      <w:r>
        <w:t>4) непредставление и (или) представление недостоверных и (или) неполных сведений об имуществе, являющемся муниципальной собственностью Артемовского городского округа и находящемся в оперативном управлении Учреждения.</w:t>
      </w:r>
    </w:p>
    <w:p w:rsidR="00537A9C" w:rsidRDefault="00537A9C" w:rsidP="00537A9C">
      <w:pPr>
        <w:pStyle w:val="ConsPlusNormal"/>
        <w:ind w:firstLine="708"/>
        <w:jc w:val="both"/>
      </w:pPr>
      <w:r>
        <w:t>3</w:t>
      </w:r>
      <w:r w:rsidR="0051442E">
        <w:t>4</w:t>
      </w:r>
      <w:r>
        <w:t>. Р</w:t>
      </w:r>
      <w:r w:rsidRPr="00537A9C">
        <w:t xml:space="preserve">уководитель Учреждения </w:t>
      </w:r>
      <w:r>
        <w:t>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537A9C" w:rsidRDefault="0051442E" w:rsidP="00AC7DA4">
      <w:pPr>
        <w:pStyle w:val="ConsPlusNormal"/>
        <w:ind w:firstLine="708"/>
        <w:jc w:val="both"/>
      </w:pPr>
      <w:r>
        <w:t>35</w:t>
      </w:r>
      <w:r w:rsidR="00537A9C">
        <w:t xml:space="preserve">. В случаях, предусмотренных законодательством Российской Федерации, </w:t>
      </w:r>
      <w:r w:rsidR="006F39CE">
        <w:t>руководитель</w:t>
      </w:r>
      <w:r w:rsidR="00537A9C">
        <w:t xml:space="preserve"> Учреждения возмещает Учреждению убытки, причиненные его виновными действиями (бездействием).</w:t>
      </w:r>
    </w:p>
    <w:p w:rsidR="00537A9C" w:rsidRDefault="00537A9C" w:rsidP="00537A9C">
      <w:pPr>
        <w:pStyle w:val="ConsPlusNormal"/>
      </w:pPr>
    </w:p>
    <w:p w:rsidR="00537A9C" w:rsidRDefault="00AC7DA4" w:rsidP="00537A9C">
      <w:pPr>
        <w:pStyle w:val="ConsPlusTitle"/>
        <w:jc w:val="center"/>
        <w:outlineLvl w:val="1"/>
      </w:pPr>
      <w:r w:rsidRPr="00AC7DA4">
        <w:rPr>
          <w:b w:val="0"/>
        </w:rPr>
        <w:t>Глава 6</w:t>
      </w:r>
      <w:r w:rsidR="00537A9C" w:rsidRPr="00AC7DA4">
        <w:rPr>
          <w:b w:val="0"/>
        </w:rPr>
        <w:t xml:space="preserve">. </w:t>
      </w:r>
      <w:r>
        <w:rPr>
          <w:b w:val="0"/>
        </w:rPr>
        <w:t>И</w:t>
      </w:r>
      <w:r w:rsidRPr="00AC7DA4">
        <w:rPr>
          <w:b w:val="0"/>
        </w:rPr>
        <w:t xml:space="preserve">мущество и финансовое обеспечение </w:t>
      </w:r>
      <w:r>
        <w:rPr>
          <w:b w:val="0"/>
        </w:rPr>
        <w:t>У</w:t>
      </w:r>
      <w:r w:rsidRPr="00AC7DA4">
        <w:rPr>
          <w:b w:val="0"/>
        </w:rPr>
        <w:t>чреждения</w:t>
      </w:r>
    </w:p>
    <w:p w:rsidR="00537A9C" w:rsidRDefault="00537A9C" w:rsidP="00537A9C">
      <w:pPr>
        <w:pStyle w:val="ConsPlusNormal"/>
      </w:pPr>
    </w:p>
    <w:p w:rsidR="00537A9C" w:rsidRDefault="00AC7DA4" w:rsidP="00AC7DA4">
      <w:pPr>
        <w:pStyle w:val="ConsPlusNormal"/>
        <w:ind w:firstLine="708"/>
        <w:jc w:val="both"/>
      </w:pPr>
      <w:r>
        <w:t>3</w:t>
      </w:r>
      <w:r w:rsidR="0051442E">
        <w:t>6</w:t>
      </w:r>
      <w:r w:rsidR="00537A9C">
        <w:t xml:space="preserve">. Имущество Учреждения является муниципальной собственностью </w:t>
      </w:r>
      <w:r>
        <w:t xml:space="preserve">Артемовского </w:t>
      </w:r>
      <w:r w:rsidR="00537A9C">
        <w:t>городского округа и закрепляется за ним н</w:t>
      </w:r>
      <w:r>
        <w:t>а праве оперативного управления</w:t>
      </w:r>
      <w:r w:rsidR="00537A9C">
        <w:t>.</w:t>
      </w:r>
    </w:p>
    <w:p w:rsidR="00537A9C" w:rsidRDefault="00AC7DA4" w:rsidP="00AC7DA4">
      <w:pPr>
        <w:pStyle w:val="ConsPlusNormal"/>
        <w:ind w:firstLine="708"/>
        <w:jc w:val="both"/>
      </w:pPr>
      <w:r>
        <w:t>3</w:t>
      </w:r>
      <w:r w:rsidR="0051442E">
        <w:t>7</w:t>
      </w:r>
      <w:r w:rsidR="00537A9C">
        <w:t>. Учреждение не вправе отчуждать либо иным способом распоряжаться имуществом без согласия собственника имущества.</w:t>
      </w:r>
    </w:p>
    <w:p w:rsidR="00537A9C" w:rsidRDefault="0051442E" w:rsidP="00AC7DA4">
      <w:pPr>
        <w:pStyle w:val="ConsPlusNormal"/>
        <w:ind w:firstLine="708"/>
        <w:jc w:val="both"/>
      </w:pPr>
      <w:r>
        <w:t>38</w:t>
      </w:r>
      <w:r w:rsidR="00537A9C">
        <w:t>. Источниками формирования имущества и финансовых ресурсов Учреждения являются:</w:t>
      </w:r>
    </w:p>
    <w:p w:rsidR="00537A9C" w:rsidRDefault="00537A9C" w:rsidP="00AC7DA4">
      <w:pPr>
        <w:pStyle w:val="ConsPlusNormal"/>
        <w:ind w:firstLine="708"/>
        <w:jc w:val="both"/>
      </w:pPr>
      <w:r>
        <w:t xml:space="preserve">1) средства бюджета </w:t>
      </w:r>
      <w:r w:rsidR="00AC7DA4">
        <w:t xml:space="preserve">Артемовского </w:t>
      </w:r>
      <w:r>
        <w:t>городского округа;</w:t>
      </w:r>
    </w:p>
    <w:p w:rsidR="00537A9C" w:rsidRDefault="00537A9C" w:rsidP="00AC7DA4">
      <w:pPr>
        <w:pStyle w:val="ConsPlusNormal"/>
        <w:ind w:firstLine="708"/>
        <w:jc w:val="both"/>
      </w:pPr>
      <w:r>
        <w:t>2) имущество, переданное Учреждению в установленном порядке Учредителем;</w:t>
      </w:r>
    </w:p>
    <w:p w:rsidR="00537A9C" w:rsidRDefault="00537A9C" w:rsidP="00AC7DA4">
      <w:pPr>
        <w:pStyle w:val="ConsPlusNormal"/>
        <w:ind w:firstLine="708"/>
        <w:jc w:val="both"/>
      </w:pPr>
      <w:r>
        <w:t>3) дары и пожертвования российских и иностранных юридических и физических лиц;</w:t>
      </w:r>
    </w:p>
    <w:p w:rsidR="00537A9C" w:rsidRDefault="00537A9C" w:rsidP="00AC7DA4">
      <w:pPr>
        <w:pStyle w:val="ConsPlusNormal"/>
        <w:ind w:firstLine="708"/>
        <w:jc w:val="both"/>
      </w:pPr>
      <w:r>
        <w:t>4) иные источники, не запрещенные законом.</w:t>
      </w:r>
    </w:p>
    <w:p w:rsidR="00537A9C" w:rsidRDefault="00AC7DA4" w:rsidP="00AC7DA4">
      <w:pPr>
        <w:pStyle w:val="ConsPlusNormal"/>
        <w:ind w:firstLine="708"/>
        <w:jc w:val="both"/>
      </w:pPr>
      <w:r>
        <w:t>3</w:t>
      </w:r>
      <w:r w:rsidR="0051442E">
        <w:t>9</w:t>
      </w:r>
      <w:r w:rsidR="00537A9C">
        <w:t>. При осуществлении права оперативного управления имуществом Учреждение обязано:</w:t>
      </w:r>
    </w:p>
    <w:p w:rsidR="00537A9C" w:rsidRDefault="00537A9C" w:rsidP="00AC7DA4">
      <w:pPr>
        <w:pStyle w:val="ConsPlusNormal"/>
        <w:ind w:firstLine="708"/>
        <w:jc w:val="both"/>
      </w:pPr>
      <w:r>
        <w:t>1) эффективно использовать имущество;</w:t>
      </w:r>
    </w:p>
    <w:p w:rsidR="00537A9C" w:rsidRDefault="00537A9C" w:rsidP="00AC7DA4">
      <w:pPr>
        <w:pStyle w:val="ConsPlusNormal"/>
        <w:ind w:firstLine="708"/>
        <w:jc w:val="both"/>
      </w:pPr>
      <w:r>
        <w:t>2) обеспечивать сохранность и использование имущества строго по целевому назначению;</w:t>
      </w:r>
    </w:p>
    <w:p w:rsidR="00537A9C" w:rsidRDefault="00537A9C" w:rsidP="00AC7DA4">
      <w:pPr>
        <w:pStyle w:val="ConsPlusNormal"/>
        <w:ind w:firstLine="708"/>
        <w:jc w:val="both"/>
      </w:pPr>
      <w: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37A9C" w:rsidRDefault="00537A9C" w:rsidP="00AC7DA4">
      <w:pPr>
        <w:pStyle w:val="ConsPlusNormal"/>
        <w:ind w:firstLine="708"/>
        <w:jc w:val="both"/>
      </w:pPr>
      <w:r>
        <w:t>4) начислять амортизационные отчисления;</w:t>
      </w:r>
    </w:p>
    <w:p w:rsidR="00537A9C" w:rsidRDefault="00537A9C" w:rsidP="00AC7DA4">
      <w:pPr>
        <w:pStyle w:val="ConsPlusNormal"/>
        <w:ind w:firstLine="708"/>
        <w:jc w:val="both"/>
      </w:pPr>
      <w:r>
        <w:t xml:space="preserve">5) представлять имущество к учету в реестре муниципальной собственности </w:t>
      </w:r>
      <w:r w:rsidR="00AC7DA4">
        <w:t xml:space="preserve">Артемовского </w:t>
      </w:r>
      <w:r>
        <w:t>городского округа в установленном порядке.</w:t>
      </w:r>
    </w:p>
    <w:p w:rsidR="00537A9C" w:rsidRDefault="0051442E" w:rsidP="00AC7DA4">
      <w:pPr>
        <w:pStyle w:val="ConsPlusNormal"/>
        <w:ind w:firstLine="708"/>
        <w:jc w:val="both"/>
      </w:pPr>
      <w:r>
        <w:t>40</w:t>
      </w:r>
      <w:r w:rsidR="00537A9C">
        <w:t xml:space="preserve">. Имущество, закрепленное за Учреждением на праве оперативного </w:t>
      </w:r>
      <w:r w:rsidR="00537A9C">
        <w:lastRenderedPageBreak/>
        <w:t>управления, отражается на балансе Учреждения в порядке, установленном законодательством Российской Федерации.</w:t>
      </w:r>
    </w:p>
    <w:p w:rsidR="00537A9C" w:rsidRDefault="00537A9C" w:rsidP="00AC7DA4">
      <w:pPr>
        <w:pStyle w:val="ConsPlusNormal"/>
        <w:ind w:firstLine="708"/>
        <w:jc w:val="both"/>
      </w:pPr>
      <w:r>
        <w:t>Учреждение вправе осуществлять приносящую доход деятельность в виде сдачи в аренду помещений, закрепленных за Учреждением на праве оперативного управления, с согласия Учредителя. Доходы, полученные от указанной деятельности, поступают в бюджет городского округа.</w:t>
      </w:r>
    </w:p>
    <w:p w:rsidR="00537A9C" w:rsidRDefault="00537A9C" w:rsidP="00AC7DA4">
      <w:pPr>
        <w:pStyle w:val="ConsPlusNormal"/>
        <w:ind w:firstLine="708"/>
        <w:jc w:val="both"/>
      </w:pPr>
      <w:r>
        <w:t>Учреждение не вправе осуществлять виды деятельности и оказывать платные услуги, не указанные в настоящем Уставе.</w:t>
      </w:r>
    </w:p>
    <w:p w:rsidR="00537A9C" w:rsidRDefault="00AC7DA4" w:rsidP="00AC7DA4">
      <w:pPr>
        <w:pStyle w:val="ConsPlusNormal"/>
        <w:ind w:firstLine="708"/>
        <w:jc w:val="both"/>
      </w:pPr>
      <w:r>
        <w:t>4</w:t>
      </w:r>
      <w:r w:rsidR="0051442E">
        <w:t>1</w:t>
      </w:r>
      <w:r w:rsidR="00537A9C">
        <w:t>.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537A9C" w:rsidRDefault="00AC7DA4" w:rsidP="00AC7DA4">
      <w:pPr>
        <w:pStyle w:val="ConsPlusNormal"/>
        <w:ind w:firstLine="708"/>
        <w:jc w:val="both"/>
      </w:pPr>
      <w:r>
        <w:t>4</w:t>
      </w:r>
      <w:r w:rsidR="0051442E">
        <w:t>2</w:t>
      </w:r>
      <w:r w:rsidR="00537A9C">
        <w:t>. Контроль за использованием по назначению и сохранностью имущества, закрепленного за Учреждением на праве оперативного управления, осуществляют Учредитель</w:t>
      </w:r>
      <w:r>
        <w:t xml:space="preserve"> и Управление муниципальным имуществом Администрации Артемовского городского округа</w:t>
      </w:r>
      <w:r w:rsidR="00537A9C">
        <w:t xml:space="preserve"> в установленном законодательством Российской Федерации порядке.</w:t>
      </w:r>
    </w:p>
    <w:p w:rsidR="00537A9C" w:rsidRDefault="00AC7DA4" w:rsidP="00AC7DA4">
      <w:pPr>
        <w:pStyle w:val="ConsPlusNormal"/>
        <w:ind w:firstLine="708"/>
        <w:jc w:val="both"/>
      </w:pPr>
      <w:r>
        <w:t>4</w:t>
      </w:r>
      <w:r w:rsidR="0051442E">
        <w:t>3</w:t>
      </w:r>
      <w:r w:rsidR="00537A9C">
        <w:t xml:space="preserve">. Финансовое обеспечение деятельности Учреждения осуществляется за счет средств бюджета </w:t>
      </w:r>
      <w:r>
        <w:t xml:space="preserve">Артемовского </w:t>
      </w:r>
      <w:r w:rsidR="00537A9C">
        <w:t>городского округа и на основании бюджетной сметы Учреждения, которая составляется, утверждается и ведется в порядке, определенном главным распорядителем бюджетных средств.</w:t>
      </w:r>
    </w:p>
    <w:p w:rsidR="00537A9C" w:rsidRDefault="00AC7DA4" w:rsidP="00AC7DA4">
      <w:pPr>
        <w:pStyle w:val="ConsPlusNormal"/>
        <w:ind w:firstLine="708"/>
        <w:jc w:val="both"/>
      </w:pPr>
      <w:r>
        <w:t>4</w:t>
      </w:r>
      <w:r w:rsidR="0051442E">
        <w:t>4</w:t>
      </w:r>
      <w:r w:rsidR="00537A9C">
        <w:t xml:space="preserve">. Учреждение осуществляет операции со средствами бюджета </w:t>
      </w:r>
      <w:r>
        <w:t xml:space="preserve">Артемовского </w:t>
      </w:r>
      <w:r w:rsidR="00537A9C">
        <w:t xml:space="preserve">городского округа через лицевые счета, открытые ему в Финансовом управлении </w:t>
      </w:r>
      <w:r>
        <w:t>А</w:t>
      </w:r>
      <w:r w:rsidR="00537A9C">
        <w:t xml:space="preserve">дминистрации </w:t>
      </w:r>
      <w:r>
        <w:t>Артемовского городского округа</w:t>
      </w:r>
      <w:r w:rsidR="00537A9C">
        <w:t>, отделении Управления Федерального казначейства Свердловской области.</w:t>
      </w:r>
    </w:p>
    <w:p w:rsidR="00537A9C" w:rsidRDefault="00AC7DA4" w:rsidP="00AC7DA4">
      <w:pPr>
        <w:pStyle w:val="ConsPlusNormal"/>
        <w:ind w:firstLine="708"/>
        <w:jc w:val="both"/>
      </w:pPr>
      <w:r>
        <w:t>4</w:t>
      </w:r>
      <w:r w:rsidR="0051442E">
        <w:t>5</w:t>
      </w:r>
      <w:r w:rsidR="00537A9C">
        <w:t>.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в лице Учредителя.</w:t>
      </w:r>
    </w:p>
    <w:p w:rsidR="00537A9C" w:rsidRDefault="00AC7DA4" w:rsidP="00AC7DA4">
      <w:pPr>
        <w:pStyle w:val="ConsPlusNormal"/>
        <w:ind w:firstLine="708"/>
        <w:jc w:val="both"/>
      </w:pPr>
      <w:r>
        <w:t>4</w:t>
      </w:r>
      <w:r w:rsidR="0051442E">
        <w:t>6</w:t>
      </w:r>
      <w:r w:rsidR="00537A9C">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537A9C" w:rsidRDefault="00AC7DA4" w:rsidP="00AC7DA4">
      <w:pPr>
        <w:pStyle w:val="ConsPlusNormal"/>
        <w:ind w:firstLine="708"/>
        <w:jc w:val="both"/>
      </w:pPr>
      <w:r>
        <w:t>4</w:t>
      </w:r>
      <w:r w:rsidR="0051442E">
        <w:t>7</w:t>
      </w:r>
      <w:r w:rsidR="00537A9C">
        <w:t xml:space="preserve">. Контроль за деятельностью Учреждения осуществляется </w:t>
      </w:r>
      <w:r w:rsidR="0051442E">
        <w:t>в соответствии с действующим законодательством</w:t>
      </w:r>
      <w:r w:rsidR="00537A9C">
        <w:t>.</w:t>
      </w:r>
    </w:p>
    <w:p w:rsidR="00537A9C" w:rsidRDefault="00537A9C" w:rsidP="00537A9C">
      <w:pPr>
        <w:pStyle w:val="ConsPlusNormal"/>
      </w:pPr>
    </w:p>
    <w:p w:rsidR="00537A9C" w:rsidRPr="00AC7DA4" w:rsidRDefault="00AC7DA4" w:rsidP="00537A9C">
      <w:pPr>
        <w:pStyle w:val="ConsPlusTitle"/>
        <w:jc w:val="center"/>
        <w:outlineLvl w:val="1"/>
        <w:rPr>
          <w:b w:val="0"/>
        </w:rPr>
      </w:pPr>
      <w:r w:rsidRPr="00AC7DA4">
        <w:rPr>
          <w:b w:val="0"/>
        </w:rPr>
        <w:t>Глава 7</w:t>
      </w:r>
      <w:r w:rsidR="00537A9C" w:rsidRPr="00AC7DA4">
        <w:rPr>
          <w:b w:val="0"/>
        </w:rPr>
        <w:t xml:space="preserve">. </w:t>
      </w:r>
      <w:r>
        <w:rPr>
          <w:b w:val="0"/>
        </w:rPr>
        <w:t>Реорганизация и ликвидация У</w:t>
      </w:r>
      <w:r w:rsidRPr="00AC7DA4">
        <w:rPr>
          <w:b w:val="0"/>
        </w:rPr>
        <w:t>чреждения</w:t>
      </w:r>
    </w:p>
    <w:p w:rsidR="00537A9C" w:rsidRDefault="00537A9C" w:rsidP="00537A9C">
      <w:pPr>
        <w:pStyle w:val="ConsPlusNormal"/>
      </w:pPr>
    </w:p>
    <w:p w:rsidR="00537A9C" w:rsidRDefault="00AC7DA4" w:rsidP="00AC7DA4">
      <w:pPr>
        <w:pStyle w:val="ConsPlusNormal"/>
        <w:ind w:firstLine="708"/>
        <w:jc w:val="both"/>
      </w:pPr>
      <w:r>
        <w:t>4</w:t>
      </w:r>
      <w:r w:rsidR="0051442E">
        <w:t>8</w:t>
      </w:r>
      <w:r w:rsidR="00537A9C">
        <w:t>. Изменение типа Учреждения, принятие решения о реорганизации, ликвидации и проведение реорганизации, ликвидации Учреждения осуществляется в</w:t>
      </w:r>
      <w:r>
        <w:t xml:space="preserve"> соответствии с действующим законодательством</w:t>
      </w:r>
      <w:r w:rsidR="00537A9C">
        <w:t>.</w:t>
      </w:r>
    </w:p>
    <w:p w:rsidR="00537A9C" w:rsidRDefault="0051442E" w:rsidP="00AC7DA4">
      <w:pPr>
        <w:pStyle w:val="ConsPlusNormal"/>
        <w:ind w:firstLine="708"/>
        <w:jc w:val="both"/>
      </w:pPr>
      <w:r>
        <w:t>49</w:t>
      </w:r>
      <w:r w:rsidR="00AC7DA4">
        <w:t>.</w:t>
      </w:r>
      <w:r w:rsidR="00537A9C">
        <w:t xml:space="preserve"> При недостаточности у ликвидируемого Учреждения денежных средств для удовлетворения требований кредиторов последние вправе </w:t>
      </w:r>
      <w:r w:rsidR="00537A9C">
        <w:lastRenderedPageBreak/>
        <w:t>обратиться в суд с иском об удовлетворении оставшейся части требований за счет собственника имущества.</w:t>
      </w:r>
    </w:p>
    <w:p w:rsidR="00537A9C" w:rsidRDefault="0051442E" w:rsidP="00AC7DA4">
      <w:pPr>
        <w:pStyle w:val="ConsPlusNormal"/>
        <w:ind w:firstLine="708"/>
        <w:jc w:val="both"/>
      </w:pPr>
      <w:r>
        <w:t>50</w:t>
      </w:r>
      <w:r w:rsidR="00537A9C">
        <w:t>.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537A9C" w:rsidRDefault="0051442E" w:rsidP="00AC7DA4">
      <w:pPr>
        <w:pStyle w:val="ConsPlusNormal"/>
        <w:ind w:firstLine="708"/>
        <w:jc w:val="both"/>
      </w:pPr>
      <w:r>
        <w:t>51</w:t>
      </w:r>
      <w:r w:rsidR="00537A9C">
        <w:t>.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имущество Учреждения подлежит передаче в Комитет.</w:t>
      </w:r>
    </w:p>
    <w:p w:rsidR="00537A9C" w:rsidRDefault="00537A9C" w:rsidP="00AC7DA4">
      <w:pPr>
        <w:pStyle w:val="ConsPlusNormal"/>
        <w:ind w:firstLine="708"/>
        <w:jc w:val="both"/>
      </w:pPr>
      <w:r>
        <w:t>5</w:t>
      </w:r>
      <w:r w:rsidR="0051442E">
        <w:t>2</w:t>
      </w:r>
      <w: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537A9C" w:rsidRDefault="00537A9C" w:rsidP="00537A9C">
      <w:pPr>
        <w:pStyle w:val="ConsPlusNormal"/>
      </w:pPr>
    </w:p>
    <w:p w:rsidR="004103A4" w:rsidRDefault="004103A4" w:rsidP="004103A4">
      <w:pPr>
        <w:pStyle w:val="ConsPlusNormal"/>
        <w:jc w:val="center"/>
      </w:pPr>
      <w:r>
        <w:t>Глава 8. Порядок внесения изменений в Устав</w:t>
      </w:r>
      <w:r w:rsidR="0051442E">
        <w:t xml:space="preserve"> Учреждения</w:t>
      </w:r>
    </w:p>
    <w:p w:rsidR="004103A4" w:rsidRDefault="004103A4" w:rsidP="004103A4">
      <w:pPr>
        <w:pStyle w:val="ConsPlusNormal"/>
      </w:pPr>
    </w:p>
    <w:p w:rsidR="004103A4" w:rsidRDefault="004103A4" w:rsidP="004103A4">
      <w:pPr>
        <w:pStyle w:val="ConsPlusNormal"/>
        <w:ind w:firstLine="708"/>
        <w:jc w:val="both"/>
      </w:pPr>
      <w:r>
        <w:t>5</w:t>
      </w:r>
      <w:r w:rsidR="0051442E">
        <w:t>3</w:t>
      </w:r>
      <w:r>
        <w:t>. Изменения в Устав Учреждения вносятся и утверждаются постановлением Администрации Артемовского городского округа.</w:t>
      </w:r>
    </w:p>
    <w:p w:rsidR="004103A4" w:rsidRDefault="0051442E" w:rsidP="004103A4">
      <w:pPr>
        <w:pStyle w:val="ConsPlusNormal"/>
        <w:ind w:firstLine="708"/>
        <w:jc w:val="both"/>
      </w:pPr>
      <w:r>
        <w:t>54</w:t>
      </w:r>
      <w:r w:rsidR="004103A4">
        <w:t>. Изменения приобретают юридическую силу для треть</w:t>
      </w:r>
      <w:r w:rsidR="006F39CE">
        <w:t>их</w:t>
      </w:r>
      <w:r w:rsidR="004103A4">
        <w:t xml:space="preserve"> лиц с момента их государственной регистрации, а в случаях, предусмотренных законом, - с момента уведомления органа, осуществляющего государственную регистрацию юридических лиц.</w:t>
      </w:r>
    </w:p>
    <w:p w:rsidR="007E018A" w:rsidRDefault="007E018A" w:rsidP="00537A9C">
      <w:pPr>
        <w:pStyle w:val="ConsPlusNormal"/>
        <w:jc w:val="center"/>
        <w:outlineLvl w:val="0"/>
      </w:pPr>
    </w:p>
    <w:sectPr w:rsidR="007E018A" w:rsidSect="00FF0FA4">
      <w:headerReference w:type="default" r:id="rId7"/>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68" w:rsidRDefault="00C74368" w:rsidP="00FF0FA4">
      <w:r>
        <w:separator/>
      </w:r>
    </w:p>
  </w:endnote>
  <w:endnote w:type="continuationSeparator" w:id="0">
    <w:p w:rsidR="00C74368" w:rsidRDefault="00C74368" w:rsidP="00FF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68" w:rsidRDefault="00C74368" w:rsidP="00FF0FA4">
      <w:r>
        <w:separator/>
      </w:r>
    </w:p>
  </w:footnote>
  <w:footnote w:type="continuationSeparator" w:id="0">
    <w:p w:rsidR="00C74368" w:rsidRDefault="00C74368" w:rsidP="00FF0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65772"/>
      <w:docPartObj>
        <w:docPartGallery w:val="Page Numbers (Top of Page)"/>
        <w:docPartUnique/>
      </w:docPartObj>
    </w:sdtPr>
    <w:sdtEndPr/>
    <w:sdtContent>
      <w:p w:rsidR="00FF0FA4" w:rsidRDefault="00FF0FA4">
        <w:pPr>
          <w:pStyle w:val="a3"/>
          <w:jc w:val="center"/>
        </w:pPr>
        <w:r w:rsidRPr="007F4B17">
          <w:rPr>
            <w:rFonts w:ascii="Liberation Serif" w:hAnsi="Liberation Serif" w:cs="Liberation Serif"/>
          </w:rPr>
          <w:fldChar w:fldCharType="begin"/>
        </w:r>
        <w:r w:rsidRPr="007F4B17">
          <w:rPr>
            <w:rFonts w:ascii="Liberation Serif" w:hAnsi="Liberation Serif" w:cs="Liberation Serif"/>
          </w:rPr>
          <w:instrText>PAGE   \* MERGEFORMAT</w:instrText>
        </w:r>
        <w:r w:rsidRPr="007F4B17">
          <w:rPr>
            <w:rFonts w:ascii="Liberation Serif" w:hAnsi="Liberation Serif" w:cs="Liberation Serif"/>
          </w:rPr>
          <w:fldChar w:fldCharType="separate"/>
        </w:r>
        <w:r w:rsidR="007F4B17">
          <w:rPr>
            <w:rFonts w:ascii="Liberation Serif" w:hAnsi="Liberation Serif" w:cs="Liberation Serif"/>
            <w:noProof/>
          </w:rPr>
          <w:t>10</w:t>
        </w:r>
        <w:r w:rsidRPr="007F4B17">
          <w:rPr>
            <w:rFonts w:ascii="Liberation Serif" w:hAnsi="Liberation Serif" w:cs="Liberation Serif"/>
          </w:rPr>
          <w:fldChar w:fldCharType="end"/>
        </w:r>
      </w:p>
    </w:sdtContent>
  </w:sdt>
  <w:p w:rsidR="00FF0FA4" w:rsidRDefault="00FF0F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5EB"/>
    <w:multiLevelType w:val="hybridMultilevel"/>
    <w:tmpl w:val="801AD30C"/>
    <w:lvl w:ilvl="0" w:tplc="0A06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8A"/>
    <w:rsid w:val="001014D4"/>
    <w:rsid w:val="00111390"/>
    <w:rsid w:val="00131F52"/>
    <w:rsid w:val="001C782F"/>
    <w:rsid w:val="001D591C"/>
    <w:rsid w:val="001F15D0"/>
    <w:rsid w:val="00373759"/>
    <w:rsid w:val="004103A4"/>
    <w:rsid w:val="00455E4F"/>
    <w:rsid w:val="0051442E"/>
    <w:rsid w:val="00537A9C"/>
    <w:rsid w:val="005B29FA"/>
    <w:rsid w:val="0063379B"/>
    <w:rsid w:val="006D3646"/>
    <w:rsid w:val="006F39CE"/>
    <w:rsid w:val="00716743"/>
    <w:rsid w:val="00763351"/>
    <w:rsid w:val="007B06E4"/>
    <w:rsid w:val="007E018A"/>
    <w:rsid w:val="007F4B17"/>
    <w:rsid w:val="0091418A"/>
    <w:rsid w:val="009971BF"/>
    <w:rsid w:val="00AC7DA4"/>
    <w:rsid w:val="00C74368"/>
    <w:rsid w:val="00CC72CE"/>
    <w:rsid w:val="00D52CD4"/>
    <w:rsid w:val="00EA5490"/>
    <w:rsid w:val="00F261F0"/>
    <w:rsid w:val="00F9450F"/>
    <w:rsid w:val="00FB1B35"/>
    <w:rsid w:val="00FB7CE3"/>
    <w:rsid w:val="00FF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D9D42-00D9-4FA2-8BE4-F532AB1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4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18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E0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716743"/>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716743"/>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styleId="a3">
    <w:name w:val="header"/>
    <w:basedOn w:val="a"/>
    <w:link w:val="a4"/>
    <w:uiPriority w:val="99"/>
    <w:unhideWhenUsed/>
    <w:rsid w:val="00FF0FA4"/>
    <w:pPr>
      <w:tabs>
        <w:tab w:val="center" w:pos="4677"/>
        <w:tab w:val="right" w:pos="9355"/>
      </w:tabs>
    </w:pPr>
    <w:rPr>
      <w:szCs w:val="21"/>
    </w:rPr>
  </w:style>
  <w:style w:type="character" w:customStyle="1" w:styleId="a4">
    <w:name w:val="Верхний колонтитул Знак"/>
    <w:basedOn w:val="a0"/>
    <w:link w:val="a3"/>
    <w:uiPriority w:val="99"/>
    <w:rsid w:val="00FF0FA4"/>
    <w:rPr>
      <w:rFonts w:ascii="Arial" w:eastAsia="SimSun" w:hAnsi="Arial" w:cs="Mangal"/>
      <w:kern w:val="3"/>
      <w:sz w:val="24"/>
      <w:szCs w:val="21"/>
      <w:lang w:eastAsia="zh-CN" w:bidi="hi-IN"/>
    </w:rPr>
  </w:style>
  <w:style w:type="paragraph" w:styleId="a5">
    <w:name w:val="footer"/>
    <w:basedOn w:val="a"/>
    <w:link w:val="a6"/>
    <w:uiPriority w:val="99"/>
    <w:unhideWhenUsed/>
    <w:rsid w:val="00FF0FA4"/>
    <w:pPr>
      <w:tabs>
        <w:tab w:val="center" w:pos="4677"/>
        <w:tab w:val="right" w:pos="9355"/>
      </w:tabs>
    </w:pPr>
    <w:rPr>
      <w:szCs w:val="21"/>
    </w:rPr>
  </w:style>
  <w:style w:type="character" w:customStyle="1" w:styleId="a6">
    <w:name w:val="Нижний колонтитул Знак"/>
    <w:basedOn w:val="a0"/>
    <w:link w:val="a5"/>
    <w:uiPriority w:val="99"/>
    <w:rsid w:val="00FF0FA4"/>
    <w:rPr>
      <w:rFonts w:ascii="Arial" w:eastAsia="SimSun" w:hAnsi="Arial" w:cs="Mangal"/>
      <w:kern w:val="3"/>
      <w:sz w:val="24"/>
      <w:szCs w:val="21"/>
      <w:lang w:eastAsia="zh-CN" w:bidi="hi-IN"/>
    </w:rPr>
  </w:style>
  <w:style w:type="paragraph" w:customStyle="1" w:styleId="ConsPlusTitle">
    <w:name w:val="ConsPlusTitle"/>
    <w:rsid w:val="001D591C"/>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7">
    <w:name w:val="Balloon Text"/>
    <w:basedOn w:val="a"/>
    <w:link w:val="a8"/>
    <w:uiPriority w:val="99"/>
    <w:semiHidden/>
    <w:unhideWhenUsed/>
    <w:rsid w:val="004103A4"/>
    <w:rPr>
      <w:sz w:val="18"/>
      <w:szCs w:val="16"/>
    </w:rPr>
  </w:style>
  <w:style w:type="character" w:customStyle="1" w:styleId="a8">
    <w:name w:val="Текст выноски Знак"/>
    <w:basedOn w:val="a0"/>
    <w:link w:val="a7"/>
    <w:uiPriority w:val="99"/>
    <w:semiHidden/>
    <w:rsid w:val="004103A4"/>
    <w:rPr>
      <w:rFonts w:ascii="Arial" w:eastAsia="SimSun" w:hAnsi="Arial"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Черемных</dc:creator>
  <cp:keywords/>
  <dc:description/>
  <cp:lastModifiedBy>Елена Владимировна Черемных</cp:lastModifiedBy>
  <cp:revision>10</cp:revision>
  <cp:lastPrinted>2022-06-15T03:28:00Z</cp:lastPrinted>
  <dcterms:created xsi:type="dcterms:W3CDTF">2022-05-25T11:45:00Z</dcterms:created>
  <dcterms:modified xsi:type="dcterms:W3CDTF">2022-06-15T03:29:00Z</dcterms:modified>
</cp:coreProperties>
</file>