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08" w:rsidRPr="00953A08" w:rsidRDefault="00953A08" w:rsidP="00953A08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r w:rsidRPr="00953A08">
        <w:rPr>
          <w:sz w:val="28"/>
          <w:szCs w:val="28"/>
        </w:rPr>
        <w:t xml:space="preserve"> -</w:t>
      </w:r>
      <w:hyperlink r:id="rId5" w:anchor="P303" w:history="1">
        <w:r w:rsidRPr="00953A08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953A08">
        <w:rPr>
          <w:sz w:val="28"/>
          <w:szCs w:val="28"/>
        </w:rPr>
        <w:t xml:space="preserve"> </w:t>
      </w:r>
      <w:r w:rsidRPr="00953A08">
        <w:rPr>
          <w:sz w:val="28"/>
          <w:szCs w:val="28"/>
        </w:rPr>
        <w:t>о предоставлении услуги;</w:t>
      </w:r>
    </w:p>
    <w:p w:rsidR="00953A08" w:rsidRPr="00953A08" w:rsidRDefault="00953A08" w:rsidP="00953A08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3A08">
        <w:rPr>
          <w:sz w:val="28"/>
          <w:szCs w:val="28"/>
        </w:rPr>
        <w:t>-</w:t>
      </w:r>
      <w:r w:rsidRPr="00953A08">
        <w:rPr>
          <w:sz w:val="28"/>
          <w:szCs w:val="28"/>
        </w:rPr>
        <w:t xml:space="preserve">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953A08" w:rsidRPr="00953A08" w:rsidRDefault="00953A08" w:rsidP="00953A08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3A08">
        <w:rPr>
          <w:sz w:val="28"/>
          <w:szCs w:val="28"/>
        </w:rPr>
        <w:t>-</w:t>
      </w:r>
      <w:r w:rsidRPr="00953A08">
        <w:rPr>
          <w:sz w:val="28"/>
          <w:szCs w:val="28"/>
        </w:rPr>
        <w:t xml:space="preserve"> копия документа, подтверждающего полномочия представителя заявителя, в случае, если с заявлением о проведен</w:t>
      </w:r>
      <w:proofErr w:type="gramStart"/>
      <w:r w:rsidRPr="00953A08">
        <w:rPr>
          <w:sz w:val="28"/>
          <w:szCs w:val="28"/>
        </w:rPr>
        <w:t>ии ау</w:t>
      </w:r>
      <w:proofErr w:type="gramEnd"/>
      <w:r w:rsidRPr="00953A08">
        <w:rPr>
          <w:sz w:val="28"/>
          <w:szCs w:val="28"/>
        </w:rPr>
        <w:t>кциона обращается представитель заявителя.</w:t>
      </w:r>
    </w:p>
    <w:p w:rsidR="00953A08" w:rsidRPr="00953A08" w:rsidRDefault="00953A08" w:rsidP="00953A08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3A08">
        <w:rPr>
          <w:sz w:val="28"/>
          <w:szCs w:val="28"/>
        </w:rPr>
        <w:t>-</w:t>
      </w:r>
      <w:r w:rsidRPr="00953A08">
        <w:rPr>
          <w:sz w:val="28"/>
          <w:szCs w:val="28"/>
        </w:rPr>
        <w:t xml:space="preserve"> кадастровый паспорт земельного участка либо кадастровая выписка о земельном участке;</w:t>
      </w:r>
    </w:p>
    <w:p w:rsidR="00953A08" w:rsidRPr="00953A08" w:rsidRDefault="00953A08" w:rsidP="00953A08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3A08">
        <w:rPr>
          <w:sz w:val="28"/>
          <w:szCs w:val="28"/>
        </w:rPr>
        <w:t>-</w:t>
      </w:r>
      <w:r w:rsidRPr="00953A08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участок;</w:t>
      </w:r>
    </w:p>
    <w:p w:rsidR="00953A08" w:rsidRPr="00953A08" w:rsidRDefault="00953A08" w:rsidP="00953A08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3A08">
        <w:rPr>
          <w:sz w:val="28"/>
          <w:szCs w:val="28"/>
        </w:rPr>
        <w:t>-</w:t>
      </w:r>
      <w:r w:rsidRPr="00953A08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на здание, сооружение, находящиеся на приобретаемом земельном участке, либо уведомление об отсутствии в ЕГРП запрашиваемых сведений о зарегистрированных правах на здания, сооружения;</w:t>
      </w:r>
    </w:p>
    <w:p w:rsidR="00953A08" w:rsidRPr="00953A08" w:rsidRDefault="00953A08" w:rsidP="00953A08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3A08">
        <w:rPr>
          <w:sz w:val="28"/>
          <w:szCs w:val="28"/>
        </w:rPr>
        <w:t>-</w:t>
      </w:r>
      <w:r w:rsidRPr="00953A08">
        <w:rPr>
          <w:sz w:val="28"/>
          <w:szCs w:val="28"/>
        </w:rPr>
        <w:t xml:space="preserve"> выписка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953A08" w:rsidRPr="00953A08" w:rsidRDefault="00953A08" w:rsidP="00953A08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3A08">
        <w:rPr>
          <w:sz w:val="28"/>
          <w:szCs w:val="28"/>
        </w:rPr>
        <w:t>-</w:t>
      </w:r>
      <w:r w:rsidRPr="00953A08">
        <w:rPr>
          <w:sz w:val="28"/>
          <w:szCs w:val="28"/>
        </w:rPr>
        <w:t xml:space="preserve"> технические условия подключения объектов к сетям инженерно-технического обеспечения и плата за подключение объектов капитального строительства к сетям инженерно-технического обеспечения, предоставляемые соответствующими организациями (при необходимости).</w:t>
      </w:r>
    </w:p>
    <w:bookmarkEnd w:id="0"/>
    <w:p w:rsidR="000C3C1F" w:rsidRPr="00953A08" w:rsidRDefault="000C3C1F" w:rsidP="0095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C1F" w:rsidRPr="0095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8A"/>
    <w:rsid w:val="000C3C1F"/>
    <w:rsid w:val="00953A08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5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3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5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et9\rte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2016-11-23T11:13:00Z</dcterms:created>
  <dcterms:modified xsi:type="dcterms:W3CDTF">2016-11-23T11:13:00Z</dcterms:modified>
</cp:coreProperties>
</file>