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9C" w:rsidRDefault="00922E9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22E9C" w:rsidRDefault="00922E9C">
      <w:pPr>
        <w:pStyle w:val="ConsPlusNormal"/>
        <w:jc w:val="both"/>
        <w:outlineLvl w:val="0"/>
      </w:pPr>
    </w:p>
    <w:p w:rsidR="00922E9C" w:rsidRDefault="00922E9C">
      <w:pPr>
        <w:pStyle w:val="ConsPlusTitle"/>
        <w:jc w:val="center"/>
        <w:outlineLvl w:val="0"/>
      </w:pPr>
      <w:r>
        <w:t>ДУМА АРТЕМОВСКОГО ГОРОДСКОГО ОКРУГА</w:t>
      </w:r>
    </w:p>
    <w:p w:rsidR="00922E9C" w:rsidRDefault="00922E9C">
      <w:pPr>
        <w:pStyle w:val="ConsPlusTitle"/>
        <w:jc w:val="center"/>
      </w:pPr>
      <w:r>
        <w:t>ШЕСТОЙ СОЗЫВ</w:t>
      </w:r>
    </w:p>
    <w:p w:rsidR="00922E9C" w:rsidRDefault="00922E9C">
      <w:pPr>
        <w:pStyle w:val="ConsPlusTitle"/>
        <w:jc w:val="center"/>
      </w:pPr>
      <w:r>
        <w:t>Восемьдесят восьмое внеочередное заседание</w:t>
      </w:r>
    </w:p>
    <w:p w:rsidR="00922E9C" w:rsidRDefault="00922E9C">
      <w:pPr>
        <w:pStyle w:val="ConsPlusTitle"/>
        <w:jc w:val="center"/>
      </w:pPr>
    </w:p>
    <w:p w:rsidR="00922E9C" w:rsidRDefault="00922E9C">
      <w:pPr>
        <w:pStyle w:val="ConsPlusTitle"/>
        <w:jc w:val="center"/>
      </w:pPr>
      <w:r>
        <w:t>РЕШЕНИЕ</w:t>
      </w:r>
    </w:p>
    <w:p w:rsidR="00922E9C" w:rsidRDefault="00922E9C">
      <w:pPr>
        <w:pStyle w:val="ConsPlusTitle"/>
        <w:jc w:val="center"/>
      </w:pPr>
      <w:r>
        <w:t>от 16 сентября 2021 г. N 882</w:t>
      </w:r>
    </w:p>
    <w:p w:rsidR="00922E9C" w:rsidRDefault="00922E9C">
      <w:pPr>
        <w:pStyle w:val="ConsPlusTitle"/>
        <w:jc w:val="center"/>
      </w:pPr>
    </w:p>
    <w:p w:rsidR="00922E9C" w:rsidRDefault="00922E9C">
      <w:pPr>
        <w:pStyle w:val="ConsPlusTitle"/>
        <w:jc w:val="center"/>
      </w:pPr>
      <w:r>
        <w:t>О МУНИЦИПАЛЬНОМ КОНТРОЛЕ В СФЕРЕ БЛАГОУСТРОЙСТВА</w:t>
      </w:r>
    </w:p>
    <w:p w:rsidR="00922E9C" w:rsidRDefault="00922E9C">
      <w:pPr>
        <w:pStyle w:val="ConsPlusTitle"/>
        <w:jc w:val="center"/>
      </w:pPr>
      <w:r>
        <w:t>В АРТЕМОВСКОМ ГОРОДСКОМ ОКРУГЕ</w:t>
      </w:r>
    </w:p>
    <w:p w:rsidR="00922E9C" w:rsidRDefault="0092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9C" w:rsidRDefault="0092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E9C" w:rsidRDefault="0092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E9C" w:rsidRDefault="00922E9C">
            <w:pPr>
              <w:pStyle w:val="ConsPlusNormal"/>
              <w:jc w:val="center"/>
            </w:pPr>
            <w:r>
              <w:rPr>
                <w:color w:val="392C69"/>
              </w:rPr>
              <w:t>Список изменяющих документов</w:t>
            </w:r>
          </w:p>
          <w:p w:rsidR="00922E9C" w:rsidRDefault="00922E9C">
            <w:pPr>
              <w:pStyle w:val="ConsPlusNormal"/>
              <w:jc w:val="center"/>
            </w:pPr>
            <w:r>
              <w:rPr>
                <w:color w:val="392C69"/>
              </w:rPr>
              <w:t xml:space="preserve">(в ред. Решений Думы Артемовского городского округа от 24.02.2022 </w:t>
            </w:r>
            <w:hyperlink r:id="rId5">
              <w:r>
                <w:rPr>
                  <w:color w:val="0000FF"/>
                </w:rPr>
                <w:t>N 75</w:t>
              </w:r>
            </w:hyperlink>
            <w:r>
              <w:rPr>
                <w:color w:val="392C69"/>
              </w:rPr>
              <w:t>,</w:t>
            </w:r>
          </w:p>
          <w:p w:rsidR="00922E9C" w:rsidRDefault="00922E9C">
            <w:pPr>
              <w:pStyle w:val="ConsPlusNormal"/>
              <w:jc w:val="center"/>
            </w:pPr>
            <w:r>
              <w:rPr>
                <w:color w:val="392C69"/>
              </w:rPr>
              <w:t xml:space="preserve">от 27.10.2022 </w:t>
            </w:r>
            <w:hyperlink r:id="rId6">
              <w:r>
                <w:rPr>
                  <w:color w:val="0000FF"/>
                </w:rPr>
                <w:t>N 219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9C" w:rsidRDefault="00922E9C">
            <w:pPr>
              <w:pStyle w:val="ConsPlusNormal"/>
            </w:pPr>
          </w:p>
        </w:tc>
      </w:tr>
    </w:tbl>
    <w:p w:rsidR="00922E9C" w:rsidRDefault="00922E9C">
      <w:pPr>
        <w:pStyle w:val="ConsPlusNormal"/>
        <w:jc w:val="both"/>
      </w:pPr>
    </w:p>
    <w:p w:rsidR="00922E9C" w:rsidRDefault="00922E9C">
      <w:pPr>
        <w:pStyle w:val="ConsPlusNormal"/>
        <w:ind w:firstLine="540"/>
        <w:jc w:val="both"/>
      </w:pPr>
      <w:r>
        <w:t xml:space="preserve">В соответствии со </w:t>
      </w:r>
      <w:hyperlink r:id="rId7">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r>
          <w:rPr>
            <w:color w:val="0000FF"/>
          </w:rPr>
          <w:t>статьями 3</w:t>
        </w:r>
      </w:hyperlink>
      <w:r>
        <w:t xml:space="preserve">, </w:t>
      </w:r>
      <w:hyperlink r:id="rId9">
        <w:r>
          <w:rPr>
            <w:color w:val="0000FF"/>
          </w:rPr>
          <w:t>23</w:t>
        </w:r>
      </w:hyperlink>
      <w:r>
        <w:t xml:space="preserve">, </w:t>
      </w:r>
      <w:hyperlink r:id="rId10">
        <w:r>
          <w:rPr>
            <w:color w:val="0000FF"/>
          </w:rPr>
          <w:t>30</w:t>
        </w:r>
      </w:hyperlink>
      <w:r>
        <w:t xml:space="preserve"> Федерального закона от 31 июля 2020 года N 248-ФЗ "О государственном контроле (надзоре) и муниципальном контроле в Российской Федерации", принимая во внимание типовое положение о муниципальном контроле в сфере благоустройства, направленное Письмом Министерства экономики и территориального развития Свердловской области от 09.07.2021 N 09-01-81/3815, руководствуясь </w:t>
      </w:r>
      <w:hyperlink r:id="rId11">
        <w:r>
          <w:rPr>
            <w:color w:val="0000FF"/>
          </w:rPr>
          <w:t>статьями 22</w:t>
        </w:r>
      </w:hyperlink>
      <w:r>
        <w:t xml:space="preserve">, </w:t>
      </w:r>
      <w:hyperlink r:id="rId12">
        <w:r>
          <w:rPr>
            <w:color w:val="0000FF"/>
          </w:rPr>
          <w:t>23</w:t>
        </w:r>
      </w:hyperlink>
      <w:r>
        <w:t xml:space="preserve"> Устава Артемовского городского округа, Дума Артемовского городского округа решила:</w:t>
      </w:r>
    </w:p>
    <w:p w:rsidR="00922E9C" w:rsidRDefault="00922E9C">
      <w:pPr>
        <w:pStyle w:val="ConsPlusNormal"/>
        <w:spacing w:before="280"/>
        <w:ind w:firstLine="540"/>
        <w:jc w:val="both"/>
      </w:pPr>
      <w:r>
        <w:t>1. Утвердить:</w:t>
      </w:r>
    </w:p>
    <w:p w:rsidR="00922E9C" w:rsidRDefault="00922E9C">
      <w:pPr>
        <w:pStyle w:val="ConsPlusNormal"/>
        <w:spacing w:before="280"/>
        <w:ind w:firstLine="540"/>
        <w:jc w:val="both"/>
      </w:pPr>
      <w:r>
        <w:t xml:space="preserve">1.1. </w:t>
      </w:r>
      <w:hyperlink w:anchor="P41">
        <w:r>
          <w:rPr>
            <w:color w:val="0000FF"/>
          </w:rPr>
          <w:t>Положение</w:t>
        </w:r>
      </w:hyperlink>
      <w:r>
        <w:t xml:space="preserve"> о муниципальном контроле в сфере благоустройства в Артемовском городском округе (Приложение 1).</w:t>
      </w:r>
    </w:p>
    <w:p w:rsidR="00922E9C" w:rsidRDefault="00922E9C">
      <w:pPr>
        <w:pStyle w:val="ConsPlusNormal"/>
        <w:spacing w:before="280"/>
        <w:ind w:firstLine="540"/>
        <w:jc w:val="both"/>
      </w:pPr>
      <w:r>
        <w:t xml:space="preserve">1.2. Ключевые </w:t>
      </w:r>
      <w:hyperlink w:anchor="P355">
        <w:r>
          <w:rPr>
            <w:color w:val="0000FF"/>
          </w:rPr>
          <w:t>показатели</w:t>
        </w:r>
      </w:hyperlink>
      <w:r>
        <w:t xml:space="preserve"> муниципального контроля в сфере благоустройства в Артемовском городском округе и их целевые значения, индикативные показатели муниципального контроля в сфере благоустройства в Артемовском городском округе (Приложение 2).</w:t>
      </w:r>
    </w:p>
    <w:p w:rsidR="00922E9C" w:rsidRDefault="00922E9C">
      <w:pPr>
        <w:pStyle w:val="ConsPlusNormal"/>
        <w:spacing w:before="280"/>
        <w:ind w:firstLine="540"/>
        <w:jc w:val="both"/>
      </w:pPr>
      <w:r>
        <w:t xml:space="preserve">1.3. </w:t>
      </w:r>
      <w:hyperlink w:anchor="P408">
        <w:r>
          <w:rPr>
            <w:color w:val="0000FF"/>
          </w:rPr>
          <w:t>Перечень</w:t>
        </w:r>
      </w:hyperlink>
      <w:r>
        <w:t xml:space="preserve"> индикаторов риска нарушения обязательных требований при осуществлении муниципального контроля в сфере благоустройства в Артемовском городском округе (Приложение 3).</w:t>
      </w:r>
    </w:p>
    <w:p w:rsidR="00922E9C" w:rsidRDefault="00922E9C">
      <w:pPr>
        <w:pStyle w:val="ConsPlusNormal"/>
        <w:spacing w:before="280"/>
        <w:ind w:firstLine="540"/>
        <w:jc w:val="both"/>
      </w:pPr>
      <w:r>
        <w:t>2. Настоящее Решение вступает в силу с 1 января 2022 года.</w:t>
      </w:r>
    </w:p>
    <w:p w:rsidR="00922E9C" w:rsidRDefault="00922E9C">
      <w:pPr>
        <w:pStyle w:val="ConsPlusNormal"/>
        <w:spacing w:before="280"/>
        <w:ind w:firstLine="540"/>
        <w:jc w:val="both"/>
      </w:pPr>
      <w:r>
        <w:t xml:space="preserve">3. Опубликовать настоящее Решение в газете "Артемовский рабочий", </w:t>
      </w:r>
      <w:r>
        <w:lastRenderedPageBreak/>
        <w:t>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p>
    <w:p w:rsidR="00922E9C" w:rsidRDefault="00922E9C">
      <w:pPr>
        <w:pStyle w:val="ConsPlusNormal"/>
        <w:spacing w:before="280"/>
        <w:ind w:firstLine="540"/>
        <w:jc w:val="both"/>
      </w:pPr>
      <w:r>
        <w:t>4. Контроль исполнения настоящего Решения возложить на постоянную комиссию по вопросам местного самоуправления, нормотворчеству и регламенту (</w:t>
      </w:r>
      <w:proofErr w:type="spellStart"/>
      <w:r>
        <w:t>Угланов</w:t>
      </w:r>
      <w:proofErr w:type="spellEnd"/>
      <w:r>
        <w:t xml:space="preserve"> М.А.).</w:t>
      </w:r>
    </w:p>
    <w:p w:rsidR="00922E9C" w:rsidRDefault="00922E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9"/>
        <w:gridCol w:w="4520"/>
      </w:tblGrid>
      <w:tr w:rsidR="00922E9C">
        <w:tc>
          <w:tcPr>
            <w:tcW w:w="4519" w:type="dxa"/>
            <w:tcBorders>
              <w:top w:val="nil"/>
              <w:left w:val="nil"/>
              <w:bottom w:val="nil"/>
              <w:right w:val="nil"/>
            </w:tcBorders>
          </w:tcPr>
          <w:p w:rsidR="00922E9C" w:rsidRDefault="00922E9C">
            <w:pPr>
              <w:pStyle w:val="ConsPlusNormal"/>
            </w:pPr>
            <w:r>
              <w:t>Председатель Думы</w:t>
            </w:r>
          </w:p>
          <w:p w:rsidR="00922E9C" w:rsidRDefault="00922E9C">
            <w:pPr>
              <w:pStyle w:val="ConsPlusNormal"/>
            </w:pPr>
            <w:r>
              <w:t>Артемовского городского округа</w:t>
            </w:r>
          </w:p>
          <w:p w:rsidR="00922E9C" w:rsidRDefault="00922E9C">
            <w:pPr>
              <w:pStyle w:val="ConsPlusNormal"/>
            </w:pPr>
            <w:r>
              <w:t>В.С.АРСЕНОВ</w:t>
            </w:r>
          </w:p>
        </w:tc>
        <w:tc>
          <w:tcPr>
            <w:tcW w:w="4520" w:type="dxa"/>
            <w:tcBorders>
              <w:top w:val="nil"/>
              <w:left w:val="nil"/>
              <w:bottom w:val="nil"/>
              <w:right w:val="nil"/>
            </w:tcBorders>
          </w:tcPr>
          <w:p w:rsidR="00922E9C" w:rsidRDefault="00922E9C">
            <w:pPr>
              <w:pStyle w:val="ConsPlusNormal"/>
              <w:jc w:val="right"/>
            </w:pPr>
            <w:r>
              <w:t>Глава</w:t>
            </w:r>
          </w:p>
          <w:p w:rsidR="00922E9C" w:rsidRDefault="00922E9C">
            <w:pPr>
              <w:pStyle w:val="ConsPlusNormal"/>
              <w:jc w:val="right"/>
            </w:pPr>
            <w:r>
              <w:t>Артемовского городского округа</w:t>
            </w:r>
          </w:p>
          <w:p w:rsidR="00922E9C" w:rsidRDefault="00922E9C">
            <w:pPr>
              <w:pStyle w:val="ConsPlusNormal"/>
              <w:jc w:val="right"/>
            </w:pPr>
            <w:r>
              <w:t>К.М.ТРОФИМОВ</w:t>
            </w:r>
          </w:p>
        </w:tc>
      </w:tr>
    </w:tbl>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922E9C" w:rsidRDefault="00922E9C">
      <w:pPr>
        <w:pStyle w:val="ConsPlusNormal"/>
        <w:jc w:val="right"/>
        <w:outlineLvl w:val="0"/>
      </w:pPr>
      <w:r>
        <w:t>Приложение 1</w:t>
      </w:r>
    </w:p>
    <w:p w:rsidR="00922E9C" w:rsidRDefault="00922E9C">
      <w:pPr>
        <w:pStyle w:val="ConsPlusNormal"/>
        <w:jc w:val="both"/>
      </w:pPr>
    </w:p>
    <w:p w:rsidR="00922E9C" w:rsidRDefault="00922E9C">
      <w:pPr>
        <w:pStyle w:val="ConsPlusNormal"/>
        <w:jc w:val="right"/>
      </w:pPr>
      <w:r>
        <w:t>Утверждено</w:t>
      </w:r>
    </w:p>
    <w:p w:rsidR="00922E9C" w:rsidRDefault="00922E9C">
      <w:pPr>
        <w:pStyle w:val="ConsPlusNormal"/>
        <w:jc w:val="right"/>
      </w:pPr>
      <w:r>
        <w:t>Решением Думы</w:t>
      </w:r>
    </w:p>
    <w:p w:rsidR="00922E9C" w:rsidRDefault="00922E9C">
      <w:pPr>
        <w:pStyle w:val="ConsPlusNormal"/>
        <w:jc w:val="right"/>
      </w:pPr>
      <w:r>
        <w:t>Артемовского городского округа</w:t>
      </w:r>
    </w:p>
    <w:p w:rsidR="00922E9C" w:rsidRDefault="00922E9C">
      <w:pPr>
        <w:pStyle w:val="ConsPlusNormal"/>
        <w:jc w:val="right"/>
      </w:pPr>
      <w:r>
        <w:t>от 16 сентября 2021 г. N 882</w:t>
      </w:r>
    </w:p>
    <w:p w:rsidR="00922E9C" w:rsidRDefault="00922E9C">
      <w:pPr>
        <w:pStyle w:val="ConsPlusNormal"/>
        <w:jc w:val="both"/>
      </w:pPr>
    </w:p>
    <w:p w:rsidR="00922E9C" w:rsidRDefault="00922E9C">
      <w:pPr>
        <w:pStyle w:val="ConsPlusTitle"/>
        <w:jc w:val="center"/>
      </w:pPr>
      <w:bookmarkStart w:id="0" w:name="P41"/>
      <w:bookmarkEnd w:id="0"/>
      <w:r>
        <w:t>ПОЛОЖЕНИЕ</w:t>
      </w:r>
    </w:p>
    <w:p w:rsidR="00922E9C" w:rsidRDefault="00922E9C">
      <w:pPr>
        <w:pStyle w:val="ConsPlusTitle"/>
        <w:jc w:val="center"/>
      </w:pPr>
      <w:r>
        <w:t>О МУНИЦИПАЛЬНОМ КОНТРОЛЕ В СФЕРЕ БЛАГОУСТРОЙСТВА</w:t>
      </w:r>
    </w:p>
    <w:p w:rsidR="00922E9C" w:rsidRDefault="00922E9C">
      <w:pPr>
        <w:pStyle w:val="ConsPlusTitle"/>
        <w:jc w:val="center"/>
      </w:pPr>
      <w:r>
        <w:t>В АРТЕМОВСКОМ ГОРОДСКОМ ОКРУГЕ</w:t>
      </w:r>
    </w:p>
    <w:p w:rsidR="00922E9C" w:rsidRDefault="0092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9C" w:rsidRDefault="0092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E9C" w:rsidRDefault="0092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E9C" w:rsidRDefault="00922E9C">
            <w:pPr>
              <w:pStyle w:val="ConsPlusNormal"/>
              <w:jc w:val="center"/>
            </w:pPr>
            <w:r>
              <w:rPr>
                <w:color w:val="392C69"/>
              </w:rPr>
              <w:t>Список изменяющих документов</w:t>
            </w:r>
          </w:p>
          <w:p w:rsidR="00922E9C" w:rsidRDefault="00922E9C">
            <w:pPr>
              <w:pStyle w:val="ConsPlusNormal"/>
              <w:jc w:val="center"/>
            </w:pPr>
            <w:r>
              <w:rPr>
                <w:color w:val="392C69"/>
              </w:rPr>
              <w:t xml:space="preserve">(в ред. Решений Думы Артемовского городского округа от 24.02.2022 </w:t>
            </w:r>
            <w:hyperlink r:id="rId13">
              <w:r>
                <w:rPr>
                  <w:color w:val="0000FF"/>
                </w:rPr>
                <w:t>N 75</w:t>
              </w:r>
            </w:hyperlink>
            <w:r>
              <w:rPr>
                <w:color w:val="392C69"/>
              </w:rPr>
              <w:t>,</w:t>
            </w:r>
          </w:p>
          <w:p w:rsidR="00922E9C" w:rsidRDefault="00922E9C">
            <w:pPr>
              <w:pStyle w:val="ConsPlusNormal"/>
              <w:jc w:val="center"/>
            </w:pPr>
            <w:r>
              <w:rPr>
                <w:color w:val="392C69"/>
              </w:rPr>
              <w:t xml:space="preserve">от 27.10.2022 </w:t>
            </w:r>
            <w:hyperlink r:id="rId14">
              <w:r>
                <w:rPr>
                  <w:color w:val="0000FF"/>
                </w:rPr>
                <w:t>N 219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9C" w:rsidRDefault="00922E9C">
            <w:pPr>
              <w:pStyle w:val="ConsPlusNormal"/>
            </w:pPr>
          </w:p>
        </w:tc>
      </w:tr>
    </w:tbl>
    <w:p w:rsidR="00922E9C" w:rsidRDefault="00922E9C">
      <w:pPr>
        <w:pStyle w:val="ConsPlusNormal"/>
        <w:jc w:val="both"/>
      </w:pPr>
    </w:p>
    <w:p w:rsidR="00922E9C" w:rsidRDefault="00922E9C">
      <w:pPr>
        <w:pStyle w:val="ConsPlusTitle"/>
        <w:jc w:val="center"/>
        <w:outlineLvl w:val="1"/>
      </w:pPr>
      <w:r>
        <w:t>Раздел 1. ОБЩИЕ ПОЛОЖЕНИЯ</w:t>
      </w:r>
    </w:p>
    <w:p w:rsidR="00922E9C" w:rsidRDefault="00922E9C">
      <w:pPr>
        <w:pStyle w:val="ConsPlusNormal"/>
        <w:jc w:val="both"/>
      </w:pPr>
    </w:p>
    <w:p w:rsidR="00922E9C" w:rsidRDefault="00922E9C">
      <w:pPr>
        <w:pStyle w:val="ConsPlusNormal"/>
        <w:ind w:firstLine="540"/>
        <w:jc w:val="both"/>
      </w:pPr>
      <w:r>
        <w:t xml:space="preserve">1. Положение о муниципальном контроле в сфере благоустройства в Артемовском городском округе (далее - Положение) разработано на основании Федерального </w:t>
      </w:r>
      <w:hyperlink r:id="rId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(далее - Закон N 131-ФЗ), Федерального </w:t>
      </w:r>
      <w:hyperlink r:id="rId1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Закон N 248-ФЗ), </w:t>
      </w:r>
      <w:hyperlink r:id="rId17">
        <w:r>
          <w:rPr>
            <w:color w:val="0000FF"/>
          </w:rPr>
          <w:t>Устава</w:t>
        </w:r>
      </w:hyperlink>
      <w:r>
        <w:t xml:space="preserve"> Артемовского городского округа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Артемовского городского округа </w:t>
      </w:r>
      <w:r>
        <w:lastRenderedPageBreak/>
        <w:t>(далее - муниципальный контроль в сфере благоустройства, муниципальный контроль).</w:t>
      </w:r>
    </w:p>
    <w:p w:rsidR="00922E9C" w:rsidRDefault="00922E9C">
      <w:pPr>
        <w:pStyle w:val="ConsPlusNormal"/>
        <w:spacing w:before="280"/>
        <w:ind w:firstLine="540"/>
        <w:jc w:val="both"/>
      </w:pPr>
      <w:r>
        <w:t xml:space="preserve">2. При осуществлении муниципального контроля в сфере благоустройства используются типовые формы документов, утвержденные </w:t>
      </w:r>
      <w:hyperlink r:id="rId18">
        <w:r>
          <w:rPr>
            <w:color w:val="0000FF"/>
          </w:rPr>
          <w:t>Приказом</w:t>
        </w:r>
      </w:hyperlink>
      <w:r>
        <w:t xml:space="preserve">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922E9C" w:rsidRDefault="00922E9C">
      <w:pPr>
        <w:pStyle w:val="ConsPlusNormal"/>
        <w:spacing w:before="280"/>
        <w:ind w:firstLine="540"/>
        <w:jc w:val="both"/>
      </w:pPr>
      <w:r>
        <w:t>3.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22E9C" w:rsidRDefault="00922E9C">
      <w:pPr>
        <w:pStyle w:val="ConsPlusNormal"/>
        <w:spacing w:before="280"/>
        <w:ind w:firstLine="540"/>
        <w:jc w:val="both"/>
      </w:pPr>
      <w:r>
        <w:t>4. Муниципальный контроль в сфере благоустройства осуществляется Администрацией Артемовского городского округа в лице Управления по городскому хозяйству и жилью Администрации Артемовского городского округа (далее - контрольный орган).</w:t>
      </w:r>
    </w:p>
    <w:p w:rsidR="00922E9C" w:rsidRDefault="00922E9C">
      <w:pPr>
        <w:pStyle w:val="ConsPlusNormal"/>
        <w:spacing w:before="280"/>
        <w:ind w:firstLine="540"/>
        <w:jc w:val="both"/>
      </w:pPr>
      <w:r>
        <w:t>5. Должностными лицами, уполномоченными на осуществление муниципального контроля в сфере благоустройства согласно их компетенции, являются работники Управления по городскому хозяйству и жилью Администрации Артемовского городского округа (далее - специалисты).</w:t>
      </w:r>
    </w:p>
    <w:p w:rsidR="00922E9C" w:rsidRDefault="00922E9C">
      <w:pPr>
        <w:pStyle w:val="ConsPlusNormal"/>
        <w:spacing w:before="280"/>
        <w:ind w:firstLine="540"/>
        <w:jc w:val="both"/>
      </w:pPr>
      <w:r>
        <w:t>6.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922E9C" w:rsidRDefault="00922E9C">
      <w:pPr>
        <w:pStyle w:val="ConsPlusNormal"/>
        <w:spacing w:before="280"/>
        <w:ind w:firstLine="540"/>
        <w:jc w:val="both"/>
      </w:pPr>
      <w:r>
        <w:t>1) начальник Управления по городскому хозяйству и жилью Администрации Артемовского городского округа (далее - руководитель);</w:t>
      </w:r>
    </w:p>
    <w:p w:rsidR="00922E9C" w:rsidRDefault="00922E9C">
      <w:pPr>
        <w:pStyle w:val="ConsPlusNormal"/>
        <w:spacing w:before="280"/>
        <w:ind w:firstLine="540"/>
        <w:jc w:val="both"/>
      </w:pPr>
      <w:r>
        <w:t>2) заместитель начальника Управления по городскому хозяйству и жилью Администрации Артемовского городского округа (далее - заместитель руководителя).</w:t>
      </w:r>
    </w:p>
    <w:p w:rsidR="00922E9C" w:rsidRDefault="00922E9C">
      <w:pPr>
        <w:pStyle w:val="ConsPlusNormal"/>
        <w:spacing w:before="280"/>
        <w:ind w:firstLine="540"/>
        <w:jc w:val="both"/>
      </w:pPr>
      <w:r>
        <w:t xml:space="preserve">7. К отношениям, связанным с осуществлением муниципального контроля в сфере благоустройства, применяются положения </w:t>
      </w:r>
      <w:hyperlink r:id="rId19">
        <w:r>
          <w:rPr>
            <w:color w:val="0000FF"/>
          </w:rPr>
          <w:t>Закона</w:t>
        </w:r>
      </w:hyperlink>
      <w:r>
        <w:t xml:space="preserve"> N 248-ФЗ.</w:t>
      </w:r>
    </w:p>
    <w:p w:rsidR="00922E9C" w:rsidRDefault="00922E9C">
      <w:pPr>
        <w:pStyle w:val="ConsPlusNormal"/>
        <w:spacing w:before="280"/>
        <w:ind w:firstLine="540"/>
        <w:jc w:val="both"/>
      </w:pPr>
      <w:r>
        <w:t>8.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 (</w:t>
      </w:r>
      <w:hyperlink r:id="rId20">
        <w:r>
          <w:rPr>
            <w:color w:val="0000FF"/>
          </w:rPr>
          <w:t>часть 10 статьи 98</w:t>
        </w:r>
      </w:hyperlink>
      <w:r>
        <w:t xml:space="preserve"> Закона N 248-ФЗ).</w:t>
      </w:r>
    </w:p>
    <w:p w:rsidR="00922E9C" w:rsidRDefault="00922E9C">
      <w:pPr>
        <w:pStyle w:val="ConsPlusNormal"/>
        <w:jc w:val="both"/>
      </w:pPr>
    </w:p>
    <w:p w:rsidR="00922E9C" w:rsidRDefault="00922E9C">
      <w:pPr>
        <w:pStyle w:val="ConsPlusTitle"/>
        <w:jc w:val="center"/>
        <w:outlineLvl w:val="1"/>
      </w:pPr>
      <w:r>
        <w:t>Раздел 2. ОБЪЕКТЫ МУНИЦИПАЛЬНОГО КОНТРОЛЯ</w:t>
      </w:r>
    </w:p>
    <w:p w:rsidR="00922E9C" w:rsidRDefault="00922E9C">
      <w:pPr>
        <w:pStyle w:val="ConsPlusNormal"/>
        <w:jc w:val="both"/>
      </w:pPr>
    </w:p>
    <w:p w:rsidR="00922E9C" w:rsidRDefault="00922E9C">
      <w:pPr>
        <w:pStyle w:val="ConsPlusNormal"/>
        <w:ind w:firstLine="540"/>
        <w:jc w:val="both"/>
      </w:pPr>
      <w:r>
        <w:t>9. Объектами муниципального контроля в сфере благоустройства являются:</w:t>
      </w:r>
    </w:p>
    <w:p w:rsidR="00922E9C" w:rsidRDefault="00922E9C">
      <w:pPr>
        <w:pStyle w:val="ConsPlusNormal"/>
        <w:spacing w:before="28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22E9C" w:rsidRDefault="00922E9C">
      <w:pPr>
        <w:pStyle w:val="ConsPlusNormal"/>
        <w:spacing w:before="28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22E9C" w:rsidRDefault="00922E9C">
      <w:pPr>
        <w:pStyle w:val="ConsPlusNormal"/>
        <w:spacing w:before="28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22E9C" w:rsidRDefault="00922E9C">
      <w:pPr>
        <w:pStyle w:val="ConsPlusNormal"/>
        <w:spacing w:before="280"/>
        <w:ind w:firstLine="540"/>
        <w:jc w:val="both"/>
      </w:pPr>
      <w:r>
        <w:t xml:space="preserve">10. Учет объектов муниципального контроля в сфере благоустройства осуществляется контрольным органом в соответствии с настоящим Положением и </w:t>
      </w:r>
      <w:hyperlink r:id="rId21">
        <w:r>
          <w:rPr>
            <w:color w:val="0000FF"/>
          </w:rPr>
          <w:t>Законом</w:t>
        </w:r>
      </w:hyperlink>
      <w:r>
        <w:t xml:space="preserve"> N 248-ФЗ. При сборе, обработке, анализе и учете сведений об объектах муниципального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22E9C" w:rsidRDefault="00922E9C">
      <w:pPr>
        <w:pStyle w:val="ConsPlusNormal"/>
        <w:jc w:val="both"/>
      </w:pPr>
    </w:p>
    <w:p w:rsidR="00922E9C" w:rsidRDefault="00922E9C">
      <w:pPr>
        <w:pStyle w:val="ConsPlusTitle"/>
        <w:jc w:val="center"/>
        <w:outlineLvl w:val="1"/>
      </w:pPr>
      <w:r>
        <w:t>Раздел 3. УПРАВЛЕНИЕ РИСКАМИ ПРИЧИНЕНИЯ ВРЕДА (УЩЕРБА)</w:t>
      </w:r>
    </w:p>
    <w:p w:rsidR="00922E9C" w:rsidRDefault="00922E9C">
      <w:pPr>
        <w:pStyle w:val="ConsPlusTitle"/>
        <w:jc w:val="center"/>
      </w:pPr>
      <w:r>
        <w:t>ОХРАНЯЕМЫМ ЗАКОНОМ ЦЕННОСТЯМ ПРИ ОСУЩЕСТВЛЕНИИ</w:t>
      </w:r>
    </w:p>
    <w:p w:rsidR="00922E9C" w:rsidRDefault="00922E9C">
      <w:pPr>
        <w:pStyle w:val="ConsPlusTitle"/>
        <w:jc w:val="center"/>
      </w:pPr>
      <w:r>
        <w:t>МУНИЦИПАЛЬНОГО КОНТРОЛЯ</w:t>
      </w:r>
    </w:p>
    <w:p w:rsidR="00922E9C" w:rsidRDefault="00922E9C">
      <w:pPr>
        <w:pStyle w:val="ConsPlusNormal"/>
        <w:jc w:val="both"/>
      </w:pPr>
    </w:p>
    <w:p w:rsidR="00922E9C" w:rsidRDefault="00922E9C">
      <w:pPr>
        <w:pStyle w:val="ConsPlusNormal"/>
        <w:ind w:firstLine="540"/>
        <w:jc w:val="both"/>
      </w:pPr>
      <w:r>
        <w:t xml:space="preserve">11 - 15.1. Утратили силу. - </w:t>
      </w:r>
      <w:hyperlink r:id="rId22">
        <w:r>
          <w:rPr>
            <w:color w:val="0000FF"/>
          </w:rPr>
          <w:t>Решение</w:t>
        </w:r>
      </w:hyperlink>
      <w:r>
        <w:t xml:space="preserve"> Думы Артемовского городского округа от 27.10.2022 N 219.</w:t>
      </w:r>
    </w:p>
    <w:p w:rsidR="00922E9C" w:rsidRDefault="00922E9C">
      <w:pPr>
        <w:pStyle w:val="ConsPlusNormal"/>
        <w:spacing w:before="280"/>
        <w:ind w:firstLine="540"/>
        <w:jc w:val="both"/>
      </w:pPr>
      <w:bookmarkStart w:id="1" w:name="P74"/>
      <w:bookmarkEnd w:id="1"/>
      <w:r>
        <w:t xml:space="preserve">16. С учетом требований </w:t>
      </w:r>
      <w:hyperlink r:id="rId23">
        <w:r>
          <w:rPr>
            <w:color w:val="0000FF"/>
          </w:rPr>
          <w:t>части 7 статьи 22</w:t>
        </w:r>
      </w:hyperlink>
      <w:r>
        <w:t xml:space="preserve"> и </w:t>
      </w:r>
      <w:hyperlink r:id="rId24">
        <w:r>
          <w:rPr>
            <w:color w:val="0000FF"/>
          </w:rPr>
          <w:t>части 2 статьи 61</w:t>
        </w:r>
      </w:hyperlink>
      <w:r>
        <w:t xml:space="preserve">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922E9C" w:rsidRDefault="00922E9C">
      <w:pPr>
        <w:pStyle w:val="ConsPlusNormal"/>
        <w:spacing w:before="280"/>
        <w:ind w:firstLine="540"/>
        <w:jc w:val="both"/>
      </w:pPr>
      <w:r>
        <w:t xml:space="preserve">В целях оценки риска причинения вреда (ущерба) при принятии решения </w:t>
      </w:r>
      <w:r>
        <w:lastRenderedPageBreak/>
        <w:t>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w:t>
      </w:r>
    </w:p>
    <w:p w:rsidR="00922E9C" w:rsidRDefault="00922E9C">
      <w:pPr>
        <w:pStyle w:val="ConsPlusNormal"/>
        <w:spacing w:before="280"/>
        <w:ind w:firstLine="540"/>
        <w:jc w:val="both"/>
      </w:pPr>
      <w:r>
        <w:t>Индикаторы риска нарушения обязательных требований законодательства в сфере благоустройства в Артемовском городском округе утверждаются решением Думы Артемовского городского округа.</w:t>
      </w:r>
    </w:p>
    <w:p w:rsidR="00922E9C" w:rsidRDefault="00922E9C">
      <w:pPr>
        <w:pStyle w:val="ConsPlusNormal"/>
        <w:jc w:val="both"/>
      </w:pPr>
      <w:r>
        <w:t xml:space="preserve">(п. 16 в ред. </w:t>
      </w:r>
      <w:hyperlink r:id="rId25">
        <w:r>
          <w:rPr>
            <w:color w:val="0000FF"/>
          </w:rPr>
          <w:t>Решения</w:t>
        </w:r>
      </w:hyperlink>
      <w:r>
        <w:t xml:space="preserve"> Думы Артемовского городского округа от 27.10.2022 N 219)</w:t>
      </w:r>
    </w:p>
    <w:p w:rsidR="00922E9C" w:rsidRDefault="00922E9C">
      <w:pPr>
        <w:pStyle w:val="ConsPlusNormal"/>
        <w:jc w:val="both"/>
      </w:pPr>
    </w:p>
    <w:p w:rsidR="00922E9C" w:rsidRDefault="00922E9C">
      <w:pPr>
        <w:pStyle w:val="ConsPlusTitle"/>
        <w:jc w:val="center"/>
        <w:outlineLvl w:val="1"/>
      </w:pPr>
      <w:r>
        <w:t>Раздел 4. ПРОФИЛАКТИКА РИСКОВ ПРИЧИНЕНИЯ ВРЕДА (УЩЕРБА)</w:t>
      </w:r>
    </w:p>
    <w:p w:rsidR="00922E9C" w:rsidRDefault="00922E9C">
      <w:pPr>
        <w:pStyle w:val="ConsPlusTitle"/>
        <w:jc w:val="center"/>
      </w:pPr>
      <w:r>
        <w:t>ОХРАНЯЕМЫМ ЗАКОНОМ ЦЕННОСТЯМ</w:t>
      </w:r>
    </w:p>
    <w:p w:rsidR="00922E9C" w:rsidRDefault="00922E9C">
      <w:pPr>
        <w:pStyle w:val="ConsPlusNormal"/>
        <w:jc w:val="both"/>
      </w:pPr>
    </w:p>
    <w:p w:rsidR="00922E9C" w:rsidRDefault="00922E9C">
      <w:pPr>
        <w:pStyle w:val="ConsPlusNormal"/>
        <w:ind w:firstLine="540"/>
        <w:jc w:val="both"/>
      </w:pPr>
      <w:r>
        <w:t>17.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22E9C" w:rsidRDefault="00922E9C">
      <w:pPr>
        <w:pStyle w:val="ConsPlusNormal"/>
        <w:spacing w:before="280"/>
        <w:ind w:firstLine="540"/>
        <w:jc w:val="both"/>
      </w:pPr>
      <w:r>
        <w:t>- стимулирование добросовестного соблюдения обязательных требований контролируемыми лицами;</w:t>
      </w:r>
    </w:p>
    <w:p w:rsidR="00922E9C" w:rsidRDefault="00922E9C">
      <w:pPr>
        <w:pStyle w:val="ConsPlusNormal"/>
        <w:spacing w:before="280"/>
        <w:ind w:firstLine="540"/>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2E9C" w:rsidRDefault="00922E9C">
      <w:pPr>
        <w:pStyle w:val="ConsPlusNormal"/>
        <w:spacing w:before="280"/>
        <w:ind w:firstLine="540"/>
        <w:jc w:val="both"/>
      </w:pPr>
      <w:r>
        <w:t>- создание условий для доведения обязательных требований до контролируемых лиц, повышение информированности о способах их соблюдения.</w:t>
      </w:r>
    </w:p>
    <w:p w:rsidR="00922E9C" w:rsidRDefault="00922E9C">
      <w:pPr>
        <w:pStyle w:val="ConsPlusNormal"/>
        <w:spacing w:before="280"/>
        <w:ind w:firstLine="540"/>
        <w:jc w:val="both"/>
      </w:pPr>
      <w:r>
        <w:t>18.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22E9C" w:rsidRDefault="00922E9C">
      <w:pPr>
        <w:pStyle w:val="ConsPlusNormal"/>
        <w:spacing w:before="280"/>
        <w:ind w:firstLine="540"/>
        <w:jc w:val="both"/>
      </w:pPr>
      <w:r>
        <w:t>19. Программа профилактики утверждается ежегодно в срок до 15 декабря года, предшествующего году ее реализации, и состоит из следующих разделов:</w:t>
      </w:r>
    </w:p>
    <w:p w:rsidR="00922E9C" w:rsidRDefault="00922E9C">
      <w:pPr>
        <w:pStyle w:val="ConsPlusNormal"/>
        <w:spacing w:before="280"/>
        <w:ind w:firstLine="540"/>
        <w:jc w:val="both"/>
      </w:pPr>
      <w: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922E9C" w:rsidRDefault="00922E9C">
      <w:pPr>
        <w:pStyle w:val="ConsPlusNormal"/>
        <w:spacing w:before="280"/>
        <w:ind w:firstLine="540"/>
        <w:jc w:val="both"/>
      </w:pPr>
      <w:r>
        <w:t>2) цели и задачи реализации программы профилактики;</w:t>
      </w:r>
    </w:p>
    <w:p w:rsidR="00922E9C" w:rsidRDefault="00922E9C">
      <w:pPr>
        <w:pStyle w:val="ConsPlusNormal"/>
        <w:spacing w:before="280"/>
        <w:ind w:firstLine="540"/>
        <w:jc w:val="both"/>
      </w:pPr>
      <w:r>
        <w:t>3) перечень профилактических мероприятий, сроки (периодичность) их проведения;</w:t>
      </w:r>
    </w:p>
    <w:p w:rsidR="00922E9C" w:rsidRDefault="00922E9C">
      <w:pPr>
        <w:pStyle w:val="ConsPlusNormal"/>
        <w:spacing w:before="280"/>
        <w:ind w:firstLine="540"/>
        <w:jc w:val="both"/>
      </w:pPr>
      <w:r>
        <w:lastRenderedPageBreak/>
        <w:t>4) показатели результативности и эффективности программы профилактики.</w:t>
      </w:r>
    </w:p>
    <w:p w:rsidR="00922E9C" w:rsidRDefault="00922E9C">
      <w:pPr>
        <w:pStyle w:val="ConsPlusNormal"/>
        <w:spacing w:before="280"/>
        <w:ind w:firstLine="540"/>
        <w:jc w:val="both"/>
      </w:pPr>
      <w:r>
        <w:t>20.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922E9C" w:rsidRDefault="00922E9C">
      <w:pPr>
        <w:pStyle w:val="ConsPlusNormal"/>
        <w:spacing w:before="280"/>
        <w:ind w:firstLine="540"/>
        <w:jc w:val="both"/>
      </w:pPr>
      <w:r>
        <w:t>21. Утвержденная программа профилактики размещается на официальном сайте Артемовского городского округа в информационно-телекоммуникационной сети Интернет (далее - сеть Интернет).</w:t>
      </w:r>
    </w:p>
    <w:p w:rsidR="00922E9C" w:rsidRDefault="00922E9C">
      <w:pPr>
        <w:pStyle w:val="ConsPlusNormal"/>
        <w:spacing w:before="280"/>
        <w:ind w:firstLine="540"/>
        <w:jc w:val="both"/>
      </w:pPr>
      <w:r>
        <w:t>22. Профилактические мероприятия, предусмотренные программой профилактики, обязательны для проведения контрольным органом.</w:t>
      </w:r>
    </w:p>
    <w:p w:rsidR="00922E9C" w:rsidRDefault="00922E9C">
      <w:pPr>
        <w:pStyle w:val="ConsPlusNormal"/>
        <w:spacing w:before="280"/>
        <w:ind w:firstLine="540"/>
        <w:jc w:val="both"/>
      </w:pPr>
      <w:r>
        <w:t>23. Контрольный орган при осуществлении муниципального контроля в сфере благоустройства может проводить следующие профилактические мероприятия:</w:t>
      </w:r>
    </w:p>
    <w:p w:rsidR="00922E9C" w:rsidRDefault="00922E9C">
      <w:pPr>
        <w:pStyle w:val="ConsPlusNormal"/>
        <w:spacing w:before="280"/>
        <w:ind w:firstLine="540"/>
        <w:jc w:val="both"/>
      </w:pPr>
      <w:r>
        <w:t>1) информирование;</w:t>
      </w:r>
    </w:p>
    <w:p w:rsidR="00922E9C" w:rsidRDefault="00922E9C">
      <w:pPr>
        <w:pStyle w:val="ConsPlusNormal"/>
        <w:spacing w:before="280"/>
        <w:ind w:firstLine="540"/>
        <w:jc w:val="both"/>
      </w:pPr>
      <w:r>
        <w:t>2) консультирование;</w:t>
      </w:r>
    </w:p>
    <w:p w:rsidR="00922E9C" w:rsidRDefault="00922E9C">
      <w:pPr>
        <w:pStyle w:val="ConsPlusNormal"/>
        <w:spacing w:before="280"/>
        <w:ind w:firstLine="540"/>
        <w:jc w:val="both"/>
      </w:pPr>
      <w:r>
        <w:t>3) обобщение правоприменительной практики;</w:t>
      </w:r>
    </w:p>
    <w:p w:rsidR="002C06CD" w:rsidRDefault="00922E9C">
      <w:pPr>
        <w:pStyle w:val="ConsPlusNormal"/>
        <w:spacing w:before="280"/>
        <w:ind w:firstLine="540"/>
        <w:jc w:val="both"/>
      </w:pPr>
      <w:r>
        <w:t>4) объявление предостережения о недопустимости нарушений обязательных требований (далее - предостережение)</w:t>
      </w:r>
      <w:r w:rsidR="002C06CD">
        <w:t>;</w:t>
      </w:r>
    </w:p>
    <w:p w:rsidR="00922E9C" w:rsidRDefault="002C06CD">
      <w:pPr>
        <w:pStyle w:val="ConsPlusNormal"/>
        <w:spacing w:before="280"/>
        <w:ind w:firstLine="540"/>
        <w:jc w:val="both"/>
      </w:pPr>
      <w:r w:rsidRPr="002C06CD">
        <w:t>5) профилактический визит.</w:t>
      </w:r>
    </w:p>
    <w:p w:rsidR="00922E9C" w:rsidRDefault="00922E9C">
      <w:pPr>
        <w:pStyle w:val="ConsPlusNormal"/>
        <w:spacing w:before="280"/>
        <w:ind w:firstLine="540"/>
        <w:jc w:val="both"/>
      </w:pPr>
      <w:r>
        <w:t xml:space="preserve">24. Информирование осуществляется путем размещения контрольным органом, уполномоченным в сфере благоустройства, сведений по вопросам соблюдения обязательных требований, предусмотренных </w:t>
      </w:r>
      <w:hyperlink r:id="rId26">
        <w:r>
          <w:rPr>
            <w:color w:val="0000FF"/>
          </w:rPr>
          <w:t>частью 3 статьи 46</w:t>
        </w:r>
      </w:hyperlink>
      <w:r>
        <w:t xml:space="preserve"> Закона N 248-ФЗ, на официальном сайте Артемовского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22E9C" w:rsidRDefault="00922E9C">
      <w:pPr>
        <w:pStyle w:val="ConsPlusNormal"/>
        <w:spacing w:before="280"/>
        <w:ind w:firstLine="540"/>
        <w:jc w:val="both"/>
      </w:pPr>
      <w:r>
        <w:t>25. Специалист контрольного органа осуществляет консультирование (дает разъяснения по вопросам, связанным с организацией и осуществлением муниципального контроля) контролируемым лицам и их представителям. Консультирование осуществляется без взимания платы.</w:t>
      </w:r>
    </w:p>
    <w:p w:rsidR="00922E9C" w:rsidRDefault="00922E9C">
      <w:pPr>
        <w:pStyle w:val="ConsPlusNormal"/>
        <w:spacing w:before="280"/>
        <w:ind w:firstLine="540"/>
        <w:jc w:val="both"/>
      </w:pPr>
      <w:r>
        <w:t>26. 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 связанным с организацией и осуществлением муниципального контроля.</w:t>
      </w:r>
    </w:p>
    <w:p w:rsidR="00922E9C" w:rsidRDefault="00922E9C">
      <w:pPr>
        <w:pStyle w:val="ConsPlusNormal"/>
        <w:spacing w:before="280"/>
        <w:ind w:firstLine="540"/>
        <w:jc w:val="both"/>
      </w:pPr>
      <w:r>
        <w:lastRenderedPageBreak/>
        <w:t>27.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922E9C" w:rsidRDefault="00922E9C">
      <w:pPr>
        <w:pStyle w:val="ConsPlusNormal"/>
        <w:spacing w:before="280"/>
        <w:ind w:firstLine="540"/>
        <w:jc w:val="both"/>
      </w:pPr>
      <w:r>
        <w:t>1) местонахождение, контактные телефоны, адрес официального сайта Артемовского городского округа в сети Интернет и адреса электронной почты контрольного органа;</w:t>
      </w:r>
    </w:p>
    <w:p w:rsidR="00922E9C" w:rsidRDefault="00922E9C">
      <w:pPr>
        <w:pStyle w:val="ConsPlusNormal"/>
        <w:spacing w:before="280"/>
        <w:ind w:firstLine="540"/>
        <w:jc w:val="both"/>
      </w:pPr>
      <w:r>
        <w:t>2) график работы контрольного органа, время приема посетителей;</w:t>
      </w:r>
    </w:p>
    <w:p w:rsidR="00922E9C" w:rsidRDefault="00922E9C">
      <w:pPr>
        <w:pStyle w:val="ConsPlusNormal"/>
        <w:spacing w:before="280"/>
        <w:ind w:firstLine="540"/>
        <w:jc w:val="both"/>
      </w:pPr>
      <w: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специалистов, осуществляющих прием и информирование;</w:t>
      </w:r>
    </w:p>
    <w:p w:rsidR="00922E9C" w:rsidRDefault="00922E9C">
      <w:pPr>
        <w:pStyle w:val="ConsPlusNormal"/>
        <w:spacing w:before="280"/>
        <w:ind w:firstLine="540"/>
        <w:jc w:val="both"/>
      </w:pPr>
      <w:r>
        <w:t>4) перечень нормативных правовых актов, регулирующих осуществление муниципального контроля;</w:t>
      </w:r>
    </w:p>
    <w:p w:rsidR="00922E9C" w:rsidRDefault="00922E9C">
      <w:pPr>
        <w:pStyle w:val="ConsPlusNormal"/>
        <w:spacing w:before="280"/>
        <w:ind w:firstLine="540"/>
        <w:jc w:val="both"/>
      </w:pPr>
      <w:r>
        <w:t>5) перечень актов, содержащих обязательные требования.</w:t>
      </w:r>
    </w:p>
    <w:p w:rsidR="00922E9C" w:rsidRDefault="00922E9C">
      <w:pPr>
        <w:pStyle w:val="ConsPlusNormal"/>
        <w:spacing w:before="280"/>
        <w:ind w:firstLine="540"/>
        <w:jc w:val="both"/>
      </w:pPr>
      <w:r>
        <w:t>28.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922E9C" w:rsidRDefault="00922E9C">
      <w:pPr>
        <w:pStyle w:val="ConsPlusNormal"/>
        <w:spacing w:before="280"/>
        <w:ind w:firstLine="540"/>
        <w:jc w:val="both"/>
      </w:pPr>
      <w:r>
        <w:t xml:space="preserve">29.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27">
        <w:r>
          <w:rPr>
            <w:color w:val="0000FF"/>
          </w:rPr>
          <w:t>законом</w:t>
        </w:r>
      </w:hyperlink>
      <w:r>
        <w:t xml:space="preserve"> от 02 мая 2006 года N 59-ФЗ "О порядке рассмотрения обращений граждан Российской Федерации".</w:t>
      </w:r>
    </w:p>
    <w:p w:rsidR="00922E9C" w:rsidRDefault="00922E9C">
      <w:pPr>
        <w:pStyle w:val="ConsPlusNormal"/>
        <w:spacing w:before="280"/>
        <w:ind w:firstLine="540"/>
        <w:jc w:val="both"/>
      </w:pPr>
      <w:r>
        <w:t>30.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922E9C" w:rsidRDefault="00922E9C">
      <w:pPr>
        <w:pStyle w:val="ConsPlusNormal"/>
        <w:spacing w:before="280"/>
        <w:ind w:firstLine="540"/>
        <w:jc w:val="both"/>
      </w:pPr>
      <w: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922E9C" w:rsidRDefault="00922E9C">
      <w:pPr>
        <w:pStyle w:val="ConsPlusNormal"/>
        <w:spacing w:before="280"/>
        <w:ind w:firstLine="540"/>
        <w:jc w:val="both"/>
      </w:pPr>
      <w:r>
        <w:t>2) основание объявления обратившемуся контролируемому лицу предостережения;</w:t>
      </w:r>
    </w:p>
    <w:p w:rsidR="00922E9C" w:rsidRDefault="00922E9C">
      <w:pPr>
        <w:pStyle w:val="ConsPlusNormal"/>
        <w:spacing w:before="280"/>
        <w:ind w:firstLine="540"/>
        <w:jc w:val="both"/>
      </w:pPr>
      <w: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922E9C" w:rsidRDefault="00922E9C">
      <w:pPr>
        <w:pStyle w:val="ConsPlusNormal"/>
        <w:spacing w:before="280"/>
        <w:ind w:firstLine="540"/>
        <w:jc w:val="both"/>
      </w:pPr>
      <w:r>
        <w:lastRenderedPageBreak/>
        <w:t xml:space="preserve">31.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28">
        <w:r>
          <w:rPr>
            <w:color w:val="0000FF"/>
          </w:rPr>
          <w:t>законом</w:t>
        </w:r>
      </w:hyperlink>
      <w:r>
        <w:t xml:space="preserve"> от 02 мая 2006 года N 59-ФЗ "О порядке рассмотрения обращений граждан Российской Федерации".</w:t>
      </w:r>
    </w:p>
    <w:p w:rsidR="00922E9C" w:rsidRDefault="00922E9C">
      <w:pPr>
        <w:pStyle w:val="ConsPlusNormal"/>
        <w:spacing w:before="280"/>
        <w:ind w:firstLine="540"/>
        <w:jc w:val="both"/>
      </w:pPr>
      <w:r>
        <w:t>32. 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922E9C" w:rsidRDefault="00922E9C">
      <w:pPr>
        <w:pStyle w:val="ConsPlusNormal"/>
        <w:spacing w:before="280"/>
        <w:ind w:firstLine="540"/>
        <w:jc w:val="both"/>
      </w:pPr>
      <w:r>
        <w:t>33. 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специалистов, иных участников контрольного мероприятия, а также результаты проведенных в рамках контрольного мероприятия экспертизы, испытаний.</w:t>
      </w:r>
    </w:p>
    <w:p w:rsidR="00922E9C" w:rsidRDefault="00922E9C">
      <w:pPr>
        <w:pStyle w:val="ConsPlusNormal"/>
        <w:spacing w:before="280"/>
        <w:ind w:firstLine="540"/>
        <w:jc w:val="both"/>
      </w:pPr>
      <w:r>
        <w:t>34. Информация, ставшая известной специалисту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22E9C" w:rsidRDefault="00922E9C">
      <w:pPr>
        <w:pStyle w:val="ConsPlusNormal"/>
        <w:spacing w:before="280"/>
        <w:ind w:firstLine="540"/>
        <w:jc w:val="both"/>
      </w:pPr>
      <w:r>
        <w:t>35. Контрольный орган осуществляют учет консультирований.</w:t>
      </w:r>
    </w:p>
    <w:p w:rsidR="00922E9C" w:rsidRDefault="00922E9C">
      <w:pPr>
        <w:pStyle w:val="ConsPlusNormal"/>
        <w:spacing w:before="280"/>
        <w:ind w:firstLine="540"/>
        <w:jc w:val="both"/>
      </w:pPr>
      <w:r>
        <w:t>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Артемовского городского округа в сети Интернет письменного разъяснения, подписанного руководителем (заместителем руководителя) контрольного органа.</w:t>
      </w:r>
    </w:p>
    <w:p w:rsidR="00922E9C" w:rsidRDefault="00922E9C">
      <w:pPr>
        <w:pStyle w:val="ConsPlusNormal"/>
        <w:spacing w:before="280"/>
        <w:ind w:firstLine="540"/>
        <w:jc w:val="both"/>
      </w:pPr>
      <w:r>
        <w:t>37. Контрольный орган осуществляет обобщение правоприменительной практики один раз в год.</w:t>
      </w:r>
    </w:p>
    <w:p w:rsidR="00922E9C" w:rsidRDefault="00922E9C">
      <w:pPr>
        <w:pStyle w:val="ConsPlusNormal"/>
        <w:spacing w:before="280"/>
        <w:ind w:firstLine="540"/>
        <w:jc w:val="both"/>
      </w:pPr>
      <w: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922E9C" w:rsidRDefault="00922E9C">
      <w:pPr>
        <w:pStyle w:val="ConsPlusNormal"/>
        <w:spacing w:before="280"/>
        <w:ind w:firstLine="540"/>
        <w:jc w:val="both"/>
      </w:pPr>
      <w: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922E9C" w:rsidRDefault="00922E9C">
      <w:pPr>
        <w:pStyle w:val="ConsPlusNormal"/>
        <w:spacing w:before="280"/>
        <w:ind w:firstLine="540"/>
        <w:jc w:val="both"/>
      </w:pPr>
      <w:r>
        <w:t xml:space="preserve">Доклад о правоприменительной практике утверждается руководителем (заместителем руководителя) контрольного органа и размещается на </w:t>
      </w:r>
      <w:r>
        <w:lastRenderedPageBreak/>
        <w:t>официальном сайте Артемовского городского округа в сети Интернет не позднее 1 марта года, следующего за отчетным.</w:t>
      </w:r>
    </w:p>
    <w:p w:rsidR="00922E9C" w:rsidRDefault="00922E9C">
      <w:pPr>
        <w:pStyle w:val="ConsPlusNormal"/>
        <w:spacing w:before="280"/>
        <w:ind w:firstLine="540"/>
        <w:jc w:val="both"/>
      </w:pPr>
      <w:r>
        <w:t>38.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922E9C" w:rsidRDefault="00922E9C">
      <w:pPr>
        <w:pStyle w:val="ConsPlusNormal"/>
        <w:spacing w:before="280"/>
        <w:ind w:firstLine="540"/>
        <w:jc w:val="both"/>
      </w:pPr>
      <w:r>
        <w:t>39. Предостережение подписывается руководителем (заместителем руководителя) контрольного органа.</w:t>
      </w:r>
    </w:p>
    <w:p w:rsidR="00922E9C" w:rsidRDefault="00922E9C">
      <w:pPr>
        <w:pStyle w:val="ConsPlusNormal"/>
        <w:spacing w:before="280"/>
        <w:ind w:firstLine="540"/>
        <w:jc w:val="both"/>
      </w:pPr>
      <w:r>
        <w:t>40.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22E9C" w:rsidRDefault="00922E9C">
      <w:pPr>
        <w:pStyle w:val="ConsPlusNormal"/>
        <w:spacing w:before="280"/>
        <w:ind w:firstLine="540"/>
        <w:jc w:val="both"/>
      </w:pPr>
      <w:r>
        <w:t>41. Контролируемое лицо вправе после получения предостережения подать в контрольный орган возражение в отношении указанного предостережения.</w:t>
      </w:r>
    </w:p>
    <w:p w:rsidR="00922E9C" w:rsidRDefault="00922E9C">
      <w:pPr>
        <w:pStyle w:val="ConsPlusNormal"/>
        <w:spacing w:before="280"/>
        <w:ind w:firstLine="540"/>
        <w:jc w:val="both"/>
      </w:pPr>
      <w:r>
        <w:t>42. В возражении указывается:</w:t>
      </w:r>
    </w:p>
    <w:p w:rsidR="00922E9C" w:rsidRDefault="00922E9C">
      <w:pPr>
        <w:pStyle w:val="ConsPlusNormal"/>
        <w:spacing w:before="280"/>
        <w:ind w:firstLine="540"/>
        <w:jc w:val="both"/>
      </w:pPr>
      <w:r>
        <w:t>а) наименование организации, фамилия, имя, отчество (при наличии) индивидуального предпринимателя, гражданина;</w:t>
      </w:r>
    </w:p>
    <w:p w:rsidR="00922E9C" w:rsidRDefault="00922E9C">
      <w:pPr>
        <w:pStyle w:val="ConsPlusNormal"/>
        <w:spacing w:before="280"/>
        <w:ind w:firstLine="540"/>
        <w:jc w:val="both"/>
      </w:pPr>
      <w:r>
        <w:t>б) идентификационный номер налогоплательщика - организации, индивидуального предпринимателя, гражданина;</w:t>
      </w:r>
    </w:p>
    <w:p w:rsidR="00922E9C" w:rsidRDefault="00922E9C">
      <w:pPr>
        <w:pStyle w:val="ConsPlusNormal"/>
        <w:spacing w:before="280"/>
        <w:ind w:firstLine="540"/>
        <w:jc w:val="both"/>
      </w:pPr>
      <w:r>
        <w:t>в) дата и номер предостережения, направленного в адрес контролируемого лица;</w:t>
      </w:r>
    </w:p>
    <w:p w:rsidR="00922E9C" w:rsidRDefault="00922E9C">
      <w:pPr>
        <w:pStyle w:val="ConsPlusNormal"/>
        <w:spacing w:before="280"/>
        <w:ind w:firstLine="540"/>
        <w:jc w:val="both"/>
      </w:pPr>
      <w: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22E9C" w:rsidRDefault="00922E9C">
      <w:pPr>
        <w:pStyle w:val="ConsPlusNormal"/>
        <w:spacing w:before="280"/>
        <w:ind w:firstLine="540"/>
        <w:jc w:val="both"/>
      </w:pPr>
      <w:r>
        <w:t xml:space="preserve">43. 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w:t>
      </w:r>
      <w:r>
        <w:lastRenderedPageBreak/>
        <w:t>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 указанным в предостережении способом.</w:t>
      </w:r>
    </w:p>
    <w:p w:rsidR="00922E9C" w:rsidRDefault="00922E9C">
      <w:pPr>
        <w:pStyle w:val="ConsPlusNormal"/>
        <w:spacing w:before="280"/>
        <w:ind w:firstLine="540"/>
        <w:jc w:val="both"/>
      </w:pPr>
      <w:r>
        <w:t>44. 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922E9C" w:rsidRDefault="00922E9C">
      <w:pPr>
        <w:pStyle w:val="ConsPlusNormal"/>
        <w:spacing w:before="280"/>
        <w:ind w:firstLine="540"/>
        <w:jc w:val="both"/>
      </w:pPr>
      <w:r>
        <w:t>45. Возражение в отношении предостережения рассматривается контрольным органом в течение 20 календарных дней со дня получения такого возражения.</w:t>
      </w:r>
    </w:p>
    <w:p w:rsidR="00922E9C" w:rsidRDefault="00922E9C">
      <w:pPr>
        <w:pStyle w:val="ConsPlusNormal"/>
        <w:spacing w:before="280"/>
        <w:ind w:firstLine="540"/>
        <w:jc w:val="both"/>
      </w:pPr>
      <w:bookmarkStart w:id="2" w:name="P137"/>
      <w:bookmarkEnd w:id="2"/>
      <w:r>
        <w:t>46. По результатам рассмотрения возражения контрольный орган принимает одно из следующих решений:</w:t>
      </w:r>
    </w:p>
    <w:p w:rsidR="00922E9C" w:rsidRDefault="00922E9C">
      <w:pPr>
        <w:pStyle w:val="ConsPlusNormal"/>
        <w:spacing w:before="280"/>
        <w:ind w:firstLine="540"/>
        <w:jc w:val="both"/>
      </w:pPr>
      <w:r>
        <w:t>а) удовлетворяет возражение в форме отмены объявленного предостережения;</w:t>
      </w:r>
    </w:p>
    <w:p w:rsidR="00922E9C" w:rsidRDefault="00922E9C">
      <w:pPr>
        <w:pStyle w:val="ConsPlusNormal"/>
        <w:spacing w:before="280"/>
        <w:ind w:firstLine="540"/>
        <w:jc w:val="both"/>
      </w:pPr>
      <w:r>
        <w:t>б) отказывает в удовлетворении возражения.</w:t>
      </w:r>
    </w:p>
    <w:p w:rsidR="00922E9C" w:rsidRDefault="00922E9C">
      <w:pPr>
        <w:pStyle w:val="ConsPlusNormal"/>
        <w:spacing w:before="280"/>
        <w:ind w:firstLine="540"/>
        <w:jc w:val="both"/>
      </w:pPr>
      <w:r>
        <w:t xml:space="preserve">47. Не позднее дня, следующего за днем принятия решения, указанного в </w:t>
      </w:r>
      <w:hyperlink w:anchor="P137">
        <w:r>
          <w:rPr>
            <w:color w:val="0000FF"/>
          </w:rPr>
          <w:t>пункте 46</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922E9C" w:rsidRDefault="00922E9C">
      <w:pPr>
        <w:pStyle w:val="ConsPlusNormal"/>
        <w:spacing w:before="280"/>
        <w:ind w:firstLine="540"/>
        <w:jc w:val="both"/>
      </w:pPr>
      <w:r>
        <w:t>48. 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922E9C" w:rsidRDefault="00922E9C">
      <w:pPr>
        <w:pStyle w:val="ConsPlusNormal"/>
        <w:spacing w:before="280"/>
        <w:ind w:firstLine="540"/>
        <w:jc w:val="both"/>
      </w:pPr>
      <w:r>
        <w:t>49. В уведомлении об исполнении предостережения указываются:</w:t>
      </w:r>
    </w:p>
    <w:p w:rsidR="00922E9C" w:rsidRDefault="00922E9C">
      <w:pPr>
        <w:pStyle w:val="ConsPlusNormal"/>
        <w:spacing w:before="280"/>
        <w:ind w:firstLine="540"/>
        <w:jc w:val="both"/>
      </w:pPr>
      <w:r>
        <w:t>а) наименование организации, фамилия, имя, отчество (при наличии) индивидуального предпринимателя;</w:t>
      </w:r>
    </w:p>
    <w:p w:rsidR="00922E9C" w:rsidRDefault="00922E9C">
      <w:pPr>
        <w:pStyle w:val="ConsPlusNormal"/>
        <w:spacing w:before="280"/>
        <w:ind w:firstLine="540"/>
        <w:jc w:val="both"/>
      </w:pPr>
      <w:r>
        <w:t>б) идентификационный номер налогоплательщика - организации, индивидуального предпринимателя;</w:t>
      </w:r>
    </w:p>
    <w:p w:rsidR="00922E9C" w:rsidRDefault="00922E9C">
      <w:pPr>
        <w:pStyle w:val="ConsPlusNormal"/>
        <w:spacing w:before="280"/>
        <w:ind w:firstLine="540"/>
        <w:jc w:val="both"/>
      </w:pPr>
      <w:r>
        <w:t>в) дата и номер предостережения, направленного в адрес контролируемого лица;</w:t>
      </w:r>
    </w:p>
    <w:p w:rsidR="00922E9C" w:rsidRDefault="00922E9C">
      <w:pPr>
        <w:pStyle w:val="ConsPlusNormal"/>
        <w:spacing w:before="280"/>
        <w:ind w:firstLine="540"/>
        <w:jc w:val="both"/>
      </w:pPr>
      <w:r>
        <w:t>г) сведения о принятых по результатам рассмотрения предостережения мерах по обеспечению соблюдения обязательных требований.</w:t>
      </w:r>
    </w:p>
    <w:p w:rsidR="00922E9C" w:rsidRDefault="00922E9C">
      <w:pPr>
        <w:pStyle w:val="ConsPlusNormal"/>
        <w:spacing w:before="280"/>
        <w:ind w:firstLine="540"/>
        <w:jc w:val="both"/>
      </w:pPr>
      <w:r>
        <w:t xml:space="preserve">50. Уведомление направляется контролируемым лицом в бумажном виде почтовым отправлением в контрольный орган либо в виде электронного </w:t>
      </w:r>
      <w:r>
        <w:lastRenderedPageBreak/>
        <w:t>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922E9C" w:rsidRDefault="00922E9C">
      <w:pPr>
        <w:pStyle w:val="ConsPlusNormal"/>
        <w:spacing w:before="280"/>
        <w:ind w:firstLine="540"/>
        <w:jc w:val="both"/>
      </w:pPr>
      <w:r>
        <w:t>51.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91DC8" w:rsidRDefault="00091DC8" w:rsidP="00091DC8">
      <w:pPr>
        <w:pStyle w:val="ConsPlusNormal"/>
        <w:spacing w:before="280"/>
        <w:ind w:firstLine="540"/>
        <w:jc w:val="both"/>
      </w:pPr>
      <w:r>
        <w:t>51.1.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w:t>
      </w:r>
    </w:p>
    <w:p w:rsidR="00091DC8" w:rsidRDefault="00091DC8" w:rsidP="00091DC8">
      <w:pPr>
        <w:pStyle w:val="ConsPlusNormal"/>
        <w:spacing w:before="280"/>
        <w:ind w:firstLine="540"/>
        <w:jc w:val="both"/>
      </w:pPr>
      <w:r>
        <w:t>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Профилактический визит проводится в порядке и объеме, определенном статьей 52 Закона № 248-ФЗ.</w:t>
      </w:r>
    </w:p>
    <w:p w:rsidR="00091DC8" w:rsidRDefault="00091DC8" w:rsidP="00091DC8">
      <w:pPr>
        <w:pStyle w:val="ConsPlusNormal"/>
        <w:spacing w:before="28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статьей 50 Закона № 248-ФЗ и настоящим Положением. Профилактический визит проводится по согласованию с контролируемым лицом.</w:t>
      </w:r>
    </w:p>
    <w:p w:rsidR="00091DC8" w:rsidRDefault="00091DC8" w:rsidP="00091DC8">
      <w:pPr>
        <w:pStyle w:val="ConsPlusNormal"/>
        <w:spacing w:before="280"/>
        <w:ind w:firstLine="540"/>
        <w:jc w:val="both"/>
      </w:pPr>
      <w:r>
        <w:t>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5 статьи 21 Закона № 248-ФЗ.</w:t>
      </w:r>
    </w:p>
    <w:p w:rsidR="00091DC8" w:rsidRDefault="00091DC8" w:rsidP="00091DC8">
      <w:pPr>
        <w:pStyle w:val="ConsPlusNormal"/>
        <w:spacing w:before="280"/>
        <w:ind w:firstLine="540"/>
        <w:jc w:val="both"/>
      </w:pPr>
      <w:r>
        <w:t xml:space="preserve">Контролируемое лицо вправе отказаться от проведения профилактического визита, обязательного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w:t>
      </w:r>
      <w:r>
        <w:lastRenderedPageBreak/>
        <w:t>даты его проведения.</w:t>
      </w:r>
    </w:p>
    <w:p w:rsidR="00091DC8" w:rsidRDefault="00091DC8" w:rsidP="00091DC8">
      <w:pPr>
        <w:pStyle w:val="ConsPlusNormal"/>
        <w:spacing w:before="280"/>
        <w:ind w:firstLine="540"/>
        <w:jc w:val="both"/>
      </w:pPr>
      <w:r>
        <w:t>Срок проведения профилактического визита, обязательного профилактического визита не может превышать один рабочий день.</w:t>
      </w:r>
    </w:p>
    <w:p w:rsidR="00091DC8" w:rsidRDefault="00091DC8" w:rsidP="00091DC8">
      <w:pPr>
        <w:pStyle w:val="ConsPlusNormal"/>
        <w:spacing w:before="28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922E9C" w:rsidRDefault="00922E9C">
      <w:pPr>
        <w:pStyle w:val="ConsPlusNormal"/>
        <w:jc w:val="both"/>
      </w:pPr>
    </w:p>
    <w:p w:rsidR="00922E9C" w:rsidRDefault="00922E9C">
      <w:pPr>
        <w:pStyle w:val="ConsPlusTitle"/>
        <w:jc w:val="center"/>
        <w:outlineLvl w:val="1"/>
      </w:pPr>
      <w:r>
        <w:t>Раздел 5. ОСУЩЕСТВЛЕНИЕ МУНИЦИПАЛЬНОГО КОНТРОЛЯ</w:t>
      </w:r>
    </w:p>
    <w:p w:rsidR="00922E9C" w:rsidRDefault="00922E9C">
      <w:pPr>
        <w:pStyle w:val="ConsPlusNormal"/>
        <w:jc w:val="both"/>
      </w:pPr>
    </w:p>
    <w:p w:rsidR="00922E9C" w:rsidRDefault="00922E9C">
      <w:pPr>
        <w:pStyle w:val="ConsPlusTitle"/>
        <w:jc w:val="center"/>
        <w:outlineLvl w:val="2"/>
      </w:pPr>
      <w:r>
        <w:t>Глава 1. ОБЩИЕ ПОЛОЖЕНИЯ</w:t>
      </w:r>
    </w:p>
    <w:p w:rsidR="00922E9C" w:rsidRDefault="00922E9C">
      <w:pPr>
        <w:pStyle w:val="ConsPlusTitle"/>
        <w:jc w:val="center"/>
      </w:pPr>
      <w:r>
        <w:t>ОБ ОСУЩЕСТВЛЕНИИ МУНИЦИПАЛЬНОГО КОНТРОЛЯ</w:t>
      </w:r>
    </w:p>
    <w:p w:rsidR="00922E9C" w:rsidRDefault="00922E9C">
      <w:pPr>
        <w:pStyle w:val="ConsPlusNormal"/>
        <w:jc w:val="both"/>
      </w:pPr>
    </w:p>
    <w:p w:rsidR="00922E9C" w:rsidRDefault="00922E9C">
      <w:pPr>
        <w:pStyle w:val="ConsPlusNormal"/>
        <w:ind w:firstLine="540"/>
        <w:jc w:val="both"/>
      </w:pPr>
      <w:r>
        <w:t xml:space="preserve">52. С учетом требований </w:t>
      </w:r>
      <w:hyperlink r:id="rId29">
        <w:r>
          <w:rPr>
            <w:color w:val="0000FF"/>
          </w:rPr>
          <w:t>части 7 статьи 22</w:t>
        </w:r>
      </w:hyperlink>
      <w:r>
        <w:t xml:space="preserve"> и </w:t>
      </w:r>
      <w:hyperlink r:id="rId30">
        <w:r>
          <w:rPr>
            <w:color w:val="0000FF"/>
          </w:rPr>
          <w:t>части 2 статьи 61</w:t>
        </w:r>
      </w:hyperlink>
      <w:r>
        <w:t xml:space="preserve"> Закона N 248-ФЗ и </w:t>
      </w:r>
      <w:hyperlink w:anchor="P74">
        <w:r>
          <w:rPr>
            <w:color w:val="0000FF"/>
          </w:rPr>
          <w:t>пункта 16</w:t>
        </w:r>
      </w:hyperlink>
      <w:r>
        <w:t xml:space="preserve"> настоящего Положения муниципальный контроль в сфере благоустройства осуществляется без проведения плановых контрольных мероприятий.</w:t>
      </w:r>
    </w:p>
    <w:p w:rsidR="00922E9C" w:rsidRDefault="00922E9C">
      <w:pPr>
        <w:pStyle w:val="ConsPlusNormal"/>
        <w:jc w:val="both"/>
      </w:pPr>
      <w:r>
        <w:t xml:space="preserve">(п. 52 в ред. </w:t>
      </w:r>
      <w:hyperlink r:id="rId31">
        <w:r>
          <w:rPr>
            <w:color w:val="0000FF"/>
          </w:rPr>
          <w:t>Решения</w:t>
        </w:r>
      </w:hyperlink>
      <w:r>
        <w:t xml:space="preserve"> Думы Артемовского городского округа от 27.10.2022 N 219)</w:t>
      </w:r>
    </w:p>
    <w:p w:rsidR="00922E9C" w:rsidRDefault="00922E9C">
      <w:pPr>
        <w:pStyle w:val="ConsPlusNormal"/>
        <w:spacing w:before="280"/>
        <w:ind w:firstLine="540"/>
        <w:jc w:val="both"/>
      </w:pPr>
      <w:r>
        <w:t xml:space="preserve">53. С учетом требований </w:t>
      </w:r>
      <w:hyperlink r:id="rId32">
        <w:r>
          <w:rPr>
            <w:color w:val="0000FF"/>
          </w:rPr>
          <w:t>части 2 статьи 66</w:t>
        </w:r>
      </w:hyperlink>
      <w:r>
        <w:t xml:space="preserve"> Закона N 248-ФЗ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Артемовской городской прокуратурой.</w:t>
      </w:r>
    </w:p>
    <w:p w:rsidR="00922E9C" w:rsidRDefault="00922E9C">
      <w:pPr>
        <w:pStyle w:val="ConsPlusNormal"/>
        <w:spacing w:before="280"/>
        <w:ind w:firstLine="540"/>
        <w:jc w:val="both"/>
      </w:pPr>
      <w:r>
        <w:t>54. 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w:t>
      </w:r>
    </w:p>
    <w:p w:rsidR="00922E9C" w:rsidRDefault="00922E9C">
      <w:pPr>
        <w:pStyle w:val="ConsPlusNormal"/>
        <w:spacing w:before="280"/>
        <w:ind w:firstLine="540"/>
        <w:jc w:val="both"/>
      </w:pPr>
      <w:r>
        <w:t>В распоряжении о проведении контрольного мероприятия указываются следующие сведения:</w:t>
      </w:r>
    </w:p>
    <w:p w:rsidR="00922E9C" w:rsidRDefault="00922E9C">
      <w:pPr>
        <w:pStyle w:val="ConsPlusNormal"/>
        <w:spacing w:before="280"/>
        <w:ind w:firstLine="540"/>
        <w:jc w:val="both"/>
      </w:pPr>
      <w:r>
        <w:t>- дата, время и место принятия решения;</w:t>
      </w:r>
    </w:p>
    <w:p w:rsidR="00922E9C" w:rsidRDefault="00922E9C">
      <w:pPr>
        <w:pStyle w:val="ConsPlusNormal"/>
        <w:spacing w:before="280"/>
        <w:ind w:firstLine="540"/>
        <w:jc w:val="both"/>
      </w:pPr>
      <w:r>
        <w:t>- кем принято решение;</w:t>
      </w:r>
    </w:p>
    <w:p w:rsidR="00922E9C" w:rsidRDefault="00922E9C">
      <w:pPr>
        <w:pStyle w:val="ConsPlusNormal"/>
        <w:spacing w:before="280"/>
        <w:ind w:firstLine="540"/>
        <w:jc w:val="both"/>
      </w:pPr>
      <w:r>
        <w:t>- основание проведения контрольного мероприятия;</w:t>
      </w:r>
    </w:p>
    <w:p w:rsidR="00922E9C" w:rsidRDefault="00922E9C">
      <w:pPr>
        <w:pStyle w:val="ConsPlusNormal"/>
        <w:spacing w:before="280"/>
        <w:ind w:firstLine="540"/>
        <w:jc w:val="both"/>
      </w:pPr>
      <w:r>
        <w:t>- вид контроля;</w:t>
      </w:r>
    </w:p>
    <w:p w:rsidR="00922E9C" w:rsidRDefault="00922E9C">
      <w:pPr>
        <w:pStyle w:val="ConsPlusNormal"/>
        <w:spacing w:before="280"/>
        <w:ind w:firstLine="540"/>
        <w:jc w:val="both"/>
      </w:pPr>
      <w:r>
        <w:t xml:space="preserve">- фамилии, имена, отчества (при наличии), должности специалиста (специалистов), уполномоченного (уполномоченных) на проведение контрольного мероприятия, а также привлекаемых к проведению </w:t>
      </w:r>
      <w: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
    <w:p w:rsidR="00922E9C" w:rsidRDefault="00922E9C">
      <w:pPr>
        <w:pStyle w:val="ConsPlusNormal"/>
        <w:spacing w:before="280"/>
        <w:ind w:firstLine="540"/>
        <w:jc w:val="both"/>
      </w:pPr>
      <w:r>
        <w:t>- объект контроля, в отношении которого проводится контрольное мероприятие;</w:t>
      </w:r>
    </w:p>
    <w:p w:rsidR="00922E9C" w:rsidRDefault="00922E9C">
      <w:pPr>
        <w:pStyle w:val="ConsPlusNormal"/>
        <w:spacing w:before="280"/>
        <w:ind w:firstLine="540"/>
        <w:jc w:val="both"/>
      </w:pPr>
      <w: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922E9C" w:rsidRDefault="00922E9C">
      <w:pPr>
        <w:pStyle w:val="ConsPlusNormal"/>
        <w:spacing w:before="280"/>
        <w:ind w:firstLine="540"/>
        <w:jc w:val="both"/>
      </w:pPr>
      <w: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22E9C" w:rsidRDefault="00922E9C">
      <w:pPr>
        <w:pStyle w:val="ConsPlusNormal"/>
        <w:spacing w:before="280"/>
        <w:ind w:firstLine="540"/>
        <w:jc w:val="both"/>
      </w:pPr>
      <w:r>
        <w:t>- вид контрольного мероприятия;</w:t>
      </w:r>
    </w:p>
    <w:p w:rsidR="00922E9C" w:rsidRDefault="00922E9C">
      <w:pPr>
        <w:pStyle w:val="ConsPlusNormal"/>
        <w:spacing w:before="280"/>
        <w:ind w:firstLine="540"/>
        <w:jc w:val="both"/>
      </w:pPr>
      <w:r>
        <w:t>- перечень контрольных действий, совершаемых в рамках контрольного мероприятия;</w:t>
      </w:r>
    </w:p>
    <w:p w:rsidR="00922E9C" w:rsidRDefault="00922E9C">
      <w:pPr>
        <w:pStyle w:val="ConsPlusNormal"/>
        <w:spacing w:before="280"/>
        <w:ind w:firstLine="540"/>
        <w:jc w:val="both"/>
      </w:pPr>
      <w:r>
        <w:t>- предмет контрольного мероприятия;</w:t>
      </w:r>
    </w:p>
    <w:p w:rsidR="00922E9C" w:rsidRDefault="00922E9C">
      <w:pPr>
        <w:pStyle w:val="ConsPlusNormal"/>
        <w:spacing w:before="280"/>
        <w:ind w:firstLine="540"/>
        <w:jc w:val="both"/>
      </w:pPr>
      <w:r>
        <w:t>- проверочные листы, если их применение является обязательным;</w:t>
      </w:r>
    </w:p>
    <w:p w:rsidR="00922E9C" w:rsidRDefault="00922E9C">
      <w:pPr>
        <w:pStyle w:val="ConsPlusNormal"/>
        <w:spacing w:before="280"/>
        <w:ind w:firstLine="540"/>
        <w:jc w:val="both"/>
      </w:pPr>
      <w:r>
        <w:t>- дата проведения контрольного мероприятия, в том числе срок непосредственного взаимодействия с контролируемым лицом;</w:t>
      </w:r>
    </w:p>
    <w:p w:rsidR="00922E9C" w:rsidRDefault="00922E9C">
      <w:pPr>
        <w:pStyle w:val="ConsPlusNormal"/>
        <w:spacing w:before="280"/>
        <w:ind w:firstLine="540"/>
        <w:jc w:val="both"/>
      </w:pPr>
      <w:r>
        <w:t>- перечень документов, предоставление которых гражданином, организацией необходимо для оценки соблюдения обязательных требований;</w:t>
      </w:r>
    </w:p>
    <w:p w:rsidR="00922E9C" w:rsidRDefault="00922E9C">
      <w:pPr>
        <w:pStyle w:val="ConsPlusNormal"/>
        <w:spacing w:before="280"/>
        <w:ind w:firstLine="540"/>
        <w:jc w:val="both"/>
      </w:pPr>
      <w:r>
        <w:t>- иные сведения, если это предусмотрено настоящим Положением.</w:t>
      </w:r>
    </w:p>
    <w:p w:rsidR="00922E9C" w:rsidRDefault="00922E9C">
      <w:pPr>
        <w:pStyle w:val="ConsPlusNormal"/>
        <w:spacing w:before="280"/>
        <w:ind w:firstLine="540"/>
        <w:jc w:val="both"/>
      </w:pPr>
      <w:r>
        <w:t>55.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22E9C" w:rsidRDefault="00922E9C">
      <w:pPr>
        <w:pStyle w:val="ConsPlusNormal"/>
        <w:spacing w:before="280"/>
        <w:ind w:firstLine="540"/>
        <w:jc w:val="both"/>
      </w:pPr>
      <w:r>
        <w:t>56. Для фиксации специалистом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922E9C" w:rsidRDefault="00922E9C">
      <w:pPr>
        <w:pStyle w:val="ConsPlusNormal"/>
        <w:spacing w:before="280"/>
        <w:ind w:firstLine="540"/>
        <w:jc w:val="both"/>
      </w:pPr>
      <w:r>
        <w:t xml:space="preserve">1) сведений, отнесенных законодательством Российской Федерации к </w:t>
      </w:r>
      <w:r>
        <w:lastRenderedPageBreak/>
        <w:t>государственной тайне;</w:t>
      </w:r>
    </w:p>
    <w:p w:rsidR="00922E9C" w:rsidRDefault="00922E9C">
      <w:pPr>
        <w:pStyle w:val="ConsPlusNormal"/>
        <w:spacing w:before="280"/>
        <w:ind w:firstLine="540"/>
        <w:jc w:val="both"/>
      </w:pPr>
      <w:r>
        <w:t>2) объектов, территорий, которые законодательством Российской Федерации отнесены к режимным и особо важным объектам.</w:t>
      </w:r>
    </w:p>
    <w:p w:rsidR="00922E9C" w:rsidRDefault="00922E9C">
      <w:pPr>
        <w:pStyle w:val="ConsPlusNormal"/>
        <w:spacing w:before="280"/>
        <w:ind w:firstLine="540"/>
        <w:jc w:val="both"/>
      </w:pPr>
      <w:r>
        <w:t>57.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922E9C" w:rsidRDefault="00922E9C">
      <w:pPr>
        <w:pStyle w:val="ConsPlusNormal"/>
        <w:spacing w:before="280"/>
        <w:ind w:firstLine="540"/>
        <w:jc w:val="both"/>
      </w:pPr>
      <w:r>
        <w:t xml:space="preserve">Фотосъемка, аудио- и </w:t>
      </w:r>
      <w:proofErr w:type="spellStart"/>
      <w:r>
        <w:t>видеофиксация</w:t>
      </w:r>
      <w:proofErr w:type="spellEnd"/>
      <w:r>
        <w:t xml:space="preserve"> проводятся специалистом,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922E9C" w:rsidRDefault="00922E9C">
      <w:pPr>
        <w:pStyle w:val="ConsPlusNormal"/>
        <w:spacing w:before="280"/>
        <w:ind w:firstLine="540"/>
        <w:jc w:val="both"/>
      </w:pPr>
      <w:r>
        <w:t xml:space="preserve">Оборудование, используемое для проведения фото- и </w:t>
      </w:r>
      <w:proofErr w:type="spellStart"/>
      <w:r>
        <w:t>видеофиксации</w:t>
      </w:r>
      <w:proofErr w:type="spellEnd"/>
      <w: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922E9C" w:rsidRDefault="00922E9C">
      <w:pPr>
        <w:pStyle w:val="ConsPlusNormal"/>
        <w:spacing w:before="280"/>
        <w:ind w:firstLine="540"/>
        <w:jc w:val="both"/>
      </w:pPr>
      <w:r>
        <w:t>Аудиозапись ведет специалист, назначенный ответственным за проведение контрольного мероприятия.</w:t>
      </w:r>
    </w:p>
    <w:p w:rsidR="00922E9C" w:rsidRDefault="00922E9C">
      <w:pPr>
        <w:pStyle w:val="ConsPlusNormal"/>
        <w:spacing w:before="280"/>
        <w:ind w:firstLine="540"/>
        <w:jc w:val="both"/>
      </w:pPr>
      <w:r>
        <w:t xml:space="preserve">При проведении фото- и </w:t>
      </w:r>
      <w:proofErr w:type="spellStart"/>
      <w:r>
        <w:t>видеофиксации</w:t>
      </w:r>
      <w:proofErr w:type="spellEnd"/>
      <w:r>
        <w:t xml:space="preserve"> должны соблюдаться следующие требования:</w:t>
      </w:r>
    </w:p>
    <w:p w:rsidR="00922E9C" w:rsidRDefault="00922E9C">
      <w:pPr>
        <w:pStyle w:val="ConsPlusNormal"/>
        <w:spacing w:before="280"/>
        <w:ind w:firstLine="540"/>
        <w:jc w:val="both"/>
      </w:pPr>
      <w:r>
        <w:t>- необходимо применять приемы фиксации, при которых исключается возможность искажения свойств объекта контроля;</w:t>
      </w:r>
    </w:p>
    <w:p w:rsidR="00922E9C" w:rsidRDefault="00922E9C">
      <w:pPr>
        <w:pStyle w:val="ConsPlusNormal"/>
        <w:spacing w:before="280"/>
        <w:ind w:firstLine="540"/>
        <w:jc w:val="both"/>
      </w:pPr>
      <w:r>
        <w:t>-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922E9C" w:rsidRDefault="00922E9C">
      <w:pPr>
        <w:pStyle w:val="ConsPlusNormal"/>
        <w:spacing w:before="280"/>
        <w:ind w:firstLine="540"/>
        <w:jc w:val="both"/>
      </w:pPr>
      <w:r>
        <w:t>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922E9C" w:rsidRDefault="00922E9C">
      <w:pPr>
        <w:pStyle w:val="ConsPlusNormal"/>
        <w:spacing w:before="280"/>
        <w:ind w:firstLine="540"/>
        <w:jc w:val="both"/>
      </w:pPr>
      <w:r>
        <w:t>Фото-, аудио- и видеоматериалы являются приложением к акту контрольного мероприятия.</w:t>
      </w:r>
    </w:p>
    <w:p w:rsidR="00922E9C" w:rsidRDefault="00922E9C">
      <w:pPr>
        <w:pStyle w:val="ConsPlusNormal"/>
        <w:spacing w:before="280"/>
        <w:ind w:firstLine="540"/>
        <w:jc w:val="both"/>
      </w:pPr>
      <w:r>
        <w:t>Акт контрольного мероприятия и прилагаемые материалы к нему подлежат хранению в контрольном органе в течение 3 лет с даты окончания контрольного мероприятия.</w:t>
      </w:r>
    </w:p>
    <w:p w:rsidR="00922E9C" w:rsidRDefault="00922E9C">
      <w:pPr>
        <w:pStyle w:val="ConsPlusNormal"/>
        <w:spacing w:before="280"/>
        <w:ind w:firstLine="540"/>
        <w:jc w:val="both"/>
      </w:pPr>
      <w:r>
        <w:t xml:space="preserve">58. С учетом требований </w:t>
      </w:r>
      <w:hyperlink r:id="rId33">
        <w:r>
          <w:rPr>
            <w:color w:val="0000FF"/>
          </w:rPr>
          <w:t>части 8 статьи 31</w:t>
        </w:r>
      </w:hyperlink>
      <w:r>
        <w:t xml:space="preserve"> Закона N 248-ФЗ индивидуальный предприниматель, гражданин, являющиеся </w:t>
      </w:r>
      <w:r>
        <w:lastRenderedPageBreak/>
        <w:t>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922E9C" w:rsidRDefault="00922E9C">
      <w:pPr>
        <w:pStyle w:val="ConsPlusNormal"/>
        <w:spacing w:before="280"/>
        <w:ind w:firstLine="540"/>
        <w:jc w:val="both"/>
      </w:pPr>
      <w: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922E9C" w:rsidRDefault="00922E9C">
      <w:pPr>
        <w:pStyle w:val="ConsPlusNormal"/>
        <w:spacing w:before="280"/>
        <w:ind w:firstLine="540"/>
        <w:jc w:val="both"/>
      </w:pPr>
      <w:r>
        <w:t>2) прохождение лечения на стационаре медицинского учреждения;</w:t>
      </w:r>
    </w:p>
    <w:p w:rsidR="00922E9C" w:rsidRDefault="00922E9C">
      <w:pPr>
        <w:pStyle w:val="ConsPlusNormal"/>
        <w:spacing w:before="280"/>
        <w:ind w:firstLine="540"/>
        <w:jc w:val="both"/>
      </w:pPr>
      <w:r>
        <w:t>3) личного характера (смерть близкого родственника);</w:t>
      </w:r>
    </w:p>
    <w:p w:rsidR="00922E9C" w:rsidRDefault="00922E9C">
      <w:pPr>
        <w:pStyle w:val="ConsPlusNormal"/>
        <w:spacing w:before="280"/>
        <w:ind w:firstLine="540"/>
        <w:jc w:val="both"/>
      </w:pPr>
      <w:r>
        <w:t>4) непреодолимой силы в отношении контролируемого лица (катастрофы, аварии, несчастные случаи);</w:t>
      </w:r>
    </w:p>
    <w:p w:rsidR="00922E9C" w:rsidRDefault="00922E9C">
      <w:pPr>
        <w:pStyle w:val="ConsPlusNormal"/>
        <w:spacing w:before="280"/>
        <w:ind w:firstLine="540"/>
        <w:jc w:val="both"/>
      </w:pPr>
      <w:r>
        <w:t>5) иных причин, признанных контрольным органом, уважительными.</w:t>
      </w:r>
    </w:p>
    <w:p w:rsidR="00922E9C" w:rsidRDefault="00922E9C">
      <w:pPr>
        <w:pStyle w:val="ConsPlusNormal"/>
        <w:spacing w:before="280"/>
        <w:ind w:firstLine="540"/>
        <w:jc w:val="both"/>
      </w:pPr>
      <w:r>
        <w:t xml:space="preserve">59. Права контролируемых лиц при участии в контрольном мероприятии отражены в </w:t>
      </w:r>
      <w:hyperlink r:id="rId34">
        <w:r>
          <w:rPr>
            <w:color w:val="0000FF"/>
          </w:rPr>
          <w:t>статье 36</w:t>
        </w:r>
      </w:hyperlink>
      <w:r>
        <w:t xml:space="preserve"> Закона N 248-ФЗ.</w:t>
      </w:r>
    </w:p>
    <w:p w:rsidR="00922E9C" w:rsidRDefault="00922E9C">
      <w:pPr>
        <w:pStyle w:val="ConsPlusNormal"/>
        <w:jc w:val="both"/>
      </w:pPr>
    </w:p>
    <w:p w:rsidR="00922E9C" w:rsidRDefault="00922E9C">
      <w:pPr>
        <w:pStyle w:val="ConsPlusTitle"/>
        <w:jc w:val="center"/>
        <w:outlineLvl w:val="2"/>
      </w:pPr>
      <w:r>
        <w:t>Глава 2. ВЗАИМОДЕЙСТВИЕ</w:t>
      </w:r>
    </w:p>
    <w:p w:rsidR="00922E9C" w:rsidRDefault="00922E9C">
      <w:pPr>
        <w:pStyle w:val="ConsPlusTitle"/>
        <w:jc w:val="center"/>
      </w:pPr>
      <w:r>
        <w:t>ПРИ ПРОВЕДЕНИИ КОНТРОЛЬНЫХ МЕРОПРИЯТИЙ</w:t>
      </w:r>
    </w:p>
    <w:p w:rsidR="00922E9C" w:rsidRDefault="00922E9C">
      <w:pPr>
        <w:pStyle w:val="ConsPlusNormal"/>
        <w:jc w:val="both"/>
      </w:pPr>
    </w:p>
    <w:p w:rsidR="00922E9C" w:rsidRDefault="00922E9C">
      <w:pPr>
        <w:pStyle w:val="ConsPlusNormal"/>
        <w:ind w:firstLine="540"/>
        <w:jc w:val="both"/>
      </w:pPr>
      <w:r>
        <w:t>60. Взаимодействие с контролируемым лицом осуществляется при проведении следующих контрольных мероприятий:</w:t>
      </w:r>
    </w:p>
    <w:p w:rsidR="00922E9C" w:rsidRDefault="00922E9C">
      <w:pPr>
        <w:pStyle w:val="ConsPlusNormal"/>
        <w:spacing w:before="280"/>
        <w:ind w:firstLine="540"/>
        <w:jc w:val="both"/>
      </w:pPr>
      <w:r>
        <w:t>1) инспекционный визит;</w:t>
      </w:r>
    </w:p>
    <w:p w:rsidR="00922E9C" w:rsidRDefault="00922E9C">
      <w:pPr>
        <w:pStyle w:val="ConsPlusNormal"/>
        <w:spacing w:before="280"/>
        <w:ind w:firstLine="540"/>
        <w:jc w:val="both"/>
      </w:pPr>
      <w:r>
        <w:t>2) рейдовый осмотр;</w:t>
      </w:r>
    </w:p>
    <w:p w:rsidR="00922E9C" w:rsidRDefault="00922E9C">
      <w:pPr>
        <w:pStyle w:val="ConsPlusNormal"/>
        <w:spacing w:before="280"/>
        <w:ind w:firstLine="540"/>
        <w:jc w:val="both"/>
      </w:pPr>
      <w:r>
        <w:t>3) документарная проверка;</w:t>
      </w:r>
    </w:p>
    <w:p w:rsidR="00922E9C" w:rsidRDefault="00922E9C">
      <w:pPr>
        <w:pStyle w:val="ConsPlusNormal"/>
        <w:spacing w:before="280"/>
        <w:ind w:firstLine="540"/>
        <w:jc w:val="both"/>
      </w:pPr>
      <w:r>
        <w:t>4) выездная проверка.</w:t>
      </w:r>
    </w:p>
    <w:p w:rsidR="00922E9C" w:rsidRDefault="00922E9C">
      <w:pPr>
        <w:pStyle w:val="ConsPlusNormal"/>
        <w:spacing w:before="280"/>
        <w:ind w:firstLine="540"/>
        <w:jc w:val="both"/>
      </w:pPr>
      <w:r>
        <w:t>Без взаимодействия с контролируемым лицом проводятся следующие контрольные мероприятия:</w:t>
      </w:r>
    </w:p>
    <w:p w:rsidR="00922E9C" w:rsidRDefault="00922E9C">
      <w:pPr>
        <w:pStyle w:val="ConsPlusNormal"/>
        <w:spacing w:before="280"/>
        <w:ind w:firstLine="540"/>
        <w:jc w:val="both"/>
      </w:pPr>
      <w:r>
        <w:t>1) наблюдение за соблюдением обязательных требований;</w:t>
      </w:r>
    </w:p>
    <w:p w:rsidR="00922E9C" w:rsidRDefault="00922E9C">
      <w:pPr>
        <w:pStyle w:val="ConsPlusNormal"/>
        <w:spacing w:before="280"/>
        <w:ind w:firstLine="540"/>
        <w:jc w:val="both"/>
      </w:pPr>
      <w:r>
        <w:t>2) выездное обследование.</w:t>
      </w:r>
    </w:p>
    <w:p w:rsidR="00922E9C" w:rsidRDefault="00922E9C">
      <w:pPr>
        <w:pStyle w:val="ConsPlusNormal"/>
        <w:jc w:val="both"/>
      </w:pPr>
    </w:p>
    <w:p w:rsidR="00922E9C" w:rsidRDefault="00922E9C">
      <w:pPr>
        <w:pStyle w:val="ConsPlusTitle"/>
        <w:jc w:val="center"/>
        <w:outlineLvl w:val="2"/>
      </w:pPr>
      <w:r>
        <w:t>Глава 3. ИНСПЕКЦИОННЫЙ ВИЗИТ</w:t>
      </w:r>
    </w:p>
    <w:p w:rsidR="00922E9C" w:rsidRDefault="00922E9C">
      <w:pPr>
        <w:pStyle w:val="ConsPlusNormal"/>
        <w:jc w:val="both"/>
      </w:pPr>
    </w:p>
    <w:p w:rsidR="00922E9C" w:rsidRDefault="00922E9C">
      <w:pPr>
        <w:pStyle w:val="ConsPlusNormal"/>
        <w:ind w:firstLine="540"/>
        <w:jc w:val="both"/>
      </w:pPr>
      <w:r>
        <w:t xml:space="preserve">61. В ходе инспекционного визита при осуществлении муниципального </w:t>
      </w:r>
      <w:r>
        <w:lastRenderedPageBreak/>
        <w:t>контроля в сфере благоустройства специалистом контрольного органа могут совершаться следующие контрольные действия:</w:t>
      </w:r>
    </w:p>
    <w:p w:rsidR="00922E9C" w:rsidRDefault="00922E9C">
      <w:pPr>
        <w:pStyle w:val="ConsPlusNormal"/>
        <w:spacing w:before="280"/>
        <w:ind w:firstLine="540"/>
        <w:jc w:val="both"/>
      </w:pPr>
      <w:r>
        <w:t>1) осмотр;</w:t>
      </w:r>
    </w:p>
    <w:p w:rsidR="00922E9C" w:rsidRDefault="00922E9C">
      <w:pPr>
        <w:pStyle w:val="ConsPlusNormal"/>
        <w:spacing w:before="280"/>
        <w:ind w:firstLine="540"/>
        <w:jc w:val="both"/>
      </w:pPr>
      <w:r>
        <w:t>2) опрос;</w:t>
      </w:r>
    </w:p>
    <w:p w:rsidR="00922E9C" w:rsidRDefault="00922E9C">
      <w:pPr>
        <w:pStyle w:val="ConsPlusNormal"/>
        <w:spacing w:before="280"/>
        <w:ind w:firstLine="540"/>
        <w:jc w:val="both"/>
      </w:pPr>
      <w:r>
        <w:t>3) получение письменных объяснений.</w:t>
      </w:r>
    </w:p>
    <w:p w:rsidR="00922E9C" w:rsidRDefault="00922E9C">
      <w:pPr>
        <w:pStyle w:val="ConsPlusNormal"/>
        <w:spacing w:before="280"/>
        <w:ind w:firstLine="540"/>
        <w:jc w:val="both"/>
      </w:pPr>
      <w:r>
        <w:t>62. Инспекционный визит проводится:</w:t>
      </w:r>
    </w:p>
    <w:p w:rsidR="00922E9C" w:rsidRDefault="00922E9C">
      <w:pPr>
        <w:pStyle w:val="ConsPlusNormal"/>
        <w:spacing w:before="280"/>
        <w:ind w:firstLine="540"/>
        <w:jc w:val="both"/>
      </w:pPr>
      <w:r>
        <w:t xml:space="preserve">- при наличии оснований, указанных в </w:t>
      </w:r>
      <w:hyperlink r:id="rId35">
        <w:r>
          <w:rPr>
            <w:color w:val="0000FF"/>
          </w:rPr>
          <w:t>пунктах 1</w:t>
        </w:r>
      </w:hyperlink>
      <w:r>
        <w:t xml:space="preserve">, </w:t>
      </w:r>
      <w:hyperlink r:id="rId36">
        <w:r>
          <w:rPr>
            <w:color w:val="0000FF"/>
          </w:rPr>
          <w:t>3</w:t>
        </w:r>
      </w:hyperlink>
      <w:r>
        <w:t xml:space="preserve"> - </w:t>
      </w:r>
      <w:hyperlink r:id="rId37">
        <w:r>
          <w:rPr>
            <w:color w:val="0000FF"/>
          </w:rPr>
          <w:t>5 части 1 статьи 57</w:t>
        </w:r>
      </w:hyperlink>
      <w:r>
        <w:t xml:space="preserve"> Закона N 248-ФЗ;</w:t>
      </w:r>
    </w:p>
    <w:p w:rsidR="00922E9C" w:rsidRDefault="00922E9C">
      <w:pPr>
        <w:pStyle w:val="ConsPlusNormal"/>
        <w:spacing w:before="280"/>
        <w:ind w:firstLine="540"/>
        <w:jc w:val="both"/>
      </w:pPr>
      <w:r>
        <w:t>- в случае выявления признаков нарушения Правил благоустройства территории Артемовского городского округа.</w:t>
      </w:r>
    </w:p>
    <w:p w:rsidR="00922E9C" w:rsidRDefault="00922E9C">
      <w:pPr>
        <w:pStyle w:val="ConsPlusNormal"/>
        <w:jc w:val="both"/>
      </w:pPr>
      <w:r>
        <w:t xml:space="preserve">(п. 62 в ред. </w:t>
      </w:r>
      <w:hyperlink r:id="rId38">
        <w:r>
          <w:rPr>
            <w:color w:val="0000FF"/>
          </w:rPr>
          <w:t>Решения</w:t>
        </w:r>
      </w:hyperlink>
      <w:r>
        <w:t xml:space="preserve"> Думы Артемовского городского округа от 27.10.2022 N 219)</w:t>
      </w:r>
    </w:p>
    <w:p w:rsidR="00922E9C" w:rsidRDefault="00922E9C">
      <w:pPr>
        <w:pStyle w:val="ConsPlusNormal"/>
        <w:spacing w:before="280"/>
        <w:ind w:firstLine="540"/>
        <w:jc w:val="both"/>
      </w:pPr>
      <w:r>
        <w:t xml:space="preserve">63. Инспекционный визит может проводиться только по согласованию с Артемовской городской прокуратурой, за исключением случаев его проведения в соответствии с </w:t>
      </w:r>
      <w:hyperlink r:id="rId39">
        <w:r>
          <w:rPr>
            <w:color w:val="0000FF"/>
          </w:rPr>
          <w:t>пунктами 3</w:t>
        </w:r>
      </w:hyperlink>
      <w:r>
        <w:t xml:space="preserve"> - </w:t>
      </w:r>
      <w:hyperlink r:id="rId40">
        <w:r>
          <w:rPr>
            <w:color w:val="0000FF"/>
          </w:rPr>
          <w:t>6 части 1 статьи 57</w:t>
        </w:r>
      </w:hyperlink>
      <w:r>
        <w:t xml:space="preserve"> и </w:t>
      </w:r>
      <w:hyperlink r:id="rId41">
        <w:r>
          <w:rPr>
            <w:color w:val="0000FF"/>
          </w:rPr>
          <w:t>частью 12 статьи 66</w:t>
        </w:r>
      </w:hyperlink>
      <w:r>
        <w:t xml:space="preserve"> Закона N 248-ФЗ.</w:t>
      </w:r>
    </w:p>
    <w:p w:rsidR="00922E9C" w:rsidRDefault="00922E9C">
      <w:pPr>
        <w:pStyle w:val="ConsPlusNormal"/>
        <w:spacing w:before="280"/>
        <w:ind w:firstLine="540"/>
        <w:jc w:val="both"/>
      </w:pPr>
      <w:r>
        <w:t xml:space="preserve">64. Иные вопросы проведения инспекционного визита регулируются </w:t>
      </w:r>
      <w:hyperlink r:id="rId42">
        <w:r>
          <w:rPr>
            <w:color w:val="0000FF"/>
          </w:rPr>
          <w:t>Законом</w:t>
        </w:r>
      </w:hyperlink>
      <w:r>
        <w:t xml:space="preserve"> N 248-ФЗ.</w:t>
      </w:r>
    </w:p>
    <w:p w:rsidR="00922E9C" w:rsidRDefault="00922E9C">
      <w:pPr>
        <w:pStyle w:val="ConsPlusNormal"/>
        <w:jc w:val="both"/>
      </w:pPr>
    </w:p>
    <w:p w:rsidR="00922E9C" w:rsidRDefault="00922E9C">
      <w:pPr>
        <w:pStyle w:val="ConsPlusTitle"/>
        <w:jc w:val="center"/>
        <w:outlineLvl w:val="2"/>
      </w:pPr>
      <w:r>
        <w:t>Глава 4. РЕЙДОВЫЙ ОСМОТР</w:t>
      </w:r>
    </w:p>
    <w:p w:rsidR="00922E9C" w:rsidRDefault="00922E9C">
      <w:pPr>
        <w:pStyle w:val="ConsPlusNormal"/>
        <w:jc w:val="both"/>
      </w:pPr>
    </w:p>
    <w:p w:rsidR="00922E9C" w:rsidRDefault="00922E9C">
      <w:pPr>
        <w:pStyle w:val="ConsPlusNormal"/>
        <w:ind w:firstLine="540"/>
        <w:jc w:val="both"/>
      </w:pPr>
      <w:r>
        <w:t>65. В ходе рейдового осмотра при осуществлении муниципального контроля в сфере благоустройства специалистом контрольного органа могут совершаться следующие контрольные действия:</w:t>
      </w:r>
    </w:p>
    <w:p w:rsidR="00922E9C" w:rsidRDefault="00922E9C">
      <w:pPr>
        <w:pStyle w:val="ConsPlusNormal"/>
        <w:spacing w:before="280"/>
        <w:ind w:firstLine="540"/>
        <w:jc w:val="both"/>
      </w:pPr>
      <w:r>
        <w:t>1) осмотр;</w:t>
      </w:r>
    </w:p>
    <w:p w:rsidR="00922E9C" w:rsidRDefault="00922E9C">
      <w:pPr>
        <w:pStyle w:val="ConsPlusNormal"/>
        <w:spacing w:before="280"/>
        <w:ind w:firstLine="540"/>
        <w:jc w:val="both"/>
      </w:pPr>
      <w:r>
        <w:t>2) опрос;</w:t>
      </w:r>
    </w:p>
    <w:p w:rsidR="00922E9C" w:rsidRDefault="00922E9C">
      <w:pPr>
        <w:pStyle w:val="ConsPlusNormal"/>
        <w:spacing w:before="280"/>
        <w:ind w:firstLine="540"/>
        <w:jc w:val="both"/>
      </w:pPr>
      <w:r>
        <w:t>3) получение письменных объяснений;</w:t>
      </w:r>
    </w:p>
    <w:p w:rsidR="00922E9C" w:rsidRDefault="00922E9C">
      <w:pPr>
        <w:pStyle w:val="ConsPlusNormal"/>
        <w:spacing w:before="280"/>
        <w:ind w:firstLine="540"/>
        <w:jc w:val="both"/>
      </w:pPr>
      <w:r>
        <w:t>4) истребование документов.</w:t>
      </w:r>
    </w:p>
    <w:p w:rsidR="00922E9C" w:rsidRDefault="00922E9C">
      <w:pPr>
        <w:pStyle w:val="ConsPlusNormal"/>
        <w:spacing w:before="280"/>
        <w:ind w:firstLine="540"/>
        <w:jc w:val="both"/>
      </w:pPr>
      <w:r>
        <w:t>66. Рейдовый осмотр проводится:</w:t>
      </w:r>
    </w:p>
    <w:p w:rsidR="00922E9C" w:rsidRDefault="00922E9C">
      <w:pPr>
        <w:pStyle w:val="ConsPlusNormal"/>
        <w:spacing w:before="280"/>
        <w:ind w:firstLine="540"/>
        <w:jc w:val="both"/>
      </w:pPr>
      <w:r>
        <w:t xml:space="preserve">- при наличии оснований, указанных в </w:t>
      </w:r>
      <w:hyperlink r:id="rId43">
        <w:r>
          <w:rPr>
            <w:color w:val="0000FF"/>
          </w:rPr>
          <w:t>пунктах 1</w:t>
        </w:r>
      </w:hyperlink>
      <w:r>
        <w:t xml:space="preserve">, </w:t>
      </w:r>
      <w:hyperlink r:id="rId44">
        <w:r>
          <w:rPr>
            <w:color w:val="0000FF"/>
          </w:rPr>
          <w:t>3</w:t>
        </w:r>
      </w:hyperlink>
      <w:r>
        <w:t xml:space="preserve"> - </w:t>
      </w:r>
      <w:hyperlink r:id="rId45">
        <w:r>
          <w:rPr>
            <w:color w:val="0000FF"/>
          </w:rPr>
          <w:t>5 части 1 статьи 57</w:t>
        </w:r>
      </w:hyperlink>
      <w:r>
        <w:t xml:space="preserve"> Закона N 248-ФЗ;</w:t>
      </w:r>
    </w:p>
    <w:p w:rsidR="00922E9C" w:rsidRDefault="00922E9C">
      <w:pPr>
        <w:pStyle w:val="ConsPlusNormal"/>
        <w:spacing w:before="280"/>
        <w:ind w:firstLine="540"/>
        <w:jc w:val="both"/>
      </w:pPr>
      <w:r>
        <w:t xml:space="preserve">- в случае отсутствия у контрольного органа информации об исполнении </w:t>
      </w:r>
      <w:r>
        <w:lastRenderedPageBreak/>
        <w:t>в установленный срок предписания об устранении выявленных нарушений обязательных требований, выданного по итогам контрольного мероприятия.</w:t>
      </w:r>
    </w:p>
    <w:p w:rsidR="00922E9C" w:rsidRDefault="00922E9C">
      <w:pPr>
        <w:pStyle w:val="ConsPlusNormal"/>
        <w:jc w:val="both"/>
      </w:pPr>
      <w:r>
        <w:t xml:space="preserve">(п. 66 в ред. </w:t>
      </w:r>
      <w:hyperlink r:id="rId46">
        <w:r>
          <w:rPr>
            <w:color w:val="0000FF"/>
          </w:rPr>
          <w:t>Решения</w:t>
        </w:r>
      </w:hyperlink>
      <w:r>
        <w:t xml:space="preserve"> Думы Артемовского городского округа от 27.10.2022 N 219)</w:t>
      </w:r>
    </w:p>
    <w:p w:rsidR="00922E9C" w:rsidRDefault="00922E9C">
      <w:pPr>
        <w:pStyle w:val="ConsPlusNormal"/>
        <w:spacing w:before="280"/>
        <w:ind w:firstLine="540"/>
        <w:jc w:val="both"/>
      </w:pPr>
      <w:r>
        <w:t xml:space="preserve">67. Рейдовый осмотр может проводиться только по согласованию с Артемовской городской прокуратурой, за исключением случаев его проведения в соответствии с </w:t>
      </w:r>
      <w:hyperlink r:id="rId47">
        <w:r>
          <w:rPr>
            <w:color w:val="0000FF"/>
          </w:rPr>
          <w:t>пунктами 3</w:t>
        </w:r>
      </w:hyperlink>
      <w:r>
        <w:t xml:space="preserve"> - </w:t>
      </w:r>
      <w:hyperlink r:id="rId48">
        <w:r>
          <w:rPr>
            <w:color w:val="0000FF"/>
          </w:rPr>
          <w:t>6 части 1 статьи 57</w:t>
        </w:r>
      </w:hyperlink>
      <w:r>
        <w:t xml:space="preserve"> и </w:t>
      </w:r>
      <w:hyperlink r:id="rId49">
        <w:r>
          <w:rPr>
            <w:color w:val="0000FF"/>
          </w:rPr>
          <w:t>частью 12 статьи 66</w:t>
        </w:r>
      </w:hyperlink>
      <w:r>
        <w:t xml:space="preserve"> Закона N 248-ФЗ.</w:t>
      </w:r>
    </w:p>
    <w:p w:rsidR="00922E9C" w:rsidRDefault="00922E9C">
      <w:pPr>
        <w:pStyle w:val="ConsPlusNormal"/>
        <w:spacing w:before="280"/>
        <w:ind w:firstLine="540"/>
        <w:jc w:val="both"/>
      </w:pPr>
      <w:r>
        <w:t xml:space="preserve">68. Иные вопросы проведения рейдового осмотра регулируются </w:t>
      </w:r>
      <w:hyperlink r:id="rId50">
        <w:r>
          <w:rPr>
            <w:color w:val="0000FF"/>
          </w:rPr>
          <w:t>Законом</w:t>
        </w:r>
      </w:hyperlink>
      <w:r>
        <w:t xml:space="preserve"> N 248-ФЗ.</w:t>
      </w:r>
    </w:p>
    <w:p w:rsidR="00922E9C" w:rsidRDefault="00922E9C">
      <w:pPr>
        <w:pStyle w:val="ConsPlusNormal"/>
        <w:jc w:val="both"/>
      </w:pPr>
    </w:p>
    <w:p w:rsidR="00922E9C" w:rsidRDefault="00922E9C">
      <w:pPr>
        <w:pStyle w:val="ConsPlusTitle"/>
        <w:jc w:val="center"/>
        <w:outlineLvl w:val="2"/>
      </w:pPr>
      <w:r>
        <w:t>Глава 5. ДОКУМЕНТАРНАЯ ПРОВЕРКА</w:t>
      </w:r>
    </w:p>
    <w:p w:rsidR="00922E9C" w:rsidRDefault="00922E9C">
      <w:pPr>
        <w:pStyle w:val="ConsPlusNormal"/>
        <w:jc w:val="both"/>
      </w:pPr>
    </w:p>
    <w:p w:rsidR="00922E9C" w:rsidRDefault="00922E9C">
      <w:pPr>
        <w:pStyle w:val="ConsPlusNormal"/>
        <w:ind w:firstLine="540"/>
        <w:jc w:val="both"/>
      </w:pPr>
      <w:r>
        <w:t>69. В ходе документарной проверки при осуществлении муниципального контроля в сфере благоустройства специалистом контрольного органа могут совершаться следующие контрольные действия:</w:t>
      </w:r>
    </w:p>
    <w:p w:rsidR="00922E9C" w:rsidRDefault="00922E9C">
      <w:pPr>
        <w:pStyle w:val="ConsPlusNormal"/>
        <w:spacing w:before="280"/>
        <w:ind w:firstLine="540"/>
        <w:jc w:val="both"/>
      </w:pPr>
      <w:r>
        <w:t>1) получение письменных объяснений;</w:t>
      </w:r>
    </w:p>
    <w:p w:rsidR="00922E9C" w:rsidRDefault="00922E9C">
      <w:pPr>
        <w:pStyle w:val="ConsPlusNormal"/>
        <w:spacing w:before="280"/>
        <w:ind w:firstLine="540"/>
        <w:jc w:val="both"/>
      </w:pPr>
      <w:r>
        <w:t>2) истребование документов.</w:t>
      </w:r>
    </w:p>
    <w:p w:rsidR="00922E9C" w:rsidRDefault="00922E9C">
      <w:pPr>
        <w:pStyle w:val="ConsPlusNormal"/>
        <w:spacing w:before="280"/>
        <w:ind w:firstLine="540"/>
        <w:jc w:val="both"/>
      </w:pPr>
      <w:r>
        <w:t>70.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22E9C" w:rsidRDefault="00922E9C">
      <w:pPr>
        <w:pStyle w:val="ConsPlusNormal"/>
        <w:spacing w:before="280"/>
        <w:ind w:firstLine="540"/>
        <w:jc w:val="both"/>
      </w:pPr>
      <w:r>
        <w:t xml:space="preserve">71.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w:t>
      </w:r>
      <w:r>
        <w:lastRenderedPageBreak/>
        <w:t>дополнительно представить в контрольный орган документы, подтверждающие достоверность ранее представленных документов.</w:t>
      </w:r>
    </w:p>
    <w:p w:rsidR="00922E9C" w:rsidRDefault="00922E9C">
      <w:pPr>
        <w:pStyle w:val="ConsPlusNormal"/>
        <w:spacing w:before="280"/>
        <w:ind w:firstLine="540"/>
        <w:jc w:val="both"/>
      </w:pPr>
      <w:r>
        <w:t>72.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22E9C" w:rsidRDefault="00922E9C">
      <w:pPr>
        <w:pStyle w:val="ConsPlusNormal"/>
        <w:spacing w:before="280"/>
        <w:ind w:firstLine="540"/>
        <w:jc w:val="both"/>
      </w:pPr>
      <w:r>
        <w:t>73.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22E9C" w:rsidRDefault="00922E9C">
      <w:pPr>
        <w:pStyle w:val="ConsPlusNormal"/>
        <w:spacing w:before="280"/>
        <w:ind w:firstLine="540"/>
        <w:jc w:val="both"/>
      </w:pPr>
      <w:r>
        <w:t>74. Документарная проверка проводится:</w:t>
      </w:r>
    </w:p>
    <w:p w:rsidR="00922E9C" w:rsidRDefault="00922E9C">
      <w:pPr>
        <w:pStyle w:val="ConsPlusNormal"/>
        <w:spacing w:before="280"/>
        <w:ind w:firstLine="540"/>
        <w:jc w:val="both"/>
      </w:pPr>
      <w:r>
        <w:t xml:space="preserve">- при наличии оснований, указанных в </w:t>
      </w:r>
      <w:hyperlink r:id="rId51">
        <w:r>
          <w:rPr>
            <w:color w:val="0000FF"/>
          </w:rPr>
          <w:t>пунктах 1</w:t>
        </w:r>
      </w:hyperlink>
      <w:r>
        <w:t xml:space="preserve">, </w:t>
      </w:r>
      <w:hyperlink r:id="rId52">
        <w:r>
          <w:rPr>
            <w:color w:val="0000FF"/>
          </w:rPr>
          <w:t>3</w:t>
        </w:r>
      </w:hyperlink>
      <w:r>
        <w:t xml:space="preserve"> - </w:t>
      </w:r>
      <w:hyperlink r:id="rId53">
        <w:r>
          <w:rPr>
            <w:color w:val="0000FF"/>
          </w:rPr>
          <w:t>5 части 1 статьи 57</w:t>
        </w:r>
      </w:hyperlink>
      <w:r>
        <w:t xml:space="preserve"> Закона N 248-ФЗ;</w:t>
      </w:r>
    </w:p>
    <w:p w:rsidR="00922E9C" w:rsidRDefault="00922E9C">
      <w:pPr>
        <w:pStyle w:val="ConsPlusNormal"/>
        <w:spacing w:before="280"/>
        <w:ind w:firstLine="540"/>
        <w:jc w:val="both"/>
      </w:pPr>
      <w:r>
        <w:t>- в случае поступления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Артемовского городского округа и риска причинения вреда (ущерба) охраняемым законом ценностям.</w:t>
      </w:r>
    </w:p>
    <w:p w:rsidR="00922E9C" w:rsidRDefault="00922E9C">
      <w:pPr>
        <w:pStyle w:val="ConsPlusNormal"/>
        <w:jc w:val="both"/>
      </w:pPr>
      <w:r>
        <w:t xml:space="preserve">(п. 74 в ред. </w:t>
      </w:r>
      <w:hyperlink r:id="rId54">
        <w:r>
          <w:rPr>
            <w:color w:val="0000FF"/>
          </w:rPr>
          <w:t>Решения</w:t>
        </w:r>
      </w:hyperlink>
      <w:r>
        <w:t xml:space="preserve"> Думы Артемовского городского округа от 27.10.2022 N 219)</w:t>
      </w:r>
    </w:p>
    <w:p w:rsidR="00922E9C" w:rsidRDefault="00922E9C">
      <w:pPr>
        <w:pStyle w:val="ConsPlusNormal"/>
        <w:spacing w:before="280"/>
        <w:ind w:firstLine="540"/>
        <w:jc w:val="both"/>
      </w:pPr>
      <w:r>
        <w:t>75.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22E9C" w:rsidRDefault="00922E9C">
      <w:pPr>
        <w:pStyle w:val="ConsPlusNormal"/>
        <w:spacing w:before="280"/>
        <w:ind w:firstLine="540"/>
        <w:jc w:val="both"/>
      </w:pPr>
      <w:r>
        <w:t xml:space="preserve">76. Иные вопросы проведения документарной проверки регулируются </w:t>
      </w:r>
      <w:hyperlink r:id="rId55">
        <w:r>
          <w:rPr>
            <w:color w:val="0000FF"/>
          </w:rPr>
          <w:t>Законом</w:t>
        </w:r>
      </w:hyperlink>
      <w:r>
        <w:t xml:space="preserve"> N 248-ФЗ.</w:t>
      </w:r>
    </w:p>
    <w:p w:rsidR="00922E9C" w:rsidRDefault="00922E9C">
      <w:pPr>
        <w:pStyle w:val="ConsPlusNormal"/>
        <w:jc w:val="both"/>
      </w:pPr>
    </w:p>
    <w:p w:rsidR="00922E9C" w:rsidRDefault="00922E9C">
      <w:pPr>
        <w:pStyle w:val="ConsPlusTitle"/>
        <w:jc w:val="center"/>
        <w:outlineLvl w:val="2"/>
      </w:pPr>
      <w:r>
        <w:t>Глава 6. ВЫЕЗДНАЯ ПРОВЕРКА</w:t>
      </w:r>
    </w:p>
    <w:p w:rsidR="00922E9C" w:rsidRDefault="00922E9C">
      <w:pPr>
        <w:pStyle w:val="ConsPlusNormal"/>
        <w:jc w:val="both"/>
      </w:pPr>
    </w:p>
    <w:p w:rsidR="00922E9C" w:rsidRDefault="00922E9C">
      <w:pPr>
        <w:pStyle w:val="ConsPlusNormal"/>
        <w:ind w:firstLine="540"/>
        <w:jc w:val="both"/>
      </w:pPr>
      <w:r>
        <w:lastRenderedPageBreak/>
        <w:t>77. В ходе выездной проверки при осуществлении муниципального контроля в сфере благоустройства специалистом контрольного органа могут совершаться следующие контрольные действия:</w:t>
      </w:r>
    </w:p>
    <w:p w:rsidR="00922E9C" w:rsidRDefault="00922E9C">
      <w:pPr>
        <w:pStyle w:val="ConsPlusNormal"/>
        <w:spacing w:before="280"/>
        <w:ind w:firstLine="540"/>
        <w:jc w:val="both"/>
      </w:pPr>
      <w:r>
        <w:t>1) осмотр;</w:t>
      </w:r>
    </w:p>
    <w:p w:rsidR="00922E9C" w:rsidRDefault="00922E9C">
      <w:pPr>
        <w:pStyle w:val="ConsPlusNormal"/>
        <w:spacing w:before="280"/>
        <w:ind w:firstLine="540"/>
        <w:jc w:val="both"/>
      </w:pPr>
      <w:r>
        <w:t>2) опрос;</w:t>
      </w:r>
    </w:p>
    <w:p w:rsidR="00922E9C" w:rsidRDefault="00922E9C">
      <w:pPr>
        <w:pStyle w:val="ConsPlusNormal"/>
        <w:spacing w:before="280"/>
        <w:ind w:firstLine="540"/>
        <w:jc w:val="both"/>
      </w:pPr>
      <w:r>
        <w:t>3) получение письменных объяснений;</w:t>
      </w:r>
    </w:p>
    <w:p w:rsidR="00922E9C" w:rsidRDefault="00922E9C">
      <w:pPr>
        <w:pStyle w:val="ConsPlusNormal"/>
        <w:spacing w:before="280"/>
        <w:ind w:firstLine="540"/>
        <w:jc w:val="both"/>
      </w:pPr>
      <w:r>
        <w:t>4) истребование документов.</w:t>
      </w:r>
    </w:p>
    <w:p w:rsidR="00922E9C" w:rsidRDefault="00922E9C">
      <w:pPr>
        <w:pStyle w:val="ConsPlusNormal"/>
        <w:spacing w:before="280"/>
        <w:ind w:firstLine="540"/>
        <w:jc w:val="both"/>
      </w:pPr>
      <w:r>
        <w:t>78. Выездная проверка проводится:</w:t>
      </w:r>
    </w:p>
    <w:p w:rsidR="00922E9C" w:rsidRDefault="00922E9C">
      <w:pPr>
        <w:pStyle w:val="ConsPlusNormal"/>
        <w:spacing w:before="280"/>
        <w:ind w:firstLine="540"/>
        <w:jc w:val="both"/>
      </w:pPr>
      <w:r>
        <w:t xml:space="preserve">- при наличии оснований, указанных в </w:t>
      </w:r>
      <w:hyperlink r:id="rId56">
        <w:r>
          <w:rPr>
            <w:color w:val="0000FF"/>
          </w:rPr>
          <w:t>пунктах 1</w:t>
        </w:r>
      </w:hyperlink>
      <w:r>
        <w:t xml:space="preserve">, </w:t>
      </w:r>
      <w:hyperlink r:id="rId57">
        <w:r>
          <w:rPr>
            <w:color w:val="0000FF"/>
          </w:rPr>
          <w:t>3</w:t>
        </w:r>
      </w:hyperlink>
      <w:r>
        <w:t xml:space="preserve"> - </w:t>
      </w:r>
      <w:hyperlink r:id="rId58">
        <w:r>
          <w:rPr>
            <w:color w:val="0000FF"/>
          </w:rPr>
          <w:t>5 части 1 статьи 57</w:t>
        </w:r>
      </w:hyperlink>
      <w:r>
        <w:t xml:space="preserve"> Закона N 248-ФЗ;</w:t>
      </w:r>
    </w:p>
    <w:p w:rsidR="00922E9C" w:rsidRDefault="00922E9C">
      <w:pPr>
        <w:pStyle w:val="ConsPlusNormal"/>
        <w:spacing w:before="280"/>
        <w:ind w:firstLine="540"/>
        <w:jc w:val="both"/>
      </w:pPr>
      <w:r>
        <w:t>- в случае выявления признаков нарушения Правил благоустройства территории Артемовского городского округа.</w:t>
      </w:r>
    </w:p>
    <w:p w:rsidR="00922E9C" w:rsidRDefault="00922E9C">
      <w:pPr>
        <w:pStyle w:val="ConsPlusNormal"/>
        <w:jc w:val="both"/>
      </w:pPr>
      <w:r>
        <w:t xml:space="preserve">(п. 78 в ред. </w:t>
      </w:r>
      <w:hyperlink r:id="rId59">
        <w:r>
          <w:rPr>
            <w:color w:val="0000FF"/>
          </w:rPr>
          <w:t>Решения</w:t>
        </w:r>
      </w:hyperlink>
      <w:r>
        <w:t xml:space="preserve"> Думы Артемовского городского округа от 27.10.2022 N 219)</w:t>
      </w:r>
    </w:p>
    <w:p w:rsidR="00922E9C" w:rsidRDefault="00922E9C">
      <w:pPr>
        <w:pStyle w:val="ConsPlusNormal"/>
        <w:spacing w:before="280"/>
        <w:ind w:firstLine="540"/>
        <w:jc w:val="both"/>
      </w:pPr>
      <w:r>
        <w:t>79. Срок проведения выездной проверки не может превышать десять рабочих дней.</w:t>
      </w:r>
    </w:p>
    <w:p w:rsidR="00922E9C" w:rsidRDefault="00922E9C">
      <w:pPr>
        <w:pStyle w:val="ConsPlusNormal"/>
        <w:spacing w:before="28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w:t>
      </w:r>
    </w:p>
    <w:p w:rsidR="00922E9C" w:rsidRDefault="00922E9C">
      <w:pPr>
        <w:pStyle w:val="ConsPlusNormal"/>
        <w:spacing w:before="280"/>
        <w:ind w:firstLine="540"/>
        <w:jc w:val="both"/>
      </w:pPr>
      <w:r>
        <w:t xml:space="preserve">80. Иные вопросы проведения выездной проверки регулируются </w:t>
      </w:r>
      <w:hyperlink r:id="rId60">
        <w:r>
          <w:rPr>
            <w:color w:val="0000FF"/>
          </w:rPr>
          <w:t>Законом</w:t>
        </w:r>
      </w:hyperlink>
      <w:r>
        <w:t xml:space="preserve"> N 248-ФЗ.</w:t>
      </w:r>
    </w:p>
    <w:p w:rsidR="00922E9C" w:rsidRDefault="00922E9C">
      <w:pPr>
        <w:pStyle w:val="ConsPlusNormal"/>
        <w:jc w:val="both"/>
      </w:pPr>
    </w:p>
    <w:p w:rsidR="00922E9C" w:rsidRDefault="00922E9C">
      <w:pPr>
        <w:pStyle w:val="ConsPlusTitle"/>
        <w:jc w:val="center"/>
        <w:outlineLvl w:val="2"/>
      </w:pPr>
      <w:r>
        <w:t>Глава 7. НАБЛЮДЕНИЕ ЗА СОБЛЮДЕНИЕМ ОБЯЗАТЕЛЬНЫХ ТРЕБОВАНИЙ</w:t>
      </w:r>
    </w:p>
    <w:p w:rsidR="00922E9C" w:rsidRDefault="00922E9C">
      <w:pPr>
        <w:pStyle w:val="ConsPlusNormal"/>
        <w:jc w:val="both"/>
      </w:pPr>
    </w:p>
    <w:p w:rsidR="00922E9C" w:rsidRDefault="00922E9C">
      <w:pPr>
        <w:pStyle w:val="ConsPlusNormal"/>
        <w:ind w:firstLine="540"/>
        <w:jc w:val="both"/>
      </w:pPr>
      <w:r>
        <w:t xml:space="preserve">81. В соответствии со </w:t>
      </w:r>
      <w:hyperlink r:id="rId61">
        <w:r>
          <w:rPr>
            <w:color w:val="0000FF"/>
          </w:rPr>
          <w:t>статьей 74</w:t>
        </w:r>
      </w:hyperlink>
      <w:r>
        <w:t xml:space="preserve"> Закона N 248-ФЗ под наблюдением за соблюдением обязательных требований (мониторингом безопасности) понимается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922E9C" w:rsidRDefault="00922E9C">
      <w:pPr>
        <w:pStyle w:val="ConsPlusNormal"/>
        <w:spacing w:before="280"/>
        <w:ind w:firstLine="540"/>
        <w:jc w:val="both"/>
      </w:pPr>
      <w:r>
        <w:t xml:space="preserve">При наблюдении за соблюдением обязательных требований (мониторинге </w:t>
      </w:r>
      <w:r>
        <w:lastRenderedPageBreak/>
        <w:t>безопасности) на контролируемых лиц не могут возлагаться обязанности, не установленные обязательными требованиями.</w:t>
      </w:r>
    </w:p>
    <w:p w:rsidR="00922E9C" w:rsidRDefault="00922E9C">
      <w:pPr>
        <w:pStyle w:val="ConsPlusNormal"/>
        <w:spacing w:before="280"/>
        <w:ind w:firstLine="540"/>
        <w:jc w:val="both"/>
      </w:pPr>
      <w:r>
        <w:t xml:space="preserve">82.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контрольного органа для принятия решений в соответствии со </w:t>
      </w:r>
      <w:hyperlink r:id="rId62">
        <w:r>
          <w:rPr>
            <w:color w:val="0000FF"/>
          </w:rPr>
          <w:t>статьей 60</w:t>
        </w:r>
      </w:hyperlink>
      <w:r>
        <w:t xml:space="preserve"> Закона N 248-ФЗ.</w:t>
      </w:r>
    </w:p>
    <w:p w:rsidR="00922E9C" w:rsidRDefault="00922E9C">
      <w:pPr>
        <w:pStyle w:val="ConsPlusNormal"/>
        <w:spacing w:before="280"/>
        <w:ind w:firstLine="540"/>
        <w:jc w:val="both"/>
      </w:pPr>
      <w:r>
        <w:t xml:space="preserve">83. В соответствии с </w:t>
      </w:r>
      <w:hyperlink r:id="rId63">
        <w:r>
          <w:rPr>
            <w:color w:val="0000FF"/>
          </w:rPr>
          <w:t>пунктом 25 статьи 16</w:t>
        </w:r>
      </w:hyperlink>
      <w:r>
        <w:t xml:space="preserve"> Закона N 131-ФЗ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922E9C" w:rsidRDefault="00922E9C">
      <w:pPr>
        <w:pStyle w:val="ConsPlusNormal"/>
        <w:jc w:val="both"/>
      </w:pPr>
    </w:p>
    <w:p w:rsidR="00922E9C" w:rsidRDefault="00922E9C">
      <w:pPr>
        <w:pStyle w:val="ConsPlusTitle"/>
        <w:jc w:val="center"/>
        <w:outlineLvl w:val="2"/>
      </w:pPr>
      <w:r>
        <w:t>Глава 8. ВЫЕЗДНОЕ ОБСЛЕДОВАНИЕ</w:t>
      </w:r>
    </w:p>
    <w:p w:rsidR="00922E9C" w:rsidRDefault="00922E9C">
      <w:pPr>
        <w:pStyle w:val="ConsPlusNormal"/>
        <w:jc w:val="both"/>
      </w:pPr>
    </w:p>
    <w:p w:rsidR="00922E9C" w:rsidRDefault="00922E9C">
      <w:pPr>
        <w:pStyle w:val="ConsPlusNormal"/>
        <w:ind w:firstLine="540"/>
        <w:jc w:val="both"/>
      </w:pPr>
      <w:r>
        <w:t xml:space="preserve">84. Выездное обследование проводится в порядке, предусмотренном </w:t>
      </w:r>
      <w:hyperlink r:id="rId64">
        <w:r>
          <w:rPr>
            <w:color w:val="0000FF"/>
          </w:rPr>
          <w:t>статьей 75</w:t>
        </w:r>
      </w:hyperlink>
      <w:r>
        <w:t xml:space="preserve"> Закона N 248-ФЗ.</w:t>
      </w:r>
    </w:p>
    <w:p w:rsidR="00922E9C" w:rsidRDefault="00922E9C">
      <w:pPr>
        <w:pStyle w:val="ConsPlusNormal"/>
        <w:spacing w:before="280"/>
        <w:ind w:firstLine="540"/>
        <w:jc w:val="both"/>
      </w:pPr>
      <w:r>
        <w:t>85.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22E9C" w:rsidRDefault="00922E9C">
      <w:pPr>
        <w:pStyle w:val="ConsPlusNormal"/>
        <w:spacing w:before="280"/>
        <w:ind w:firstLine="540"/>
        <w:jc w:val="both"/>
      </w:pPr>
      <w:r>
        <w:t>86.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22E9C" w:rsidRDefault="00922E9C">
      <w:pPr>
        <w:pStyle w:val="ConsPlusNormal"/>
        <w:spacing w:before="280"/>
        <w:ind w:firstLine="540"/>
        <w:jc w:val="both"/>
      </w:pPr>
      <w:r>
        <w:t>87. Выездное обследование проводится без информирования контролируемого лица.</w:t>
      </w:r>
    </w:p>
    <w:p w:rsidR="00922E9C" w:rsidRDefault="0092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9C" w:rsidRDefault="0092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E9C" w:rsidRDefault="0092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E9C" w:rsidRDefault="00922E9C">
            <w:pPr>
              <w:pStyle w:val="ConsPlusNormal"/>
              <w:jc w:val="both"/>
            </w:pPr>
            <w:proofErr w:type="spellStart"/>
            <w:r>
              <w:rPr>
                <w:color w:val="392C69"/>
              </w:rPr>
              <w:t>КонсультантПлюс</w:t>
            </w:r>
            <w:proofErr w:type="spellEnd"/>
            <w:r>
              <w:rPr>
                <w:color w:val="392C69"/>
              </w:rPr>
              <w:t>: примечание.</w:t>
            </w:r>
          </w:p>
          <w:p w:rsidR="00922E9C" w:rsidRDefault="00922E9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2E9C" w:rsidRDefault="00922E9C">
            <w:pPr>
              <w:pStyle w:val="ConsPlusNormal"/>
            </w:pPr>
          </w:p>
        </w:tc>
      </w:tr>
    </w:tbl>
    <w:p w:rsidR="00922E9C" w:rsidRDefault="00922E9C">
      <w:pPr>
        <w:pStyle w:val="ConsPlusNormal"/>
        <w:spacing w:before="360"/>
        <w:ind w:firstLine="540"/>
        <w:jc w:val="both"/>
      </w:pPr>
      <w:r>
        <w:t>81. По результатам проведения выездного обследования не могут быть приняты решения:</w:t>
      </w:r>
    </w:p>
    <w:p w:rsidR="00922E9C" w:rsidRDefault="00922E9C">
      <w:pPr>
        <w:pStyle w:val="ConsPlusNormal"/>
        <w:spacing w:before="280"/>
        <w:ind w:firstLine="540"/>
        <w:jc w:val="both"/>
      </w:pPr>
      <w: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22E9C" w:rsidRDefault="00922E9C">
      <w:pPr>
        <w:pStyle w:val="ConsPlusNormal"/>
        <w:spacing w:before="280"/>
        <w:ind w:firstLine="540"/>
        <w:jc w:val="both"/>
      </w:pPr>
      <w:r>
        <w:lastRenderedPageBreak/>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2E9C" w:rsidRDefault="00922E9C">
      <w:pPr>
        <w:pStyle w:val="ConsPlusNormal"/>
        <w:spacing w:before="280"/>
        <w:ind w:firstLine="540"/>
        <w:jc w:val="both"/>
      </w:pPr>
      <w:r>
        <w:t>88.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22E9C" w:rsidRDefault="00922E9C">
      <w:pPr>
        <w:pStyle w:val="ConsPlusNormal"/>
        <w:jc w:val="both"/>
      </w:pPr>
    </w:p>
    <w:p w:rsidR="00922E9C" w:rsidRDefault="00922E9C">
      <w:pPr>
        <w:pStyle w:val="ConsPlusTitle"/>
        <w:jc w:val="center"/>
        <w:outlineLvl w:val="1"/>
      </w:pPr>
      <w:r>
        <w:t>Раздел 6. РЕЗУЛЬТАТЫ КОНТРОЛЬНОГО МЕРОПРИЯТИЯ</w:t>
      </w:r>
    </w:p>
    <w:p w:rsidR="00922E9C" w:rsidRDefault="00922E9C">
      <w:pPr>
        <w:pStyle w:val="ConsPlusNormal"/>
        <w:jc w:val="both"/>
      </w:pPr>
    </w:p>
    <w:p w:rsidR="00922E9C" w:rsidRDefault="00922E9C">
      <w:pPr>
        <w:pStyle w:val="ConsPlusNormal"/>
        <w:ind w:firstLine="540"/>
        <w:jc w:val="both"/>
      </w:pPr>
      <w:r>
        <w:t xml:space="preserve">89. По окончании проведения контрольного мероприятия составляется акт контрольного мероприятия (далее - акт) в соответствии со </w:t>
      </w:r>
      <w:hyperlink r:id="rId65">
        <w:r>
          <w:rPr>
            <w:color w:val="0000FF"/>
          </w:rPr>
          <w:t>статьей 87</w:t>
        </w:r>
      </w:hyperlink>
      <w:r>
        <w:t xml:space="preserve"> Закона N 248-ФЗ.</w:t>
      </w:r>
    </w:p>
    <w:p w:rsidR="00922E9C" w:rsidRDefault="00922E9C">
      <w:pPr>
        <w:pStyle w:val="ConsPlusNormal"/>
        <w:spacing w:before="280"/>
        <w:ind w:firstLine="540"/>
        <w:jc w:val="both"/>
      </w:pPr>
      <w:r>
        <w:t xml:space="preserve">90. Консультации по вопросу </w:t>
      </w:r>
      <w:proofErr w:type="gramStart"/>
      <w:r>
        <w:t>рассмотрения</w:t>
      </w:r>
      <w:proofErr w:type="gramEnd"/>
      <w:r>
        <w:t xml:space="preserve"> поступивших в контрольный орган возражений в отношении акта контрольного мероприятия могут проводиться по телефону, посредством видео-конференц-связи, на личном приеме.</w:t>
      </w:r>
    </w:p>
    <w:p w:rsidR="00922E9C" w:rsidRDefault="00922E9C">
      <w:pPr>
        <w:pStyle w:val="ConsPlusNormal"/>
        <w:spacing w:before="280"/>
        <w:ind w:firstLine="540"/>
        <w:jc w:val="both"/>
      </w:pPr>
      <w:r>
        <w:t>91. Предписание контрольного органа об устранении выявленных нарушений обязательных требований содержит следующие данные:</w:t>
      </w:r>
    </w:p>
    <w:p w:rsidR="00922E9C" w:rsidRDefault="00922E9C">
      <w:pPr>
        <w:pStyle w:val="ConsPlusNormal"/>
        <w:spacing w:before="280"/>
        <w:ind w:firstLine="540"/>
        <w:jc w:val="both"/>
      </w:pPr>
      <w:r>
        <w:t>1) дата и место составления предписания;</w:t>
      </w:r>
    </w:p>
    <w:p w:rsidR="00922E9C" w:rsidRDefault="00922E9C">
      <w:pPr>
        <w:pStyle w:val="ConsPlusNormal"/>
        <w:spacing w:before="280"/>
        <w:ind w:firstLine="540"/>
        <w:jc w:val="both"/>
      </w:pPr>
      <w:r>
        <w:t>2) дата и номер акта контрольного мероприятия, на основании которого выдается предписание;</w:t>
      </w:r>
    </w:p>
    <w:p w:rsidR="00922E9C" w:rsidRDefault="00922E9C">
      <w:pPr>
        <w:pStyle w:val="ConsPlusNormal"/>
        <w:spacing w:before="280"/>
        <w:ind w:firstLine="540"/>
        <w:jc w:val="both"/>
      </w:pPr>
      <w:r>
        <w:t>3) фамилия, имя, отчество (при наличии) и должность лица (лиц), выдавшего (выдавших) предписание;</w:t>
      </w:r>
    </w:p>
    <w:p w:rsidR="00922E9C" w:rsidRDefault="00922E9C">
      <w:pPr>
        <w:pStyle w:val="ConsPlusNormal"/>
        <w:spacing w:before="280"/>
        <w:ind w:firstLine="540"/>
        <w:jc w:val="both"/>
      </w:pPr>
      <w:r>
        <w:t xml:space="preserve">4) наименование контролируемого лица, фамилия, имя, отчество (при наличии), должность законного представителя контролируемого лица </w:t>
      </w:r>
      <w:r>
        <w:lastRenderedPageBreak/>
        <w:t>(фамилия, имя, отчество (при наличии));</w:t>
      </w:r>
    </w:p>
    <w:p w:rsidR="00922E9C" w:rsidRDefault="00922E9C">
      <w:pPr>
        <w:pStyle w:val="ConsPlusNormal"/>
        <w:spacing w:before="280"/>
        <w:ind w:firstLine="540"/>
        <w:jc w:val="both"/>
      </w:pPr>
      <w:r>
        <w:t>5) содержание предписания - обязательные требования, которые нарушены;</w:t>
      </w:r>
    </w:p>
    <w:p w:rsidR="00922E9C" w:rsidRDefault="00922E9C">
      <w:pPr>
        <w:pStyle w:val="ConsPlusNormal"/>
        <w:spacing w:before="280"/>
        <w:ind w:firstLine="540"/>
        <w:jc w:val="both"/>
      </w:pPr>
      <w: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22E9C" w:rsidRDefault="00922E9C">
      <w:pPr>
        <w:pStyle w:val="ConsPlusNormal"/>
        <w:spacing w:before="280"/>
        <w:ind w:firstLine="540"/>
        <w:jc w:val="both"/>
      </w:pPr>
      <w:r>
        <w:t>7) сроки исполнения;</w:t>
      </w:r>
    </w:p>
    <w:p w:rsidR="00922E9C" w:rsidRDefault="00922E9C">
      <w:pPr>
        <w:pStyle w:val="ConsPlusNormal"/>
        <w:spacing w:before="280"/>
        <w:ind w:firstLine="540"/>
        <w:jc w:val="both"/>
      </w:pPr>
      <w:r>
        <w:t>8) сведения о вручении предписания контролируемым лицам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22E9C" w:rsidRDefault="00922E9C">
      <w:pPr>
        <w:pStyle w:val="ConsPlusNormal"/>
        <w:spacing w:before="280"/>
        <w:ind w:firstLine="540"/>
        <w:jc w:val="both"/>
      </w:pPr>
      <w:r>
        <w:t xml:space="preserve">92. Иные вопросы оформления результатов контрольного мероприятия регулируются </w:t>
      </w:r>
      <w:hyperlink r:id="rId66">
        <w:r>
          <w:rPr>
            <w:color w:val="0000FF"/>
          </w:rPr>
          <w:t>Законом</w:t>
        </w:r>
      </w:hyperlink>
      <w:r>
        <w:t xml:space="preserve"> N 248-ФЗ.</w:t>
      </w:r>
    </w:p>
    <w:p w:rsidR="00922E9C" w:rsidRDefault="00922E9C">
      <w:pPr>
        <w:pStyle w:val="ConsPlusNormal"/>
        <w:jc w:val="both"/>
      </w:pPr>
    </w:p>
    <w:p w:rsidR="00922E9C" w:rsidRDefault="00922E9C">
      <w:pPr>
        <w:pStyle w:val="ConsPlusTitle"/>
        <w:jc w:val="center"/>
        <w:outlineLvl w:val="1"/>
      </w:pPr>
      <w:r>
        <w:t>Раздел 7. ДОСУДЕБНОЕ ОБЖАЛОВАНИЕ РЕШЕНИЙ</w:t>
      </w:r>
    </w:p>
    <w:p w:rsidR="00922E9C" w:rsidRDefault="00922E9C">
      <w:pPr>
        <w:pStyle w:val="ConsPlusTitle"/>
        <w:jc w:val="center"/>
      </w:pPr>
      <w:r>
        <w:t>КОНТРОЛЬНОГО ОРГАНА, ДЕЙСТВИЙ (БЕЗДЕЙСТВИЯ)</w:t>
      </w:r>
    </w:p>
    <w:p w:rsidR="00922E9C" w:rsidRDefault="00922E9C">
      <w:pPr>
        <w:pStyle w:val="ConsPlusTitle"/>
        <w:jc w:val="center"/>
      </w:pPr>
      <w:r>
        <w:t>ЕГО ДОЛЖНОСТНЫХ ЛИЦ</w:t>
      </w:r>
    </w:p>
    <w:p w:rsidR="00922E9C" w:rsidRDefault="00922E9C">
      <w:pPr>
        <w:pStyle w:val="ConsPlusNormal"/>
        <w:jc w:val="both"/>
      </w:pPr>
    </w:p>
    <w:p w:rsidR="00922E9C" w:rsidRDefault="00922E9C">
      <w:pPr>
        <w:pStyle w:val="ConsPlusNormal"/>
        <w:ind w:firstLine="540"/>
        <w:jc w:val="both"/>
      </w:pPr>
      <w:r>
        <w:t xml:space="preserve">93.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контрольного органа, действий (бездействия) специалиста, руководителя (заместителя руководителя) контрольного органа в соответствии с </w:t>
      </w:r>
      <w:hyperlink r:id="rId67">
        <w:r>
          <w:rPr>
            <w:color w:val="0000FF"/>
          </w:rPr>
          <w:t>частью 4 статьи 40</w:t>
        </w:r>
      </w:hyperlink>
      <w:r>
        <w:t xml:space="preserve"> Закона N 248-ФЗ.</w:t>
      </w:r>
    </w:p>
    <w:p w:rsidR="00922E9C" w:rsidRDefault="00922E9C">
      <w:pPr>
        <w:pStyle w:val="ConsPlusNormal"/>
        <w:spacing w:before="280"/>
        <w:ind w:firstLine="540"/>
        <w:jc w:val="both"/>
      </w:pPr>
      <w:r>
        <w:t xml:space="preserve">94. Сроки подачи жалобы определяются в соответствии с </w:t>
      </w:r>
      <w:hyperlink r:id="rId68">
        <w:r>
          <w:rPr>
            <w:color w:val="0000FF"/>
          </w:rPr>
          <w:t>частями 5</w:t>
        </w:r>
      </w:hyperlink>
      <w:r>
        <w:t xml:space="preserve"> - </w:t>
      </w:r>
      <w:hyperlink r:id="rId69">
        <w:r>
          <w:rPr>
            <w:color w:val="0000FF"/>
          </w:rPr>
          <w:t>11 статьи 40</w:t>
        </w:r>
      </w:hyperlink>
      <w:r>
        <w:t xml:space="preserve"> Закона N 248-ФЗ.</w:t>
      </w:r>
    </w:p>
    <w:p w:rsidR="00922E9C" w:rsidRDefault="00922E9C">
      <w:pPr>
        <w:pStyle w:val="ConsPlusNormal"/>
        <w:spacing w:before="280"/>
        <w:ind w:firstLine="540"/>
        <w:jc w:val="both"/>
      </w:pPr>
      <w:r>
        <w:t>95. Жалоба, поданная в досудебном порядке на действия (бездействие) специалиста контрольного органа, подлежит рассмотрению руководителем (заместителем руководителя) контрольного органа.</w:t>
      </w:r>
    </w:p>
    <w:p w:rsidR="00922E9C" w:rsidRDefault="00922E9C">
      <w:pPr>
        <w:pStyle w:val="ConsPlusNormal"/>
        <w:spacing w:before="280"/>
        <w:ind w:firstLine="540"/>
        <w:jc w:val="both"/>
      </w:pPr>
      <w:r>
        <w:t>96. Жалоба, поданная в досудебном порядке на действия (бездействие) руководителя (заместителя руководителя) контрольного органа, подлежит рассмотрению главой Артемовского городского округа.</w:t>
      </w:r>
    </w:p>
    <w:p w:rsidR="00922E9C" w:rsidRDefault="00922E9C">
      <w:pPr>
        <w:pStyle w:val="ConsPlusNormal"/>
        <w:spacing w:before="280"/>
        <w:ind w:firstLine="540"/>
        <w:jc w:val="both"/>
      </w:pPr>
      <w:bookmarkStart w:id="3" w:name="P310"/>
      <w:bookmarkEnd w:id="3"/>
      <w:r>
        <w:t>97. Срок рассмотрения жалобы не позднее 20 рабочих дней со дня регистрации такой жалобы в контрольном органе либо Администрации Артемовского городского округа.</w:t>
      </w:r>
    </w:p>
    <w:p w:rsidR="00922E9C" w:rsidRDefault="00922E9C">
      <w:pPr>
        <w:pStyle w:val="ConsPlusNormal"/>
        <w:spacing w:before="280"/>
        <w:ind w:firstLine="540"/>
        <w:jc w:val="both"/>
      </w:pPr>
      <w:r>
        <w:lastRenderedPageBreak/>
        <w:t xml:space="preserve">Срок рассмотрения жалобы, установленный </w:t>
      </w:r>
      <w:hyperlink w:anchor="P310">
        <w:r>
          <w:rPr>
            <w:color w:val="0000FF"/>
          </w:rPr>
          <w:t>абзацем первым</w:t>
        </w:r>
      </w:hyperlink>
      <w:r>
        <w:t xml:space="preserve"> настоящего пункта, может быть продлен, но не более чем на двадцать рабочих дней, в случае </w:t>
      </w:r>
      <w:proofErr w:type="gramStart"/>
      <w:r>
        <w:t>истребования</w:t>
      </w:r>
      <w:proofErr w:type="gramEnd"/>
      <w: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22E9C" w:rsidRDefault="00922E9C">
      <w:pPr>
        <w:pStyle w:val="ConsPlusNormal"/>
        <w:spacing w:before="280"/>
        <w:ind w:firstLine="540"/>
        <w:jc w:val="both"/>
      </w:pPr>
      <w:r>
        <w:t>98. По итогам рассмотрения жалобы руководитель (заместитель руководителя) либо глава Артемовского городского округа принимает одно из следующих решений:</w:t>
      </w:r>
    </w:p>
    <w:p w:rsidR="00922E9C" w:rsidRDefault="00922E9C">
      <w:pPr>
        <w:pStyle w:val="ConsPlusNormal"/>
        <w:spacing w:before="280"/>
        <w:ind w:firstLine="540"/>
        <w:jc w:val="both"/>
      </w:pPr>
      <w:r>
        <w:t>1) оставляет жалобу без удовлетворения;</w:t>
      </w:r>
    </w:p>
    <w:p w:rsidR="00922E9C" w:rsidRDefault="00922E9C">
      <w:pPr>
        <w:pStyle w:val="ConsPlusNormal"/>
        <w:spacing w:before="280"/>
        <w:ind w:firstLine="540"/>
        <w:jc w:val="both"/>
      </w:pPr>
      <w:r>
        <w:t>2) отменяет решение контрольного органа полностью или частично;</w:t>
      </w:r>
    </w:p>
    <w:p w:rsidR="00922E9C" w:rsidRDefault="00922E9C">
      <w:pPr>
        <w:pStyle w:val="ConsPlusNormal"/>
        <w:spacing w:before="280"/>
        <w:ind w:firstLine="540"/>
        <w:jc w:val="both"/>
      </w:pPr>
      <w:r>
        <w:t>3) отменяет решение контрольного органа полностью и принимает новое решение;</w:t>
      </w:r>
    </w:p>
    <w:p w:rsidR="00922E9C" w:rsidRDefault="00922E9C">
      <w:pPr>
        <w:pStyle w:val="ConsPlusNormal"/>
        <w:spacing w:before="280"/>
        <w:ind w:firstLine="540"/>
        <w:jc w:val="both"/>
      </w:pPr>
      <w:r>
        <w:t>4) признает действия (бездействие) руководителя (заместителя руководителя), специалиста контрольного органа незаконными и выносит решение по существу, в том числе об осуществлении при необходимости определенных действий.</w:t>
      </w:r>
    </w:p>
    <w:p w:rsidR="00922E9C" w:rsidRDefault="00922E9C">
      <w:pPr>
        <w:pStyle w:val="ConsPlusNormal"/>
        <w:spacing w:before="280"/>
        <w:ind w:firstLine="540"/>
        <w:jc w:val="both"/>
      </w:pPr>
      <w:r>
        <w:t>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22E9C" w:rsidRDefault="00922E9C">
      <w:pPr>
        <w:pStyle w:val="ConsPlusNormal"/>
        <w:spacing w:before="280"/>
        <w:ind w:firstLine="540"/>
        <w:jc w:val="both"/>
      </w:pPr>
      <w:r>
        <w:t xml:space="preserve">100. С 01 января 2023 года судебное обжалование контролируемыми лицами решений контрольного органа, действий (бездействия) его должностных лиц возможно только после их досудебного обжалования, которое осуществляется в соответствии с </w:t>
      </w:r>
      <w:hyperlink r:id="rId70">
        <w:r>
          <w:rPr>
            <w:color w:val="0000FF"/>
          </w:rPr>
          <w:t>главой 9</w:t>
        </w:r>
      </w:hyperlink>
      <w:r>
        <w:t xml:space="preserve"> Закона N 248-ФЗ.</w:t>
      </w:r>
    </w:p>
    <w:p w:rsidR="00922E9C" w:rsidRDefault="00922E9C">
      <w:pPr>
        <w:pStyle w:val="ConsPlusNormal"/>
        <w:spacing w:before="280"/>
        <w:ind w:firstLine="540"/>
        <w:jc w:val="both"/>
      </w:pPr>
      <w:r>
        <w:t xml:space="preserve">101. Утратил силу с 1 марта 2022 года. - </w:t>
      </w:r>
      <w:hyperlink r:id="rId71">
        <w:r>
          <w:rPr>
            <w:color w:val="0000FF"/>
          </w:rPr>
          <w:t>Решение</w:t>
        </w:r>
      </w:hyperlink>
      <w:r>
        <w:t xml:space="preserve"> Думы Артемовского городского округа от 24.02.2022 N 75.</w:t>
      </w:r>
    </w:p>
    <w:p w:rsidR="00922E9C" w:rsidRDefault="00922E9C">
      <w:pPr>
        <w:pStyle w:val="ConsPlusNormal"/>
        <w:jc w:val="both"/>
      </w:pPr>
    </w:p>
    <w:p w:rsidR="00922E9C" w:rsidRDefault="00922E9C">
      <w:pPr>
        <w:pStyle w:val="ConsPlusTitle"/>
        <w:jc w:val="center"/>
        <w:outlineLvl w:val="1"/>
      </w:pPr>
      <w:r>
        <w:t>Раздел 8. ОЦЕНКА РЕЗУЛЬТАТИВНОСТИ И ЭФФЕКТИВНОСТИ</w:t>
      </w:r>
    </w:p>
    <w:p w:rsidR="00922E9C" w:rsidRDefault="00922E9C">
      <w:pPr>
        <w:pStyle w:val="ConsPlusTitle"/>
        <w:jc w:val="center"/>
      </w:pPr>
      <w:r>
        <w:t>ДЕЯТЕЛЬНОСТИ КОНТРОЛЬНОГО ОРГАНА</w:t>
      </w:r>
    </w:p>
    <w:p w:rsidR="00922E9C" w:rsidRDefault="00922E9C">
      <w:pPr>
        <w:pStyle w:val="ConsPlusNormal"/>
        <w:jc w:val="both"/>
      </w:pPr>
    </w:p>
    <w:p w:rsidR="00922E9C" w:rsidRDefault="00922E9C">
      <w:pPr>
        <w:pStyle w:val="ConsPlusNormal"/>
        <w:ind w:firstLine="540"/>
        <w:jc w:val="both"/>
      </w:pPr>
      <w: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922E9C" w:rsidRDefault="00922E9C">
      <w:pPr>
        <w:pStyle w:val="ConsPlusNormal"/>
        <w:spacing w:before="280"/>
        <w:ind w:firstLine="540"/>
        <w:jc w:val="both"/>
      </w:pPr>
      <w:r>
        <w:t>103. В систему показателей результативности и эффективности деятельности входят:</w:t>
      </w:r>
    </w:p>
    <w:p w:rsidR="00922E9C" w:rsidRDefault="00922E9C">
      <w:pPr>
        <w:pStyle w:val="ConsPlusNormal"/>
        <w:spacing w:before="280"/>
        <w:ind w:firstLine="540"/>
        <w:jc w:val="both"/>
      </w:pPr>
      <w:r>
        <w:lastRenderedPageBreak/>
        <w:t>1) индикативные показатели муниципального контроля в сфере благоустройства;</w:t>
      </w:r>
    </w:p>
    <w:p w:rsidR="00922E9C" w:rsidRDefault="00922E9C">
      <w:pPr>
        <w:pStyle w:val="ConsPlusNormal"/>
        <w:spacing w:before="280"/>
        <w:ind w:firstLine="540"/>
        <w:jc w:val="both"/>
      </w:pPr>
      <w:r>
        <w:t>2) ключевые показатели муниципального контроля в сфере благоустройства.</w:t>
      </w:r>
    </w:p>
    <w:p w:rsidR="00922E9C" w:rsidRDefault="00922E9C">
      <w:pPr>
        <w:pStyle w:val="ConsPlusNormal"/>
        <w:spacing w:before="280"/>
        <w:ind w:firstLine="540"/>
        <w:jc w:val="both"/>
      </w:pPr>
      <w:r>
        <w:t>104. 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 Артемовского городского округа.</w:t>
      </w:r>
    </w:p>
    <w:p w:rsidR="00922E9C" w:rsidRDefault="00922E9C">
      <w:pPr>
        <w:pStyle w:val="ConsPlusNormal"/>
        <w:spacing w:before="280"/>
        <w:ind w:firstLine="540"/>
        <w:jc w:val="both"/>
      </w:pPr>
      <w:r>
        <w:t xml:space="preserve">105. Контрольный орган ежегодно осуществляет подготовку доклада о муниципальном контроле в сфере благоустройства с учетом требований, установленных </w:t>
      </w:r>
      <w:hyperlink r:id="rId72">
        <w:r>
          <w:rPr>
            <w:color w:val="0000FF"/>
          </w:rPr>
          <w:t>Законом</w:t>
        </w:r>
      </w:hyperlink>
      <w:r>
        <w:t xml:space="preserve"> N 248-ФЗ и размещает на официальном сайте Артемовского городского округа в сети Интернет не позднее 1 марта года, следующего за отчетным.</w:t>
      </w:r>
    </w:p>
    <w:p w:rsidR="00922E9C" w:rsidRDefault="00922E9C">
      <w:pPr>
        <w:pStyle w:val="ConsPlusNormal"/>
        <w:spacing w:before="280"/>
        <w:ind w:firstLine="540"/>
        <w:jc w:val="both"/>
      </w:pPr>
      <w:r>
        <w:t>Организация подготовки доклада возлагается на контрольный орган.</w:t>
      </w:r>
    </w:p>
    <w:p w:rsidR="00922E9C" w:rsidRDefault="00922E9C">
      <w:pPr>
        <w:pStyle w:val="ConsPlusNormal"/>
        <w:jc w:val="both"/>
      </w:pPr>
    </w:p>
    <w:p w:rsidR="00922E9C" w:rsidRDefault="00922E9C">
      <w:pPr>
        <w:pStyle w:val="ConsPlusTitle"/>
        <w:jc w:val="center"/>
        <w:outlineLvl w:val="1"/>
      </w:pPr>
      <w:r>
        <w:t>Раздел 9. ПРОВЕРОЧНЫЕ ЛИСТЫ</w:t>
      </w:r>
    </w:p>
    <w:p w:rsidR="00922E9C" w:rsidRDefault="00922E9C">
      <w:pPr>
        <w:pStyle w:val="ConsPlusNormal"/>
        <w:jc w:val="center"/>
      </w:pPr>
      <w:r>
        <w:t xml:space="preserve">(введен </w:t>
      </w:r>
      <w:hyperlink r:id="rId73">
        <w:r>
          <w:rPr>
            <w:color w:val="0000FF"/>
          </w:rPr>
          <w:t>Решением</w:t>
        </w:r>
      </w:hyperlink>
      <w:r>
        <w:t xml:space="preserve"> Думы Артемовского городского округа</w:t>
      </w:r>
    </w:p>
    <w:p w:rsidR="00922E9C" w:rsidRDefault="00922E9C">
      <w:pPr>
        <w:pStyle w:val="ConsPlusNormal"/>
        <w:jc w:val="center"/>
      </w:pPr>
      <w:r>
        <w:t>от 24.02.2022 N 75)</w:t>
      </w:r>
    </w:p>
    <w:p w:rsidR="00922E9C" w:rsidRDefault="00922E9C">
      <w:pPr>
        <w:pStyle w:val="ConsPlusNormal"/>
        <w:jc w:val="both"/>
      </w:pPr>
    </w:p>
    <w:p w:rsidR="00922E9C" w:rsidRDefault="00922E9C">
      <w:pPr>
        <w:pStyle w:val="ConsPlusNormal"/>
        <w:ind w:firstLine="540"/>
        <w:jc w:val="both"/>
      </w:pPr>
      <w:r>
        <w:t>106.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922E9C" w:rsidRDefault="00922E9C">
      <w:pPr>
        <w:pStyle w:val="ConsPlusNormal"/>
        <w:spacing w:before="280"/>
        <w:ind w:firstLine="540"/>
        <w:jc w:val="both"/>
      </w:pPr>
      <w:r>
        <w:t>107. Проверочные листы подлежат обязательному применению при осуществлении следующих плановых контрольных мероприятий:</w:t>
      </w:r>
    </w:p>
    <w:p w:rsidR="00922E9C" w:rsidRDefault="00922E9C">
      <w:pPr>
        <w:pStyle w:val="ConsPlusNormal"/>
        <w:spacing w:before="280"/>
        <w:ind w:firstLine="540"/>
        <w:jc w:val="both"/>
      </w:pPr>
      <w:r>
        <w:t>а) рейдовый осмотр;</w:t>
      </w:r>
    </w:p>
    <w:p w:rsidR="00922E9C" w:rsidRDefault="00922E9C">
      <w:pPr>
        <w:pStyle w:val="ConsPlusNormal"/>
        <w:spacing w:before="280"/>
        <w:ind w:firstLine="540"/>
        <w:jc w:val="both"/>
      </w:pPr>
      <w:r>
        <w:t>б) выездная проверка.</w:t>
      </w:r>
    </w:p>
    <w:p w:rsidR="00922E9C" w:rsidRDefault="00922E9C">
      <w:pPr>
        <w:pStyle w:val="ConsPlusNormal"/>
        <w:spacing w:before="280"/>
        <w:ind w:firstLine="540"/>
        <w:jc w:val="both"/>
      </w:pPr>
      <w:r>
        <w:t>108. Контрольный орган 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настоящим Положением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w:t>
      </w:r>
    </w:p>
    <w:p w:rsidR="00922E9C" w:rsidRDefault="00922E9C">
      <w:pPr>
        <w:pStyle w:val="ConsPlusNormal"/>
        <w:spacing w:before="280"/>
        <w:ind w:firstLine="540"/>
        <w:jc w:val="both"/>
      </w:pPr>
      <w:r>
        <w:t xml:space="preserve">109. Формы проверочных листов утверждаются муниципальным правовым актом Администрации Артемовского городского округа в соответствии с </w:t>
      </w:r>
      <w:hyperlink r:id="rId74">
        <w:r>
          <w:rPr>
            <w:color w:val="0000FF"/>
          </w:rPr>
          <w:t>Постановлением</w:t>
        </w:r>
      </w:hyperlink>
      <w:r>
        <w:t xml:space="preserve"> Правительства Российской Федерации от </w:t>
      </w:r>
      <w:r>
        <w:lastRenderedPageBreak/>
        <w:t>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922E9C" w:rsidRDefault="00922E9C">
      <w:pPr>
        <w:pStyle w:val="ConsPlusNormal"/>
        <w:spacing w:before="280"/>
        <w:ind w:firstLine="540"/>
        <w:jc w:val="both"/>
      </w:pPr>
      <w:r>
        <w:t>110. Формы проверочных листов после дня их официального опубликования подлежат размещению на официальном сайте Артемовского городского округа в сети Интернет и внесению в единый реестр видов муниципального контроля.</w:t>
      </w:r>
    </w:p>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922E9C" w:rsidRDefault="00922E9C">
      <w:pPr>
        <w:pStyle w:val="ConsPlusNormal"/>
        <w:jc w:val="right"/>
        <w:outlineLvl w:val="0"/>
      </w:pPr>
      <w:r>
        <w:t>Приложение 2</w:t>
      </w:r>
    </w:p>
    <w:p w:rsidR="00922E9C" w:rsidRDefault="00922E9C">
      <w:pPr>
        <w:pStyle w:val="ConsPlusNormal"/>
        <w:jc w:val="both"/>
      </w:pPr>
    </w:p>
    <w:p w:rsidR="00922E9C" w:rsidRDefault="00922E9C">
      <w:pPr>
        <w:pStyle w:val="ConsPlusNormal"/>
        <w:jc w:val="right"/>
      </w:pPr>
      <w:r>
        <w:t>Утверждены</w:t>
      </w:r>
    </w:p>
    <w:p w:rsidR="00922E9C" w:rsidRDefault="00922E9C">
      <w:pPr>
        <w:pStyle w:val="ConsPlusNormal"/>
        <w:jc w:val="right"/>
      </w:pPr>
      <w:r>
        <w:t>Решением Думы</w:t>
      </w:r>
    </w:p>
    <w:p w:rsidR="00922E9C" w:rsidRDefault="00922E9C">
      <w:pPr>
        <w:pStyle w:val="ConsPlusNormal"/>
        <w:jc w:val="right"/>
      </w:pPr>
      <w:r>
        <w:t>Артемовского городского округа</w:t>
      </w:r>
    </w:p>
    <w:p w:rsidR="00922E9C" w:rsidRDefault="00922E9C">
      <w:pPr>
        <w:pStyle w:val="ConsPlusNormal"/>
        <w:jc w:val="right"/>
      </w:pPr>
      <w:r>
        <w:t>от 16 сентября 2021 г. N 882</w:t>
      </w:r>
    </w:p>
    <w:p w:rsidR="00922E9C" w:rsidRDefault="00922E9C">
      <w:pPr>
        <w:pStyle w:val="ConsPlusNormal"/>
        <w:jc w:val="both"/>
      </w:pPr>
    </w:p>
    <w:p w:rsidR="00922E9C" w:rsidRDefault="00922E9C">
      <w:pPr>
        <w:pStyle w:val="ConsPlusTitle"/>
        <w:jc w:val="center"/>
      </w:pPr>
      <w:bookmarkStart w:id="4" w:name="P355"/>
      <w:bookmarkEnd w:id="4"/>
      <w:r>
        <w:t>КЛЮЧЕВЫЕ ПОКАЗАТЕЛИ</w:t>
      </w:r>
    </w:p>
    <w:p w:rsidR="00922E9C" w:rsidRDefault="00922E9C">
      <w:pPr>
        <w:pStyle w:val="ConsPlusTitle"/>
        <w:jc w:val="center"/>
      </w:pPr>
      <w:r>
        <w:t>МУНИЦИПАЛЬНОГО КОНТРОЛЯ В СФЕРЕ БЛАГОУСТРОЙСТВА</w:t>
      </w:r>
    </w:p>
    <w:p w:rsidR="00922E9C" w:rsidRDefault="00922E9C">
      <w:pPr>
        <w:pStyle w:val="ConsPlusTitle"/>
        <w:jc w:val="center"/>
      </w:pPr>
      <w:r>
        <w:t>В АРТЕМОВСКОМ ГОРОДСКОМ ОКРУГЕ И ИХ ЦЕЛЕВЫЕ ЗНАЧЕНИЯ,</w:t>
      </w:r>
    </w:p>
    <w:p w:rsidR="00922E9C" w:rsidRDefault="00922E9C">
      <w:pPr>
        <w:pStyle w:val="ConsPlusTitle"/>
        <w:jc w:val="center"/>
      </w:pPr>
      <w:r>
        <w:t>ИНДИКАТИВНЫЕ ПОКАЗАТЕЛИ МУНИЦИПАЛЬНОГО КОНТРОЛЯ</w:t>
      </w:r>
    </w:p>
    <w:p w:rsidR="00922E9C" w:rsidRDefault="00922E9C">
      <w:pPr>
        <w:pStyle w:val="ConsPlusTitle"/>
        <w:jc w:val="center"/>
      </w:pPr>
      <w:r>
        <w:t>В СФЕРЕ БЛАГОУСТРОЙСТВА В АРТЕМОВСКОМ ГОРОДСКОМ ОКРУГЕ</w:t>
      </w:r>
    </w:p>
    <w:p w:rsidR="00922E9C" w:rsidRDefault="0092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9C" w:rsidRDefault="0092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E9C" w:rsidRDefault="0092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E9C" w:rsidRDefault="00922E9C">
            <w:pPr>
              <w:pStyle w:val="ConsPlusNormal"/>
              <w:jc w:val="center"/>
            </w:pPr>
            <w:r>
              <w:rPr>
                <w:color w:val="392C69"/>
              </w:rPr>
              <w:t>Список изменяющих документов</w:t>
            </w:r>
          </w:p>
          <w:p w:rsidR="00922E9C" w:rsidRDefault="00922E9C">
            <w:pPr>
              <w:pStyle w:val="ConsPlusNormal"/>
              <w:jc w:val="center"/>
            </w:pPr>
            <w:r>
              <w:rPr>
                <w:color w:val="392C69"/>
              </w:rPr>
              <w:t xml:space="preserve">(в ред. </w:t>
            </w:r>
            <w:hyperlink r:id="rId75">
              <w:r>
                <w:rPr>
                  <w:color w:val="0000FF"/>
                </w:rPr>
                <w:t>Решения</w:t>
              </w:r>
            </w:hyperlink>
            <w:r>
              <w:rPr>
                <w:color w:val="392C69"/>
              </w:rPr>
              <w:t xml:space="preserve"> Думы Артемовского городского округа от 24.02.2022 N 75)</w:t>
            </w:r>
          </w:p>
        </w:tc>
        <w:tc>
          <w:tcPr>
            <w:tcW w:w="113" w:type="dxa"/>
            <w:tcBorders>
              <w:top w:val="nil"/>
              <w:left w:val="nil"/>
              <w:bottom w:val="nil"/>
              <w:right w:val="nil"/>
            </w:tcBorders>
            <w:shd w:val="clear" w:color="auto" w:fill="F4F3F8"/>
            <w:tcMar>
              <w:top w:w="0" w:type="dxa"/>
              <w:left w:w="0" w:type="dxa"/>
              <w:bottom w:w="0" w:type="dxa"/>
              <w:right w:w="0" w:type="dxa"/>
            </w:tcMar>
          </w:tcPr>
          <w:p w:rsidR="00922E9C" w:rsidRDefault="00922E9C">
            <w:pPr>
              <w:pStyle w:val="ConsPlusNormal"/>
            </w:pPr>
          </w:p>
        </w:tc>
      </w:tr>
    </w:tbl>
    <w:p w:rsidR="00922E9C" w:rsidRDefault="00922E9C">
      <w:pPr>
        <w:pStyle w:val="ConsPlusNormal"/>
        <w:jc w:val="both"/>
      </w:pPr>
    </w:p>
    <w:p w:rsidR="00922E9C" w:rsidRDefault="00922E9C">
      <w:pPr>
        <w:pStyle w:val="ConsPlusNormal"/>
        <w:ind w:firstLine="540"/>
        <w:jc w:val="both"/>
      </w:pPr>
      <w:r>
        <w:t>1. Ключевые показатели муниципального контроля в сфере благоустройства в Артемовском городском округе и их целевые значения:</w:t>
      </w:r>
    </w:p>
    <w:p w:rsidR="00922E9C" w:rsidRDefault="00922E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922E9C">
        <w:tc>
          <w:tcPr>
            <w:tcW w:w="7370" w:type="dxa"/>
          </w:tcPr>
          <w:p w:rsidR="00922E9C" w:rsidRDefault="00922E9C">
            <w:pPr>
              <w:pStyle w:val="ConsPlusNormal"/>
              <w:jc w:val="center"/>
            </w:pPr>
            <w:r>
              <w:t>Ключевые показатели</w:t>
            </w:r>
          </w:p>
        </w:tc>
        <w:tc>
          <w:tcPr>
            <w:tcW w:w="1701" w:type="dxa"/>
          </w:tcPr>
          <w:p w:rsidR="00922E9C" w:rsidRDefault="00922E9C">
            <w:pPr>
              <w:pStyle w:val="ConsPlusNormal"/>
              <w:jc w:val="center"/>
            </w:pPr>
            <w:r>
              <w:t>Целевые значения (%)</w:t>
            </w:r>
          </w:p>
        </w:tc>
      </w:tr>
      <w:tr w:rsidR="00922E9C">
        <w:tc>
          <w:tcPr>
            <w:tcW w:w="7370" w:type="dxa"/>
          </w:tcPr>
          <w:p w:rsidR="00922E9C" w:rsidRDefault="00922E9C">
            <w:pPr>
              <w:pStyle w:val="ConsPlusNormal"/>
            </w:pPr>
            <w:r>
              <w:t>Доля устраненных нарушений обязательных требований от числа выявленных нарушений обязательных требований</w:t>
            </w:r>
          </w:p>
        </w:tc>
        <w:tc>
          <w:tcPr>
            <w:tcW w:w="1701" w:type="dxa"/>
          </w:tcPr>
          <w:p w:rsidR="00922E9C" w:rsidRDefault="00922E9C">
            <w:pPr>
              <w:pStyle w:val="ConsPlusNormal"/>
              <w:jc w:val="center"/>
            </w:pPr>
            <w:r>
              <w:t>70</w:t>
            </w:r>
          </w:p>
        </w:tc>
      </w:tr>
      <w:tr w:rsidR="00922E9C">
        <w:tc>
          <w:tcPr>
            <w:tcW w:w="7370" w:type="dxa"/>
          </w:tcPr>
          <w:p w:rsidR="00922E9C" w:rsidRDefault="00922E9C">
            <w:pPr>
              <w:pStyle w:val="ConsPlusNormal"/>
            </w:pPr>
            <w: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числа </w:t>
            </w:r>
            <w:r>
              <w:lastRenderedPageBreak/>
              <w:t>поступивших жалоб</w:t>
            </w:r>
          </w:p>
        </w:tc>
        <w:tc>
          <w:tcPr>
            <w:tcW w:w="1701" w:type="dxa"/>
          </w:tcPr>
          <w:p w:rsidR="00922E9C" w:rsidRDefault="00922E9C">
            <w:pPr>
              <w:pStyle w:val="ConsPlusNormal"/>
              <w:jc w:val="center"/>
            </w:pPr>
            <w:r>
              <w:lastRenderedPageBreak/>
              <w:t>0</w:t>
            </w:r>
          </w:p>
        </w:tc>
      </w:tr>
    </w:tbl>
    <w:p w:rsidR="00922E9C" w:rsidRDefault="00922E9C">
      <w:pPr>
        <w:pStyle w:val="ConsPlusNormal"/>
        <w:jc w:val="both"/>
      </w:pPr>
    </w:p>
    <w:p w:rsidR="00922E9C" w:rsidRDefault="00922E9C">
      <w:pPr>
        <w:pStyle w:val="ConsPlusNormal"/>
        <w:ind w:firstLine="540"/>
        <w:jc w:val="both"/>
      </w:pPr>
      <w:r>
        <w:t>2. Индикативные показатели муниципального контроля в сфере благоустройства в Артемовском городском округе:</w:t>
      </w:r>
    </w:p>
    <w:p w:rsidR="00922E9C" w:rsidRDefault="00922E9C">
      <w:pPr>
        <w:pStyle w:val="ConsPlusNormal"/>
        <w:spacing w:before="280"/>
        <w:ind w:firstLine="540"/>
        <w:jc w:val="both"/>
      </w:pPr>
      <w:r>
        <w:t>1) количество плановых контрольных мероприятий, проведенных за отчетный период;</w:t>
      </w:r>
    </w:p>
    <w:p w:rsidR="00922E9C" w:rsidRDefault="00922E9C">
      <w:pPr>
        <w:pStyle w:val="ConsPlusNormal"/>
        <w:spacing w:before="280"/>
        <w:ind w:firstLine="540"/>
        <w:jc w:val="both"/>
      </w:pPr>
      <w:r>
        <w:t>2) количество внеплановых контрольных мероприятий, проведенных за отчетный период;</w:t>
      </w:r>
    </w:p>
    <w:p w:rsidR="00922E9C" w:rsidRDefault="00922E9C">
      <w:pPr>
        <w:pStyle w:val="ConsPlusNormal"/>
        <w:spacing w:before="280"/>
        <w:ind w:firstLine="540"/>
        <w:jc w:val="both"/>
      </w:pPr>
      <w: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22E9C" w:rsidRDefault="00922E9C">
      <w:pPr>
        <w:pStyle w:val="ConsPlusNormal"/>
        <w:spacing w:before="280"/>
        <w:ind w:firstLine="540"/>
        <w:jc w:val="both"/>
      </w:pPr>
      <w:r>
        <w:t>4) общее количество контрольных мероприятий с взаимодействием, проведенных за отчетный период;</w:t>
      </w:r>
    </w:p>
    <w:p w:rsidR="00922E9C" w:rsidRDefault="00922E9C">
      <w:pPr>
        <w:pStyle w:val="ConsPlusNormal"/>
        <w:spacing w:before="280"/>
        <w:ind w:firstLine="540"/>
        <w:jc w:val="both"/>
      </w:pPr>
      <w:r>
        <w:t>5) количество контрольных мероприятий с взаимодействием по каждому виду контрольных мероприятий, проведенных за отчетный период;</w:t>
      </w:r>
    </w:p>
    <w:p w:rsidR="00922E9C" w:rsidRDefault="00922E9C">
      <w:pPr>
        <w:pStyle w:val="ConsPlusNormal"/>
        <w:spacing w:before="280"/>
        <w:ind w:firstLine="540"/>
        <w:jc w:val="both"/>
      </w:pPr>
      <w:r>
        <w:t>6) количество контрольных мероприятий, проведенных с использованием средств дистанционного взаимодействия, за отчетный период;</w:t>
      </w:r>
    </w:p>
    <w:p w:rsidR="00922E9C" w:rsidRDefault="00922E9C">
      <w:pPr>
        <w:pStyle w:val="ConsPlusNormal"/>
        <w:spacing w:before="280"/>
        <w:ind w:firstLine="540"/>
        <w:jc w:val="both"/>
      </w:pPr>
      <w:r>
        <w:t>7) количество предостережений о недопустимости нарушения обязательных требований, объявленных за отчетный период;</w:t>
      </w:r>
    </w:p>
    <w:p w:rsidR="00922E9C" w:rsidRDefault="00922E9C">
      <w:pPr>
        <w:pStyle w:val="ConsPlusNormal"/>
        <w:spacing w:before="280"/>
        <w:ind w:firstLine="540"/>
        <w:jc w:val="both"/>
      </w:pPr>
      <w:r>
        <w:t>8) количество контрольных мероприятий, по результатам которых выявлены нарушения обязательных требований, за отчетный период;</w:t>
      </w:r>
    </w:p>
    <w:p w:rsidR="00922E9C" w:rsidRDefault="00922E9C">
      <w:pPr>
        <w:pStyle w:val="ConsPlusNormal"/>
        <w:spacing w:before="280"/>
        <w:ind w:firstLine="540"/>
        <w:jc w:val="both"/>
      </w:pPr>
      <w:r>
        <w:t>9) количество контрольных мероприятий, по итогам которых возбуждены дела об административных правонарушениях, за отчетный период;</w:t>
      </w:r>
    </w:p>
    <w:p w:rsidR="00922E9C" w:rsidRDefault="00922E9C">
      <w:pPr>
        <w:pStyle w:val="ConsPlusNormal"/>
        <w:spacing w:before="280"/>
        <w:ind w:firstLine="540"/>
        <w:jc w:val="both"/>
      </w:pPr>
      <w:r>
        <w:t>10) сумма административных штрафов, наложенных по результатам контрольных мероприятий, за отчетный период;</w:t>
      </w:r>
    </w:p>
    <w:p w:rsidR="00922E9C" w:rsidRDefault="00922E9C">
      <w:pPr>
        <w:pStyle w:val="ConsPlusNormal"/>
        <w:spacing w:before="280"/>
        <w:ind w:firstLine="540"/>
        <w:jc w:val="both"/>
      </w:pPr>
      <w:r>
        <w:t>11) количество направленных в Артемовскую городскую прокуратуру заявлений о согласовании проведения контрольных мероприятий, за отчетный период;</w:t>
      </w:r>
    </w:p>
    <w:p w:rsidR="00922E9C" w:rsidRDefault="00922E9C">
      <w:pPr>
        <w:pStyle w:val="ConsPlusNormal"/>
        <w:spacing w:before="280"/>
        <w:ind w:firstLine="540"/>
        <w:jc w:val="both"/>
      </w:pPr>
      <w:r>
        <w:t>12) количество направленных в Артемовскую городскую прокуратуру заявлений о согласовании проведения контрольных мероприятий, по которым Артемовской городской прокуратуре отказано в согласовании, за отчетный период;</w:t>
      </w:r>
    </w:p>
    <w:p w:rsidR="00922E9C" w:rsidRDefault="00922E9C">
      <w:pPr>
        <w:pStyle w:val="ConsPlusNormal"/>
        <w:spacing w:before="280"/>
        <w:ind w:firstLine="540"/>
        <w:jc w:val="both"/>
      </w:pPr>
      <w:r>
        <w:lastRenderedPageBreak/>
        <w:t>13) общее количество учтенных объектов контроля на конец отчетного периода;</w:t>
      </w:r>
    </w:p>
    <w:p w:rsidR="00922E9C" w:rsidRDefault="00922E9C">
      <w:pPr>
        <w:pStyle w:val="ConsPlusNormal"/>
        <w:spacing w:before="280"/>
        <w:ind w:firstLine="540"/>
        <w:jc w:val="both"/>
      </w:pPr>
      <w:r>
        <w:t>14) количество учтенных объектов контроля, отнесенных к категориям риска, по каждой из категорий риска, на конец отчетного периода;</w:t>
      </w:r>
    </w:p>
    <w:p w:rsidR="00922E9C" w:rsidRDefault="00922E9C">
      <w:pPr>
        <w:pStyle w:val="ConsPlusNormal"/>
        <w:spacing w:before="280"/>
        <w:ind w:firstLine="540"/>
        <w:jc w:val="both"/>
      </w:pPr>
      <w:r>
        <w:t>15) количество учтенных контролируемых лиц на конец отчетного периода;</w:t>
      </w:r>
    </w:p>
    <w:p w:rsidR="00922E9C" w:rsidRDefault="00922E9C">
      <w:pPr>
        <w:pStyle w:val="ConsPlusNormal"/>
        <w:spacing w:before="280"/>
        <w:ind w:firstLine="540"/>
        <w:jc w:val="both"/>
      </w:pPr>
      <w:r>
        <w:t>16) количество учтенных контролируемых лиц, в отношении которых проведены контрольные мероприятия, за отчетный период;</w:t>
      </w:r>
    </w:p>
    <w:p w:rsidR="00922E9C" w:rsidRDefault="00922E9C">
      <w:pPr>
        <w:pStyle w:val="ConsPlusNormal"/>
        <w:spacing w:before="280"/>
        <w:ind w:firstLine="540"/>
        <w:jc w:val="both"/>
      </w:pPr>
      <w:r>
        <w:t>17) общее количество жалоб, поданных контролируемыми лицами в досудебном порядке за отчетный период;</w:t>
      </w:r>
    </w:p>
    <w:p w:rsidR="00922E9C" w:rsidRDefault="00922E9C">
      <w:pPr>
        <w:pStyle w:val="ConsPlusNormal"/>
        <w:spacing w:before="280"/>
        <w:ind w:firstLine="540"/>
        <w:jc w:val="both"/>
      </w:pPr>
      <w:r>
        <w:t>18) количество жалоб, в отношении которых контрольным органом был нарушен срок рассмотрения, за отчетный период;</w:t>
      </w:r>
    </w:p>
    <w:p w:rsidR="00922E9C" w:rsidRDefault="00922E9C">
      <w:pPr>
        <w:pStyle w:val="ConsPlusNormal"/>
        <w:spacing w:before="280"/>
        <w:ind w:firstLine="540"/>
        <w:jc w:val="both"/>
      </w:pPr>
      <w:r>
        <w:t xml:space="preserve">19) количество жалоб, поданных контролируемыми лицами в досудебном порядке, по итогам </w:t>
      </w:r>
      <w:proofErr w:type="gramStart"/>
      <w:r>
        <w:t>рассмотрения</w:t>
      </w:r>
      <w:proofErr w:type="gramEnd"/>
      <w:r>
        <w:t xml:space="preserve"> которых принято решение о полной либо частичной отмене решения контрольного органа либо о признании действий (бездействия) должностных лиц контрольного органа недействительными, за отчетный период;</w:t>
      </w:r>
    </w:p>
    <w:p w:rsidR="00922E9C" w:rsidRDefault="00922E9C">
      <w:pPr>
        <w:pStyle w:val="ConsPlusNormal"/>
        <w:spacing w:before="280"/>
        <w:ind w:firstLine="540"/>
        <w:jc w:val="both"/>
      </w:pPr>
      <w:r>
        <w:t>20)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за отчетный период;</w:t>
      </w:r>
    </w:p>
    <w:p w:rsidR="00922E9C" w:rsidRDefault="00922E9C">
      <w:pPr>
        <w:pStyle w:val="ConsPlusNormal"/>
        <w:spacing w:before="280"/>
        <w:ind w:firstLine="540"/>
        <w:jc w:val="both"/>
      </w:pPr>
      <w:r>
        <w:t>21)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22E9C" w:rsidRDefault="00922E9C">
      <w:pPr>
        <w:pStyle w:val="ConsPlusNormal"/>
        <w:spacing w:before="280"/>
        <w:ind w:firstLine="540"/>
        <w:jc w:val="both"/>
      </w:pPr>
      <w: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22E9C" w:rsidRDefault="00922E9C">
      <w:pPr>
        <w:pStyle w:val="ConsPlusNormal"/>
        <w:jc w:val="both"/>
      </w:pPr>
      <w:r>
        <w:t xml:space="preserve">(п. 2 в ред. </w:t>
      </w:r>
      <w:hyperlink r:id="rId76">
        <w:r>
          <w:rPr>
            <w:color w:val="0000FF"/>
          </w:rPr>
          <w:t>Решения</w:t>
        </w:r>
      </w:hyperlink>
      <w:r>
        <w:t xml:space="preserve"> Думы Артемовского городского округа от 24.02.2022 N 75)</w:t>
      </w:r>
    </w:p>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922E9C" w:rsidRDefault="00922E9C">
      <w:pPr>
        <w:pStyle w:val="ConsPlusNormal"/>
        <w:jc w:val="both"/>
      </w:pPr>
    </w:p>
    <w:p w:rsidR="002C06CD" w:rsidRDefault="002C06CD">
      <w:pPr>
        <w:pStyle w:val="ConsPlusNormal"/>
        <w:jc w:val="right"/>
        <w:outlineLvl w:val="0"/>
      </w:pPr>
    </w:p>
    <w:p w:rsidR="002C06CD" w:rsidRDefault="002C06CD">
      <w:pPr>
        <w:pStyle w:val="ConsPlusNormal"/>
        <w:jc w:val="right"/>
        <w:outlineLvl w:val="0"/>
      </w:pPr>
    </w:p>
    <w:p w:rsidR="00922E9C" w:rsidRDefault="00922E9C">
      <w:pPr>
        <w:pStyle w:val="ConsPlusNormal"/>
        <w:jc w:val="right"/>
        <w:outlineLvl w:val="0"/>
      </w:pPr>
      <w:bookmarkStart w:id="5" w:name="_GoBack"/>
      <w:bookmarkEnd w:id="5"/>
      <w:r>
        <w:lastRenderedPageBreak/>
        <w:t>Приложение 3</w:t>
      </w:r>
    </w:p>
    <w:p w:rsidR="00922E9C" w:rsidRDefault="00922E9C">
      <w:pPr>
        <w:pStyle w:val="ConsPlusNormal"/>
        <w:jc w:val="both"/>
      </w:pPr>
    </w:p>
    <w:p w:rsidR="00922E9C" w:rsidRDefault="00922E9C">
      <w:pPr>
        <w:pStyle w:val="ConsPlusNormal"/>
        <w:jc w:val="right"/>
      </w:pPr>
      <w:r>
        <w:t>Утвержден</w:t>
      </w:r>
    </w:p>
    <w:p w:rsidR="00922E9C" w:rsidRDefault="00922E9C">
      <w:pPr>
        <w:pStyle w:val="ConsPlusNormal"/>
        <w:jc w:val="right"/>
      </w:pPr>
      <w:r>
        <w:t>Решением Думы</w:t>
      </w:r>
    </w:p>
    <w:p w:rsidR="00922E9C" w:rsidRDefault="00922E9C">
      <w:pPr>
        <w:pStyle w:val="ConsPlusNormal"/>
        <w:jc w:val="right"/>
      </w:pPr>
      <w:r>
        <w:t>Артемовского городского округа</w:t>
      </w:r>
    </w:p>
    <w:p w:rsidR="00922E9C" w:rsidRDefault="00922E9C">
      <w:pPr>
        <w:pStyle w:val="ConsPlusNormal"/>
        <w:jc w:val="right"/>
      </w:pPr>
      <w:r>
        <w:t>от 16 сентября 2021 г. N 882</w:t>
      </w:r>
    </w:p>
    <w:p w:rsidR="00922E9C" w:rsidRDefault="00922E9C">
      <w:pPr>
        <w:pStyle w:val="ConsPlusNormal"/>
        <w:jc w:val="both"/>
      </w:pPr>
    </w:p>
    <w:p w:rsidR="002C06CD" w:rsidRDefault="002C06CD" w:rsidP="002C06CD">
      <w:pPr>
        <w:pStyle w:val="a3"/>
        <w:widowControl w:val="0"/>
        <w:shd w:val="clear" w:color="auto" w:fill="FFFFFF"/>
        <w:spacing w:after="0"/>
        <w:ind w:left="0" w:firstLine="709"/>
        <w:jc w:val="center"/>
        <w:rPr>
          <w:rFonts w:ascii="Liberation Serif" w:eastAsia="Times New Roman" w:hAnsi="Liberation Serif" w:cs="Arial"/>
          <w:sz w:val="28"/>
          <w:szCs w:val="28"/>
          <w:lang w:eastAsia="ru-RU"/>
        </w:rPr>
      </w:pPr>
      <w:bookmarkStart w:id="6" w:name="P408"/>
      <w:bookmarkEnd w:id="6"/>
      <w:r>
        <w:rPr>
          <w:rFonts w:ascii="Liberation Serif" w:eastAsia="Times New Roman" w:hAnsi="Liberation Serif" w:cs="Arial"/>
          <w:sz w:val="28"/>
          <w:szCs w:val="28"/>
          <w:lang w:eastAsia="ru-RU"/>
        </w:rPr>
        <w:t>ПЕРЕЧЕНЬ ИНДИКАТОРОВ РИСКА</w:t>
      </w:r>
    </w:p>
    <w:p w:rsidR="002C06CD" w:rsidRDefault="002C06CD" w:rsidP="002C06CD">
      <w:pPr>
        <w:pStyle w:val="a3"/>
        <w:widowControl w:val="0"/>
        <w:shd w:val="clear" w:color="auto" w:fill="FFFFFF"/>
        <w:spacing w:after="0"/>
        <w:ind w:left="0" w:firstLine="709"/>
        <w:jc w:val="center"/>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нарушения обязательных требований при осуществлении муниципального контроля в сфере благоустройства в Артемовском городском округе</w:t>
      </w:r>
    </w:p>
    <w:p w:rsidR="002C06CD" w:rsidRDefault="002C06CD" w:rsidP="002C06CD">
      <w:pPr>
        <w:pStyle w:val="a3"/>
        <w:widowControl w:val="0"/>
        <w:shd w:val="clear" w:color="auto" w:fill="FFFFFF"/>
        <w:spacing w:after="0"/>
        <w:ind w:left="0" w:firstLine="709"/>
        <w:jc w:val="center"/>
        <w:rPr>
          <w:rFonts w:ascii="Liberation Serif" w:eastAsia="Times New Roman" w:hAnsi="Liberation Serif" w:cs="Arial"/>
          <w:sz w:val="28"/>
          <w:szCs w:val="28"/>
          <w:lang w:eastAsia="ru-RU"/>
        </w:rPr>
      </w:pP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1. Поступление в орган муниципального контроля обращений граждан, юридических лиц, сведений от органов государственной власти, органов местного самоуправления, из средств массовой информации, сети «Интернет», которые могут свидетельствовать о наличии признаков несоответствия объектов муниципального контроля обязательным требованиям, установленным Правилами благоустройства, таких как:</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 xml:space="preserve">наличие мусора и иных отходов производства и потребления </w:t>
      </w:r>
      <w:r>
        <w:rPr>
          <w:rFonts w:ascii="Liberation Serif" w:hAnsi="Liberation Serif"/>
          <w:sz w:val="28"/>
          <w:szCs w:val="28"/>
        </w:rPr>
        <w:br/>
        <w:t xml:space="preserve">на прилегающей территории или на иных территориях общего пользования; </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наличие препятствующей свободному и безопасному проходу граждан наледи на прилегающих территориях;</w:t>
      </w:r>
    </w:p>
    <w:p w:rsidR="002C06CD" w:rsidRDefault="002C06CD" w:rsidP="002C06CD">
      <w:pPr>
        <w:spacing w:after="0"/>
        <w:ind w:firstLine="708"/>
        <w:jc w:val="both"/>
      </w:pPr>
      <w:r>
        <w:rPr>
          <w:rFonts w:ascii="Liberation Serif" w:hAnsi="Liberation Serif"/>
          <w:sz w:val="28"/>
          <w:szCs w:val="28"/>
        </w:rPr>
        <w:t>наличие сосулек, наледи на кровлях зданий,</w:t>
      </w:r>
      <w:r>
        <w:t xml:space="preserve"> </w:t>
      </w:r>
      <w:r>
        <w:rPr>
          <w:rFonts w:ascii="Liberation Serif" w:hAnsi="Liberation Serif"/>
          <w:sz w:val="28"/>
          <w:szCs w:val="28"/>
        </w:rPr>
        <w:t>сооружений;</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 xml:space="preserve">осуществление земляных работ без разрешения на их осуществление, либо с превышением срока действия такого разрешения; </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 xml:space="preserve">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w:t>
      </w:r>
      <w:r>
        <w:rPr>
          <w:rFonts w:ascii="Liberation Serif" w:hAnsi="Liberation Serif"/>
          <w:sz w:val="28"/>
          <w:szCs w:val="28"/>
        </w:rPr>
        <w:br/>
        <w:t>и другие маломобильные группы населения, при осуществлении земляных работ;</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 xml:space="preserve">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 xml:space="preserve">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Pr>
          <w:rFonts w:ascii="Liberation Serif" w:hAnsi="Liberation Serif"/>
          <w:sz w:val="28"/>
          <w:szCs w:val="28"/>
        </w:rPr>
        <w:br/>
        <w:t>в соответствии с такими документами.</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 xml:space="preserve">2. Наличие 2-х и более протоколов об административных </w:t>
      </w:r>
      <w:r>
        <w:rPr>
          <w:rFonts w:ascii="Liberation Serif" w:hAnsi="Liberation Serif"/>
          <w:sz w:val="28"/>
          <w:szCs w:val="28"/>
        </w:rPr>
        <w:br/>
        <w:t xml:space="preserve">об правонарушениях, составленных в течение календарного года в отношении контролируемого лица по результатам контрольных (надзорных) </w:t>
      </w:r>
      <w:r>
        <w:rPr>
          <w:rFonts w:ascii="Liberation Serif" w:hAnsi="Liberation Serif"/>
          <w:sz w:val="28"/>
          <w:szCs w:val="28"/>
        </w:rPr>
        <w:lastRenderedPageBreak/>
        <w:t>мероприятий, проведенных в рамках муниципального контроля в сфере благоустройства.</w:t>
      </w:r>
    </w:p>
    <w:p w:rsidR="002C06CD" w:rsidRDefault="002C06CD" w:rsidP="002C06CD">
      <w:pPr>
        <w:spacing w:after="0"/>
        <w:ind w:firstLine="708"/>
        <w:jc w:val="both"/>
        <w:rPr>
          <w:rFonts w:ascii="Liberation Serif" w:hAnsi="Liberation Serif"/>
          <w:sz w:val="28"/>
          <w:szCs w:val="28"/>
        </w:rPr>
      </w:pPr>
      <w:r>
        <w:rPr>
          <w:rFonts w:ascii="Liberation Serif" w:hAnsi="Liberation Serif"/>
          <w:sz w:val="28"/>
          <w:szCs w:val="28"/>
        </w:rPr>
        <w:t xml:space="preserve">3. Выявление фактов непринятия контролируемым лицом, получившим предостережение о недопустимости нарушения обязательных требований </w:t>
      </w:r>
      <w:r>
        <w:rPr>
          <w:rFonts w:ascii="Liberation Serif" w:hAnsi="Liberation Serif"/>
          <w:sz w:val="28"/>
          <w:szCs w:val="28"/>
        </w:rPr>
        <w:br/>
        <w:t>в сфере благоустройства, мер по обеспечению соблюдения данных требований.</w:t>
      </w:r>
    </w:p>
    <w:p w:rsidR="002C06CD" w:rsidRDefault="002C06CD" w:rsidP="002C06CD">
      <w:pPr>
        <w:spacing w:after="0"/>
        <w:ind w:firstLine="708"/>
        <w:jc w:val="both"/>
        <w:rPr>
          <w:rFonts w:ascii="Liberation Serif" w:hAnsi="Liberation Serif"/>
          <w:sz w:val="28"/>
          <w:szCs w:val="28"/>
        </w:rPr>
      </w:pPr>
    </w:p>
    <w:p w:rsidR="002C06CD" w:rsidRDefault="002C06CD" w:rsidP="002C06CD">
      <w:pPr>
        <w:spacing w:after="0"/>
        <w:ind w:firstLine="708"/>
        <w:jc w:val="both"/>
        <w:rPr>
          <w:rFonts w:ascii="Liberation Serif" w:hAnsi="Liberation Serif"/>
          <w:sz w:val="28"/>
          <w:szCs w:val="28"/>
        </w:rPr>
      </w:pPr>
    </w:p>
    <w:p w:rsidR="00922E9C" w:rsidRDefault="00922E9C">
      <w:pPr>
        <w:pStyle w:val="ConsPlusNormal"/>
        <w:pBdr>
          <w:bottom w:val="single" w:sz="6" w:space="0" w:color="auto"/>
        </w:pBdr>
        <w:spacing w:before="100" w:after="100"/>
        <w:jc w:val="both"/>
        <w:rPr>
          <w:sz w:val="2"/>
          <w:szCs w:val="2"/>
        </w:rPr>
      </w:pPr>
    </w:p>
    <w:p w:rsidR="00CC72CE" w:rsidRPr="00922E9C" w:rsidRDefault="00CC72CE">
      <w:pPr>
        <w:rPr>
          <w:rFonts w:ascii="Liberation Serif" w:hAnsi="Liberation Serif"/>
          <w:sz w:val="28"/>
          <w:szCs w:val="28"/>
        </w:rPr>
      </w:pPr>
    </w:p>
    <w:sectPr w:rsidR="00CC72CE" w:rsidRPr="00922E9C" w:rsidSect="00922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9C"/>
    <w:rsid w:val="00091DC8"/>
    <w:rsid w:val="00111390"/>
    <w:rsid w:val="002C06CD"/>
    <w:rsid w:val="0063379B"/>
    <w:rsid w:val="00922E9C"/>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D6D27-B0D0-4CC5-BFC8-A162060F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06CD"/>
    <w:pPr>
      <w:suppressAutoHyphens/>
      <w:autoSpaceDN w:val="0"/>
      <w:spacing w:after="160" w:line="240"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E9C"/>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922E9C"/>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TitlePage">
    <w:name w:val="ConsPlusTitlePage"/>
    <w:rsid w:val="00922E9C"/>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rsid w:val="002C06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323777&amp;dst=100006" TargetMode="External"/><Relationship Id="rId18" Type="http://schemas.openxmlformats.org/officeDocument/2006/relationships/hyperlink" Target="https://login.consultant.ru/link/?req=doc&amp;base=LAW&amp;n=403777" TargetMode="External"/><Relationship Id="rId26" Type="http://schemas.openxmlformats.org/officeDocument/2006/relationships/hyperlink" Target="https://login.consultant.ru/link/?req=doc&amp;base=LAW&amp;n=460028&amp;dst=100512" TargetMode="External"/><Relationship Id="rId39" Type="http://schemas.openxmlformats.org/officeDocument/2006/relationships/hyperlink" Target="https://login.consultant.ru/link/?req=doc&amp;base=LAW&amp;n=460028&amp;dst=100636" TargetMode="External"/><Relationship Id="rId21" Type="http://schemas.openxmlformats.org/officeDocument/2006/relationships/hyperlink" Target="https://login.consultant.ru/link/?req=doc&amp;base=LAW&amp;n=460028" TargetMode="External"/><Relationship Id="rId34" Type="http://schemas.openxmlformats.org/officeDocument/2006/relationships/hyperlink" Target="https://login.consultant.ru/link/?req=doc&amp;base=LAW&amp;n=460028&amp;dst=100398" TargetMode="External"/><Relationship Id="rId42" Type="http://schemas.openxmlformats.org/officeDocument/2006/relationships/hyperlink" Target="https://login.consultant.ru/link/?req=doc&amp;base=LAW&amp;n=460028" TargetMode="External"/><Relationship Id="rId47" Type="http://schemas.openxmlformats.org/officeDocument/2006/relationships/hyperlink" Target="https://login.consultant.ru/link/?req=doc&amp;base=LAW&amp;n=460028&amp;dst=100636" TargetMode="External"/><Relationship Id="rId50" Type="http://schemas.openxmlformats.org/officeDocument/2006/relationships/hyperlink" Target="https://login.consultant.ru/link/?req=doc&amp;base=LAW&amp;n=460028" TargetMode="External"/><Relationship Id="rId55" Type="http://schemas.openxmlformats.org/officeDocument/2006/relationships/hyperlink" Target="https://login.consultant.ru/link/?req=doc&amp;base=LAW&amp;n=460028" TargetMode="External"/><Relationship Id="rId63" Type="http://schemas.openxmlformats.org/officeDocument/2006/relationships/hyperlink" Target="https://login.consultant.ru/link/?req=doc&amp;base=LAW&amp;n=461117&amp;dst=1002" TargetMode="External"/><Relationship Id="rId68" Type="http://schemas.openxmlformats.org/officeDocument/2006/relationships/hyperlink" Target="https://login.consultant.ru/link/?req=doc&amp;base=LAW&amp;n=460028&amp;dst=100440" TargetMode="External"/><Relationship Id="rId76" Type="http://schemas.openxmlformats.org/officeDocument/2006/relationships/hyperlink" Target="https://login.consultant.ru/link/?req=doc&amp;base=RLAW071&amp;n=323777&amp;dst=100020" TargetMode="External"/><Relationship Id="rId7" Type="http://schemas.openxmlformats.org/officeDocument/2006/relationships/hyperlink" Target="https://login.consultant.ru/link/?req=doc&amp;base=LAW&amp;n=461117&amp;dst=1002" TargetMode="External"/><Relationship Id="rId71" Type="http://schemas.openxmlformats.org/officeDocument/2006/relationships/hyperlink" Target="https://login.consultant.ru/link/?req=doc&amp;base=RLAW071&amp;n=323777&amp;dst=100009" TargetMode="External"/><Relationship Id="rId2" Type="http://schemas.openxmlformats.org/officeDocument/2006/relationships/settings" Target="settings.xml"/><Relationship Id="rId16" Type="http://schemas.openxmlformats.org/officeDocument/2006/relationships/hyperlink" Target="https://login.consultant.ru/link/?req=doc&amp;base=LAW&amp;n=460028&amp;dst=100088" TargetMode="External"/><Relationship Id="rId29" Type="http://schemas.openxmlformats.org/officeDocument/2006/relationships/hyperlink" Target="https://login.consultant.ru/link/?req=doc&amp;base=LAW&amp;n=460028&amp;dst=100246" TargetMode="External"/><Relationship Id="rId11" Type="http://schemas.openxmlformats.org/officeDocument/2006/relationships/hyperlink" Target="https://login.consultant.ru/link/?req=doc&amp;base=RLAW071&amp;n=354730&amp;dst=100284" TargetMode="External"/><Relationship Id="rId24" Type="http://schemas.openxmlformats.org/officeDocument/2006/relationships/hyperlink" Target="https://login.consultant.ru/link/?req=doc&amp;base=LAW&amp;n=460028&amp;dst=100666" TargetMode="External"/><Relationship Id="rId32" Type="http://schemas.openxmlformats.org/officeDocument/2006/relationships/hyperlink" Target="https://login.consultant.ru/link/?req=doc&amp;base=LAW&amp;n=460028&amp;dst=100730" TargetMode="External"/><Relationship Id="rId37" Type="http://schemas.openxmlformats.org/officeDocument/2006/relationships/hyperlink" Target="https://login.consultant.ru/link/?req=doc&amp;base=LAW&amp;n=460028&amp;dst=100638" TargetMode="External"/><Relationship Id="rId40" Type="http://schemas.openxmlformats.org/officeDocument/2006/relationships/hyperlink" Target="https://login.consultant.ru/link/?req=doc&amp;base=LAW&amp;n=460028&amp;dst=100639" TargetMode="External"/><Relationship Id="rId45" Type="http://schemas.openxmlformats.org/officeDocument/2006/relationships/hyperlink" Target="https://login.consultant.ru/link/?req=doc&amp;base=LAW&amp;n=460028&amp;dst=100638" TargetMode="External"/><Relationship Id="rId53" Type="http://schemas.openxmlformats.org/officeDocument/2006/relationships/hyperlink" Target="https://login.consultant.ru/link/?req=doc&amp;base=LAW&amp;n=460028&amp;dst=100638" TargetMode="External"/><Relationship Id="rId58" Type="http://schemas.openxmlformats.org/officeDocument/2006/relationships/hyperlink" Target="https://login.consultant.ru/link/?req=doc&amp;base=LAW&amp;n=460028&amp;dst=100638" TargetMode="External"/><Relationship Id="rId66" Type="http://schemas.openxmlformats.org/officeDocument/2006/relationships/hyperlink" Target="https://login.consultant.ru/link/?req=doc&amp;base=LAW&amp;n=460028" TargetMode="External"/><Relationship Id="rId74" Type="http://schemas.openxmlformats.org/officeDocument/2006/relationships/hyperlink" Target="https://login.consultant.ru/link/?req=doc&amp;base=LAW&amp;n=416592" TargetMode="External"/><Relationship Id="rId5" Type="http://schemas.openxmlformats.org/officeDocument/2006/relationships/hyperlink" Target="https://login.consultant.ru/link/?req=doc&amp;base=RLAW071&amp;n=323777&amp;dst=100005" TargetMode="External"/><Relationship Id="rId15" Type="http://schemas.openxmlformats.org/officeDocument/2006/relationships/hyperlink" Target="https://login.consultant.ru/link/?req=doc&amp;base=LAW&amp;n=461117&amp;dst=1002" TargetMode="External"/><Relationship Id="rId23" Type="http://schemas.openxmlformats.org/officeDocument/2006/relationships/hyperlink" Target="https://login.consultant.ru/link/?req=doc&amp;base=LAW&amp;n=460028&amp;dst=100246" TargetMode="External"/><Relationship Id="rId28" Type="http://schemas.openxmlformats.org/officeDocument/2006/relationships/hyperlink" Target="https://login.consultant.ru/link/?req=doc&amp;base=LAW&amp;n=454103" TargetMode="External"/><Relationship Id="rId36" Type="http://schemas.openxmlformats.org/officeDocument/2006/relationships/hyperlink" Target="https://login.consultant.ru/link/?req=doc&amp;base=LAW&amp;n=460028&amp;dst=100636" TargetMode="External"/><Relationship Id="rId49" Type="http://schemas.openxmlformats.org/officeDocument/2006/relationships/hyperlink" Target="https://login.consultant.ru/link/?req=doc&amp;base=LAW&amp;n=460028&amp;dst=101187" TargetMode="External"/><Relationship Id="rId57" Type="http://schemas.openxmlformats.org/officeDocument/2006/relationships/hyperlink" Target="https://login.consultant.ru/link/?req=doc&amp;base=LAW&amp;n=460028&amp;dst=100636" TargetMode="External"/><Relationship Id="rId61" Type="http://schemas.openxmlformats.org/officeDocument/2006/relationships/hyperlink" Target="https://login.consultant.ru/link/?req=doc&amp;base=LAW&amp;n=460028&amp;dst=100888" TargetMode="External"/><Relationship Id="rId10" Type="http://schemas.openxmlformats.org/officeDocument/2006/relationships/hyperlink" Target="https://login.consultant.ru/link/?req=doc&amp;base=LAW&amp;n=460028&amp;dst=100338" TargetMode="External"/><Relationship Id="rId19" Type="http://schemas.openxmlformats.org/officeDocument/2006/relationships/hyperlink" Target="https://login.consultant.ru/link/?req=doc&amp;base=LAW&amp;n=460028" TargetMode="External"/><Relationship Id="rId31" Type="http://schemas.openxmlformats.org/officeDocument/2006/relationships/hyperlink" Target="https://login.consultant.ru/link/?req=doc&amp;base=RLAW071&amp;n=340210&amp;dst=100011" TargetMode="External"/><Relationship Id="rId44" Type="http://schemas.openxmlformats.org/officeDocument/2006/relationships/hyperlink" Target="https://login.consultant.ru/link/?req=doc&amp;base=LAW&amp;n=460028&amp;dst=100636" TargetMode="External"/><Relationship Id="rId52" Type="http://schemas.openxmlformats.org/officeDocument/2006/relationships/hyperlink" Target="https://login.consultant.ru/link/?req=doc&amp;base=LAW&amp;n=460028&amp;dst=100636" TargetMode="External"/><Relationship Id="rId60" Type="http://schemas.openxmlformats.org/officeDocument/2006/relationships/hyperlink" Target="https://login.consultant.ru/link/?req=doc&amp;base=LAW&amp;n=460028" TargetMode="External"/><Relationship Id="rId65" Type="http://schemas.openxmlformats.org/officeDocument/2006/relationships/hyperlink" Target="https://login.consultant.ru/link/?req=doc&amp;base=LAW&amp;n=460028&amp;dst=100981" TargetMode="External"/><Relationship Id="rId73" Type="http://schemas.openxmlformats.org/officeDocument/2006/relationships/hyperlink" Target="https://login.consultant.ru/link/?req=doc&amp;base=RLAW071&amp;n=323777&amp;dst=100010"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028&amp;dst=100248" TargetMode="External"/><Relationship Id="rId14" Type="http://schemas.openxmlformats.org/officeDocument/2006/relationships/hyperlink" Target="https://login.consultant.ru/link/?req=doc&amp;base=RLAW071&amp;n=340210&amp;dst=100005" TargetMode="External"/><Relationship Id="rId22" Type="http://schemas.openxmlformats.org/officeDocument/2006/relationships/hyperlink" Target="https://login.consultant.ru/link/?req=doc&amp;base=RLAW071&amp;n=340210&amp;dst=100006" TargetMode="External"/><Relationship Id="rId27" Type="http://schemas.openxmlformats.org/officeDocument/2006/relationships/hyperlink" Target="https://login.consultant.ru/link/?req=doc&amp;base=LAW&amp;n=454103" TargetMode="External"/><Relationship Id="rId30" Type="http://schemas.openxmlformats.org/officeDocument/2006/relationships/hyperlink" Target="https://login.consultant.ru/link/?req=doc&amp;base=LAW&amp;n=460028&amp;dst=100666" TargetMode="External"/><Relationship Id="rId35" Type="http://schemas.openxmlformats.org/officeDocument/2006/relationships/hyperlink" Target="https://login.consultant.ru/link/?req=doc&amp;base=LAW&amp;n=460028&amp;dst=100634" TargetMode="External"/><Relationship Id="rId43" Type="http://schemas.openxmlformats.org/officeDocument/2006/relationships/hyperlink" Target="https://login.consultant.ru/link/?req=doc&amp;base=LAW&amp;n=460028&amp;dst=100634" TargetMode="External"/><Relationship Id="rId48" Type="http://schemas.openxmlformats.org/officeDocument/2006/relationships/hyperlink" Target="https://login.consultant.ru/link/?req=doc&amp;base=LAW&amp;n=460028&amp;dst=100639" TargetMode="External"/><Relationship Id="rId56" Type="http://schemas.openxmlformats.org/officeDocument/2006/relationships/hyperlink" Target="https://login.consultant.ru/link/?req=doc&amp;base=LAW&amp;n=460028&amp;dst=100634" TargetMode="External"/><Relationship Id="rId64" Type="http://schemas.openxmlformats.org/officeDocument/2006/relationships/hyperlink" Target="https://login.consultant.ru/link/?req=doc&amp;base=LAW&amp;n=460028&amp;dst=101242" TargetMode="External"/><Relationship Id="rId69" Type="http://schemas.openxmlformats.org/officeDocument/2006/relationships/hyperlink" Target="https://login.consultant.ru/link/?req=doc&amp;base=LAW&amp;n=460028&amp;dst=100448" TargetMode="External"/><Relationship Id="rId77" Type="http://schemas.openxmlformats.org/officeDocument/2006/relationships/fontTable" Target="fontTable.xml"/><Relationship Id="rId8" Type="http://schemas.openxmlformats.org/officeDocument/2006/relationships/hyperlink" Target="https://login.consultant.ru/link/?req=doc&amp;base=LAW&amp;n=460028&amp;dst=100088" TargetMode="External"/><Relationship Id="rId51" Type="http://schemas.openxmlformats.org/officeDocument/2006/relationships/hyperlink" Target="https://login.consultant.ru/link/?req=doc&amp;base=LAW&amp;n=460028&amp;dst=100634" TargetMode="External"/><Relationship Id="rId72" Type="http://schemas.openxmlformats.org/officeDocument/2006/relationships/hyperlink" Target="https://login.consultant.ru/link/?req=doc&amp;base=LAW&amp;n=460028"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354730&amp;dst=100301" TargetMode="External"/><Relationship Id="rId17" Type="http://schemas.openxmlformats.org/officeDocument/2006/relationships/hyperlink" Target="https://login.consultant.ru/link/?req=doc&amp;base=RLAW071&amp;n=354730&amp;dst=102027" TargetMode="External"/><Relationship Id="rId25" Type="http://schemas.openxmlformats.org/officeDocument/2006/relationships/hyperlink" Target="https://login.consultant.ru/link/?req=doc&amp;base=RLAW071&amp;n=340210&amp;dst=100007" TargetMode="External"/><Relationship Id="rId33" Type="http://schemas.openxmlformats.org/officeDocument/2006/relationships/hyperlink" Target="https://login.consultant.ru/link/?req=doc&amp;base=LAW&amp;n=460028&amp;dst=100364" TargetMode="External"/><Relationship Id="rId38" Type="http://schemas.openxmlformats.org/officeDocument/2006/relationships/hyperlink" Target="https://login.consultant.ru/link/?req=doc&amp;base=RLAW071&amp;n=340210&amp;dst=100013" TargetMode="External"/><Relationship Id="rId46" Type="http://schemas.openxmlformats.org/officeDocument/2006/relationships/hyperlink" Target="https://login.consultant.ru/link/?req=doc&amp;base=RLAW071&amp;n=340210&amp;dst=100017" TargetMode="External"/><Relationship Id="rId59" Type="http://schemas.openxmlformats.org/officeDocument/2006/relationships/hyperlink" Target="https://login.consultant.ru/link/?req=doc&amp;base=RLAW071&amp;n=340210&amp;dst=100025" TargetMode="External"/><Relationship Id="rId67" Type="http://schemas.openxmlformats.org/officeDocument/2006/relationships/hyperlink" Target="https://login.consultant.ru/link/?req=doc&amp;base=LAW&amp;n=460028&amp;dst=101143" TargetMode="External"/><Relationship Id="rId20" Type="http://schemas.openxmlformats.org/officeDocument/2006/relationships/hyperlink" Target="https://login.consultant.ru/link/?req=doc&amp;base=LAW&amp;n=460028&amp;dst=101093" TargetMode="External"/><Relationship Id="rId41" Type="http://schemas.openxmlformats.org/officeDocument/2006/relationships/hyperlink" Target="https://login.consultant.ru/link/?req=doc&amp;base=LAW&amp;n=460028&amp;dst=101187" TargetMode="External"/><Relationship Id="rId54" Type="http://schemas.openxmlformats.org/officeDocument/2006/relationships/hyperlink" Target="https://login.consultant.ru/link/?req=doc&amp;base=RLAW071&amp;n=340210&amp;dst=100021" TargetMode="External"/><Relationship Id="rId62" Type="http://schemas.openxmlformats.org/officeDocument/2006/relationships/hyperlink" Target="https://login.consultant.ru/link/?req=doc&amp;base=LAW&amp;n=460028&amp;dst=100659" TargetMode="External"/><Relationship Id="rId70" Type="http://schemas.openxmlformats.org/officeDocument/2006/relationships/hyperlink" Target="https://login.consultant.ru/link/?req=doc&amp;base=LAW&amp;n=460028&amp;dst=100422" TargetMode="External"/><Relationship Id="rId75" Type="http://schemas.openxmlformats.org/officeDocument/2006/relationships/hyperlink" Target="https://login.consultant.ru/link/?req=doc&amp;base=RLAW071&amp;n=323777&amp;dst=100019" TargetMode="External"/><Relationship Id="rId1" Type="http://schemas.openxmlformats.org/officeDocument/2006/relationships/styles" Target="styles.xml"/><Relationship Id="rId6" Type="http://schemas.openxmlformats.org/officeDocument/2006/relationships/hyperlink" Target="https://login.consultant.ru/link/?req=doc&amp;base=RLAW071&amp;n=340210&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8781</Words>
  <Characters>50054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Андреевна Малых</dc:creator>
  <cp:keywords/>
  <dc:description/>
  <cp:lastModifiedBy>Юлия Андреевна Малых</cp:lastModifiedBy>
  <cp:revision>2</cp:revision>
  <dcterms:created xsi:type="dcterms:W3CDTF">2023-12-12T06:16:00Z</dcterms:created>
  <dcterms:modified xsi:type="dcterms:W3CDTF">2023-12-12T06:36:00Z</dcterms:modified>
</cp:coreProperties>
</file>