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9C" w:rsidRPr="008362DF" w:rsidRDefault="007B553A" w:rsidP="007B553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16760" w:rsidRPr="00FE3C12" w:rsidRDefault="007B553A" w:rsidP="007B553A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7C559C">
        <w:rPr>
          <w:rFonts w:ascii="Times New Roman" w:hAnsi="Times New Roman" w:cs="Times New Roman"/>
          <w:bCs/>
          <w:sz w:val="28"/>
          <w:szCs w:val="28"/>
        </w:rPr>
        <w:t>п</w:t>
      </w:r>
      <w:r w:rsidR="00416760" w:rsidRPr="00FE3C12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416760" w:rsidRPr="00FE3C12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416760" w:rsidRPr="00FE3C12" w:rsidRDefault="00416760" w:rsidP="007B553A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FE3C12">
        <w:rPr>
          <w:rFonts w:ascii="Times New Roman" w:hAnsi="Times New Roman" w:cs="Times New Roman"/>
          <w:bCs/>
          <w:sz w:val="28"/>
          <w:szCs w:val="28"/>
        </w:rPr>
        <w:t>Артемовского городского округа</w:t>
      </w:r>
    </w:p>
    <w:p w:rsidR="00416760" w:rsidRPr="00767730" w:rsidRDefault="00416760" w:rsidP="007B553A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FE3C1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E3C12" w:rsidRPr="00FE3C12">
        <w:rPr>
          <w:rFonts w:ascii="Times New Roman" w:hAnsi="Times New Roman" w:cs="Times New Roman"/>
          <w:bCs/>
          <w:sz w:val="28"/>
          <w:szCs w:val="28"/>
        </w:rPr>
        <w:t>_______________</w:t>
      </w:r>
      <w:r w:rsidRPr="00FE3C1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E3C12" w:rsidRPr="00FE3C12">
        <w:rPr>
          <w:rFonts w:ascii="Times New Roman" w:hAnsi="Times New Roman" w:cs="Times New Roman"/>
          <w:bCs/>
          <w:sz w:val="28"/>
          <w:szCs w:val="28"/>
        </w:rPr>
        <w:t>____</w:t>
      </w:r>
      <w:proofErr w:type="gramStart"/>
      <w:r w:rsidR="00FE3C12" w:rsidRPr="00FE3C12">
        <w:rPr>
          <w:rFonts w:ascii="Times New Roman" w:hAnsi="Times New Roman" w:cs="Times New Roman"/>
          <w:bCs/>
          <w:sz w:val="28"/>
          <w:szCs w:val="28"/>
        </w:rPr>
        <w:t>_</w:t>
      </w:r>
      <w:r w:rsidRPr="00FE3C12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FE3C12">
        <w:rPr>
          <w:rFonts w:ascii="Times New Roman" w:hAnsi="Times New Roman" w:cs="Times New Roman"/>
          <w:bCs/>
          <w:sz w:val="28"/>
          <w:szCs w:val="28"/>
        </w:rPr>
        <w:t>ПА</w:t>
      </w:r>
    </w:p>
    <w:p w:rsidR="00416760" w:rsidRDefault="00416760" w:rsidP="004167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559C" w:rsidRPr="00767730" w:rsidRDefault="007C559C" w:rsidP="004167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6C27" w:rsidRPr="007A1570" w:rsidRDefault="00B66C27" w:rsidP="00B66C27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A1570">
        <w:rPr>
          <w:rFonts w:ascii="Times New Roman" w:hAnsi="Times New Roman" w:cs="Times New Roman"/>
          <w:spacing w:val="20"/>
          <w:sz w:val="28"/>
          <w:szCs w:val="28"/>
        </w:rPr>
        <w:t>ПОРЯДОК</w:t>
      </w:r>
    </w:p>
    <w:p w:rsidR="00B66C27" w:rsidRPr="009E76EA" w:rsidRDefault="00B66C27" w:rsidP="00B66C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2CC8">
        <w:rPr>
          <w:rFonts w:ascii="Times New Roman" w:hAnsi="Times New Roman" w:cs="Times New Roman"/>
          <w:b/>
          <w:sz w:val="28"/>
          <w:szCs w:val="28"/>
        </w:rPr>
        <w:t>проведения конкурсного отбора проектов инициативного бюджетирования в</w:t>
      </w:r>
      <w:r>
        <w:rPr>
          <w:rFonts w:ascii="Times New Roman" w:hAnsi="Times New Roman" w:cs="Times New Roman"/>
          <w:b/>
          <w:sz w:val="28"/>
          <w:szCs w:val="28"/>
        </w:rPr>
        <w:t> Артемовском городском округе</w:t>
      </w:r>
    </w:p>
    <w:p w:rsidR="00B66C27" w:rsidRDefault="00B66C27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102077" w:rsidRDefault="00B66C27" w:rsidP="00B66C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077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B66C27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9A7789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A778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проведения конкурсного отбора проектов инициативного бюджетирования (далее – </w:t>
      </w:r>
      <w:r w:rsidRPr="008362DF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9A7789">
        <w:rPr>
          <w:rFonts w:ascii="Times New Roman" w:hAnsi="Times New Roman" w:cs="Times New Roman"/>
          <w:sz w:val="28"/>
          <w:szCs w:val="28"/>
        </w:rPr>
        <w:t>) в </w:t>
      </w:r>
      <w:r>
        <w:rPr>
          <w:rFonts w:ascii="Times New Roman" w:hAnsi="Times New Roman" w:cs="Times New Roman"/>
          <w:sz w:val="28"/>
          <w:szCs w:val="28"/>
        </w:rPr>
        <w:t xml:space="preserve">Артемовском городском округе (далее – </w:t>
      </w:r>
      <w:r w:rsidR="007B553A">
        <w:rPr>
          <w:rFonts w:ascii="Times New Roman" w:hAnsi="Times New Roman" w:cs="Times New Roman"/>
          <w:sz w:val="28"/>
          <w:szCs w:val="28"/>
        </w:rPr>
        <w:t>АГО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77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6C27" w:rsidRPr="001C2FCC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2. Целью конкурсного отбора является определение 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проекты)</w:t>
      </w:r>
      <w:r w:rsidRPr="008362DF">
        <w:rPr>
          <w:rFonts w:ascii="Times New Roman" w:hAnsi="Times New Roman" w:cs="Times New Roman"/>
          <w:sz w:val="28"/>
          <w:szCs w:val="28"/>
        </w:rPr>
        <w:t xml:space="preserve"> </w:t>
      </w:r>
      <w:r w:rsidRPr="008310AB">
        <w:rPr>
          <w:rFonts w:ascii="Times New Roman" w:hAnsi="Times New Roman" w:cs="Times New Roman"/>
          <w:sz w:val="28"/>
          <w:szCs w:val="28"/>
        </w:rPr>
        <w:t>для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AB">
        <w:rPr>
          <w:rFonts w:ascii="Times New Roman" w:hAnsi="Times New Roman" w:cs="Times New Roman"/>
          <w:sz w:val="28"/>
          <w:szCs w:val="28"/>
        </w:rPr>
        <w:t>включения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10AB">
        <w:rPr>
          <w:rFonts w:ascii="Times New Roman" w:hAnsi="Times New Roman" w:cs="Times New Roman"/>
          <w:sz w:val="28"/>
          <w:szCs w:val="28"/>
        </w:rPr>
        <w:t xml:space="preserve">заявку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8310AB">
        <w:rPr>
          <w:rFonts w:ascii="Times New Roman" w:hAnsi="Times New Roman" w:cs="Times New Roman"/>
          <w:sz w:val="28"/>
          <w:szCs w:val="28"/>
        </w:rPr>
        <w:t>конкурсном отборе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AB"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2DF">
        <w:rPr>
          <w:rFonts w:ascii="Times New Roman" w:hAnsi="Times New Roman" w:cs="Times New Roman"/>
          <w:sz w:val="28"/>
          <w:szCs w:val="28"/>
        </w:rPr>
        <w:t xml:space="preserve">для осуществления которых будут предоставлены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393CD9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CD9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8362DF">
        <w:rPr>
          <w:rFonts w:ascii="Times New Roman" w:hAnsi="Times New Roman" w:cs="Times New Roman"/>
          <w:sz w:val="28"/>
          <w:szCs w:val="28"/>
        </w:rPr>
        <w:t xml:space="preserve"> </w:t>
      </w:r>
      <w:r w:rsidRPr="00393CD9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CD9">
        <w:rPr>
          <w:rFonts w:ascii="Times New Roman" w:hAnsi="Times New Roman" w:cs="Times New Roman"/>
          <w:sz w:val="28"/>
          <w:szCs w:val="28"/>
        </w:rPr>
        <w:t xml:space="preserve">вердловской области, на </w:t>
      </w:r>
      <w:proofErr w:type="spellStart"/>
      <w:r w:rsidRPr="00393CD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93CD9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 w:rsidRPr="008310AB">
        <w:rPr>
          <w:rFonts w:ascii="Times New Roman" w:hAnsi="Times New Roman" w:cs="Times New Roman"/>
          <w:sz w:val="28"/>
          <w:szCs w:val="28"/>
        </w:rPr>
        <w:t>.</w:t>
      </w:r>
    </w:p>
    <w:p w:rsidR="00B66C27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FCC">
        <w:rPr>
          <w:rFonts w:ascii="Times New Roman" w:hAnsi="Times New Roman" w:cs="Times New Roman"/>
          <w:color w:val="000000" w:themeColor="text1"/>
          <w:sz w:val="28"/>
          <w:szCs w:val="28"/>
        </w:rPr>
        <w:t>3. Право на участие в конкурсном отборе имеют проекты, направленные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C2FC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вопросов местного 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C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инициаторами которых являются: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91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нициативные </w:t>
      </w:r>
      <w:r w:rsidRPr="001C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граждан, </w:t>
      </w:r>
      <w:r w:rsidRPr="00E91FCD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предприниматели</w:t>
      </w:r>
      <w:r w:rsidRPr="001C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C2FCC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некоммерческие организации</w:t>
      </w:r>
      <w:r w:rsidRPr="00E91FC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FCC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объединения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6C27" w:rsidRPr="001C2FCC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8310AB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AB"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310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AB">
        <w:rPr>
          <w:rFonts w:ascii="Times New Roman" w:hAnsi="Times New Roman" w:cs="Times New Roman"/>
          <w:sz w:val="28"/>
          <w:szCs w:val="28"/>
        </w:rPr>
        <w:t>заявку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 региональном </w:t>
      </w:r>
      <w:r w:rsidRPr="008310AB">
        <w:rPr>
          <w:rFonts w:ascii="Times New Roman" w:hAnsi="Times New Roman" w:cs="Times New Roman"/>
          <w:sz w:val="28"/>
          <w:szCs w:val="28"/>
        </w:rPr>
        <w:t>конкурсном отборе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AB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  <w:r>
        <w:rPr>
          <w:rFonts w:ascii="Times New Roman" w:hAnsi="Times New Roman" w:cs="Times New Roman"/>
          <w:sz w:val="28"/>
          <w:szCs w:val="28"/>
        </w:rPr>
        <w:t>проект должен быть направлен на решение вопросов местного значения,</w:t>
      </w:r>
      <w:r w:rsidRPr="001C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перечисленных в пункте 4 настоящего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C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6C27" w:rsidRDefault="00B66C27" w:rsidP="00B66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1C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на проекты </w:t>
      </w:r>
      <w:proofErr w:type="gramStart"/>
      <w:r w:rsidRPr="001C2FCC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инициативного</w:t>
      </w:r>
      <w:proofErr w:type="gramEnd"/>
      <w:r w:rsidRPr="001C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бюджетирования </w:t>
      </w:r>
      <w:r w:rsidRPr="008362DF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9A77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проекты</w:t>
      </w:r>
      <w:r w:rsidRPr="008362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следующих сферах:</w:t>
      </w:r>
    </w:p>
    <w:p w:rsidR="00B66C27" w:rsidRDefault="00B66C27" w:rsidP="00B66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7B553A">
        <w:rPr>
          <w:rFonts w:ascii="Times New Roman" w:hAnsi="Times New Roman" w:cs="Times New Roman"/>
          <w:sz w:val="28"/>
          <w:szCs w:val="28"/>
        </w:rPr>
        <w:t>АГО</w:t>
      </w:r>
      <w:r>
        <w:rPr>
          <w:rFonts w:ascii="Times New Roman" w:hAnsi="Times New Roman" w:cs="Times New Roman"/>
          <w:sz w:val="28"/>
          <w:szCs w:val="28"/>
        </w:rPr>
        <w:t>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 спортом, освещение улиц, озеленение;</w:t>
      </w:r>
    </w:p>
    <w:p w:rsidR="00B66C27" w:rsidRDefault="00B66C27" w:rsidP="00B66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</w:t>
      </w:r>
      <w:r w:rsidRPr="00DA4670">
        <w:rPr>
          <w:rFonts w:ascii="Times New Roman" w:hAnsi="Times New Roman" w:cs="Times New Roman"/>
          <w:sz w:val="28"/>
          <w:szCs w:val="28"/>
        </w:rPr>
        <w:t>(оснащение оборудованием, приобретение программных сре</w:t>
      </w:r>
      <w:proofErr w:type="gramStart"/>
      <w:r w:rsidRPr="00DA467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A4670">
        <w:rPr>
          <w:rFonts w:ascii="Times New Roman" w:hAnsi="Times New Roman" w:cs="Times New Roman"/>
          <w:sz w:val="28"/>
          <w:szCs w:val="28"/>
        </w:rPr>
        <w:t>я муниципальных организаций дополнительного образования)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C27" w:rsidRDefault="00B66C27" w:rsidP="00B66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8FD">
        <w:rPr>
          <w:rFonts w:ascii="Times New Roman" w:hAnsi="Times New Roman" w:cs="Times New Roman"/>
          <w:sz w:val="28"/>
          <w:szCs w:val="28"/>
        </w:rPr>
        <w:t>развитие и внедрение информационных технологий (включая разработку информационных систем и развитие инфокоммуникационной инфраструктуры)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78FD">
        <w:rPr>
          <w:rFonts w:ascii="Times New Roman" w:hAnsi="Times New Roman" w:cs="Times New Roman"/>
          <w:sz w:val="28"/>
          <w:szCs w:val="28"/>
        </w:rPr>
        <w:t xml:space="preserve">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</w:t>
      </w:r>
      <w:r w:rsidRPr="00DD78FD">
        <w:rPr>
          <w:rFonts w:ascii="Times New Roman" w:hAnsi="Times New Roman" w:cs="Times New Roman"/>
          <w:sz w:val="28"/>
          <w:szCs w:val="28"/>
        </w:rPr>
        <w:lastRenderedPageBreak/>
        <w:t>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78F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услуг в формате «одного окна»).</w:t>
      </w:r>
      <w:proofErr w:type="gramEnd"/>
    </w:p>
    <w:p w:rsidR="00B66C27" w:rsidRDefault="00B66C27" w:rsidP="00B66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proofErr w:type="gramStart"/>
      <w:r w:rsidRPr="0036757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6757F">
        <w:rPr>
          <w:rFonts w:ascii="Times New Roman" w:hAnsi="Times New Roman"/>
          <w:sz w:val="28"/>
          <w:szCs w:val="28"/>
        </w:rPr>
        <w:t xml:space="preserve"> проекта за счет средств областного бюджета осуществляется при соблюдении</w:t>
      </w:r>
      <w:r w:rsidRPr="0036757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перечисленных в пунктах 5, 10, 11 </w:t>
      </w:r>
      <w:r w:rsidRPr="008A2B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орядка </w:t>
      </w:r>
      <w:r w:rsidRPr="008A2B22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являющегося приложением № 5 </w:t>
      </w:r>
      <w:r w:rsidRPr="008A2B22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 Свердловской  области «Совершенствование социально-экономической политики на территории Свердловской области до 2024 года», утвержденной постановлением</w:t>
      </w:r>
      <w:proofErr w:type="gramEnd"/>
      <w:r w:rsidRPr="008A2B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Свердловской области от 25.12.2014 № 1209-ПП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C27" w:rsidRDefault="00B66C27" w:rsidP="00A05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8362DF">
        <w:rPr>
          <w:rFonts w:ascii="Times New Roman" w:hAnsi="Times New Roman" w:cs="Times New Roman"/>
          <w:sz w:val="28"/>
          <w:szCs w:val="28"/>
        </w:rPr>
        <w:t xml:space="preserve">Организатором конкурсного отбора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553A">
        <w:rPr>
          <w:rFonts w:ascii="Times New Roman" w:hAnsi="Times New Roman" w:cs="Times New Roman"/>
          <w:sz w:val="28"/>
          <w:szCs w:val="28"/>
        </w:rPr>
        <w:t>дминистрация</w:t>
      </w:r>
      <w:r w:rsidR="00A16977">
        <w:rPr>
          <w:rFonts w:ascii="Times New Roman" w:hAnsi="Times New Roman" w:cs="Times New Roman"/>
          <w:sz w:val="28"/>
          <w:szCs w:val="28"/>
        </w:rPr>
        <w:t xml:space="preserve"> </w:t>
      </w:r>
      <w:r w:rsidR="008F4BD7">
        <w:rPr>
          <w:rFonts w:ascii="Times New Roman" w:hAnsi="Times New Roman" w:cs="Times New Roman"/>
          <w:sz w:val="28"/>
          <w:szCs w:val="28"/>
        </w:rPr>
        <w:t>АГО</w:t>
      </w:r>
      <w:r w:rsidR="00A16977">
        <w:rPr>
          <w:rFonts w:ascii="Times New Roman" w:hAnsi="Times New Roman" w:cs="Times New Roman"/>
          <w:sz w:val="28"/>
          <w:szCs w:val="28"/>
        </w:rPr>
        <w:t xml:space="preserve"> </w:t>
      </w:r>
      <w:r w:rsidRPr="008362DF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9A7789">
        <w:rPr>
          <w:rFonts w:ascii="Times New Roman" w:hAnsi="Times New Roman" w:cs="Times New Roman"/>
          <w:sz w:val="28"/>
          <w:szCs w:val="28"/>
        </w:rPr>
        <w:t>–</w:t>
      </w:r>
      <w:r w:rsidRPr="008362DF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2DF">
        <w:rPr>
          <w:rFonts w:ascii="Times New Roman" w:hAnsi="Times New Roman" w:cs="Times New Roman"/>
          <w:sz w:val="28"/>
          <w:szCs w:val="28"/>
        </w:rPr>
        <w:t>конкурсного отбора)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Pr="008362DF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2DF">
        <w:rPr>
          <w:rFonts w:ascii="Times New Roman" w:hAnsi="Times New Roman" w:cs="Times New Roman"/>
          <w:sz w:val="28"/>
          <w:szCs w:val="28"/>
        </w:rPr>
        <w:t>конкурсного отбора осуществляет следующие функции: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8362DF">
        <w:rPr>
          <w:rFonts w:ascii="Times New Roman" w:hAnsi="Times New Roman" w:cs="Times New Roman"/>
          <w:sz w:val="28"/>
          <w:szCs w:val="28"/>
        </w:rPr>
        <w:t>определяет дату проведения конкурсного отбора;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362DF">
        <w:rPr>
          <w:rFonts w:ascii="Times New Roman" w:hAnsi="Times New Roman" w:cs="Times New Roman"/>
          <w:sz w:val="28"/>
          <w:szCs w:val="28"/>
        </w:rPr>
        <w:t xml:space="preserve">готовит извещение о проведении конкурсного отбора и публикует соответствующее сообщение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2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62D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675BF">
        <w:rPr>
          <w:rFonts w:ascii="Times New Roman" w:hAnsi="Times New Roman" w:cs="Times New Roman"/>
          <w:sz w:val="28"/>
          <w:szCs w:val="28"/>
        </w:rPr>
        <w:t>АГО</w:t>
      </w:r>
      <w:r w:rsidRPr="008362DF">
        <w:rPr>
          <w:rFonts w:ascii="Times New Roman" w:hAnsi="Times New Roman" w:cs="Times New Roman"/>
          <w:sz w:val="28"/>
          <w:szCs w:val="28"/>
        </w:rPr>
        <w:t>;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8362DF">
        <w:rPr>
          <w:rFonts w:ascii="Times New Roman" w:hAnsi="Times New Roman" w:cs="Times New Roman"/>
          <w:sz w:val="28"/>
          <w:szCs w:val="28"/>
        </w:rPr>
        <w:t xml:space="preserve">обеспечивает прием, </w:t>
      </w:r>
      <w:r>
        <w:rPr>
          <w:rFonts w:ascii="Times New Roman" w:hAnsi="Times New Roman" w:cs="Times New Roman"/>
          <w:sz w:val="28"/>
          <w:szCs w:val="28"/>
        </w:rPr>
        <w:t>регистрацию</w:t>
      </w:r>
      <w:r w:rsidRPr="008362DF">
        <w:rPr>
          <w:rFonts w:ascii="Times New Roman" w:hAnsi="Times New Roman" w:cs="Times New Roman"/>
          <w:sz w:val="28"/>
          <w:szCs w:val="28"/>
        </w:rPr>
        <w:t xml:space="preserve"> и хранение поступивших заявок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2DF">
        <w:rPr>
          <w:rFonts w:ascii="Times New Roman" w:hAnsi="Times New Roman" w:cs="Times New Roman"/>
          <w:sz w:val="28"/>
          <w:szCs w:val="28"/>
        </w:rPr>
        <w:t>участие в конкурсном отборе (далее - заявка), а также документов и материалов к ним;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8362DF">
        <w:rPr>
          <w:rFonts w:ascii="Times New Roman" w:hAnsi="Times New Roman" w:cs="Times New Roman"/>
          <w:sz w:val="28"/>
          <w:szCs w:val="28"/>
        </w:rPr>
        <w:t>осуществляет техническое обеспечение деятельности конкурсной комиссии;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8362DF">
        <w:rPr>
          <w:rFonts w:ascii="Times New Roman" w:hAnsi="Times New Roman" w:cs="Times New Roman"/>
          <w:sz w:val="28"/>
          <w:szCs w:val="28"/>
        </w:rPr>
        <w:t>доводит до сведения участников конкурсного отбора его результаты;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8362DF">
        <w:rPr>
          <w:rFonts w:ascii="Times New Roman" w:hAnsi="Times New Roman" w:cs="Times New Roman"/>
          <w:sz w:val="28"/>
          <w:szCs w:val="28"/>
        </w:rPr>
        <w:t>осуществляет мониторинг реализуемых в рамках проекта мероприятий.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362DF">
        <w:rPr>
          <w:rFonts w:ascii="Times New Roman" w:hAnsi="Times New Roman" w:cs="Times New Roman"/>
          <w:sz w:val="28"/>
          <w:szCs w:val="28"/>
        </w:rPr>
        <w:t>. Проведение конкурсного отбора осуществляет конкурсная комиссия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2DF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>у проектов инициативного бюджетирования</w:t>
      </w:r>
      <w:r w:rsidRPr="008362D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62DF">
        <w:rPr>
          <w:rFonts w:ascii="Times New Roman" w:hAnsi="Times New Roman" w:cs="Times New Roman"/>
          <w:sz w:val="28"/>
          <w:szCs w:val="28"/>
        </w:rPr>
        <w:t xml:space="preserve"> конкурсная комиссия).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362DF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>
        <w:rPr>
          <w:rFonts w:ascii="Times New Roman" w:hAnsi="Times New Roman" w:cs="Times New Roman"/>
          <w:sz w:val="28"/>
          <w:szCs w:val="28"/>
        </w:rPr>
        <w:t>выполн</w:t>
      </w:r>
      <w:r w:rsidRPr="008362DF">
        <w:rPr>
          <w:rFonts w:ascii="Times New Roman" w:hAnsi="Times New Roman" w:cs="Times New Roman"/>
          <w:sz w:val="28"/>
          <w:szCs w:val="28"/>
        </w:rPr>
        <w:t>яет следующие функции: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8362DF">
        <w:rPr>
          <w:rFonts w:ascii="Times New Roman" w:hAnsi="Times New Roman" w:cs="Times New Roman"/>
          <w:sz w:val="28"/>
          <w:szCs w:val="28"/>
        </w:rPr>
        <w:t>рассматривает и оценивает заявки и подтверждающие документы;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362DF">
        <w:rPr>
          <w:rFonts w:ascii="Times New Roman" w:hAnsi="Times New Roman" w:cs="Times New Roman"/>
          <w:sz w:val="28"/>
          <w:szCs w:val="28"/>
        </w:rPr>
        <w:t>принимает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62DF">
        <w:rPr>
          <w:rFonts w:ascii="Times New Roman" w:hAnsi="Times New Roman" w:cs="Times New Roman"/>
          <w:sz w:val="28"/>
          <w:szCs w:val="28"/>
        </w:rPr>
        <w:t xml:space="preserve"> о результатах конкурсного отбора;</w:t>
      </w:r>
    </w:p>
    <w:p w:rsidR="00B66C27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6216DF">
        <w:rPr>
          <w:rFonts w:ascii="Times New Roman" w:hAnsi="Times New Roman" w:cs="Times New Roman"/>
          <w:sz w:val="28"/>
          <w:szCs w:val="28"/>
        </w:rPr>
        <w:t>формирует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16DF">
        <w:rPr>
          <w:rFonts w:ascii="Times New Roman" w:hAnsi="Times New Roman" w:cs="Times New Roman"/>
          <w:sz w:val="28"/>
          <w:szCs w:val="28"/>
        </w:rPr>
        <w:t xml:space="preserve">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проекта, набравшего наибольшее количество баллов,</w:t>
      </w:r>
      <w:r w:rsidRPr="006216D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6216DF">
        <w:rPr>
          <w:rFonts w:ascii="Times New Roman" w:hAnsi="Times New Roman" w:cs="Times New Roman"/>
          <w:sz w:val="28"/>
          <w:szCs w:val="28"/>
        </w:rPr>
        <w:t xml:space="preserve">конкурсном отборе </w:t>
      </w:r>
      <w:r>
        <w:rPr>
          <w:rFonts w:ascii="Times New Roman" w:hAnsi="Times New Roman" w:cs="Times New Roman"/>
          <w:sz w:val="28"/>
          <w:szCs w:val="28"/>
        </w:rPr>
        <w:t>проектов инициативного бюджетирования</w:t>
      </w:r>
      <w:r w:rsidRPr="006216DF">
        <w:rPr>
          <w:rFonts w:ascii="Times New Roman" w:hAnsi="Times New Roman" w:cs="Times New Roman"/>
          <w:sz w:val="28"/>
          <w:szCs w:val="28"/>
        </w:rPr>
        <w:t>.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362DF">
        <w:rPr>
          <w:rFonts w:ascii="Times New Roman" w:hAnsi="Times New Roman" w:cs="Times New Roman"/>
          <w:sz w:val="28"/>
          <w:szCs w:val="28"/>
        </w:rPr>
        <w:t>. Конкурсная комиссия является коллегиальным органом.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  <w:r w:rsidRPr="001C7B87">
        <w:rPr>
          <w:szCs w:val="28"/>
        </w:rPr>
        <w:t xml:space="preserve"> 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362DF">
        <w:rPr>
          <w:rFonts w:ascii="Times New Roman" w:hAnsi="Times New Roman" w:cs="Times New Roman"/>
          <w:sz w:val="28"/>
          <w:szCs w:val="28"/>
        </w:rPr>
        <w:t>. Заседание конкурсной комиссии считается правомочным, если на нем присутствуют не менее 2/3 ее членов.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362DF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по итогам рассмотрения представленных на конкурсный отбор проектов принимается открытым </w:t>
      </w:r>
      <w:r w:rsidRPr="008362DF">
        <w:rPr>
          <w:rFonts w:ascii="Times New Roman" w:hAnsi="Times New Roman" w:cs="Times New Roman"/>
          <w:sz w:val="28"/>
          <w:szCs w:val="28"/>
        </w:rPr>
        <w:lastRenderedPageBreak/>
        <w:t>голосованием простым большинством голосов от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362DF">
        <w:rPr>
          <w:rFonts w:ascii="Times New Roman" w:hAnsi="Times New Roman" w:cs="Times New Roman"/>
          <w:sz w:val="28"/>
          <w:szCs w:val="28"/>
        </w:rPr>
        <w:t>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 и секретарем конкурсной комиссии.</w:t>
      </w:r>
    </w:p>
    <w:p w:rsidR="00B66C27" w:rsidRDefault="00B66C27" w:rsidP="00B66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8"/>
      <w:bookmarkEnd w:id="0"/>
    </w:p>
    <w:p w:rsidR="00B66C27" w:rsidRPr="001C7B87" w:rsidRDefault="00B66C27" w:rsidP="00B66C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B87">
        <w:rPr>
          <w:rFonts w:ascii="Times New Roman" w:hAnsi="Times New Roman" w:cs="Times New Roman"/>
          <w:b/>
          <w:sz w:val="28"/>
          <w:szCs w:val="28"/>
        </w:rPr>
        <w:t>Глава 2. Организация конкурсного отбора</w:t>
      </w:r>
    </w:p>
    <w:p w:rsidR="00B66C27" w:rsidRDefault="00B66C27" w:rsidP="00B66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6C27" w:rsidRPr="00D63B55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62DF">
        <w:rPr>
          <w:rFonts w:ascii="Times New Roman" w:hAnsi="Times New Roman" w:cs="Times New Roman"/>
          <w:sz w:val="28"/>
          <w:szCs w:val="28"/>
        </w:rPr>
        <w:t xml:space="preserve">. Для участия в конкурсном отборе </w:t>
      </w:r>
      <w:r>
        <w:rPr>
          <w:rFonts w:ascii="Times New Roman" w:hAnsi="Times New Roman" w:cs="Times New Roman"/>
          <w:sz w:val="28"/>
          <w:szCs w:val="28"/>
        </w:rPr>
        <w:t>инициаторы проекта</w:t>
      </w:r>
      <w:r w:rsidRPr="001C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 организатору </w:t>
      </w:r>
      <w:r w:rsidRPr="00D63B55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hyperlink w:anchor="P223" w:history="1">
        <w:r w:rsidRPr="00D63B55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D63B55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Порядку) в срок, указанный в извещении о проведении конкурсного отбора.</w:t>
      </w:r>
    </w:p>
    <w:p w:rsidR="00B66C27" w:rsidRPr="00D63B55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55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B66C27" w:rsidRPr="00D63B55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55">
        <w:rPr>
          <w:rFonts w:ascii="Times New Roman" w:hAnsi="Times New Roman" w:cs="Times New Roman"/>
          <w:sz w:val="28"/>
          <w:szCs w:val="28"/>
        </w:rPr>
        <w:t xml:space="preserve">1) протокол собрания жителей (инициативной группы) </w:t>
      </w:r>
      <w:r w:rsidR="005675BF">
        <w:rPr>
          <w:rFonts w:ascii="Times New Roman" w:hAnsi="Times New Roman" w:cs="Times New Roman"/>
          <w:sz w:val="28"/>
          <w:szCs w:val="28"/>
        </w:rPr>
        <w:t>АГО</w:t>
      </w:r>
      <w:r w:rsidRPr="00D63B55">
        <w:rPr>
          <w:rFonts w:ascii="Times New Roman" w:hAnsi="Times New Roman" w:cs="Times New Roman"/>
          <w:sz w:val="28"/>
          <w:szCs w:val="28"/>
        </w:rPr>
        <w:t xml:space="preserve"> и реестр подписей (приложение № 2 к настоящему Порядку);</w:t>
      </w:r>
    </w:p>
    <w:p w:rsidR="00B66C27" w:rsidRPr="00D63B55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55">
        <w:rPr>
          <w:rFonts w:ascii="Times New Roman" w:hAnsi="Times New Roman" w:cs="Times New Roman"/>
          <w:sz w:val="28"/>
          <w:szCs w:val="28"/>
        </w:rPr>
        <w:t>2) документы, подтверждающие обязательства по финансовому обеспечению проекта населением в виде гарантийных писем, подписанных представителем инициативной группы;</w:t>
      </w:r>
    </w:p>
    <w:p w:rsidR="00B66C27" w:rsidRPr="00D63B55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55">
        <w:rPr>
          <w:rFonts w:ascii="Times New Roman" w:hAnsi="Times New Roman" w:cs="Times New Roman"/>
          <w:sz w:val="28"/>
          <w:szCs w:val="28"/>
        </w:rPr>
        <w:t>3) 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 в виде гарантийных писем;</w:t>
      </w:r>
    </w:p>
    <w:p w:rsidR="00B66C27" w:rsidRPr="00D63B55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55">
        <w:rPr>
          <w:rFonts w:ascii="Times New Roman" w:hAnsi="Times New Roman" w:cs="Times New Roman"/>
          <w:sz w:val="28"/>
          <w:szCs w:val="28"/>
        </w:rPr>
        <w:t>4) фотоматериалы о текущем состоянии объекта, где планируется проводить работы в рамках проекта;</w:t>
      </w:r>
    </w:p>
    <w:p w:rsidR="00B66C27" w:rsidRPr="00D63B55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55">
        <w:rPr>
          <w:rFonts w:ascii="Times New Roman" w:hAnsi="Times New Roman" w:cs="Times New Roman"/>
          <w:sz w:val="28"/>
          <w:szCs w:val="28"/>
        </w:rPr>
        <w:t>5) сводный сметный расчет на работы в рамках проекта;</w:t>
      </w:r>
    </w:p>
    <w:p w:rsidR="00B66C27" w:rsidRPr="00D63B55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55">
        <w:rPr>
          <w:rFonts w:ascii="Times New Roman" w:hAnsi="Times New Roman" w:cs="Times New Roman"/>
          <w:sz w:val="28"/>
          <w:szCs w:val="28"/>
        </w:rPr>
        <w:t>6) сопроводительное письмо за подписью представителя инициативной группы с описью представленных документов.</w:t>
      </w:r>
    </w:p>
    <w:p w:rsidR="00B66C27" w:rsidRPr="00A25D08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08">
        <w:rPr>
          <w:rFonts w:ascii="Times New Roman" w:hAnsi="Times New Roman" w:cs="Times New Roman"/>
          <w:sz w:val="28"/>
          <w:szCs w:val="28"/>
        </w:rPr>
        <w:t xml:space="preserve">15. Протокол собрания инициативной группы должен содержать информацию: </w:t>
      </w:r>
    </w:p>
    <w:p w:rsidR="00B66C27" w:rsidRPr="00A25D08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08">
        <w:rPr>
          <w:rFonts w:ascii="Times New Roman" w:hAnsi="Times New Roman" w:cs="Times New Roman"/>
          <w:sz w:val="28"/>
          <w:szCs w:val="28"/>
        </w:rPr>
        <w:t>1) об утверждении состава инициативной группы и его представителя;</w:t>
      </w:r>
    </w:p>
    <w:p w:rsidR="00B66C27" w:rsidRPr="00A25D08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08">
        <w:rPr>
          <w:rFonts w:ascii="Times New Roman" w:hAnsi="Times New Roman" w:cs="Times New Roman"/>
          <w:sz w:val="28"/>
          <w:szCs w:val="28"/>
        </w:rPr>
        <w:t xml:space="preserve">2) об утверждении соответствующего проекта инициативного бюджетирования, перечня и объемов работ проекта; </w:t>
      </w:r>
    </w:p>
    <w:p w:rsidR="00B66C27" w:rsidRPr="00A25D08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08">
        <w:rPr>
          <w:rFonts w:ascii="Times New Roman" w:hAnsi="Times New Roman" w:cs="Times New Roman"/>
          <w:sz w:val="28"/>
          <w:szCs w:val="28"/>
        </w:rPr>
        <w:t>3) о принятии решений о размере доли софинансирования населением, общественными организациями, юридическими лицами и индивидуальными предпринимателями, а также о порядке и сроках сбора средств софинансирования проекта.</w:t>
      </w:r>
    </w:p>
    <w:p w:rsidR="00B66C27" w:rsidRPr="00A25D08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08">
        <w:rPr>
          <w:rFonts w:ascii="Times New Roman" w:hAnsi="Times New Roman" w:cs="Times New Roman"/>
          <w:sz w:val="28"/>
          <w:szCs w:val="28"/>
        </w:rPr>
        <w:t>16. Для участия в конкурсном отборе инициативная группа на каждый проект предоставляет организатору конкурсного отбора отдельную заявку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5D08">
        <w:rPr>
          <w:rFonts w:ascii="Times New Roman" w:hAnsi="Times New Roman" w:cs="Times New Roman"/>
          <w:sz w:val="28"/>
          <w:szCs w:val="28"/>
        </w:rPr>
        <w:t>прилагаемыми к ней документами.</w:t>
      </w:r>
    </w:p>
    <w:p w:rsidR="00B66C27" w:rsidRPr="00A25D08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08">
        <w:rPr>
          <w:rFonts w:ascii="Times New Roman" w:hAnsi="Times New Roman" w:cs="Times New Roman"/>
          <w:sz w:val="28"/>
          <w:szCs w:val="28"/>
        </w:rPr>
        <w:t>17. При представлени</w:t>
      </w:r>
      <w:r w:rsidR="00EC4E8A">
        <w:rPr>
          <w:rFonts w:ascii="Times New Roman" w:hAnsi="Times New Roman" w:cs="Times New Roman"/>
          <w:sz w:val="28"/>
          <w:szCs w:val="28"/>
        </w:rPr>
        <w:t>и</w:t>
      </w:r>
      <w:r w:rsidRPr="00A25D08">
        <w:rPr>
          <w:rFonts w:ascii="Times New Roman" w:hAnsi="Times New Roman" w:cs="Times New Roman"/>
          <w:sz w:val="28"/>
          <w:szCs w:val="28"/>
        </w:rPr>
        <w:t xml:space="preserve"> неполного комплекта документов, установленных </w:t>
      </w:r>
      <w:hyperlink w:anchor="P128" w:history="1">
        <w:r w:rsidRPr="00A25D08">
          <w:rPr>
            <w:rFonts w:ascii="Times New Roman" w:hAnsi="Times New Roman" w:cs="Times New Roman"/>
            <w:sz w:val="28"/>
            <w:szCs w:val="28"/>
          </w:rPr>
          <w:t>пунктами 14, 15</w:t>
        </w:r>
      </w:hyperlink>
      <w:r w:rsidRPr="00A25D08">
        <w:rPr>
          <w:rFonts w:ascii="Times New Roman" w:hAnsi="Times New Roman" w:cs="Times New Roman"/>
          <w:sz w:val="28"/>
          <w:szCs w:val="28"/>
        </w:rPr>
        <w:t xml:space="preserve"> настоящего Порядка, проекты к участию в конкурсном отборе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5D08">
        <w:rPr>
          <w:rFonts w:ascii="Times New Roman" w:hAnsi="Times New Roman" w:cs="Times New Roman"/>
          <w:sz w:val="28"/>
          <w:szCs w:val="28"/>
        </w:rPr>
        <w:t>допускаются</w:t>
      </w:r>
      <w:r>
        <w:rPr>
          <w:rFonts w:ascii="Times New Roman" w:hAnsi="Times New Roman" w:cs="Times New Roman"/>
          <w:sz w:val="28"/>
          <w:szCs w:val="28"/>
        </w:rPr>
        <w:t>, а представленная заявка возвращается заявителю</w:t>
      </w:r>
      <w:r w:rsidRPr="00A25D08">
        <w:rPr>
          <w:rFonts w:ascii="Times New Roman" w:hAnsi="Times New Roman" w:cs="Times New Roman"/>
          <w:sz w:val="28"/>
          <w:szCs w:val="28"/>
        </w:rPr>
        <w:t>.</w:t>
      </w:r>
    </w:p>
    <w:p w:rsidR="00B66C27" w:rsidRPr="00A25D08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08">
        <w:rPr>
          <w:rFonts w:ascii="Times New Roman" w:hAnsi="Times New Roman" w:cs="Times New Roman"/>
          <w:sz w:val="28"/>
          <w:szCs w:val="28"/>
        </w:rPr>
        <w:t>18. Участник конкурсного отбора не менее чем за 5</w:t>
      </w:r>
      <w:r w:rsidR="00EC4E8A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A25D08">
        <w:rPr>
          <w:rFonts w:ascii="Times New Roman" w:hAnsi="Times New Roman" w:cs="Times New Roman"/>
          <w:sz w:val="28"/>
          <w:szCs w:val="28"/>
        </w:rPr>
        <w:t xml:space="preserve"> дней до даты проведения конкурсного отбора имеет право отозвать свою заявку и </w:t>
      </w:r>
      <w:r w:rsidRPr="00A25D08">
        <w:rPr>
          <w:rFonts w:ascii="Times New Roman" w:hAnsi="Times New Roman" w:cs="Times New Roman"/>
          <w:sz w:val="28"/>
          <w:szCs w:val="28"/>
        </w:rPr>
        <w:lastRenderedPageBreak/>
        <w:t>отказаться от участия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5D08">
        <w:rPr>
          <w:rFonts w:ascii="Times New Roman" w:hAnsi="Times New Roman" w:cs="Times New Roman"/>
          <w:sz w:val="28"/>
          <w:szCs w:val="28"/>
        </w:rPr>
        <w:t>конкурсном отборе, сообщив об этом письменно организатору конкурсного отбора.</w:t>
      </w:r>
    </w:p>
    <w:p w:rsidR="00B66C27" w:rsidRPr="00A25D08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D08">
        <w:rPr>
          <w:rFonts w:ascii="Times New Roman" w:hAnsi="Times New Roman" w:cs="Times New Roman"/>
          <w:sz w:val="28"/>
          <w:szCs w:val="28"/>
        </w:rPr>
        <w:t>19. Участнику конкурсного отбора, чьи проекты не допущены к участию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5D08">
        <w:rPr>
          <w:rFonts w:ascii="Times New Roman" w:hAnsi="Times New Roman" w:cs="Times New Roman"/>
          <w:sz w:val="28"/>
          <w:szCs w:val="28"/>
        </w:rPr>
        <w:t>конкурсном отборе, организатор конкурсного отбора направляет мотивированное уведомление в течение 10 рабочих дней после даты окончания приема заявок</w:t>
      </w:r>
      <w:r w:rsidRPr="00A25D08">
        <w:rPr>
          <w:rFonts w:ascii="Times New Roman" w:hAnsi="Times New Roman" w:cs="Times New Roman"/>
          <w:i/>
          <w:sz w:val="28"/>
          <w:szCs w:val="28"/>
        </w:rPr>
        <w:t>.</w:t>
      </w:r>
    </w:p>
    <w:p w:rsidR="00B66C27" w:rsidRPr="00260E88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08">
        <w:rPr>
          <w:rFonts w:ascii="Times New Roman" w:hAnsi="Times New Roman" w:cs="Times New Roman"/>
          <w:sz w:val="28"/>
          <w:szCs w:val="28"/>
        </w:rPr>
        <w:t>20. Заявки, представленные после окончания даты их приема, указанной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0E88">
        <w:rPr>
          <w:rFonts w:ascii="Times New Roman" w:hAnsi="Times New Roman" w:cs="Times New Roman"/>
          <w:sz w:val="28"/>
          <w:szCs w:val="28"/>
        </w:rPr>
        <w:t>извещении о проведении конкурса, не принимаются.</w:t>
      </w:r>
    </w:p>
    <w:p w:rsidR="00B66C27" w:rsidRPr="00260E88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88">
        <w:rPr>
          <w:rFonts w:ascii="Times New Roman" w:hAnsi="Times New Roman" w:cs="Times New Roman"/>
          <w:sz w:val="28"/>
          <w:szCs w:val="28"/>
        </w:rPr>
        <w:t xml:space="preserve">21. Конкурсная комиссия осуществляет рассмотрение и оценку проектов в соответствии с </w:t>
      </w:r>
      <w:hyperlink w:anchor="P406" w:history="1">
        <w:r w:rsidRPr="00260E88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260E88">
        <w:rPr>
          <w:rFonts w:ascii="Times New Roman" w:hAnsi="Times New Roman" w:cs="Times New Roman"/>
          <w:sz w:val="28"/>
          <w:szCs w:val="28"/>
        </w:rPr>
        <w:t>, указанными в приложении № 3 к настоящему Порядку.</w:t>
      </w:r>
    </w:p>
    <w:p w:rsidR="00B66C27" w:rsidRPr="00BD4216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16">
        <w:rPr>
          <w:rFonts w:ascii="Times New Roman" w:hAnsi="Times New Roman" w:cs="Times New Roman"/>
          <w:sz w:val="28"/>
          <w:szCs w:val="28"/>
        </w:rPr>
        <w:t>22. Конкурсная комиссия вправе в установленном порядке привлекать специалистов для проведения ими экспертизы представленных документов.</w:t>
      </w:r>
    </w:p>
    <w:p w:rsidR="00B66C27" w:rsidRPr="00BD4216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16">
        <w:rPr>
          <w:rFonts w:ascii="Times New Roman" w:hAnsi="Times New Roman" w:cs="Times New Roman"/>
          <w:sz w:val="28"/>
          <w:szCs w:val="28"/>
        </w:rPr>
        <w:t>23. Конкурсная комиссия:</w:t>
      </w:r>
    </w:p>
    <w:p w:rsidR="00B66C27" w:rsidRPr="00BD4216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16">
        <w:rPr>
          <w:rFonts w:ascii="Times New Roman" w:hAnsi="Times New Roman" w:cs="Times New Roman"/>
          <w:sz w:val="28"/>
          <w:szCs w:val="28"/>
        </w:rPr>
        <w:t xml:space="preserve">1) формирует перечень прошедших конкурсный отбор проектов, набравших наибольшее количество баллов среди проектов, допущенных к конкурсному отбору; </w:t>
      </w:r>
    </w:p>
    <w:p w:rsidR="00B66C27" w:rsidRPr="00BD4216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216">
        <w:rPr>
          <w:rFonts w:ascii="Times New Roman" w:hAnsi="Times New Roman" w:cs="Times New Roman"/>
          <w:sz w:val="28"/>
          <w:szCs w:val="28"/>
        </w:rPr>
        <w:t>2) определяет проект</w:t>
      </w:r>
      <w:r>
        <w:rPr>
          <w:rFonts w:ascii="Times New Roman" w:hAnsi="Times New Roman" w:cs="Times New Roman"/>
          <w:sz w:val="28"/>
          <w:szCs w:val="28"/>
        </w:rPr>
        <w:t xml:space="preserve"> (проекты)</w:t>
      </w:r>
      <w:r w:rsidRPr="00BD4216">
        <w:rPr>
          <w:rFonts w:ascii="Times New Roman" w:hAnsi="Times New Roman" w:cs="Times New Roman"/>
          <w:sz w:val="28"/>
          <w:szCs w:val="28"/>
        </w:rPr>
        <w:t>, набравший</w:t>
      </w:r>
      <w:r>
        <w:rPr>
          <w:rFonts w:ascii="Times New Roman" w:hAnsi="Times New Roman" w:cs="Times New Roman"/>
          <w:sz w:val="28"/>
          <w:szCs w:val="28"/>
        </w:rPr>
        <w:t xml:space="preserve"> (набравшие)</w:t>
      </w:r>
      <w:r w:rsidRPr="00BD4216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баллов, среди проектов, включенных в перечень,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 региональном </w:t>
      </w:r>
      <w:r w:rsidRPr="00BD4216">
        <w:rPr>
          <w:rFonts w:ascii="Times New Roman" w:hAnsi="Times New Roman" w:cs="Times New Roman"/>
          <w:sz w:val="28"/>
          <w:szCs w:val="28"/>
        </w:rPr>
        <w:t xml:space="preserve">конкурсном отборе проектов инициативного бюджетирования; </w:t>
      </w:r>
      <w:proofErr w:type="gramEnd"/>
    </w:p>
    <w:p w:rsidR="00B66C27" w:rsidRPr="00BD4216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16">
        <w:rPr>
          <w:rFonts w:ascii="Times New Roman" w:hAnsi="Times New Roman" w:cs="Times New Roman"/>
          <w:sz w:val="28"/>
          <w:szCs w:val="28"/>
        </w:rPr>
        <w:t>3) оформляет свое решение протоколом.</w:t>
      </w:r>
    </w:p>
    <w:p w:rsidR="00B66C27" w:rsidRPr="00BD4216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16">
        <w:rPr>
          <w:rFonts w:ascii="Times New Roman" w:hAnsi="Times New Roman" w:cs="Times New Roman"/>
          <w:sz w:val="28"/>
          <w:szCs w:val="28"/>
        </w:rPr>
        <w:t>24. Конкурсная комиссия формирует совместно с организатором конкурсного отбора, экспертами (в случае их привлечения) заявку</w:t>
      </w:r>
      <w:r>
        <w:rPr>
          <w:rFonts w:ascii="Times New Roman" w:hAnsi="Times New Roman" w:cs="Times New Roman"/>
          <w:sz w:val="28"/>
          <w:szCs w:val="28"/>
        </w:rPr>
        <w:t xml:space="preserve"> (заявки)</w:t>
      </w:r>
      <w:r w:rsidRPr="00BD4216">
        <w:rPr>
          <w:rFonts w:ascii="Times New Roman" w:hAnsi="Times New Roman" w:cs="Times New Roman"/>
          <w:sz w:val="28"/>
          <w:szCs w:val="28"/>
        </w:rPr>
        <w:t xml:space="preserve"> для участия в региональном </w:t>
      </w:r>
      <w:r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BD4216">
        <w:rPr>
          <w:rFonts w:ascii="Times New Roman" w:hAnsi="Times New Roman" w:cs="Times New Roman"/>
          <w:sz w:val="28"/>
          <w:szCs w:val="28"/>
        </w:rPr>
        <w:t>отборе</w:t>
      </w:r>
      <w:r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</w:t>
      </w:r>
      <w:r w:rsidRPr="00BD4216">
        <w:rPr>
          <w:rFonts w:ascii="Times New Roman" w:hAnsi="Times New Roman" w:cs="Times New Roman"/>
          <w:sz w:val="28"/>
          <w:szCs w:val="28"/>
        </w:rPr>
        <w:t xml:space="preserve"> проекта (проектов), указанного (указанных) в подпункте 2 пункта 23 настоящего Порядка. </w:t>
      </w:r>
    </w:p>
    <w:p w:rsidR="00B66C27" w:rsidRPr="00D56491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1">
        <w:rPr>
          <w:rFonts w:ascii="Times New Roman" w:hAnsi="Times New Roman" w:cs="Times New Roman"/>
          <w:sz w:val="28"/>
          <w:szCs w:val="28"/>
        </w:rPr>
        <w:t>25. </w:t>
      </w:r>
      <w:proofErr w:type="gramStart"/>
      <w:r w:rsidRPr="00D56491">
        <w:rPr>
          <w:rFonts w:ascii="Times New Roman" w:hAnsi="Times New Roman" w:cs="Times New Roman"/>
          <w:sz w:val="28"/>
          <w:szCs w:val="28"/>
        </w:rPr>
        <w:t xml:space="preserve">Заявку, подписанную главой </w:t>
      </w:r>
      <w:r w:rsidR="005675BF">
        <w:rPr>
          <w:rFonts w:ascii="Times New Roman" w:hAnsi="Times New Roman" w:cs="Times New Roman"/>
          <w:sz w:val="28"/>
          <w:szCs w:val="28"/>
        </w:rPr>
        <w:t>АГО</w:t>
      </w:r>
      <w:r w:rsidRPr="00D56491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организатор конкурсного отбора направляет в Министерство экономики и территориального развития Свердловской области (далее – Министерство) на бумажном носителе в одном экземпляре по форме, соответствующей </w:t>
      </w:r>
      <w:r w:rsidRPr="00D56491">
        <w:rPr>
          <w:rFonts w:ascii="Times New Roman" w:hAnsi="Times New Roman"/>
          <w:sz w:val="28"/>
          <w:szCs w:val="28"/>
        </w:rPr>
        <w:t>Порядку предоставления субсидий из</w:t>
      </w:r>
      <w:r>
        <w:rPr>
          <w:rFonts w:ascii="Times New Roman" w:hAnsi="Times New Roman"/>
          <w:sz w:val="28"/>
          <w:szCs w:val="28"/>
        </w:rPr>
        <w:t> </w:t>
      </w:r>
      <w:r w:rsidRPr="00D56491">
        <w:rPr>
          <w:rFonts w:ascii="Times New Roman" w:hAnsi="Times New Roman"/>
          <w:sz w:val="28"/>
          <w:szCs w:val="28"/>
        </w:rPr>
        <w:t>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области.</w:t>
      </w:r>
      <w:r w:rsidRPr="00D56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6C27" w:rsidRPr="00D56491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1">
        <w:rPr>
          <w:rFonts w:ascii="Times New Roman" w:hAnsi="Times New Roman" w:cs="Times New Roman"/>
          <w:sz w:val="28"/>
          <w:szCs w:val="28"/>
        </w:rPr>
        <w:t xml:space="preserve">26. 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писем, размещения информации на официальном сайте </w:t>
      </w:r>
      <w:r w:rsidR="005675BF">
        <w:rPr>
          <w:rFonts w:ascii="Times New Roman" w:hAnsi="Times New Roman" w:cs="Times New Roman"/>
          <w:sz w:val="28"/>
          <w:szCs w:val="28"/>
        </w:rPr>
        <w:t>АГО</w:t>
      </w:r>
      <w:r w:rsidRPr="00D56491">
        <w:rPr>
          <w:rFonts w:ascii="Times New Roman" w:hAnsi="Times New Roman" w:cs="Times New Roman"/>
          <w:sz w:val="28"/>
          <w:szCs w:val="28"/>
        </w:rPr>
        <w:t xml:space="preserve"> в информационно-телекоммуникационной сети «Интернет».</w:t>
      </w:r>
    </w:p>
    <w:p w:rsidR="00A16977" w:rsidRPr="003606BE" w:rsidRDefault="00A16977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Default="00B66C27" w:rsidP="00B66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BE">
        <w:rPr>
          <w:rFonts w:ascii="Times New Roman" w:hAnsi="Times New Roman" w:cs="Times New Roman"/>
          <w:b/>
          <w:sz w:val="28"/>
          <w:szCs w:val="28"/>
        </w:rPr>
        <w:t>Глава 3. Порядок расходования субсидии (если проект стал победителем регионального конкурсного отбора проектов инициативного бюджетирования)</w:t>
      </w:r>
    </w:p>
    <w:p w:rsidR="000A39B4" w:rsidRDefault="000A39B4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3606BE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BE">
        <w:rPr>
          <w:rFonts w:ascii="Times New Roman" w:hAnsi="Times New Roman" w:cs="Times New Roman"/>
          <w:sz w:val="28"/>
          <w:szCs w:val="28"/>
        </w:rPr>
        <w:lastRenderedPageBreak/>
        <w:t>27. </w:t>
      </w:r>
      <w:proofErr w:type="gramStart"/>
      <w:r w:rsidRPr="003606BE">
        <w:rPr>
          <w:rFonts w:ascii="Times New Roman" w:hAnsi="Times New Roman" w:cs="Times New Roman"/>
          <w:sz w:val="28"/>
          <w:szCs w:val="28"/>
        </w:rPr>
        <w:t xml:space="preserve">Для заключения с Министерством Соглашения о предоставлении субсидии из областного бюджета бюджету </w:t>
      </w:r>
      <w:r w:rsidR="00A16977">
        <w:rPr>
          <w:rFonts w:ascii="Times New Roman" w:hAnsi="Times New Roman" w:cs="Times New Roman"/>
          <w:sz w:val="28"/>
          <w:szCs w:val="28"/>
        </w:rPr>
        <w:t>АГО</w:t>
      </w:r>
      <w:r w:rsidRPr="003606BE">
        <w:rPr>
          <w:rFonts w:ascii="Times New Roman" w:hAnsi="Times New Roman" w:cs="Times New Roman"/>
          <w:sz w:val="28"/>
          <w:szCs w:val="28"/>
        </w:rPr>
        <w:t xml:space="preserve">, на внедрение механизмов инициативного бюджетирования (далее – Соглашение) Администрация подтверждает исполнение обязательств по </w:t>
      </w:r>
      <w:proofErr w:type="spellStart"/>
      <w:r w:rsidRPr="003606BE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3606BE">
        <w:rPr>
          <w:rFonts w:ascii="Times New Roman" w:hAnsi="Times New Roman" w:cs="Times New Roman"/>
          <w:sz w:val="28"/>
          <w:szCs w:val="28"/>
        </w:rPr>
        <w:t xml:space="preserve"> проекта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06BE">
        <w:rPr>
          <w:rFonts w:ascii="Times New Roman" w:hAnsi="Times New Roman" w:cs="Times New Roman"/>
          <w:sz w:val="28"/>
          <w:szCs w:val="28"/>
        </w:rPr>
        <w:t xml:space="preserve">установленной форме в сроки, соответствующие </w:t>
      </w:r>
      <w:r w:rsidRPr="003606BE">
        <w:rPr>
          <w:rFonts w:ascii="Times New Roman" w:hAnsi="Times New Roman"/>
          <w:sz w:val="28"/>
          <w:szCs w:val="28"/>
        </w:rPr>
        <w:t>Порядку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</w:t>
      </w:r>
      <w:r w:rsidRPr="003606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6C27" w:rsidRPr="000C5199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BE">
        <w:rPr>
          <w:rFonts w:ascii="Times New Roman" w:hAnsi="Times New Roman" w:cs="Times New Roman"/>
          <w:sz w:val="28"/>
          <w:szCs w:val="28"/>
        </w:rPr>
        <w:t xml:space="preserve">28. Соглашение подписывается главой </w:t>
      </w:r>
      <w:r w:rsidR="00A16977">
        <w:rPr>
          <w:rFonts w:ascii="Times New Roman" w:hAnsi="Times New Roman" w:cs="Times New Roman"/>
          <w:sz w:val="28"/>
          <w:szCs w:val="28"/>
        </w:rPr>
        <w:t>АГО</w:t>
      </w:r>
      <w:r w:rsidRPr="003606B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06BE">
        <w:rPr>
          <w:rFonts w:ascii="Times New Roman" w:hAnsi="Times New Roman" w:cs="Times New Roman"/>
          <w:sz w:val="28"/>
          <w:szCs w:val="28"/>
        </w:rPr>
        <w:t xml:space="preserve">направляется для подписания в Министерство в течение 5 рабочих дней </w:t>
      </w:r>
      <w:proofErr w:type="gramStart"/>
      <w:r w:rsidRPr="003606B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606B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0C5199">
        <w:rPr>
          <w:rFonts w:ascii="Times New Roman" w:hAnsi="Times New Roman" w:cs="Times New Roman"/>
          <w:sz w:val="28"/>
          <w:szCs w:val="28"/>
        </w:rPr>
        <w:t>Соглашения в муниципальное образование.</w:t>
      </w:r>
    </w:p>
    <w:p w:rsidR="00B66C27" w:rsidRPr="003606BE" w:rsidRDefault="00A624B9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66C27" w:rsidRPr="003606BE">
        <w:rPr>
          <w:rFonts w:ascii="Times New Roman" w:hAnsi="Times New Roman" w:cs="Times New Roman"/>
          <w:sz w:val="28"/>
          <w:szCs w:val="28"/>
        </w:rPr>
        <w:t>. 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0A39B4" w:rsidRDefault="000A39B4" w:rsidP="00B66C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BA" w:rsidRDefault="003161BA" w:rsidP="00B66C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27" w:rsidRPr="003606BE" w:rsidRDefault="00B66C27" w:rsidP="00B66C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B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624B9">
        <w:rPr>
          <w:rFonts w:ascii="Times New Roman" w:hAnsi="Times New Roman" w:cs="Times New Roman"/>
          <w:b/>
          <w:sz w:val="28"/>
          <w:szCs w:val="28"/>
        </w:rPr>
        <w:t>4</w:t>
      </w:r>
      <w:r w:rsidRPr="003606BE">
        <w:rPr>
          <w:rFonts w:ascii="Times New Roman" w:hAnsi="Times New Roman" w:cs="Times New Roman"/>
          <w:b/>
          <w:sz w:val="28"/>
          <w:szCs w:val="28"/>
        </w:rPr>
        <w:t>. Порядок предоставления и расходования средств из местного бюджета на </w:t>
      </w:r>
      <w:proofErr w:type="spellStart"/>
      <w:r w:rsidRPr="003606BE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3606BE">
        <w:rPr>
          <w:rFonts w:ascii="Times New Roman" w:hAnsi="Times New Roman" w:cs="Times New Roman"/>
          <w:b/>
          <w:sz w:val="28"/>
          <w:szCs w:val="28"/>
        </w:rPr>
        <w:t xml:space="preserve"> проектов инициативного бюджетирования</w:t>
      </w:r>
    </w:p>
    <w:p w:rsidR="00B66C27" w:rsidRPr="003606BE" w:rsidRDefault="00B66C27" w:rsidP="00B66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C48" w:rsidRDefault="0075321D" w:rsidP="0016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C6C48" w:rsidRPr="00AC6C4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местного бюджета на </w:t>
      </w:r>
      <w:proofErr w:type="spellStart"/>
      <w:r w:rsidR="00AC6C48" w:rsidRPr="00AC6C48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AC6C48" w:rsidRPr="00AC6C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инициативного бюджетирования </w:t>
      </w:r>
      <w:r w:rsidR="00AC6C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</w:t>
      </w:r>
      <w:r w:rsidR="00AC6C48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на данные цели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</w:t>
      </w:r>
    </w:p>
    <w:p w:rsidR="00AC6C48" w:rsidRDefault="00AC6C48" w:rsidP="00AC6C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C6C48">
        <w:rPr>
          <w:rFonts w:ascii="Times New Roman" w:eastAsia="Times New Roman" w:hAnsi="Times New Roman"/>
          <w:sz w:val="28"/>
          <w:szCs w:val="28"/>
          <w:lang w:eastAsia="ru-RU"/>
        </w:rPr>
        <w:t>Реализация проекта инициативного бюджетирования осуществляется главным распорядителем бюджетных средств самостоятельно либо через подведомственное муниципальное учреждение (далее - муниципальное учреждение), в том числе путем предоставления учреждению субсиди</w:t>
      </w:r>
      <w:r w:rsidR="000A39B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C6C4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AC6C48">
          <w:rPr>
            <w:rFonts w:ascii="Times New Roman" w:eastAsia="Times New Roman" w:hAnsi="Times New Roman"/>
            <w:sz w:val="28"/>
            <w:szCs w:val="28"/>
            <w:lang w:eastAsia="ru-RU"/>
          </w:rPr>
          <w:t>абзацем вторым пункта 1 статьи 78.1</w:t>
        </w:r>
      </w:hyperlink>
      <w:r w:rsidRPr="00AC6C4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7F1589" w:rsidRPr="007F1589" w:rsidRDefault="00AC6C48" w:rsidP="007F158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C6C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распорядителем бюджетных средств, направляемых на  реализацию проектов инициативного бюджетирования </w:t>
      </w:r>
      <w:r w:rsidR="00B92CC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B92C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 спортом, освещение улиц, озеленение</w:t>
      </w:r>
      <w:r w:rsidRPr="00AC6C4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Администрация</w:t>
      </w:r>
      <w:r w:rsidR="007F1589" w:rsidRPr="007F15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478E" w:rsidRDefault="00AC6C48" w:rsidP="00AC6C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C6C48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Главными распорядителями бюджетных средств, направляемых на реализацию проектов инициативного бюджетирования по дополнительному образованию детей (оснащение оборудованием, приобретение программных сре</w:t>
      </w:r>
      <w:proofErr w:type="gramStart"/>
      <w:r w:rsidRPr="00AC6C48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AC6C48">
        <w:rPr>
          <w:rFonts w:ascii="Times New Roman" w:eastAsia="Times New Roman" w:hAnsi="Times New Roman"/>
          <w:sz w:val="28"/>
          <w:szCs w:val="28"/>
          <w:lang w:eastAsia="ru-RU"/>
        </w:rPr>
        <w:t xml:space="preserve">я муниципальных организаций дополнительного образования) являются Управление образования </w:t>
      </w:r>
      <w:r w:rsidR="008F4BD7">
        <w:rPr>
          <w:rFonts w:ascii="Times New Roman" w:eastAsia="Times New Roman" w:hAnsi="Times New Roman"/>
          <w:sz w:val="28"/>
          <w:szCs w:val="28"/>
          <w:lang w:eastAsia="ru-RU"/>
        </w:rPr>
        <w:t>АГО</w:t>
      </w:r>
      <w:r w:rsidRPr="00AC6C48">
        <w:rPr>
          <w:rFonts w:ascii="Times New Roman" w:eastAsia="Times New Roman" w:hAnsi="Times New Roman"/>
          <w:sz w:val="28"/>
          <w:szCs w:val="28"/>
          <w:lang w:eastAsia="ru-RU"/>
        </w:rPr>
        <w:t>, Управление культуры</w:t>
      </w:r>
      <w:r w:rsidR="0056478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8F4BD7">
        <w:rPr>
          <w:rFonts w:ascii="Times New Roman" w:eastAsia="Times New Roman" w:hAnsi="Times New Roman"/>
          <w:sz w:val="28"/>
          <w:szCs w:val="28"/>
          <w:lang w:eastAsia="ru-RU"/>
        </w:rPr>
        <w:t>АГО</w:t>
      </w:r>
      <w:r w:rsidRPr="00AC6C48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56478E" w:rsidRDefault="004D2199" w:rsidP="00AC6C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647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6478E" w:rsidRPr="00AC6C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распорядителем бюджетных средств, направляемых на реализацию проектов инициативного бюджетирования по развитию и внедрению информационных технологий (включая разработку </w:t>
      </w:r>
      <w:r w:rsidR="0056478E" w:rsidRPr="00AC6C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информационных систем и развитие инфокоммуникационной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</w:t>
      </w:r>
      <w:proofErr w:type="gramEnd"/>
      <w:r w:rsidR="0056478E" w:rsidRPr="00AC6C4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комплексное обслуживание и предоставление услуг в формате «одного окна») является Управление культуры</w:t>
      </w:r>
      <w:r w:rsidR="0056478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8F4BD7">
        <w:rPr>
          <w:rFonts w:ascii="Times New Roman" w:eastAsia="Times New Roman" w:hAnsi="Times New Roman"/>
          <w:sz w:val="28"/>
          <w:szCs w:val="28"/>
          <w:lang w:eastAsia="ru-RU"/>
        </w:rPr>
        <w:t>АГО</w:t>
      </w:r>
      <w:r w:rsidR="0056478E" w:rsidRPr="00AC6C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6C48" w:rsidRDefault="0056478E" w:rsidP="00564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C6C4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Получатели бюджетных средств на реализацию проектов инициативного бюджетирования определяются в ходе проведения конкурсного отбора. </w:t>
      </w:r>
    </w:p>
    <w:p w:rsidR="00166829" w:rsidRDefault="004D2199" w:rsidP="000043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043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66829" w:rsidRPr="00166829">
        <w:rPr>
          <w:rFonts w:ascii="Times New Roman" w:eastAsia="Times New Roman" w:hAnsi="Times New Roman"/>
          <w:sz w:val="28"/>
          <w:szCs w:val="28"/>
          <w:lang w:eastAsia="ru-RU"/>
        </w:rPr>
        <w:t>Главный распорядитель бюджетных средств</w:t>
      </w:r>
      <w:r w:rsidR="004E15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66829" w:rsidRPr="00166829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реализацию проекта инициативного бюджетирования</w:t>
      </w:r>
      <w:r w:rsidR="004E15D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ГРБС)</w:t>
      </w:r>
      <w:r w:rsidR="00166829" w:rsidRPr="00166829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осуществляет мероприятия по организации и обеспечению заключения Администрацией Соглашения в сроки, установленные </w:t>
      </w:r>
      <w:hyperlink w:anchor="P99" w:history="1">
        <w:r w:rsidR="00166829" w:rsidRPr="00166829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27</w:t>
        </w:r>
      </w:hyperlink>
      <w:r w:rsidR="00166829" w:rsidRPr="001668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75321D" w:rsidRPr="000A6BF8" w:rsidRDefault="00A624B9" w:rsidP="000043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1668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A11B2">
        <w:rPr>
          <w:rFonts w:ascii="Times New Roman" w:eastAsia="Times New Roman" w:hAnsi="Times New Roman"/>
          <w:sz w:val="28"/>
          <w:szCs w:val="28"/>
          <w:lang w:eastAsia="ru-RU"/>
        </w:rPr>
        <w:t>ГРБС</w:t>
      </w:r>
      <w:r w:rsidR="004E15D7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муниципальное учреждение 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в рамках муниципальной программы по соответствующей подпрограмме мероприятие, связанное с реализацией проекта инициативного бюджетирования.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бюджетирования.</w:t>
      </w:r>
    </w:p>
    <w:p w:rsidR="0075321D" w:rsidRPr="000A6BF8" w:rsidRDefault="00A624B9" w:rsidP="0016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A11B2">
        <w:rPr>
          <w:rFonts w:ascii="Times New Roman" w:eastAsia="Times New Roman" w:hAnsi="Times New Roman"/>
          <w:sz w:val="28"/>
          <w:szCs w:val="28"/>
          <w:lang w:eastAsia="ru-RU"/>
        </w:rPr>
        <w:t>ГРБС</w:t>
      </w:r>
      <w:r w:rsidR="00004340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>либо муниципальное учреждение организует проведение необходимых конкурсных процедур на поставку товаров, выполнение работ, оказание услуг в рамках реализации проекта и заключение муниципального контракта и (или) договора в соответствии с действующим законодательством.</w:t>
      </w:r>
    </w:p>
    <w:p w:rsidR="0075321D" w:rsidRDefault="00A624B9" w:rsidP="0016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B28FB" w:rsidRPr="00AC6C4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местного бюджета на </w:t>
      </w:r>
      <w:proofErr w:type="spellStart"/>
      <w:r w:rsidR="00EB28FB" w:rsidRPr="00AC6C48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EB28FB" w:rsidRPr="00AC6C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инициативного бюджетирования </w:t>
      </w:r>
      <w:r w:rsidR="00EB28FB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</w:t>
      </w:r>
      <w:r w:rsidR="00EB28FB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действующим законодательством на безвозмездной и безвозвратной основе </w:t>
      </w:r>
      <w:r w:rsidR="00EB28FB" w:rsidRPr="00EB28FB">
        <w:rPr>
          <w:rFonts w:ascii="Times New Roman" w:eastAsia="Times New Roman" w:hAnsi="Times New Roman"/>
          <w:sz w:val="28"/>
          <w:szCs w:val="28"/>
          <w:lang w:eastAsia="ru-RU"/>
        </w:rPr>
        <w:t>от тридцати пяти до восьмидесяти пяти процентов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объема финансирования по проектам инициативного бюджетирования.</w:t>
      </w:r>
    </w:p>
    <w:p w:rsidR="00EB28FB" w:rsidRPr="00EB28FB" w:rsidRDefault="00EB28FB" w:rsidP="00EB28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B28FB">
        <w:rPr>
          <w:rFonts w:ascii="Times New Roman" w:eastAsia="Times New Roman" w:hAnsi="Times New Roman"/>
          <w:sz w:val="28"/>
          <w:szCs w:val="28"/>
          <w:lang w:eastAsia="ru-RU"/>
        </w:rPr>
        <w:t xml:space="preserve">. Средства местного бюджета на </w:t>
      </w:r>
      <w:proofErr w:type="spellStart"/>
      <w:r w:rsidRPr="00EB28FB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EB28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инициативного бюджетирования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</w:t>
      </w:r>
      <w:r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28FB">
        <w:rPr>
          <w:rFonts w:ascii="Times New Roman" w:eastAsia="Times New Roman" w:hAnsi="Times New Roman"/>
          <w:sz w:val="28"/>
          <w:szCs w:val="28"/>
          <w:lang w:eastAsia="ru-RU"/>
        </w:rPr>
        <w:t>только при условии, если проект признан победителем конкурсного отбора проектов инициативного бюджетирования на региональном уровне.</w:t>
      </w:r>
    </w:p>
    <w:p w:rsidR="0075321D" w:rsidRDefault="00166829" w:rsidP="0016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Условием выделения средств местного бюджета является привлечение средств инициативной группы граждан (далее – население) в размере </w:t>
      </w:r>
      <w:r w:rsidR="00EB28FB" w:rsidRPr="00EB28FB">
        <w:rPr>
          <w:rFonts w:ascii="Times New Roman" w:eastAsia="Times New Roman" w:hAnsi="Times New Roman"/>
          <w:sz w:val="28"/>
          <w:szCs w:val="28"/>
          <w:lang w:eastAsia="ru-RU"/>
        </w:rPr>
        <w:t>от пяти до шестидесяти процентов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объема финансирования по проектам инициативного бюджетирования и средств общественного объединения, некоммерческой организации, индивидуальных предпринимателей, юридических лиц (далее – организации) в размере </w:t>
      </w:r>
      <w:r w:rsidR="00EB28FB" w:rsidRPr="00EB28FB">
        <w:rPr>
          <w:rFonts w:ascii="Times New Roman" w:eastAsia="Times New Roman" w:hAnsi="Times New Roman"/>
          <w:sz w:val="28"/>
          <w:szCs w:val="28"/>
          <w:lang w:eastAsia="ru-RU"/>
        </w:rPr>
        <w:t>от десяти до шестидесяти пяти процентов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объема финансирования по проектам инициативного бюджетирования.</w:t>
      </w:r>
      <w:proofErr w:type="gramEnd"/>
    </w:p>
    <w:p w:rsidR="003C1A5F" w:rsidRDefault="003C1A5F" w:rsidP="0016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Фактический объем денежных средств, подлежащих перечислению инициаторам проекта, может быть изменен по итогам осуществления закупки товара, работы, услуги в соответствии с положениями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05 апреля 2013 года № 44-ФЗ «О контрактной системе в сфере закупок товаров, работ, услуг, для обеспечения государственных и муниципальных нужд», а также с учетом стоимости фактически выполненных работ.</w:t>
      </w:r>
      <w:proofErr w:type="gramEnd"/>
    </w:p>
    <w:p w:rsidR="00956694" w:rsidRDefault="003C1A5F" w:rsidP="0016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Средства местного бюджета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инициативного бюджетирования резервируются в составе</w:t>
      </w:r>
      <w:r w:rsidR="003618D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решением Думы </w:t>
      </w:r>
      <w:r w:rsidR="008F4BD7">
        <w:rPr>
          <w:rFonts w:ascii="Times New Roman" w:eastAsia="Times New Roman" w:hAnsi="Times New Roman"/>
          <w:sz w:val="28"/>
          <w:szCs w:val="28"/>
          <w:lang w:eastAsia="ru-RU"/>
        </w:rPr>
        <w:t>АГО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текущий финансовый год и плановый период по </w:t>
      </w:r>
      <w:proofErr w:type="gramStart"/>
      <w:r w:rsidR="003618DE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соответствующему</w:t>
      </w:r>
      <w:proofErr w:type="gramEnd"/>
      <w:r w:rsidR="00361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11B2">
        <w:rPr>
          <w:rFonts w:ascii="Times New Roman" w:eastAsia="Times New Roman" w:hAnsi="Times New Roman"/>
          <w:sz w:val="28"/>
          <w:szCs w:val="28"/>
          <w:lang w:eastAsia="ru-RU"/>
        </w:rPr>
        <w:t>ГРБС</w:t>
      </w:r>
      <w:r w:rsidR="009566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706" w:rsidRDefault="00956694" w:rsidP="004F3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проект (проекты) стал</w:t>
      </w:r>
      <w:r w:rsidR="009D44E7">
        <w:rPr>
          <w:rFonts w:ascii="Times New Roman" w:eastAsia="Times New Roman" w:hAnsi="Times New Roman"/>
          <w:sz w:val="28"/>
          <w:szCs w:val="28"/>
          <w:lang w:eastAsia="ru-RU"/>
        </w:rPr>
        <w:t xml:space="preserve"> (стали)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победителем (победителями) конкурсного отбора проектов инициативного бюджетирования</w:t>
      </w:r>
      <w:r w:rsidR="001A5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706" w:rsidRPr="00EB28FB">
        <w:rPr>
          <w:rFonts w:ascii="Times New Roman" w:eastAsia="Times New Roman" w:hAnsi="Times New Roman"/>
          <w:sz w:val="28"/>
          <w:szCs w:val="28"/>
          <w:lang w:eastAsia="ru-RU"/>
        </w:rPr>
        <w:t>на региональном уровне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бюджетные ассигнования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предоставляются путем внесения изменений в сводную бюджетную роспись бюджета </w:t>
      </w:r>
      <w:r w:rsidR="008F4BD7">
        <w:rPr>
          <w:rFonts w:ascii="Times New Roman" w:eastAsia="Times New Roman" w:hAnsi="Times New Roman"/>
          <w:sz w:val="28"/>
          <w:szCs w:val="28"/>
          <w:lang w:eastAsia="ru-RU"/>
        </w:rPr>
        <w:t>АГО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пунктом 3 статьи 217 Бюджетного кодекса Российской Федерации.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этом бюджетные ассигнования на реализацию проекта инициативного бюджетирования, ставшего по</w:t>
      </w:r>
      <w:r w:rsidR="001A5706">
        <w:rPr>
          <w:rFonts w:ascii="Times New Roman" w:eastAsia="Times New Roman" w:hAnsi="Times New Roman"/>
          <w:sz w:val="28"/>
          <w:szCs w:val="28"/>
          <w:lang w:eastAsia="ru-RU"/>
        </w:rPr>
        <w:t xml:space="preserve">бедителем конкурсного отбора проектов инициативного бюджетирования </w:t>
      </w:r>
      <w:r w:rsidR="001A5706" w:rsidRPr="00EB28FB">
        <w:rPr>
          <w:rFonts w:ascii="Times New Roman" w:eastAsia="Times New Roman" w:hAnsi="Times New Roman"/>
          <w:sz w:val="28"/>
          <w:szCs w:val="28"/>
          <w:lang w:eastAsia="ru-RU"/>
        </w:rPr>
        <w:t>на региональном уровне</w:t>
      </w:r>
      <w:r w:rsidR="001A570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предусматриваются </w:t>
      </w:r>
      <w:r w:rsidR="00BA11B2">
        <w:rPr>
          <w:rFonts w:ascii="Times New Roman" w:eastAsia="Times New Roman" w:hAnsi="Times New Roman"/>
          <w:sz w:val="28"/>
          <w:szCs w:val="28"/>
          <w:lang w:eastAsia="ru-RU"/>
        </w:rPr>
        <w:t>ГРБС</w:t>
      </w:r>
      <w:r w:rsidR="001A570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соответствующей муниципальной программы </w:t>
      </w:r>
      <w:r w:rsidR="008F4BD7">
        <w:rPr>
          <w:rFonts w:ascii="Times New Roman" w:eastAsia="Times New Roman" w:hAnsi="Times New Roman"/>
          <w:sz w:val="28"/>
          <w:szCs w:val="28"/>
          <w:lang w:eastAsia="ru-RU"/>
        </w:rPr>
        <w:t>АГО</w:t>
      </w:r>
      <w:r w:rsidR="001A570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разделам и подразделам классификации расходов, исходя из отраслевой принадлежности, целевой статьи, отражающей наименование проекта инициативного бюджетирования, соответствующим видам расходов и кодам аналитического учета.</w:t>
      </w:r>
      <w:proofErr w:type="gramEnd"/>
    </w:p>
    <w:p w:rsidR="001E74FC" w:rsidRDefault="001A5706" w:rsidP="004F3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Датой начала реализации проекта инициативного бюджетирования считается дата подписания Соглашения</w:t>
      </w:r>
      <w:r w:rsidR="001E74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1A5F" w:rsidRDefault="00132586" w:rsidP="004F3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E74FC">
        <w:rPr>
          <w:rFonts w:ascii="Times New Roman" w:eastAsia="Times New Roman" w:hAnsi="Times New Roman"/>
          <w:sz w:val="28"/>
          <w:szCs w:val="28"/>
          <w:lang w:eastAsia="ru-RU"/>
        </w:rPr>
        <w:t>. Реализация проекта инициативного бюджетирования осуществляется в течение текущего финансового года.</w:t>
      </w:r>
      <w:r w:rsidR="001A5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6C27" w:rsidRPr="003606BE" w:rsidRDefault="00B66C27" w:rsidP="00B66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C27" w:rsidRPr="003606BE" w:rsidRDefault="00B66C27" w:rsidP="00B66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B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624B9">
        <w:rPr>
          <w:rFonts w:ascii="Times New Roman" w:hAnsi="Times New Roman" w:cs="Times New Roman"/>
          <w:b/>
          <w:sz w:val="28"/>
          <w:szCs w:val="28"/>
        </w:rPr>
        <w:t>5</w:t>
      </w:r>
      <w:r w:rsidRPr="003606BE">
        <w:rPr>
          <w:rFonts w:ascii="Times New Roman" w:hAnsi="Times New Roman" w:cs="Times New Roman"/>
          <w:b/>
          <w:sz w:val="28"/>
          <w:szCs w:val="28"/>
        </w:rPr>
        <w:t>. Отчетность и контроль расходования средств из местного бюджета на </w:t>
      </w:r>
      <w:proofErr w:type="spellStart"/>
      <w:r w:rsidRPr="003606BE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3606BE">
        <w:rPr>
          <w:rFonts w:ascii="Times New Roman" w:hAnsi="Times New Roman" w:cs="Times New Roman"/>
          <w:b/>
          <w:sz w:val="28"/>
          <w:szCs w:val="28"/>
        </w:rPr>
        <w:t xml:space="preserve"> проектов инициативного бюджетирования</w:t>
      </w:r>
    </w:p>
    <w:p w:rsidR="001E74FC" w:rsidRDefault="001E74FC" w:rsidP="00415C3E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1F5" w:rsidRDefault="00A624B9" w:rsidP="001E74FC">
      <w:pPr>
        <w:pStyle w:val="ConsPlusNormal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061F5">
        <w:rPr>
          <w:rFonts w:ascii="Times New Roman" w:eastAsia="Times New Roman" w:hAnsi="Times New Roman" w:cstheme="minorBidi"/>
          <w:sz w:val="28"/>
          <w:szCs w:val="28"/>
          <w:lang w:eastAsia="ru-RU"/>
        </w:rPr>
        <w:t>ГРБС</w:t>
      </w:r>
      <w:r w:rsidR="00E061F5" w:rsidRPr="00415C3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представляет от имени Администрации в Министерство отчеты по установленным формам и в сроки, соответствующие Порядку и условиям, после согласования с Финансовым управлением Администрации </w:t>
      </w:r>
      <w:r w:rsidR="00E061F5">
        <w:rPr>
          <w:rFonts w:ascii="Times New Roman" w:eastAsia="Times New Roman" w:hAnsi="Times New Roman" w:cstheme="minorBidi"/>
          <w:sz w:val="28"/>
          <w:szCs w:val="28"/>
          <w:lang w:eastAsia="ru-RU"/>
        </w:rPr>
        <w:t>АГО</w:t>
      </w:r>
      <w:r w:rsidR="00E061F5" w:rsidRPr="00415C3E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  <w:r w:rsidR="00E061F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</w:p>
    <w:p w:rsidR="00415C3E" w:rsidRDefault="00E061F5" w:rsidP="00E061F5">
      <w:pPr>
        <w:pStyle w:val="ConsPlusNormal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Отчеты на </w:t>
      </w:r>
      <w:r w:rsidRPr="00415C3E">
        <w:rPr>
          <w:rFonts w:ascii="Times New Roman" w:eastAsia="Times New Roman" w:hAnsi="Times New Roman" w:cstheme="minorBidi"/>
          <w:sz w:val="28"/>
          <w:szCs w:val="28"/>
          <w:lang w:eastAsia="ru-RU"/>
        </w:rPr>
        <w:t>согласовани</w:t>
      </w:r>
      <w:r w:rsidR="00EC4E8A">
        <w:rPr>
          <w:rFonts w:ascii="Times New Roman" w:eastAsia="Times New Roman" w:hAnsi="Times New Roman" w:cstheme="minorBidi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предоставляются ГРБС</w:t>
      </w:r>
      <w:r w:rsidRPr="00415C3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в</w:t>
      </w:r>
      <w:r w:rsidRPr="00415C3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ое</w:t>
      </w:r>
      <w:r w:rsidRPr="00415C3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управление Администрации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АГО</w:t>
      </w:r>
      <w:r w:rsidR="007D5780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415C3E" w:rsidRPr="00415C3E">
        <w:rPr>
          <w:rFonts w:ascii="Times New Roman" w:eastAsia="Times New Roman" w:hAnsi="Times New Roman" w:cstheme="minorBidi"/>
          <w:sz w:val="28"/>
          <w:szCs w:val="28"/>
          <w:lang w:eastAsia="ru-RU"/>
        </w:rPr>
        <w:t>не позднее</w:t>
      </w:r>
      <w:r w:rsidR="00BA11B2">
        <w:rPr>
          <w:rFonts w:ascii="Times New Roman" w:eastAsia="Times New Roman" w:hAnsi="Times New Roman" w:cstheme="minorBidi"/>
          <w:sz w:val="28"/>
          <w:szCs w:val="28"/>
          <w:lang w:eastAsia="ru-RU"/>
        </w:rPr>
        <w:t>,</w:t>
      </w:r>
      <w:r w:rsidR="00415C3E" w:rsidRPr="00415C3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чем за 3 </w:t>
      </w:r>
      <w:r w:rsidR="00225246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рабочих </w:t>
      </w:r>
      <w:r w:rsidR="00415C3E" w:rsidRPr="00415C3E">
        <w:rPr>
          <w:rFonts w:ascii="Times New Roman" w:eastAsia="Times New Roman" w:hAnsi="Times New Roman" w:cstheme="minorBidi"/>
          <w:sz w:val="28"/>
          <w:szCs w:val="28"/>
          <w:lang w:eastAsia="ru-RU"/>
        </w:rPr>
        <w:t>дня до срока представления отчета в Министерство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:rsidR="00041D4B" w:rsidRPr="00415C3E" w:rsidRDefault="00041D4B" w:rsidP="00E061F5">
      <w:pPr>
        <w:pStyle w:val="ConsPlusNormal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606BE">
        <w:rPr>
          <w:rFonts w:ascii="Times New Roman" w:hAnsi="Times New Roman" w:cs="Times New Roman"/>
          <w:sz w:val="28"/>
          <w:szCs w:val="28"/>
        </w:rPr>
        <w:t>В случае возвращения</w:t>
      </w:r>
      <w:r w:rsidR="00EC4E8A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Pr="003606BE">
        <w:rPr>
          <w:rFonts w:ascii="Times New Roman" w:hAnsi="Times New Roman" w:cs="Times New Roman"/>
          <w:sz w:val="28"/>
          <w:szCs w:val="28"/>
        </w:rPr>
        <w:t xml:space="preserve"> отчета на доработку</w:t>
      </w:r>
      <w:r w:rsidR="00EC4E8A">
        <w:rPr>
          <w:rFonts w:ascii="Times New Roman" w:hAnsi="Times New Roman" w:cs="Times New Roman"/>
          <w:sz w:val="28"/>
          <w:szCs w:val="28"/>
        </w:rPr>
        <w:t>,</w:t>
      </w:r>
      <w:r w:rsidRPr="00360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3606BE">
        <w:rPr>
          <w:rFonts w:ascii="Times New Roman" w:hAnsi="Times New Roman" w:cs="Times New Roman"/>
          <w:sz w:val="28"/>
          <w:szCs w:val="28"/>
        </w:rPr>
        <w:t xml:space="preserve"> устраняет несоответствия и повторно направляет его в Министерство.</w:t>
      </w:r>
    </w:p>
    <w:p w:rsidR="0075321D" w:rsidRPr="000A6BF8" w:rsidRDefault="00A624B9" w:rsidP="0016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132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>. Не использованный по состоянию на 1 января текущего фи</w:t>
      </w:r>
      <w:bookmarkStart w:id="3" w:name="_GoBack"/>
      <w:bookmarkEnd w:id="3"/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нансового года остаток </w:t>
      </w:r>
      <w:r w:rsidR="004922BC" w:rsidRPr="003606BE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ГРБС</w:t>
      </w:r>
      <w:r w:rsidR="00240C42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>возвращает в доход областного бюджета в течение первых 15 рабочих дней текущего финансового года в соответствии с требованиями, установленными Бюджетным кодексом Российской Федерации.</w:t>
      </w:r>
    </w:p>
    <w:p w:rsidR="0075321D" w:rsidRDefault="00A624B9" w:rsidP="0016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1668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необходимости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ГРБС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подготавливает документы, являющиеся подтверждением потребности в неиспользованных средствах на следующий год вместе с отчетом о расходовании </w:t>
      </w:r>
      <w:r w:rsidR="00730ADC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5C3E" w:rsidRPr="000A6BF8" w:rsidRDefault="001E74FC" w:rsidP="0016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15C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ГРБС</w:t>
      </w:r>
      <w:r w:rsidR="00415C3E" w:rsidRPr="00415C3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от имени </w:t>
      </w:r>
      <w:r w:rsidR="00415C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15C3E" w:rsidRPr="00415C3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в Министерство подтверждение потребности в неиспользованных остатках </w:t>
      </w:r>
      <w:r w:rsidR="009D44E7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415C3E" w:rsidRPr="00415C3E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отчетом о расходовании </w:t>
      </w:r>
      <w:r w:rsidR="009D44E7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415C3E" w:rsidRPr="00415C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21D" w:rsidRDefault="001E74FC" w:rsidP="0016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>. Обязательная проверка соблюдения условий</w:t>
      </w:r>
      <w:r w:rsidR="009D44E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</w:t>
      </w:r>
      <w:r w:rsidR="009D44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4E7">
        <w:rPr>
          <w:rFonts w:ascii="Times New Roman" w:eastAsia="Times New Roman" w:hAnsi="Times New Roman"/>
          <w:sz w:val="28"/>
          <w:szCs w:val="28"/>
          <w:lang w:eastAsia="ru-RU"/>
        </w:rPr>
        <w:t>а так же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ADC">
        <w:rPr>
          <w:rFonts w:ascii="Times New Roman" w:eastAsia="Times New Roman" w:hAnsi="Times New Roman"/>
          <w:sz w:val="28"/>
          <w:szCs w:val="28"/>
          <w:lang w:eastAsia="ru-RU"/>
        </w:rPr>
        <w:t>эффективности использования</w:t>
      </w:r>
      <w:r w:rsidR="009D44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</w:t>
      </w:r>
      <w:r w:rsidR="009D44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30AD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ADC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 бюджета </w:t>
      </w:r>
      <w:r w:rsidR="00DA2962">
        <w:rPr>
          <w:rFonts w:ascii="Times New Roman" w:eastAsia="Times New Roman" w:hAnsi="Times New Roman"/>
          <w:sz w:val="28"/>
          <w:szCs w:val="28"/>
          <w:lang w:eastAsia="ru-RU"/>
        </w:rPr>
        <w:t>АГО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инициативного бюджетирования, осуществляется 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ГРБС</w:t>
      </w:r>
      <w:r w:rsidR="00415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>и органами муниципального финансового контроля в соответствии с действующим законодательством.</w:t>
      </w:r>
    </w:p>
    <w:p w:rsidR="00415C3E" w:rsidRPr="000A6BF8" w:rsidRDefault="004D2199" w:rsidP="0016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5C3E" w:rsidRPr="00415C3E">
        <w:rPr>
          <w:rFonts w:ascii="Times New Roman" w:eastAsia="Times New Roman" w:hAnsi="Times New Roman"/>
          <w:sz w:val="28"/>
          <w:szCs w:val="28"/>
          <w:lang w:eastAsia="ru-RU"/>
        </w:rPr>
        <w:t xml:space="preserve">. Финансовый </w:t>
      </w:r>
      <w:proofErr w:type="gramStart"/>
      <w:r w:rsidR="00415C3E" w:rsidRPr="00415C3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15C3E" w:rsidRPr="00415C3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целевым использованием </w:t>
      </w:r>
      <w:r w:rsidR="00730ADC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415C3E" w:rsidRPr="00415C3E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 местного бюджета на </w:t>
      </w:r>
      <w:proofErr w:type="spellStart"/>
      <w:r w:rsidR="00415C3E" w:rsidRPr="00415C3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415C3E" w:rsidRPr="00415C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инициативного бюджетирования осуществляется </w:t>
      </w:r>
      <w:r w:rsidR="00B87A7D" w:rsidRPr="00415C3E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Финансовым управлением Администрации </w:t>
      </w:r>
      <w:r w:rsidR="00DA2962">
        <w:rPr>
          <w:rFonts w:ascii="Times New Roman" w:eastAsia="Times New Roman" w:hAnsi="Times New Roman"/>
          <w:sz w:val="28"/>
          <w:szCs w:val="28"/>
          <w:lang w:eastAsia="ru-RU"/>
        </w:rPr>
        <w:t>АГО</w:t>
      </w:r>
      <w:r w:rsidR="00415C3E" w:rsidRPr="00415C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21D" w:rsidRDefault="00415C3E" w:rsidP="0016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624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осуществления </w:t>
      </w:r>
      <w:proofErr w:type="gramStart"/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75321D" w:rsidRPr="000A6BF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средств населения, индивидуальных предпринимателей, юридических лиц и общественных организаций, направляемых на реализацию проекта инициативного бюджетирования, приемка выполненных работ (оказанных услуг, поставленных товаров) осуществляется комиссией, в состав которой в том числе должны входить представители инициативной группы.</w:t>
      </w:r>
    </w:p>
    <w:p w:rsidR="00041D4B" w:rsidRDefault="00041D4B" w:rsidP="007F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041D4B" w:rsidSect="004922BC">
          <w:headerReference w:type="default" r:id="rId10"/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7F1589" w:rsidRPr="003606BE" w:rsidRDefault="007F1589" w:rsidP="007F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6C27" w:rsidRPr="00086E8D" w:rsidRDefault="00B66C27" w:rsidP="004922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B66C27" w:rsidRPr="009E76EA" w:rsidRDefault="00B66C27" w:rsidP="004922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проведения </w:t>
      </w:r>
      <w:r w:rsidRPr="0008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отбора проектов инициативного бюджетирования в </w:t>
      </w:r>
      <w:r w:rsidR="007C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Артемовском городском округе</w:t>
      </w:r>
    </w:p>
    <w:p w:rsidR="00B66C27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7A1570" w:rsidRDefault="00B66C27" w:rsidP="00B66C27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4" w:name="P223"/>
      <w:bookmarkEnd w:id="4"/>
      <w:r w:rsidRPr="007A1570">
        <w:rPr>
          <w:rFonts w:ascii="Times New Roman" w:hAnsi="Times New Roman" w:cs="Times New Roman"/>
          <w:b/>
          <w:spacing w:val="20"/>
          <w:sz w:val="28"/>
          <w:szCs w:val="28"/>
        </w:rPr>
        <w:t>ЗАЯВКА</w:t>
      </w:r>
    </w:p>
    <w:p w:rsidR="00B66C27" w:rsidRPr="00C96BBC" w:rsidRDefault="00B66C27" w:rsidP="007C55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BBC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 проекта инициативного бюджетирования</w:t>
      </w:r>
    </w:p>
    <w:p w:rsidR="00B66C27" w:rsidRPr="001F1429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8362DF" w:rsidRDefault="00B66C27" w:rsidP="00B66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2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6C27" w:rsidRPr="009E76EA" w:rsidRDefault="00B66C27" w:rsidP="00B66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76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указать инициатора: </w:t>
      </w:r>
      <w:r w:rsidRPr="009E76EA">
        <w:rPr>
          <w:rFonts w:ascii="Times New Roman" w:hAnsi="Times New Roman" w:cs="Times New Roman"/>
          <w:sz w:val="24"/>
          <w:szCs w:val="24"/>
        </w:rPr>
        <w:t>название инициативной группы, наименование общественного объединения,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6EA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3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9E76EA">
        <w:rPr>
          <w:rFonts w:ascii="Times New Roman" w:hAnsi="Times New Roman" w:cs="Times New Roman"/>
          <w:sz w:val="24"/>
          <w:szCs w:val="24"/>
        </w:rPr>
        <w:t>)</w:t>
      </w:r>
    </w:p>
    <w:p w:rsidR="00B66C27" w:rsidRPr="008362DF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1. Название проекта:</w:t>
      </w:r>
    </w:p>
    <w:p w:rsidR="00B66C27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922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559C" w:rsidRPr="008362DF" w:rsidRDefault="007C559C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8362DF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B66C27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</w:t>
      </w:r>
      <w:r w:rsidR="007C559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922BC">
        <w:rPr>
          <w:rFonts w:ascii="Times New Roman" w:hAnsi="Times New Roman" w:cs="Times New Roman"/>
          <w:sz w:val="28"/>
          <w:szCs w:val="28"/>
        </w:rPr>
        <w:t>____________</w:t>
      </w:r>
    </w:p>
    <w:p w:rsidR="00251588" w:rsidRPr="008362DF" w:rsidRDefault="00251588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8362DF" w:rsidRDefault="00B66C27" w:rsidP="00B66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3. Сведения 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362DF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62DF">
        <w:rPr>
          <w:rFonts w:ascii="Times New Roman" w:hAnsi="Times New Roman" w:cs="Times New Roman"/>
          <w:sz w:val="28"/>
          <w:szCs w:val="28"/>
        </w:rPr>
        <w:t xml:space="preserve"> инициат</w:t>
      </w:r>
      <w:r>
        <w:rPr>
          <w:rFonts w:ascii="Times New Roman" w:hAnsi="Times New Roman" w:cs="Times New Roman"/>
          <w:sz w:val="28"/>
          <w:szCs w:val="28"/>
        </w:rPr>
        <w:t xml:space="preserve">ора: </w:t>
      </w:r>
      <w:r w:rsidRPr="008362DF">
        <w:rPr>
          <w:rFonts w:ascii="Times New Roman" w:hAnsi="Times New Roman" w:cs="Times New Roman"/>
          <w:sz w:val="28"/>
          <w:szCs w:val="28"/>
        </w:rPr>
        <w:t>___________________________</w:t>
      </w:r>
      <w:r w:rsidR="0025158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362DF">
        <w:rPr>
          <w:rFonts w:ascii="Times New Roman" w:hAnsi="Times New Roman" w:cs="Times New Roman"/>
          <w:sz w:val="28"/>
          <w:szCs w:val="28"/>
        </w:rPr>
        <w:t>_____</w:t>
      </w:r>
      <w:r w:rsidR="004922BC">
        <w:rPr>
          <w:rFonts w:ascii="Times New Roman" w:hAnsi="Times New Roman" w:cs="Times New Roman"/>
          <w:sz w:val="28"/>
          <w:szCs w:val="28"/>
        </w:rPr>
        <w:t>_</w:t>
      </w:r>
    </w:p>
    <w:p w:rsidR="00B66C27" w:rsidRPr="009E76EA" w:rsidRDefault="00B66C27" w:rsidP="00B66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1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9E76EA">
        <w:rPr>
          <w:rFonts w:ascii="Times New Roman" w:hAnsi="Times New Roman" w:cs="Times New Roman"/>
          <w:sz w:val="24"/>
          <w:szCs w:val="24"/>
        </w:rPr>
        <w:t>(Ф.И.О.)</w:t>
      </w:r>
    </w:p>
    <w:p w:rsidR="00B66C27" w:rsidRDefault="00B66C27" w:rsidP="00B66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контактный т</w:t>
      </w:r>
      <w:r>
        <w:rPr>
          <w:rFonts w:ascii="Times New Roman" w:hAnsi="Times New Roman" w:cs="Times New Roman"/>
          <w:sz w:val="28"/>
          <w:szCs w:val="28"/>
        </w:rPr>
        <w:t>елефон: _____________ адрес</w:t>
      </w:r>
      <w:r w:rsidRPr="00836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почты _</w:t>
      </w:r>
      <w:r w:rsidRPr="008362D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66C27" w:rsidRPr="008362DF" w:rsidRDefault="00B66C27" w:rsidP="00B66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4. Описание проекта:</w:t>
      </w:r>
    </w:p>
    <w:p w:rsidR="00B66C27" w:rsidRPr="008362DF" w:rsidRDefault="00B66C27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4.1. Тип проекта:</w:t>
      </w:r>
    </w:p>
    <w:p w:rsidR="00B66C27" w:rsidRDefault="00B66C27" w:rsidP="00B66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7B39FB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C27" w:rsidRDefault="00B66C27" w:rsidP="00B66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детей;</w:t>
      </w:r>
    </w:p>
    <w:p w:rsidR="00B66C27" w:rsidRDefault="00B66C27" w:rsidP="00B66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FD">
        <w:rPr>
          <w:rFonts w:ascii="Times New Roman" w:hAnsi="Times New Roman" w:cs="Times New Roman"/>
          <w:sz w:val="28"/>
          <w:szCs w:val="28"/>
        </w:rPr>
        <w:t>развитие и внедрение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7" w:rsidRPr="008362DF" w:rsidRDefault="00B66C27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8362DF">
        <w:rPr>
          <w:rFonts w:ascii="Times New Roman" w:hAnsi="Times New Roman" w:cs="Times New Roman"/>
          <w:sz w:val="28"/>
          <w:szCs w:val="28"/>
        </w:rPr>
        <w:t>. Ориентировочный бюджет проекта:</w:t>
      </w:r>
    </w:p>
    <w:p w:rsidR="00B66C27" w:rsidRPr="008362DF" w:rsidRDefault="00B66C27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851"/>
        <w:gridCol w:w="425"/>
        <w:gridCol w:w="709"/>
        <w:gridCol w:w="567"/>
        <w:gridCol w:w="1417"/>
        <w:gridCol w:w="567"/>
        <w:gridCol w:w="851"/>
        <w:gridCol w:w="425"/>
      </w:tblGrid>
      <w:tr w:rsidR="00B66C27" w:rsidRPr="00B9625E" w:rsidTr="004922BC">
        <w:trPr>
          <w:trHeight w:val="49"/>
        </w:trPr>
        <w:tc>
          <w:tcPr>
            <w:tcW w:w="426" w:type="dxa"/>
            <w:vMerge w:val="restart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  <w:gridSpan w:val="2"/>
            <w:vMerge w:val="restart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4536" w:type="dxa"/>
            <w:gridSpan w:val="6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за счет: </w:t>
            </w:r>
          </w:p>
        </w:tc>
      </w:tr>
      <w:tr w:rsidR="00B66C27" w:rsidRPr="00B9625E" w:rsidTr="004922BC">
        <w:trPr>
          <w:trHeight w:val="885"/>
        </w:trPr>
        <w:tc>
          <w:tcPr>
            <w:tcW w:w="426" w:type="dxa"/>
            <w:vMerge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н</w:t>
            </w: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B66C27" w:rsidRPr="00B9625E" w:rsidRDefault="00B66C27" w:rsidP="007B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</w:t>
            </w:r>
            <w:r w:rsidR="007B39FB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</w:t>
            </w:r>
            <w:proofErr w:type="spellStart"/>
            <w:r w:rsidR="007B39FB">
              <w:rPr>
                <w:rFonts w:ascii="Times New Roman" w:hAnsi="Times New Roman" w:cs="Times New Roman"/>
                <w:sz w:val="24"/>
                <w:szCs w:val="24"/>
              </w:rPr>
              <w:t>окурга</w:t>
            </w:r>
            <w:proofErr w:type="spellEnd"/>
          </w:p>
        </w:tc>
        <w:tc>
          <w:tcPr>
            <w:tcW w:w="1276" w:type="dxa"/>
            <w:gridSpan w:val="2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 w:rsidRPr="00CD1C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(указать)</w:t>
            </w:r>
          </w:p>
        </w:tc>
      </w:tr>
      <w:tr w:rsidR="00B66C27" w:rsidRPr="00B9625E" w:rsidTr="004922BC">
        <w:tc>
          <w:tcPr>
            <w:tcW w:w="426" w:type="dxa"/>
            <w:vMerge/>
          </w:tcPr>
          <w:p w:rsidR="00B66C27" w:rsidRPr="00B9625E" w:rsidRDefault="00B66C27" w:rsidP="00BB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66C27" w:rsidRPr="00B9625E" w:rsidRDefault="00B66C27" w:rsidP="00BB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25" w:type="dxa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25" w:type="dxa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6C27" w:rsidRPr="00B9625E" w:rsidTr="004922BC">
        <w:trPr>
          <w:trHeight w:val="313"/>
        </w:trPr>
        <w:tc>
          <w:tcPr>
            <w:tcW w:w="426" w:type="dxa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851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7" w:rsidRPr="00B9625E" w:rsidTr="004922BC">
        <w:trPr>
          <w:trHeight w:val="394"/>
        </w:trPr>
        <w:tc>
          <w:tcPr>
            <w:tcW w:w="426" w:type="dxa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(работы по реконструкции)</w:t>
            </w:r>
          </w:p>
        </w:tc>
        <w:tc>
          <w:tcPr>
            <w:tcW w:w="851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7" w:rsidRPr="00B9625E" w:rsidTr="004922BC">
        <w:trPr>
          <w:trHeight w:val="240"/>
        </w:trPr>
        <w:tc>
          <w:tcPr>
            <w:tcW w:w="426" w:type="dxa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851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7" w:rsidRPr="00B9625E" w:rsidTr="004922BC">
        <w:trPr>
          <w:trHeight w:val="117"/>
        </w:trPr>
        <w:tc>
          <w:tcPr>
            <w:tcW w:w="426" w:type="dxa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851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7" w:rsidRPr="00B9625E" w:rsidTr="004922BC">
        <w:trPr>
          <w:trHeight w:val="28"/>
        </w:trPr>
        <w:tc>
          <w:tcPr>
            <w:tcW w:w="426" w:type="dxa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851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7" w:rsidRPr="00B9625E" w:rsidTr="004922BC">
        <w:trPr>
          <w:trHeight w:val="185"/>
        </w:trPr>
        <w:tc>
          <w:tcPr>
            <w:tcW w:w="426" w:type="dxa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66C27" w:rsidRPr="003876E1" w:rsidRDefault="00B66C27" w:rsidP="00BB1139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76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Прочие расходы (указать какие)</w:t>
            </w:r>
          </w:p>
        </w:tc>
        <w:tc>
          <w:tcPr>
            <w:tcW w:w="851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7" w:rsidRPr="00B9625E" w:rsidTr="004922BC">
        <w:trPr>
          <w:trHeight w:val="205"/>
        </w:trPr>
        <w:tc>
          <w:tcPr>
            <w:tcW w:w="3686" w:type="dxa"/>
            <w:gridSpan w:val="2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27" w:rsidRPr="00B9625E" w:rsidRDefault="00B66C27" w:rsidP="00BB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6C27" w:rsidRPr="00B9625E" w:rsidRDefault="00B66C27" w:rsidP="00BB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C27" w:rsidRPr="008362DF" w:rsidRDefault="00B66C27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62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62DF">
        <w:rPr>
          <w:rFonts w:ascii="Times New Roman" w:hAnsi="Times New Roman" w:cs="Times New Roman"/>
          <w:sz w:val="28"/>
          <w:szCs w:val="28"/>
        </w:rPr>
        <w:t>. Актуальность проблемы, на решение которой направлен проект</w:t>
      </w:r>
    </w:p>
    <w:p w:rsidR="00B66C27" w:rsidRDefault="00B66C27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922B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559C" w:rsidRPr="008362DF" w:rsidRDefault="007C559C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8362DF" w:rsidRDefault="00B66C27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62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62DF">
        <w:rPr>
          <w:rFonts w:ascii="Times New Roman" w:hAnsi="Times New Roman" w:cs="Times New Roman"/>
          <w:sz w:val="28"/>
          <w:szCs w:val="28"/>
        </w:rPr>
        <w:t>. Социальная эффективность от реализации про</w:t>
      </w:r>
      <w:r>
        <w:rPr>
          <w:rFonts w:ascii="Times New Roman" w:hAnsi="Times New Roman" w:cs="Times New Roman"/>
          <w:sz w:val="28"/>
          <w:szCs w:val="28"/>
        </w:rPr>
        <w:t>екта</w:t>
      </w:r>
    </w:p>
    <w:p w:rsidR="00B66C27" w:rsidRDefault="00B66C27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922B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559C" w:rsidRPr="008362DF" w:rsidRDefault="007C559C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8362DF" w:rsidRDefault="00B66C27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362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62DF">
        <w:rPr>
          <w:rFonts w:ascii="Times New Roman" w:hAnsi="Times New Roman" w:cs="Times New Roman"/>
          <w:sz w:val="28"/>
          <w:szCs w:val="28"/>
        </w:rPr>
        <w:t xml:space="preserve"> Планируемые результаты от реализации проекта для населения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- создание новых объектов;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- восстановление существующих объектов.</w:t>
      </w:r>
    </w:p>
    <w:p w:rsidR="00B66C27" w:rsidRPr="008362DF" w:rsidRDefault="00B66C27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836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8362DF">
        <w:rPr>
          <w:rFonts w:ascii="Times New Roman" w:hAnsi="Times New Roman" w:cs="Times New Roman"/>
          <w:sz w:val="28"/>
          <w:szCs w:val="28"/>
        </w:rPr>
        <w:t>лагополучател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8362DF">
        <w:rPr>
          <w:rFonts w:ascii="Times New Roman" w:hAnsi="Times New Roman" w:cs="Times New Roman"/>
          <w:sz w:val="28"/>
          <w:szCs w:val="28"/>
        </w:rPr>
        <w:t>:</w:t>
      </w:r>
    </w:p>
    <w:p w:rsidR="00B66C27" w:rsidRPr="008362DF" w:rsidRDefault="00B66C27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8362DF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362DF">
        <w:rPr>
          <w:rFonts w:ascii="Times New Roman" w:hAnsi="Times New Roman" w:cs="Times New Roman"/>
          <w:sz w:val="28"/>
          <w:szCs w:val="28"/>
        </w:rPr>
        <w:t xml:space="preserve">: ______ человек, в </w:t>
      </w:r>
      <w:proofErr w:type="spellStart"/>
      <w:r w:rsidRPr="008362D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362DF">
        <w:rPr>
          <w:rFonts w:ascii="Times New Roman" w:hAnsi="Times New Roman" w:cs="Times New Roman"/>
          <w:sz w:val="28"/>
          <w:szCs w:val="28"/>
        </w:rPr>
        <w:t>. детей _____ человек.</w:t>
      </w:r>
    </w:p>
    <w:p w:rsidR="00B66C27" w:rsidRPr="008362DF" w:rsidRDefault="00B66C27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8362DF">
        <w:rPr>
          <w:rFonts w:ascii="Times New Roman" w:hAnsi="Times New Roman" w:cs="Times New Roman"/>
          <w:sz w:val="28"/>
          <w:szCs w:val="28"/>
        </w:rPr>
        <w:t xml:space="preserve">. Создание благоприятных экологических и природных условий на территории </w:t>
      </w:r>
      <w:r w:rsidR="007B39FB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8362DF">
        <w:rPr>
          <w:rFonts w:ascii="Times New Roman" w:hAnsi="Times New Roman" w:cs="Times New Roman"/>
          <w:sz w:val="28"/>
          <w:szCs w:val="28"/>
        </w:rPr>
        <w:t>:</w:t>
      </w:r>
    </w:p>
    <w:p w:rsidR="00B66C27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…;</w:t>
      </w:r>
    </w:p>
    <w:p w:rsidR="00B66C27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…;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B66C27" w:rsidRPr="008362DF" w:rsidRDefault="00B66C27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8362DF">
        <w:rPr>
          <w:rFonts w:ascii="Times New Roman" w:hAnsi="Times New Roman" w:cs="Times New Roman"/>
          <w:sz w:val="28"/>
          <w:szCs w:val="28"/>
        </w:rPr>
        <w:t>. Применение новых эффективных технических решений, технологий, материалов, конструкций и оборудования: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не 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62DF">
        <w:rPr>
          <w:rFonts w:ascii="Times New Roman" w:hAnsi="Times New Roman" w:cs="Times New Roman"/>
          <w:sz w:val="28"/>
          <w:szCs w:val="28"/>
        </w:rPr>
        <w:t>тся;</w:t>
      </w:r>
    </w:p>
    <w:p w:rsidR="00B66C27" w:rsidRPr="008362DF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62DF">
        <w:rPr>
          <w:rFonts w:ascii="Times New Roman" w:hAnsi="Times New Roman" w:cs="Times New Roman"/>
          <w:sz w:val="28"/>
          <w:szCs w:val="28"/>
        </w:rPr>
        <w:t>тся (какие имен</w:t>
      </w:r>
      <w:r w:rsidR="007C559C">
        <w:rPr>
          <w:rFonts w:ascii="Times New Roman" w:hAnsi="Times New Roman" w:cs="Times New Roman"/>
          <w:sz w:val="28"/>
          <w:szCs w:val="28"/>
        </w:rPr>
        <w:t>но) ___________________________</w:t>
      </w:r>
      <w:r w:rsidRPr="008362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66C27" w:rsidRPr="008362DF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по объекту</w:t>
      </w:r>
      <w:r w:rsidRPr="008362DF">
        <w:rPr>
          <w:rFonts w:ascii="Times New Roman" w:hAnsi="Times New Roman" w:cs="Times New Roman"/>
          <w:sz w:val="28"/>
          <w:szCs w:val="28"/>
        </w:rPr>
        <w:t>:</w:t>
      </w:r>
    </w:p>
    <w:p w:rsidR="00B66C27" w:rsidRPr="008362DF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8362DF">
        <w:rPr>
          <w:rFonts w:ascii="Times New Roman" w:hAnsi="Times New Roman" w:cs="Times New Roman"/>
          <w:sz w:val="28"/>
          <w:szCs w:val="28"/>
        </w:rPr>
        <w:t>. Общая характеристика объекта: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4922B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6C27" w:rsidRPr="008362DF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922B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6C27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8362DF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8362DF">
        <w:rPr>
          <w:rFonts w:ascii="Times New Roman" w:hAnsi="Times New Roman" w:cs="Times New Roman"/>
          <w:sz w:val="28"/>
          <w:szCs w:val="28"/>
        </w:rPr>
        <w:t>. Дата постройки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8362DF">
        <w:rPr>
          <w:rFonts w:ascii="Times New Roman" w:hAnsi="Times New Roman" w:cs="Times New Roman"/>
          <w:sz w:val="28"/>
          <w:szCs w:val="28"/>
        </w:rPr>
        <w:t>екущее состояние объекта (только для существующих объектов):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2D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C559C">
        <w:rPr>
          <w:rFonts w:ascii="Times New Roman" w:hAnsi="Times New Roman" w:cs="Times New Roman"/>
          <w:sz w:val="28"/>
          <w:szCs w:val="28"/>
        </w:rPr>
        <w:t>________</w:t>
      </w:r>
      <w:r w:rsidR="004922BC">
        <w:rPr>
          <w:rFonts w:ascii="Times New Roman" w:hAnsi="Times New Roman" w:cs="Times New Roman"/>
          <w:sz w:val="28"/>
          <w:szCs w:val="28"/>
        </w:rPr>
        <w:t>_________</w:t>
      </w:r>
    </w:p>
    <w:p w:rsidR="00B66C27" w:rsidRPr="008362DF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8362DF">
        <w:rPr>
          <w:rFonts w:ascii="Times New Roman" w:hAnsi="Times New Roman" w:cs="Times New Roman"/>
          <w:sz w:val="28"/>
          <w:szCs w:val="28"/>
        </w:rPr>
        <w:t>. Информация о собственнике объекта</w:t>
      </w:r>
    </w:p>
    <w:p w:rsidR="00B66C27" w:rsidRPr="008362DF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</w:t>
      </w:r>
      <w:r w:rsidR="007C559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922BC">
        <w:rPr>
          <w:rFonts w:ascii="Times New Roman" w:hAnsi="Times New Roman" w:cs="Times New Roman"/>
          <w:sz w:val="28"/>
          <w:szCs w:val="28"/>
        </w:rPr>
        <w:t>___________</w:t>
      </w:r>
    </w:p>
    <w:p w:rsidR="00B66C27" w:rsidRPr="009E76EA" w:rsidRDefault="00B66C27" w:rsidP="00B66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76EA">
        <w:rPr>
          <w:rFonts w:ascii="Times New Roman" w:hAnsi="Times New Roman" w:cs="Times New Roman"/>
          <w:sz w:val="24"/>
          <w:szCs w:val="24"/>
        </w:rPr>
        <w:t>(к заявке следует приложить документы (выписку), подтверждающие право собственности)</w:t>
      </w:r>
    </w:p>
    <w:p w:rsidR="00B66C27" w:rsidRPr="000A4908" w:rsidRDefault="00B66C27" w:rsidP="00B66C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66C27" w:rsidRPr="008362DF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362DF">
        <w:rPr>
          <w:rFonts w:ascii="Times New Roman" w:hAnsi="Times New Roman" w:cs="Times New Roman"/>
          <w:sz w:val="28"/>
          <w:szCs w:val="28"/>
        </w:rPr>
        <w:t>. Наличие технической документации:</w:t>
      </w:r>
    </w:p>
    <w:p w:rsidR="00B66C27" w:rsidRPr="008362DF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C559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922BC">
        <w:rPr>
          <w:rFonts w:ascii="Times New Roman" w:hAnsi="Times New Roman" w:cs="Times New Roman"/>
          <w:sz w:val="28"/>
          <w:szCs w:val="28"/>
        </w:rPr>
        <w:t>____</w:t>
      </w:r>
    </w:p>
    <w:p w:rsidR="00B66C27" w:rsidRPr="009E76EA" w:rsidRDefault="00B66C27" w:rsidP="00B66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76EA">
        <w:rPr>
          <w:rFonts w:ascii="Times New Roman" w:hAnsi="Times New Roman" w:cs="Times New Roman"/>
          <w:sz w:val="24"/>
          <w:szCs w:val="24"/>
        </w:rPr>
        <w:t>(указать существующую или подготовленную техническую документацию, приложить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76EA">
        <w:rPr>
          <w:rFonts w:ascii="Times New Roman" w:hAnsi="Times New Roman" w:cs="Times New Roman"/>
          <w:sz w:val="24"/>
          <w:szCs w:val="24"/>
        </w:rPr>
        <w:t xml:space="preserve"> документации к данной заявке)</w:t>
      </w:r>
    </w:p>
    <w:p w:rsidR="00B66C27" w:rsidRPr="008362DF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8362DF">
        <w:rPr>
          <w:rFonts w:ascii="Times New Roman" w:hAnsi="Times New Roman" w:cs="Times New Roman"/>
          <w:sz w:val="28"/>
          <w:szCs w:val="28"/>
        </w:rPr>
        <w:t>. Ожидаемый срок реализации проекта: ________________________________</w:t>
      </w:r>
      <w:r w:rsidR="007C559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922BC">
        <w:rPr>
          <w:rFonts w:ascii="Times New Roman" w:hAnsi="Times New Roman" w:cs="Times New Roman"/>
          <w:sz w:val="28"/>
          <w:szCs w:val="28"/>
        </w:rPr>
        <w:t>___</w:t>
      </w:r>
    </w:p>
    <w:p w:rsidR="00B66C27" w:rsidRPr="00C8126E" w:rsidRDefault="00B66C27" w:rsidP="007C5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126E">
        <w:rPr>
          <w:rFonts w:ascii="Times New Roman" w:hAnsi="Times New Roman" w:cs="Times New Roman"/>
          <w:sz w:val="24"/>
          <w:szCs w:val="24"/>
        </w:rPr>
        <w:t>(месяцев, дней)</w:t>
      </w:r>
    </w:p>
    <w:p w:rsidR="00B66C27" w:rsidRPr="008362DF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362DF">
        <w:rPr>
          <w:rFonts w:ascii="Times New Roman" w:hAnsi="Times New Roman" w:cs="Times New Roman"/>
          <w:sz w:val="28"/>
          <w:szCs w:val="28"/>
        </w:rPr>
        <w:t>. Эксплуатация и содержание объекта:</w:t>
      </w:r>
    </w:p>
    <w:p w:rsidR="00B66C27" w:rsidRPr="008362DF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C559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922BC">
        <w:rPr>
          <w:rFonts w:ascii="Times New Roman" w:hAnsi="Times New Roman" w:cs="Times New Roman"/>
          <w:sz w:val="28"/>
          <w:szCs w:val="28"/>
        </w:rPr>
        <w:t>______</w:t>
      </w:r>
    </w:p>
    <w:p w:rsidR="00B66C27" w:rsidRPr="008362DF" w:rsidRDefault="00B66C27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362DF">
        <w:rPr>
          <w:rFonts w:ascii="Times New Roman" w:hAnsi="Times New Roman" w:cs="Times New Roman"/>
          <w:sz w:val="28"/>
          <w:szCs w:val="28"/>
        </w:rPr>
        <w:t>. Характеристика проекта в соответствии с критериями отбора</w:t>
      </w:r>
    </w:p>
    <w:p w:rsidR="00B66C27" w:rsidRPr="008362DF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C559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922BC">
        <w:rPr>
          <w:rFonts w:ascii="Times New Roman" w:hAnsi="Times New Roman" w:cs="Times New Roman"/>
          <w:sz w:val="28"/>
          <w:szCs w:val="28"/>
        </w:rPr>
        <w:t>____</w:t>
      </w:r>
    </w:p>
    <w:p w:rsidR="00B66C27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8362DF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10. Дополнительная информация и комментарии:</w:t>
      </w:r>
    </w:p>
    <w:p w:rsidR="00B66C27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922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922BC" w:rsidRPr="004922BC" w:rsidRDefault="004922BC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8362DF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B66C27" w:rsidRPr="008362DF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C559C">
        <w:rPr>
          <w:rFonts w:ascii="Times New Roman" w:hAnsi="Times New Roman" w:cs="Times New Roman"/>
          <w:sz w:val="28"/>
          <w:szCs w:val="28"/>
        </w:rPr>
        <w:t>________________</w:t>
      </w:r>
      <w:r w:rsidR="004922BC">
        <w:rPr>
          <w:rFonts w:ascii="Times New Roman" w:hAnsi="Times New Roman" w:cs="Times New Roman"/>
          <w:sz w:val="28"/>
          <w:szCs w:val="28"/>
        </w:rPr>
        <w:t>________</w:t>
      </w:r>
    </w:p>
    <w:p w:rsidR="00B66C27" w:rsidRPr="00C8126E" w:rsidRDefault="00B66C27" w:rsidP="00B66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126E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7C559C" w:rsidRDefault="007C559C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Default="00B66C27" w:rsidP="00B6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"___" __________ 20___ года</w:t>
      </w:r>
    </w:p>
    <w:p w:rsidR="007C559C" w:rsidRDefault="007C559C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9C" w:rsidRDefault="007C559C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9C" w:rsidRDefault="007C559C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9C" w:rsidRDefault="007C559C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9C" w:rsidRDefault="007C559C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9C" w:rsidRDefault="007C559C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8" w:rsidRDefault="00251588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Default="00CC7A8C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7A8C" w:rsidSect="004922BC"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B66C27" w:rsidRPr="00086E8D" w:rsidRDefault="00B66C27" w:rsidP="004922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86E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66C27" w:rsidRPr="00C8126E" w:rsidRDefault="00B66C27" w:rsidP="004922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проведения </w:t>
      </w:r>
      <w:r w:rsidRPr="0008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отбора проектов инициативного бюджетирования в </w:t>
      </w:r>
      <w:r w:rsidR="002C2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Артемовском городском округе</w:t>
      </w:r>
    </w:p>
    <w:p w:rsidR="00B66C27" w:rsidRPr="000A4908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</w:t>
      </w:r>
    </w:p>
    <w:p w:rsidR="00B66C27" w:rsidRPr="008D5DD0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5"/>
          <w:szCs w:val="25"/>
          <w:lang w:eastAsia="ru-RU"/>
        </w:rPr>
      </w:pPr>
      <w:r w:rsidRPr="008D5DD0">
        <w:rPr>
          <w:rFonts w:ascii="Times New Roman" w:eastAsia="Times New Roman" w:hAnsi="Times New Roman" w:cs="Times New Roman"/>
          <w:b/>
          <w:spacing w:val="20"/>
          <w:sz w:val="25"/>
          <w:szCs w:val="25"/>
          <w:lang w:eastAsia="ru-RU"/>
        </w:rPr>
        <w:t>ПРОТОКОЛ</w:t>
      </w:r>
    </w:p>
    <w:p w:rsidR="00B66C27" w:rsidRPr="000A4908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собрания жителей (инициативной группы)</w:t>
      </w:r>
    </w:p>
    <w:p w:rsidR="00B66C27" w:rsidRPr="000A4908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66C27" w:rsidRPr="000A4908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 проведения собрания: «</w:t>
      </w:r>
      <w:r w:rsidRPr="000A490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Pr="000A490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     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20____г. </w:t>
      </w:r>
    </w:p>
    <w:p w:rsidR="00B66C27" w:rsidRPr="000A4908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Адрес проведения собрания:______________________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</w:t>
      </w:r>
    </w:p>
    <w:p w:rsidR="00B66C27" w:rsidRPr="000A4908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Время начала собрания: 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____час</w:t>
      </w:r>
      <w:proofErr w:type="gramStart"/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 </w:t>
      </w:r>
      <w:proofErr w:type="gramStart"/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proofErr w:type="gramEnd"/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ин</w:t>
      </w:r>
    </w:p>
    <w:p w:rsidR="00B66C27" w:rsidRPr="000A4908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Время окончания собрания: _______ час ________ мин.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B66C27" w:rsidRPr="000A4908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Повестка собрания: _______________________________________________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</w:t>
      </w:r>
      <w:r w:rsidR="002C2C0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</w:t>
      </w:r>
      <w:r w:rsidR="004922BC">
        <w:rPr>
          <w:rFonts w:ascii="Times New Roman" w:eastAsia="Times New Roman" w:hAnsi="Times New Roman" w:cs="Times New Roman"/>
          <w:sz w:val="25"/>
          <w:szCs w:val="25"/>
          <w:lang w:eastAsia="ru-RU"/>
        </w:rPr>
        <w:t>_</w:t>
      </w:r>
    </w:p>
    <w:p w:rsidR="00B66C27" w:rsidRPr="000A4908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Ход собрания: __________________________________________________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</w:t>
      </w:r>
      <w:r w:rsidR="002C2C0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</w:t>
      </w:r>
      <w:r w:rsidR="004922B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</w:t>
      </w:r>
    </w:p>
    <w:p w:rsidR="00B66C27" w:rsidRDefault="00B66C27" w:rsidP="002C2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8126E">
        <w:rPr>
          <w:rFonts w:ascii="Times New Roman" w:eastAsia="Times New Roman" w:hAnsi="Times New Roman" w:cs="Times New Roman"/>
          <w:lang w:eastAsia="ru-RU"/>
        </w:rPr>
        <w:t>(описать ход проведения собрания с указанием: вопросов рассмотрения, выступающих</w:t>
      </w:r>
      <w:proofErr w:type="gramEnd"/>
    </w:p>
    <w:p w:rsidR="00B66C27" w:rsidRDefault="00B66C27" w:rsidP="002C2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126E">
        <w:rPr>
          <w:rFonts w:ascii="Times New Roman" w:eastAsia="Times New Roman" w:hAnsi="Times New Roman" w:cs="Times New Roman"/>
          <w:bCs/>
          <w:lang w:eastAsia="ru-RU"/>
        </w:rPr>
        <w:t xml:space="preserve">лиц </w:t>
      </w:r>
      <w:r w:rsidRPr="00C8126E">
        <w:rPr>
          <w:rFonts w:ascii="Times New Roman" w:eastAsia="Times New Roman" w:hAnsi="Times New Roman" w:cs="Times New Roman"/>
          <w:lang w:eastAsia="ru-RU"/>
        </w:rPr>
        <w:t>и сути их выступления по каждому вопросу, принятых решений по каждому</w:t>
      </w:r>
    </w:p>
    <w:p w:rsidR="00B66C27" w:rsidRPr="00C8126E" w:rsidRDefault="00B66C27" w:rsidP="002C2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126E">
        <w:rPr>
          <w:rFonts w:ascii="Times New Roman" w:eastAsia="Times New Roman" w:hAnsi="Times New Roman" w:cs="Times New Roman"/>
          <w:bCs/>
          <w:lang w:eastAsia="ru-RU"/>
        </w:rPr>
        <w:t xml:space="preserve">вопросу, количества </w:t>
      </w:r>
      <w:r w:rsidRPr="00C8126E">
        <w:rPr>
          <w:rFonts w:ascii="Times New Roman" w:eastAsia="Times New Roman" w:hAnsi="Times New Roman" w:cs="Times New Roman"/>
          <w:lang w:eastAsia="ru-RU"/>
        </w:rPr>
        <w:t>проголосовавших за, против, воздержавшихся)</w:t>
      </w:r>
    </w:p>
    <w:p w:rsidR="00B66C27" w:rsidRDefault="00B66C27" w:rsidP="002C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66C27" w:rsidRPr="000A4908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Итоги собрания и принятые решения:</w:t>
      </w:r>
    </w:p>
    <w:p w:rsidR="00B66C27" w:rsidRPr="000A4908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903"/>
        <w:gridCol w:w="1985"/>
      </w:tblGrid>
      <w:tr w:rsidR="00B66C27" w:rsidRPr="000A4908" w:rsidTr="004922BC">
        <w:trPr>
          <w:trHeight w:hRule="exact" w:val="6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C27" w:rsidRPr="000A4908" w:rsidRDefault="00B66C27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0A490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gramEnd"/>
            <w:r w:rsidRPr="000A490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C27" w:rsidRPr="000A4908" w:rsidRDefault="00B66C27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C27" w:rsidRPr="000A4908" w:rsidRDefault="00B66C27" w:rsidP="00B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Итоги собрания, </w:t>
            </w:r>
            <w:r w:rsidRPr="000A4908">
              <w:rPr>
                <w:rFonts w:ascii="Times New Roman" w:eastAsia="Times New Roman" w:hAnsi="Times New Roman" w:cs="Times New Roman"/>
                <w:b/>
                <w:spacing w:val="-14"/>
                <w:sz w:val="25"/>
                <w:szCs w:val="25"/>
                <w:lang w:eastAsia="ru-RU"/>
              </w:rPr>
              <w:t>принятые решения</w:t>
            </w:r>
          </w:p>
        </w:tc>
      </w:tr>
      <w:tr w:rsidR="00B66C27" w:rsidRPr="000A4908" w:rsidTr="004922BC">
        <w:trPr>
          <w:trHeight w:hRule="exact" w:val="3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C27" w:rsidRPr="000A4908" w:rsidRDefault="00B66C27" w:rsidP="00BB11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C27" w:rsidRPr="000A4908" w:rsidRDefault="00B66C27" w:rsidP="00BB11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 xml:space="preserve"> жителей</w:t>
            </w:r>
            <w:r w:rsidRPr="000A49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 xml:space="preserve">, присутствовавших на 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собрании (чел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C27" w:rsidRPr="000A4908" w:rsidRDefault="00B66C27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66C27" w:rsidRPr="000A4908" w:rsidTr="004922BC">
        <w:trPr>
          <w:trHeight w:hRule="exact" w:val="3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C27" w:rsidRPr="000A4908" w:rsidRDefault="00B66C27" w:rsidP="00BB11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C27" w:rsidRPr="000A4908" w:rsidRDefault="00B66C27" w:rsidP="00BB11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Наименования проектов, которые обсуждались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C27" w:rsidRPr="000A4908" w:rsidRDefault="00B66C27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66C27" w:rsidRPr="000A4908" w:rsidTr="004922BC">
        <w:trPr>
          <w:trHeight w:hRule="exact" w:val="56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C27" w:rsidRPr="000A4908" w:rsidRDefault="00B66C27" w:rsidP="00BB11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C27" w:rsidRPr="000A4908" w:rsidRDefault="00B66C27" w:rsidP="00BB11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 xml:space="preserve">Наименование проекта, выбранного для 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реализации в рамках инициативного бюджетирования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C27" w:rsidRPr="000A4908" w:rsidRDefault="00B66C27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66C27" w:rsidRPr="000A4908" w:rsidTr="004922BC">
        <w:trPr>
          <w:trHeight w:hRule="exact" w:val="5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C27" w:rsidRPr="000A4908" w:rsidRDefault="00B66C27" w:rsidP="00BB11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C27" w:rsidRPr="000A4908" w:rsidRDefault="00B66C27" w:rsidP="00BB11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>жителей</w:t>
            </w:r>
            <w:r w:rsidRPr="000A49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 xml:space="preserve"> проголосовавших за выбранный проект, чел. 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(подписные листы прилагаются)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C27" w:rsidRPr="000A4908" w:rsidRDefault="00B66C27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66C27" w:rsidRPr="000A4908" w:rsidTr="004922BC">
        <w:trPr>
          <w:trHeight w:hRule="exact" w:val="56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C27" w:rsidRPr="000A4908" w:rsidRDefault="00B66C27" w:rsidP="00BB11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C27" w:rsidRPr="000A4908" w:rsidRDefault="00B66C27" w:rsidP="00BB11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C27" w:rsidRPr="000A4908" w:rsidRDefault="00B66C27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66C27" w:rsidRPr="000A4908" w:rsidTr="004922BC">
        <w:trPr>
          <w:trHeight w:hRule="exact" w:val="3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C27" w:rsidRPr="000A4908" w:rsidRDefault="00B66C27" w:rsidP="00BB11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C27" w:rsidRPr="000A4908" w:rsidRDefault="00B66C27" w:rsidP="00BB1139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C27" w:rsidRPr="000A4908" w:rsidRDefault="00B66C27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66C27" w:rsidRPr="000A4908" w:rsidTr="004922BC">
        <w:trPr>
          <w:trHeight w:hRule="exact" w:val="10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C27" w:rsidRPr="000A4908" w:rsidRDefault="00B66C27" w:rsidP="00BB11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C27" w:rsidRPr="000A4908" w:rsidRDefault="00B66C27" w:rsidP="00BB11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eastAsia="ru-RU"/>
              </w:rPr>
              <w:t xml:space="preserve">Сумма вклада юридических лиц, индивидуальных 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предпринимателей, общественных организаций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A4908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на реализацию выбранного проекта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за </w:t>
            </w:r>
            <w:r w:rsidRPr="000A4908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eastAsia="ru-RU"/>
              </w:rPr>
              <w:t>исключением   поступлений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eastAsia="ru-RU"/>
              </w:rPr>
              <w:t xml:space="preserve"> </w:t>
            </w:r>
            <w:r w:rsidRPr="000A4908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eastAsia="ru-RU"/>
              </w:rPr>
              <w:t xml:space="preserve"> </w:t>
            </w:r>
            <w:r w:rsidRPr="000A4908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eastAsia="ru-RU"/>
              </w:rPr>
              <w:t>предприятий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eastAsia="ru-RU"/>
              </w:rPr>
              <w:t xml:space="preserve"> </w:t>
            </w:r>
            <w:r w:rsidRPr="000A4908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eastAsia="ru-RU"/>
              </w:rPr>
              <w:t xml:space="preserve"> </w:t>
            </w:r>
            <w:r w:rsidRPr="000A4908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eastAsia="ru-RU"/>
              </w:rPr>
              <w:t xml:space="preserve">организаций муниципальной формы 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собственности (руб.)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C27" w:rsidRPr="000A4908" w:rsidRDefault="00B66C27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66C27" w:rsidRPr="000A4908" w:rsidTr="004922BC">
        <w:trPr>
          <w:trHeight w:hRule="exact" w:val="56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C27" w:rsidRPr="000A4908" w:rsidRDefault="00B66C27" w:rsidP="00BB11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C27" w:rsidRPr="000A4908" w:rsidRDefault="00B66C27" w:rsidP="00BB11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Представитель инициативной группы (Ф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№ телефона, 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адрес эл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ектронной почты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C27" w:rsidRPr="000A4908" w:rsidRDefault="00B66C27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66C27" w:rsidRPr="000A4908" w:rsidRDefault="00B66C27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66C27" w:rsidRPr="000A4908" w:rsidTr="004922BC">
        <w:trPr>
          <w:trHeight w:hRule="exact" w:val="3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C27" w:rsidRPr="000A4908" w:rsidRDefault="00B66C27" w:rsidP="00BB11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C27" w:rsidRPr="000A4908" w:rsidRDefault="00B66C27" w:rsidP="00BB11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Состав инициативной группы (чел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C27" w:rsidRPr="000A4908" w:rsidRDefault="00B66C27" w:rsidP="00B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B66C27" w:rsidRPr="000A4908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</w:pPr>
    </w:p>
    <w:p w:rsidR="00B66C27" w:rsidRPr="000A4908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Председатель собрания: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___________________ _______________</w:t>
      </w:r>
    </w:p>
    <w:p w:rsidR="00B66C27" w:rsidRPr="00C8126E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  <w:t xml:space="preserve">  </w:t>
      </w: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r w:rsidRPr="00C8126E">
        <w:rPr>
          <w:rFonts w:ascii="Times New Roman" w:eastAsia="Times New Roman" w:hAnsi="Times New Roman" w:cs="Times New Roman"/>
          <w:lang w:eastAsia="ru-RU"/>
        </w:rPr>
        <w:t xml:space="preserve">подпись  </w:t>
      </w:r>
      <w:r w:rsidRPr="00C8126E">
        <w:rPr>
          <w:rFonts w:ascii="Times New Roman" w:eastAsia="Times New Roman" w:hAnsi="Times New Roman" w:cs="Times New Roman"/>
          <w:lang w:eastAsia="ru-RU"/>
        </w:rPr>
        <w:tab/>
      </w:r>
      <w:r w:rsidRPr="00C8126E">
        <w:rPr>
          <w:rFonts w:ascii="Times New Roman" w:eastAsia="Times New Roman" w:hAnsi="Times New Roman" w:cs="Times New Roman"/>
          <w:lang w:eastAsia="ru-RU"/>
        </w:rPr>
        <w:tab/>
        <w:t>(Ф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C8126E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C8126E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C8126E">
        <w:rPr>
          <w:rFonts w:ascii="Times New Roman" w:eastAsia="Times New Roman" w:hAnsi="Times New Roman" w:cs="Times New Roman"/>
          <w:lang w:eastAsia="ru-RU"/>
        </w:rPr>
        <w:t>)</w:t>
      </w:r>
    </w:p>
    <w:p w:rsidR="00B66C27" w:rsidRPr="000A4908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Секретарь собрания: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___________________ _______________</w:t>
      </w:r>
    </w:p>
    <w:p w:rsidR="00B66C27" w:rsidRPr="00C8126E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r w:rsidRPr="00C8126E">
        <w:rPr>
          <w:rFonts w:ascii="Times New Roman" w:eastAsia="Times New Roman" w:hAnsi="Times New Roman" w:cs="Times New Roman"/>
          <w:lang w:eastAsia="ru-RU"/>
        </w:rPr>
        <w:t xml:space="preserve">подпись  </w:t>
      </w:r>
      <w:r w:rsidRPr="00C8126E">
        <w:rPr>
          <w:rFonts w:ascii="Times New Roman" w:eastAsia="Times New Roman" w:hAnsi="Times New Roman" w:cs="Times New Roman"/>
          <w:lang w:eastAsia="ru-RU"/>
        </w:rPr>
        <w:tab/>
      </w:r>
      <w:r w:rsidRPr="00C8126E">
        <w:rPr>
          <w:rFonts w:ascii="Times New Roman" w:eastAsia="Times New Roman" w:hAnsi="Times New Roman" w:cs="Times New Roman"/>
          <w:lang w:eastAsia="ru-RU"/>
        </w:rPr>
        <w:tab/>
        <w:t>(Ф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C8126E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C8126E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C8126E">
        <w:rPr>
          <w:rFonts w:ascii="Times New Roman" w:eastAsia="Times New Roman" w:hAnsi="Times New Roman" w:cs="Times New Roman"/>
          <w:lang w:eastAsia="ru-RU"/>
        </w:rPr>
        <w:t>)</w:t>
      </w:r>
    </w:p>
    <w:p w:rsidR="00B66C27" w:rsidRPr="000A4908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Представитель </w:t>
      </w:r>
      <w:r w:rsidR="007B39F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дминистрации </w:t>
      </w:r>
      <w:r w:rsidR="007B39FB">
        <w:rPr>
          <w:rFonts w:ascii="Times New Roman" w:eastAsia="Times New Roman" w:hAnsi="Times New Roman" w:cs="Times New Roman"/>
          <w:sz w:val="25"/>
          <w:szCs w:val="25"/>
          <w:lang w:eastAsia="ru-RU"/>
        </w:rPr>
        <w:t>Артемовского городского округа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B66C27" w:rsidRPr="000A4908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  ______________ _____________________</w:t>
      </w:r>
    </w:p>
    <w:p w:rsidR="00B66C27" w:rsidRPr="00C8126E" w:rsidRDefault="00B66C27" w:rsidP="00B66C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126E">
        <w:rPr>
          <w:rFonts w:ascii="Times New Roman" w:eastAsia="Times New Roman" w:hAnsi="Times New Roman" w:cs="Times New Roman"/>
          <w:lang w:eastAsia="ru-RU"/>
        </w:rPr>
        <w:tab/>
      </w:r>
      <w:r w:rsidRPr="00C8126E">
        <w:rPr>
          <w:rFonts w:ascii="Times New Roman" w:eastAsia="Times New Roman" w:hAnsi="Times New Roman" w:cs="Times New Roman"/>
          <w:lang w:eastAsia="ru-RU"/>
        </w:rPr>
        <w:tab/>
        <w:t xml:space="preserve">(должность)  </w:t>
      </w:r>
      <w:r w:rsidRPr="00C8126E">
        <w:rPr>
          <w:rFonts w:ascii="Times New Roman" w:eastAsia="Times New Roman" w:hAnsi="Times New Roman" w:cs="Times New Roman"/>
          <w:lang w:eastAsia="ru-RU"/>
        </w:rPr>
        <w:tab/>
      </w:r>
      <w:r w:rsidRPr="00C8126E">
        <w:rPr>
          <w:rFonts w:ascii="Times New Roman" w:eastAsia="Times New Roman" w:hAnsi="Times New Roman" w:cs="Times New Roman"/>
          <w:lang w:eastAsia="ru-RU"/>
        </w:rPr>
        <w:tab/>
      </w:r>
      <w:r w:rsidRPr="00C8126E">
        <w:rPr>
          <w:rFonts w:ascii="Times New Roman" w:eastAsia="Times New Roman" w:hAnsi="Times New Roman" w:cs="Times New Roman"/>
          <w:lang w:eastAsia="ru-RU"/>
        </w:rPr>
        <w:tab/>
        <w:t xml:space="preserve">           (подпись)  </w:t>
      </w:r>
      <w:r w:rsidRPr="00C8126E">
        <w:rPr>
          <w:rFonts w:ascii="Times New Roman" w:eastAsia="Times New Roman" w:hAnsi="Times New Roman" w:cs="Times New Roman"/>
          <w:lang w:eastAsia="ru-RU"/>
        </w:rPr>
        <w:tab/>
      </w:r>
      <w:r w:rsidRPr="00C8126E">
        <w:rPr>
          <w:rFonts w:ascii="Times New Roman" w:eastAsia="Times New Roman" w:hAnsi="Times New Roman" w:cs="Times New Roman"/>
          <w:lang w:eastAsia="ru-RU"/>
        </w:rPr>
        <w:tab/>
        <w:t xml:space="preserve"> (Ф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C8126E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C8126E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C8126E">
        <w:rPr>
          <w:rFonts w:ascii="Times New Roman" w:eastAsia="Times New Roman" w:hAnsi="Times New Roman" w:cs="Times New Roman"/>
          <w:lang w:eastAsia="ru-RU"/>
        </w:rPr>
        <w:t>)</w:t>
      </w:r>
      <w:r w:rsidRPr="00C8126E">
        <w:rPr>
          <w:rFonts w:ascii="Times New Roman" w:eastAsia="Times New Roman" w:hAnsi="Times New Roman" w:cs="Times New Roman"/>
          <w:lang w:eastAsia="ru-RU"/>
        </w:rPr>
        <w:tab/>
      </w:r>
    </w:p>
    <w:p w:rsidR="00CC7A8C" w:rsidRDefault="00CC7A8C" w:rsidP="00B66C2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7A8C" w:rsidSect="004922BC"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B66C27" w:rsidRPr="00086E8D" w:rsidRDefault="00B66C27" w:rsidP="004922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B66C27" w:rsidRPr="009E76EA" w:rsidRDefault="00B66C27" w:rsidP="004922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проведения </w:t>
      </w:r>
      <w:r w:rsidRPr="0008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отбора проектов инициативного бюджетирования в </w:t>
      </w:r>
      <w:r w:rsidR="002C2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Артемовском городском округе</w:t>
      </w:r>
    </w:p>
    <w:p w:rsidR="00B66C27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9E76EA" w:rsidRDefault="00B66C27" w:rsidP="00B66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Default="00B66C27" w:rsidP="00B66C27">
      <w:pPr>
        <w:pStyle w:val="ConsPlusTitle"/>
        <w:spacing w:line="23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5" w:name="P406"/>
      <w:bookmarkEnd w:id="5"/>
      <w:r w:rsidRPr="008D5DD0">
        <w:rPr>
          <w:rFonts w:ascii="Times New Roman" w:hAnsi="Times New Roman" w:cs="Times New Roman"/>
          <w:spacing w:val="20"/>
          <w:sz w:val="28"/>
          <w:szCs w:val="28"/>
        </w:rPr>
        <w:t xml:space="preserve">КРИТЕРИИ </w:t>
      </w:r>
    </w:p>
    <w:p w:rsidR="00B66C27" w:rsidRPr="005E7665" w:rsidRDefault="00B66C27" w:rsidP="00B66C27">
      <w:pPr>
        <w:pStyle w:val="ConsPlusTitle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65">
        <w:rPr>
          <w:rFonts w:ascii="Times New Roman" w:hAnsi="Times New Roman" w:cs="Times New Roman"/>
          <w:sz w:val="28"/>
          <w:szCs w:val="28"/>
        </w:rPr>
        <w:t>оценки проекта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(далее – проект)</w:t>
      </w:r>
    </w:p>
    <w:p w:rsidR="00B66C27" w:rsidRPr="008362DF" w:rsidRDefault="00B66C27" w:rsidP="00B66C27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2"/>
        <w:gridCol w:w="1843"/>
      </w:tblGrid>
      <w:tr w:rsidR="00B66C27" w:rsidRPr="008362DF" w:rsidTr="004922BC">
        <w:trPr>
          <w:trHeight w:val="435"/>
          <w:tblHeader/>
        </w:trPr>
        <w:tc>
          <w:tcPr>
            <w:tcW w:w="7722" w:type="dxa"/>
          </w:tcPr>
          <w:p w:rsidR="00B66C27" w:rsidRPr="004913D5" w:rsidRDefault="00B66C27" w:rsidP="00BB1139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D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843" w:type="dxa"/>
          </w:tcPr>
          <w:p w:rsidR="00B66C27" w:rsidRPr="004913D5" w:rsidRDefault="00B66C27" w:rsidP="00BB1139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D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B66C27" w:rsidRPr="00724234" w:rsidTr="004922BC">
        <w:tc>
          <w:tcPr>
            <w:tcW w:w="7722" w:type="dxa"/>
          </w:tcPr>
          <w:p w:rsidR="00B66C27" w:rsidRPr="00724234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hAnsi="Times New Roman" w:cs="Times New Roman"/>
                <w:sz w:val="28"/>
                <w:szCs w:val="28"/>
              </w:rPr>
              <w:t>1. Социальная эффективность от реализации проекта:</w:t>
            </w:r>
          </w:p>
          <w:p w:rsidR="00B66C27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234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proofErr w:type="gramEnd"/>
            <w:r w:rsidRPr="00724234">
              <w:rPr>
                <w:rFonts w:ascii="Times New Roman" w:hAnsi="Times New Roman" w:cs="Times New Roman"/>
                <w:sz w:val="28"/>
                <w:szCs w:val="28"/>
              </w:rPr>
              <w:t xml:space="preserve"> – 5 баллов; </w:t>
            </w:r>
          </w:p>
          <w:p w:rsidR="00B66C27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23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724234">
              <w:rPr>
                <w:rFonts w:ascii="Times New Roman" w:hAnsi="Times New Roman" w:cs="Times New Roman"/>
                <w:sz w:val="28"/>
                <w:szCs w:val="28"/>
              </w:rPr>
              <w:t xml:space="preserve"> – 10 баллов; </w:t>
            </w:r>
          </w:p>
          <w:p w:rsidR="00B66C27" w:rsidRPr="00724234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234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724234">
              <w:rPr>
                <w:rFonts w:ascii="Times New Roman" w:hAnsi="Times New Roman" w:cs="Times New Roman"/>
                <w:sz w:val="28"/>
                <w:szCs w:val="28"/>
              </w:rPr>
              <w:t xml:space="preserve"> – 15 баллов</w:t>
            </w:r>
          </w:p>
        </w:tc>
        <w:tc>
          <w:tcPr>
            <w:tcW w:w="1843" w:type="dxa"/>
          </w:tcPr>
          <w:p w:rsidR="00B66C27" w:rsidRPr="00724234" w:rsidRDefault="00B66C27" w:rsidP="00BB1139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6C27" w:rsidRPr="00D23412" w:rsidTr="004922BC">
        <w:tc>
          <w:tcPr>
            <w:tcW w:w="7722" w:type="dxa"/>
          </w:tcPr>
          <w:p w:rsidR="00B66C27" w:rsidRPr="00D23412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2">
              <w:rPr>
                <w:rFonts w:ascii="Times New Roman" w:hAnsi="Times New Roman" w:cs="Times New Roman"/>
                <w:sz w:val="28"/>
                <w:szCs w:val="28"/>
              </w:rPr>
              <w:t>2. Положительное восприятие населением социальной, культурной и досуговой значимости проекта (оценивается суммарно).</w:t>
            </w:r>
          </w:p>
          <w:p w:rsidR="00B66C27" w:rsidRPr="00D23412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способствует: </w:t>
            </w:r>
          </w:p>
          <w:p w:rsidR="00B66C27" w:rsidRPr="00D23412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точки социального притяжения – 5 баллов; </w:t>
            </w:r>
          </w:p>
          <w:p w:rsidR="00B66C27" w:rsidRPr="00D23412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сохранению или развитию культурного наследия – 5 баллов; </w:t>
            </w:r>
          </w:p>
          <w:p w:rsidR="00B66C27" w:rsidRPr="00D23412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2">
              <w:rPr>
                <w:rFonts w:ascii="Times New Roman" w:hAnsi="Times New Roman" w:cs="Times New Roman"/>
                <w:sz w:val="28"/>
                <w:szCs w:val="28"/>
              </w:rPr>
              <w:t>здоровому образу жизни – 5 баллов</w:t>
            </w:r>
          </w:p>
        </w:tc>
        <w:tc>
          <w:tcPr>
            <w:tcW w:w="1843" w:type="dxa"/>
          </w:tcPr>
          <w:p w:rsidR="00B66C27" w:rsidRPr="00D23412" w:rsidRDefault="00B66C27" w:rsidP="00BB1139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6C27" w:rsidRPr="00782797" w:rsidTr="004922BC">
        <w:tc>
          <w:tcPr>
            <w:tcW w:w="7722" w:type="dxa"/>
          </w:tcPr>
          <w:p w:rsidR="00B66C27" w:rsidRPr="00782797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797">
              <w:rPr>
                <w:rFonts w:ascii="Times New Roman" w:hAnsi="Times New Roman" w:cs="Times New Roman"/>
                <w:sz w:val="28"/>
                <w:szCs w:val="28"/>
              </w:rPr>
              <w:t>3. Актуальность (острота)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решение которой направлена реализация проекта</w:t>
            </w:r>
            <w:r w:rsidRPr="007827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6C27" w:rsidRPr="00782797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797">
              <w:rPr>
                <w:rFonts w:ascii="Times New Roman" w:hAnsi="Times New Roman" w:cs="Times New Roman"/>
                <w:sz w:val="28"/>
                <w:szCs w:val="28"/>
              </w:rPr>
              <w:t>средняя – проблема достаточно широко осознается целевой группой населения, ее решение может привести к улучшению качества жизни – 5 баллов;</w:t>
            </w:r>
          </w:p>
          <w:p w:rsidR="00B66C27" w:rsidRPr="00782797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797">
              <w:rPr>
                <w:rFonts w:ascii="Times New Roman" w:hAnsi="Times New Roman" w:cs="Times New Roman"/>
                <w:sz w:val="28"/>
                <w:szCs w:val="28"/>
              </w:rPr>
              <w:t>высокая – отсутствие решения будет негативно сказываться на качестве жизни населения – 10 баллов;</w:t>
            </w:r>
          </w:p>
          <w:p w:rsidR="00B66C27" w:rsidRPr="00782797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797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782797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782797">
              <w:rPr>
                <w:rFonts w:ascii="Times New Roman" w:hAnsi="Times New Roman" w:cs="Times New Roman"/>
                <w:sz w:val="28"/>
                <w:szCs w:val="28"/>
              </w:rPr>
              <w:t xml:space="preserve"> – решение проблемы необходимо для поддержания и сохранения условий жизнеобеспечения населения – 15 баллов</w:t>
            </w:r>
          </w:p>
        </w:tc>
        <w:tc>
          <w:tcPr>
            <w:tcW w:w="1843" w:type="dxa"/>
          </w:tcPr>
          <w:p w:rsidR="00B66C27" w:rsidRPr="00782797" w:rsidRDefault="00B66C27" w:rsidP="00BB1139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6C27" w:rsidRPr="00036171" w:rsidTr="004922BC">
        <w:tc>
          <w:tcPr>
            <w:tcW w:w="7722" w:type="dxa"/>
          </w:tcPr>
          <w:p w:rsidR="00B66C27" w:rsidRPr="00036171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171">
              <w:rPr>
                <w:rFonts w:ascii="Times New Roman" w:hAnsi="Times New Roman" w:cs="Times New Roman"/>
                <w:sz w:val="28"/>
                <w:szCs w:val="28"/>
              </w:rPr>
              <w:t xml:space="preserve">4. 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проекта </w:t>
            </w:r>
            <w:r w:rsidRPr="00036171">
              <w:rPr>
                <w:rFonts w:ascii="Times New Roman" w:hAnsi="Times New Roman" w:cs="Times New Roman"/>
                <w:sz w:val="28"/>
                <w:szCs w:val="28"/>
              </w:rPr>
              <w:t>мероприятий по уменьшению негативного воздействия на состояние окружающей среды и здоровья населения:</w:t>
            </w:r>
          </w:p>
          <w:p w:rsidR="00B66C27" w:rsidRPr="00036171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171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 – 0;</w:t>
            </w:r>
          </w:p>
          <w:p w:rsidR="00B66C27" w:rsidRPr="00036171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171">
              <w:rPr>
                <w:rFonts w:ascii="Times New Roman" w:hAnsi="Times New Roman" w:cs="Times New Roman"/>
                <w:sz w:val="28"/>
                <w:szCs w:val="28"/>
              </w:rPr>
              <w:t>наличие природоохранных мероприятий в составе проекта, напрямую не связанных с воздействием на окружающую среду (например, посадка древесно-кустарниковой растительности вдоль строящихся дорог) – 5 баллов;</w:t>
            </w:r>
          </w:p>
          <w:p w:rsidR="00B66C27" w:rsidRPr="00036171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171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(например, озеленение) – 10 баллов;</w:t>
            </w:r>
          </w:p>
          <w:p w:rsidR="00B66C27" w:rsidRPr="00036171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мероприятий, связанных с уменьшением негативного воздействия на состояние окружающей среды (например, обустройство парковых зон) – 15 баллов</w:t>
            </w:r>
          </w:p>
        </w:tc>
        <w:tc>
          <w:tcPr>
            <w:tcW w:w="1843" w:type="dxa"/>
          </w:tcPr>
          <w:p w:rsidR="00B66C27" w:rsidRPr="00036171" w:rsidRDefault="00B66C27" w:rsidP="00BB1139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B66C27" w:rsidRPr="00036171" w:rsidTr="004922BC">
        <w:tc>
          <w:tcPr>
            <w:tcW w:w="7722" w:type="dxa"/>
          </w:tcPr>
          <w:p w:rsidR="00B66C27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Наличие решения о соответствии проекта стратегическим приоритетам развития </w:t>
            </w:r>
            <w:r w:rsidR="002C2C0E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  <w:r w:rsidRPr="00036171">
              <w:rPr>
                <w:rFonts w:ascii="Times New Roman" w:hAnsi="Times New Roman" w:cs="Times New Roman"/>
                <w:sz w:val="28"/>
                <w:szCs w:val="28"/>
              </w:rPr>
              <w:t>, его социальной значимости,</w:t>
            </w:r>
            <w:r w:rsidR="002C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171">
              <w:rPr>
                <w:rFonts w:ascii="Times New Roman" w:hAnsi="Times New Roman" w:cs="Times New Roman"/>
                <w:sz w:val="28"/>
                <w:szCs w:val="28"/>
              </w:rPr>
              <w:t>сформированное по результатам его обсуждения советом,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6171">
              <w:rPr>
                <w:rFonts w:ascii="Times New Roman" w:hAnsi="Times New Roman" w:cs="Times New Roman"/>
                <w:sz w:val="28"/>
                <w:szCs w:val="28"/>
              </w:rPr>
              <w:t xml:space="preserve">функции которого входит определение стратегических приоритетов развития муниципального образования (при наличии такового): </w:t>
            </w:r>
          </w:p>
          <w:p w:rsidR="00B66C27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171">
              <w:rPr>
                <w:rFonts w:ascii="Times New Roman" w:hAnsi="Times New Roman" w:cs="Times New Roman"/>
                <w:sz w:val="28"/>
                <w:szCs w:val="28"/>
              </w:rPr>
              <w:t>при наличии – 10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36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C27" w:rsidRPr="00036171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171">
              <w:rPr>
                <w:rFonts w:ascii="Times New Roman" w:hAnsi="Times New Roman" w:cs="Times New Roman"/>
                <w:sz w:val="28"/>
                <w:szCs w:val="28"/>
              </w:rPr>
              <w:t>при отсутствии – 0</w:t>
            </w:r>
          </w:p>
        </w:tc>
        <w:tc>
          <w:tcPr>
            <w:tcW w:w="1843" w:type="dxa"/>
          </w:tcPr>
          <w:p w:rsidR="00B66C27" w:rsidRPr="00036171" w:rsidRDefault="00B66C27" w:rsidP="00BB1139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6C27" w:rsidRPr="005E7665" w:rsidTr="004922BC">
        <w:tblPrEx>
          <w:tblBorders>
            <w:insideH w:val="nil"/>
          </w:tblBorders>
        </w:tblPrEx>
        <w:tc>
          <w:tcPr>
            <w:tcW w:w="7722" w:type="dxa"/>
            <w:tcBorders>
              <w:top w:val="nil"/>
            </w:tcBorders>
          </w:tcPr>
          <w:p w:rsidR="00B66C27" w:rsidRPr="005E7665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 xml:space="preserve">6. Степень эффективности и </w:t>
            </w:r>
            <w:proofErr w:type="spellStart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проекте</w:t>
            </w: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решений: </w:t>
            </w:r>
          </w:p>
          <w:p w:rsidR="00B66C27" w:rsidRPr="005E7665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proofErr w:type="gramEnd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 xml:space="preserve"> – 5 баллов; </w:t>
            </w:r>
          </w:p>
          <w:p w:rsidR="00B66C27" w:rsidRPr="005E7665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 xml:space="preserve"> баллов; </w:t>
            </w:r>
          </w:p>
          <w:p w:rsidR="00B66C27" w:rsidRPr="005E7665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43" w:type="dxa"/>
            <w:tcBorders>
              <w:top w:val="nil"/>
            </w:tcBorders>
          </w:tcPr>
          <w:p w:rsidR="00B66C27" w:rsidRPr="005E7665" w:rsidRDefault="00B66C27" w:rsidP="00BB1139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6C27" w:rsidRPr="005E7665" w:rsidTr="004922BC">
        <w:tc>
          <w:tcPr>
            <w:tcW w:w="7722" w:type="dxa"/>
          </w:tcPr>
          <w:p w:rsidR="00B66C27" w:rsidRPr="005E7665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 xml:space="preserve">7. Использование новых технологий в проекте: </w:t>
            </w:r>
            <w:r w:rsidRPr="005E7665">
              <w:rPr>
                <w:rFonts w:ascii="Times New Roman" w:hAnsi="Times New Roman" w:cs="Times New Roman"/>
                <w:sz w:val="28"/>
                <w:szCs w:val="28"/>
              </w:rPr>
              <w:br/>
              <w:t>если есть – 5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C27" w:rsidRPr="005E7665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  <w:tc>
          <w:tcPr>
            <w:tcW w:w="1843" w:type="dxa"/>
          </w:tcPr>
          <w:p w:rsidR="00B66C27" w:rsidRPr="005E7665" w:rsidRDefault="00B66C27" w:rsidP="00BB1139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6C27" w:rsidRPr="005E7665" w:rsidTr="004922BC">
        <w:tc>
          <w:tcPr>
            <w:tcW w:w="7722" w:type="dxa"/>
          </w:tcPr>
          <w:p w:rsidR="00B66C27" w:rsidRPr="005E7665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 xml:space="preserve">8. Количество </w:t>
            </w:r>
            <w:proofErr w:type="gramStart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 xml:space="preserve"> от реализации проекта:</w:t>
            </w:r>
          </w:p>
          <w:p w:rsidR="00B66C27" w:rsidRPr="005E7665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до 100 человек – 1 балл;</w:t>
            </w:r>
          </w:p>
          <w:p w:rsidR="00B66C27" w:rsidRPr="005E7665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от 100 до 200 человек – 2 балла;</w:t>
            </w:r>
          </w:p>
          <w:p w:rsidR="00B66C27" w:rsidRPr="005E7665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от 200 до 500 человек – 3 балла;</w:t>
            </w:r>
          </w:p>
          <w:p w:rsidR="00B66C27" w:rsidRPr="005E7665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от 500 до 1000 человек – 4 балла;</w:t>
            </w:r>
          </w:p>
          <w:p w:rsidR="00B66C27" w:rsidRPr="005E7665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более 1000 человек – 5 баллов</w:t>
            </w:r>
          </w:p>
        </w:tc>
        <w:tc>
          <w:tcPr>
            <w:tcW w:w="1843" w:type="dxa"/>
          </w:tcPr>
          <w:p w:rsidR="00B66C27" w:rsidRPr="005E7665" w:rsidRDefault="00B66C27" w:rsidP="00BB1139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6C27" w:rsidRPr="005E7665" w:rsidTr="004922BC">
        <w:tc>
          <w:tcPr>
            <w:tcW w:w="7722" w:type="dxa"/>
          </w:tcPr>
          <w:p w:rsidR="00B66C27" w:rsidRPr="005E7665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 xml:space="preserve">9. Степень участия населения и организаций, осуществляющих хозяйственную деятельность на территории </w:t>
            </w:r>
            <w:r w:rsidR="007361FD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, в определении проблемы, на решение которой направлен проект, и в его реализации:</w:t>
            </w:r>
          </w:p>
          <w:p w:rsidR="00B66C27" w:rsidRPr="005E7665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proofErr w:type="gramEnd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 xml:space="preserve"> – 1 баллов; </w:t>
            </w:r>
          </w:p>
          <w:p w:rsidR="00B66C27" w:rsidRPr="005E7665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 xml:space="preserve"> – 5 баллов; </w:t>
            </w:r>
          </w:p>
          <w:p w:rsidR="00B66C27" w:rsidRPr="005E7665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5E7665">
              <w:rPr>
                <w:rFonts w:ascii="Times New Roman" w:hAnsi="Times New Roman" w:cs="Times New Roman"/>
                <w:sz w:val="28"/>
                <w:szCs w:val="28"/>
              </w:rPr>
              <w:t xml:space="preserve"> – 10 баллов</w:t>
            </w:r>
          </w:p>
        </w:tc>
        <w:tc>
          <w:tcPr>
            <w:tcW w:w="1843" w:type="dxa"/>
          </w:tcPr>
          <w:p w:rsidR="00B66C27" w:rsidRPr="005E7665" w:rsidRDefault="00B66C27" w:rsidP="00BB1139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6C27" w:rsidRPr="005E7665" w:rsidTr="004922BC">
        <w:tc>
          <w:tcPr>
            <w:tcW w:w="7722" w:type="dxa"/>
          </w:tcPr>
          <w:p w:rsidR="00B66C27" w:rsidRPr="005E7665" w:rsidRDefault="00B66C27" w:rsidP="00BB1139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1843" w:type="dxa"/>
          </w:tcPr>
          <w:p w:rsidR="00B66C27" w:rsidRPr="005E7665" w:rsidRDefault="00B66C27" w:rsidP="00BB1139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66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66C27" w:rsidRDefault="00B66C27" w:rsidP="00B66C27">
      <w:pPr>
        <w:rPr>
          <w:rFonts w:ascii="Calibri" w:eastAsia="Times New Roman" w:hAnsi="Calibri" w:cs="Calibri"/>
          <w:szCs w:val="20"/>
          <w:lang w:eastAsia="ru-RU"/>
        </w:rPr>
      </w:pPr>
    </w:p>
    <w:p w:rsidR="007361FD" w:rsidRDefault="007361FD" w:rsidP="00B66C2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7361FD" w:rsidRDefault="007361FD" w:rsidP="00B66C2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7361FD" w:rsidRDefault="007361FD" w:rsidP="00B66C2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7361FD" w:rsidRDefault="007361FD" w:rsidP="00B66C2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CC7A8C" w:rsidRDefault="00CC7A8C" w:rsidP="007361FD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  <w:sectPr w:rsidR="00CC7A8C" w:rsidSect="004922BC"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B66C27" w:rsidRPr="008362DF" w:rsidRDefault="004922BC" w:rsidP="004922B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361FD" w:rsidRPr="00FE3C12" w:rsidRDefault="004922BC" w:rsidP="004922BC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 w:rsidR="007361FD">
        <w:rPr>
          <w:rFonts w:ascii="Times New Roman" w:hAnsi="Times New Roman" w:cs="Times New Roman"/>
          <w:bCs/>
          <w:sz w:val="28"/>
          <w:szCs w:val="28"/>
        </w:rPr>
        <w:t>п</w:t>
      </w:r>
      <w:r w:rsidR="007361FD" w:rsidRPr="00FE3C12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7361F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 w:rsidR="007361FD" w:rsidRPr="00FE3C12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7361FD" w:rsidRPr="00FE3C12" w:rsidRDefault="007361FD" w:rsidP="004922BC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FE3C12">
        <w:rPr>
          <w:rFonts w:ascii="Times New Roman" w:hAnsi="Times New Roman" w:cs="Times New Roman"/>
          <w:bCs/>
          <w:sz w:val="28"/>
          <w:szCs w:val="28"/>
        </w:rPr>
        <w:t>Артемовского городского округа</w:t>
      </w:r>
    </w:p>
    <w:p w:rsidR="007361FD" w:rsidRPr="00767730" w:rsidRDefault="007361FD" w:rsidP="004922BC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FE3C12">
        <w:rPr>
          <w:rFonts w:ascii="Times New Roman" w:hAnsi="Times New Roman" w:cs="Times New Roman"/>
          <w:bCs/>
          <w:sz w:val="28"/>
          <w:szCs w:val="28"/>
        </w:rPr>
        <w:t>от _______________ № ____</w:t>
      </w:r>
      <w:proofErr w:type="gramStart"/>
      <w:r w:rsidRPr="00FE3C12">
        <w:rPr>
          <w:rFonts w:ascii="Times New Roman" w:hAnsi="Times New Roman" w:cs="Times New Roman"/>
          <w:bCs/>
          <w:sz w:val="28"/>
          <w:szCs w:val="28"/>
        </w:rPr>
        <w:t>_-</w:t>
      </w:r>
      <w:proofErr w:type="gramEnd"/>
      <w:r w:rsidRPr="00FE3C12">
        <w:rPr>
          <w:rFonts w:ascii="Times New Roman" w:hAnsi="Times New Roman" w:cs="Times New Roman"/>
          <w:bCs/>
          <w:sz w:val="28"/>
          <w:szCs w:val="28"/>
        </w:rPr>
        <w:t>ПА</w:t>
      </w:r>
    </w:p>
    <w:p w:rsidR="00B66C27" w:rsidRPr="008362DF" w:rsidRDefault="00B66C27" w:rsidP="00B66C2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B66C27" w:rsidRPr="008362DF" w:rsidRDefault="00B66C27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8D5DD0" w:rsidRDefault="00B66C27" w:rsidP="00B66C27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6" w:name="P169"/>
      <w:bookmarkEnd w:id="6"/>
      <w:r w:rsidRPr="008D5DD0">
        <w:rPr>
          <w:rFonts w:ascii="Times New Roman" w:hAnsi="Times New Roman" w:cs="Times New Roman"/>
          <w:spacing w:val="20"/>
          <w:sz w:val="28"/>
          <w:szCs w:val="28"/>
        </w:rPr>
        <w:t>СОСТАВ</w:t>
      </w:r>
    </w:p>
    <w:p w:rsidR="00B66C27" w:rsidRPr="00C8126E" w:rsidRDefault="00B66C27" w:rsidP="007361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62DF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B0">
        <w:rPr>
          <w:rFonts w:ascii="Times New Roman" w:hAnsi="Times New Roman" w:cs="Times New Roman"/>
          <w:sz w:val="28"/>
          <w:szCs w:val="28"/>
        </w:rPr>
        <w:t xml:space="preserve">по отбору проектов </w:t>
      </w:r>
      <w:proofErr w:type="gramStart"/>
      <w:r w:rsidRPr="00F848B0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F848B0">
        <w:rPr>
          <w:rFonts w:ascii="Times New Roman" w:hAnsi="Times New Roman" w:cs="Times New Roman"/>
          <w:sz w:val="28"/>
          <w:szCs w:val="28"/>
        </w:rPr>
        <w:t xml:space="preserve"> бюджетирования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361FD">
        <w:rPr>
          <w:rFonts w:ascii="Times New Roman" w:hAnsi="Times New Roman" w:cs="Times New Roman"/>
          <w:sz w:val="28"/>
          <w:szCs w:val="28"/>
        </w:rPr>
        <w:t>Артемовском городском округе</w:t>
      </w:r>
    </w:p>
    <w:p w:rsidR="00B66C27" w:rsidRPr="008362DF" w:rsidRDefault="00B66C27" w:rsidP="00B66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6440"/>
      </w:tblGrid>
      <w:tr w:rsidR="00B66C27" w:rsidRPr="008362DF" w:rsidTr="0072357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66C27" w:rsidRPr="008362DF" w:rsidRDefault="007361FD" w:rsidP="00BB1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Самочернов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C27" w:rsidRDefault="00B66C27" w:rsidP="00BB1139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B66C27" w:rsidRPr="008362DF" w:rsidRDefault="00B66C27" w:rsidP="00C75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361FD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  <w:r w:rsidRPr="008362D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="00BB11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6C27" w:rsidRPr="008362DF" w:rsidTr="0072357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66C27" w:rsidRPr="008362DF" w:rsidRDefault="00BB1139" w:rsidP="00BB1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Н.А.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C27" w:rsidRDefault="00B66C27" w:rsidP="00BB1139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B66C27" w:rsidRPr="008362DF" w:rsidRDefault="00057A32" w:rsidP="00C75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1139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Администрации Артемовского городского округа</w:t>
            </w:r>
            <w:r w:rsidR="007361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6C27" w:rsidRPr="008362D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BB11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6C27" w:rsidRPr="008362DF" w:rsidTr="0072357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66C27" w:rsidRPr="008362DF" w:rsidRDefault="00057A32" w:rsidP="00BB1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C27" w:rsidRDefault="00B66C27" w:rsidP="00BB1139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B66C27" w:rsidRPr="008362DF" w:rsidRDefault="00057A32" w:rsidP="00057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экономики, инвестиций и развития Администрации Артемовского городского округа, </w:t>
            </w:r>
            <w:r w:rsidR="00B66C27" w:rsidRPr="008362D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BB11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6C27" w:rsidRPr="008362DF" w:rsidTr="0072357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66C27" w:rsidRPr="00102077" w:rsidRDefault="00B66C27" w:rsidP="00BB113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7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C27" w:rsidRDefault="00B66C27" w:rsidP="00BB1139"/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B66C27" w:rsidRPr="008362DF" w:rsidRDefault="00B66C27" w:rsidP="00BB1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1FD" w:rsidRPr="008362DF" w:rsidTr="0072357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361FD" w:rsidRPr="008362DF" w:rsidRDefault="00C75DBF" w:rsidP="00BB1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1FD" w:rsidRDefault="007361FD" w:rsidP="00BB1139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361FD" w:rsidRDefault="00C75DBF" w:rsidP="00D760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08">
              <w:rPr>
                <w:rFonts w:ascii="Times New Roman" w:hAnsi="Times New Roman" w:cs="Times New Roman"/>
                <w:sz w:val="28"/>
                <w:szCs w:val="28"/>
              </w:rPr>
              <w:t>директор некоммерческого партнерства «По защите прав предпринимателей «</w:t>
            </w:r>
            <w:proofErr w:type="spellStart"/>
            <w:r w:rsidRPr="00280908">
              <w:rPr>
                <w:rFonts w:ascii="Times New Roman" w:hAnsi="Times New Roman" w:cs="Times New Roman"/>
                <w:sz w:val="28"/>
                <w:szCs w:val="28"/>
              </w:rPr>
              <w:t>КапиталЪ</w:t>
            </w:r>
            <w:proofErr w:type="spellEnd"/>
            <w:r w:rsidRPr="00280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60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02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76024" w:rsidRPr="0028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024">
              <w:rPr>
                <w:rFonts w:ascii="Times New Roman" w:hAnsi="Times New Roman" w:cs="Times New Roman"/>
                <w:sz w:val="28"/>
                <w:szCs w:val="28"/>
              </w:rPr>
              <w:t>экспертного совета Артемовского городского округа «Бизнес»</w:t>
            </w:r>
            <w:r w:rsidR="00D76024" w:rsidRPr="005C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8A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7361FD" w:rsidRPr="008362DF" w:rsidTr="00723578">
        <w:trPr>
          <w:trHeight w:val="154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361FD" w:rsidRPr="008362DF" w:rsidRDefault="00C75DBF" w:rsidP="00C75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Р.А.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1FD" w:rsidRDefault="007361FD" w:rsidP="00BB1139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361FD" w:rsidRDefault="00C75DBF" w:rsidP="00D760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 10, председатель Общественной палаты Артемовского городского округа</w:t>
            </w:r>
            <w:r w:rsidR="00D76024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экспертного совета Артемовского городского округа «Общественность»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</w:tc>
      </w:tr>
      <w:tr w:rsidR="00B66C27" w:rsidRPr="008362DF" w:rsidTr="0072357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66C27" w:rsidRPr="008362DF" w:rsidRDefault="00C75DBF" w:rsidP="00BB1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К.Б.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C27" w:rsidRDefault="00B66C27" w:rsidP="00BB1139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B66C27" w:rsidRDefault="00C75DBF" w:rsidP="00057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«Артемовский рабочий»</w:t>
            </w:r>
            <w:r w:rsidR="00D760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0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экспертного совета Артемовского городского округа «СМИ» </w:t>
            </w:r>
            <w:r w:rsidR="00057A32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723578" w:rsidRPr="008362DF" w:rsidTr="0072357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23578" w:rsidRPr="008362DF" w:rsidRDefault="00723578" w:rsidP="004E1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578" w:rsidRDefault="00723578" w:rsidP="004E15D7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23578" w:rsidRPr="008362DF" w:rsidRDefault="00723578" w:rsidP="007235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57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Управляющего </w:t>
            </w:r>
            <w:r w:rsidRPr="00155AAE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723578">
              <w:rPr>
                <w:rFonts w:ascii="Times New Roman" w:hAnsi="Times New Roman" w:cs="Times New Roman"/>
                <w:sz w:val="28"/>
                <w:szCs w:val="28"/>
              </w:rPr>
              <w:t xml:space="preserve"> Восточного управленческого округа Свердловской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B66C27" w:rsidRPr="008362DF" w:rsidTr="0072357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66C27" w:rsidRPr="008362DF" w:rsidRDefault="00057A32" w:rsidP="00BB1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К.М.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C27" w:rsidRDefault="00B66C27" w:rsidP="00BB1139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B66C27" w:rsidRPr="008362DF" w:rsidRDefault="00057A32" w:rsidP="00057A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Артемовского городского округа</w:t>
            </w:r>
            <w:r w:rsidR="00B66C2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BB1139" w:rsidRPr="008362DF" w:rsidTr="0072357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8362DF" w:rsidRDefault="00DA2962" w:rsidP="00BB1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Бачурина О.Г.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39" w:rsidRDefault="00BB1139" w:rsidP="00BB1139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8362DF" w:rsidRDefault="00DA2962" w:rsidP="00DA2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B1139" w:rsidRPr="007361FD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B1139" w:rsidRPr="007361FD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 w:rsidR="00BB1139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</w:t>
            </w:r>
            <w:r w:rsidR="00BB1139" w:rsidRPr="007361FD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="00BB1139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BB1139" w:rsidRPr="007361FD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</w:t>
            </w:r>
            <w:r w:rsidR="00BB1139" w:rsidRPr="00736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</w:t>
            </w:r>
            <w:r w:rsidR="00BB11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3578" w:rsidRPr="008362DF" w:rsidTr="004E15D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23578" w:rsidRPr="008362DF" w:rsidRDefault="00723578" w:rsidP="004E1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Темченков С.Б.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578" w:rsidRDefault="00723578" w:rsidP="004E15D7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23578" w:rsidRPr="008362DF" w:rsidRDefault="00723578" w:rsidP="008A4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61FD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61FD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</w:t>
            </w:r>
            <w:r w:rsidR="008A4253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B1139" w:rsidRPr="008362DF" w:rsidTr="0072357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8362DF" w:rsidRDefault="00BB1139" w:rsidP="00BB1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39" w:rsidRDefault="00BB1139" w:rsidP="00BB1139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8362DF" w:rsidRDefault="00BB1139" w:rsidP="00057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61FD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61FD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</w:t>
            </w:r>
            <w:r w:rsidRPr="007361FD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городскому хозяйству и жилью;</w:t>
            </w:r>
          </w:p>
        </w:tc>
      </w:tr>
      <w:tr w:rsidR="00BB1139" w:rsidRPr="008362DF" w:rsidTr="0072357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8362DF" w:rsidRDefault="00BB1139" w:rsidP="00BB1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О.С.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BB1139" w:rsidRDefault="00BB1139" w:rsidP="00BB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8362DF" w:rsidRDefault="00527F5A" w:rsidP="00BB11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B1139">
              <w:rPr>
                <w:rFonts w:ascii="Times New Roman" w:hAnsi="Times New Roman" w:cs="Times New Roman"/>
                <w:sz w:val="28"/>
                <w:szCs w:val="28"/>
              </w:rPr>
              <w:t>аведующий отделом экономики, инвестиций и развития Администрации Артемовского городского округа;</w:t>
            </w:r>
          </w:p>
        </w:tc>
      </w:tr>
      <w:tr w:rsidR="00BB1139" w:rsidRPr="008362DF" w:rsidTr="0072357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8362DF" w:rsidRDefault="00BB1139" w:rsidP="00BB1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Багдасарян Н.В.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BB1139" w:rsidRDefault="00BB1139" w:rsidP="00BB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8362DF" w:rsidRDefault="00BB1139" w:rsidP="00BB11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Артемовского городского округа;</w:t>
            </w:r>
          </w:p>
        </w:tc>
      </w:tr>
      <w:tr w:rsidR="00BB1139" w:rsidRPr="008362DF" w:rsidTr="0072357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8362DF" w:rsidRDefault="00BB1139" w:rsidP="00BB1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Е.Б.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BB1139" w:rsidRDefault="00BB1139" w:rsidP="00BB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8362DF" w:rsidRDefault="00BB1139" w:rsidP="00BB11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Артемовского городского округа;</w:t>
            </w:r>
          </w:p>
        </w:tc>
      </w:tr>
      <w:tr w:rsidR="00BB1139" w:rsidRPr="008362DF" w:rsidTr="0072357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8362DF" w:rsidRDefault="00BB1139" w:rsidP="00BB1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Н.В.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BB1139" w:rsidRDefault="00BB1139" w:rsidP="00BB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8362DF" w:rsidRDefault="0035456A" w:rsidP="00BB11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35456A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456A">
              <w:rPr>
                <w:rFonts w:ascii="Times New Roman" w:hAnsi="Times New Roman" w:cs="Times New Roman"/>
                <w:sz w:val="28"/>
                <w:szCs w:val="28"/>
              </w:rPr>
              <w:t xml:space="preserve"> по архитектуре и градостроительству Артемовского городского округа</w:t>
            </w:r>
            <w:r w:rsidR="00BB11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3578" w:rsidRPr="008362DF" w:rsidTr="004E15D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23578" w:rsidRPr="008362DF" w:rsidRDefault="00723578" w:rsidP="004E1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В.А.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578" w:rsidRPr="00BB1139" w:rsidRDefault="00723578" w:rsidP="004E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23578" w:rsidRPr="008362DF" w:rsidRDefault="00723578" w:rsidP="004E15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35456A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456A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муниципальным имуществом Артемовского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3578" w:rsidRPr="008362DF" w:rsidTr="004E15D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23578" w:rsidRPr="008362DF" w:rsidRDefault="008A4253" w:rsidP="004E1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М.А.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578" w:rsidRPr="00BB1139" w:rsidRDefault="00723578" w:rsidP="004E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23578" w:rsidRPr="008362DF" w:rsidRDefault="008A4253" w:rsidP="008A4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учету и отчетности Администрации </w:t>
            </w:r>
            <w:r w:rsidR="00723578" w:rsidRPr="0035456A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  <w:r w:rsidR="007235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3578" w:rsidRPr="008362DF" w:rsidTr="004E15D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23578" w:rsidRPr="008362DF" w:rsidRDefault="008A4253" w:rsidP="004E1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578" w:rsidRPr="00BB1139" w:rsidRDefault="00723578" w:rsidP="004E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723578" w:rsidRPr="008362DF" w:rsidRDefault="008A4253" w:rsidP="008A4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работе с детьми и молодежью Администрации </w:t>
            </w:r>
            <w:r w:rsidRPr="0035456A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  <w:r w:rsidR="007235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4253" w:rsidRPr="008362DF" w:rsidTr="004E15D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A4253" w:rsidRPr="008362DF" w:rsidRDefault="00DA2962" w:rsidP="004E1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4253" w:rsidRPr="00BB1139" w:rsidRDefault="008A4253" w:rsidP="004E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8A4253" w:rsidRPr="008362DF" w:rsidRDefault="00DA2962" w:rsidP="00DA29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A4253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8A4253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физической культуре и спорту Администрации </w:t>
            </w:r>
            <w:r w:rsidR="008A4253" w:rsidRPr="0035456A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  <w:r w:rsidR="008A42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4253" w:rsidRPr="008362DF" w:rsidTr="004E15D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A4253" w:rsidRPr="008362DF" w:rsidRDefault="008A4253" w:rsidP="004E1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Е.В.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4253" w:rsidRPr="00BB1139" w:rsidRDefault="008A4253" w:rsidP="004E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8A4253" w:rsidRPr="008362DF" w:rsidRDefault="008A4253" w:rsidP="008A4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юридическим отделом Администрации </w:t>
            </w:r>
            <w:r w:rsidRPr="0035456A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B1139" w:rsidRPr="008362DF" w:rsidTr="0072357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8362DF" w:rsidRDefault="008A4253" w:rsidP="00BB1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А.С.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BB1139" w:rsidRDefault="00BB1139" w:rsidP="00BB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BB1139" w:rsidRPr="008362DF" w:rsidRDefault="008A4253" w:rsidP="00AC7CB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A4253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заведующий отделом по делам гражданской обороны, чрезвычайным ситуациям, пожарной безопасности и мобилизационной подготовке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8A4253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Администрации Артемовского городского округа.</w:t>
            </w:r>
          </w:p>
        </w:tc>
      </w:tr>
    </w:tbl>
    <w:p w:rsidR="00416760" w:rsidRDefault="00416760" w:rsidP="004167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16760" w:rsidSect="004922BC">
      <w:pgSz w:w="11906" w:h="16838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CC" w:rsidRDefault="00681FCC" w:rsidP="002A4E8B">
      <w:pPr>
        <w:spacing w:after="0" w:line="240" w:lineRule="auto"/>
      </w:pPr>
      <w:r>
        <w:separator/>
      </w:r>
    </w:p>
  </w:endnote>
  <w:endnote w:type="continuationSeparator" w:id="0">
    <w:p w:rsidR="00681FCC" w:rsidRDefault="00681FCC" w:rsidP="002A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CC" w:rsidRDefault="00681FCC" w:rsidP="002A4E8B">
      <w:pPr>
        <w:spacing w:after="0" w:line="240" w:lineRule="auto"/>
      </w:pPr>
      <w:r>
        <w:separator/>
      </w:r>
    </w:p>
  </w:footnote>
  <w:footnote w:type="continuationSeparator" w:id="0">
    <w:p w:rsidR="00681FCC" w:rsidRDefault="00681FCC" w:rsidP="002A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911808"/>
      <w:docPartObj>
        <w:docPartGallery w:val="Page Numbers (Top of Page)"/>
        <w:docPartUnique/>
      </w:docPartObj>
    </w:sdtPr>
    <w:sdtEndPr/>
    <w:sdtContent>
      <w:p w:rsidR="004E15D7" w:rsidRDefault="004E15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549">
          <w:rPr>
            <w:noProof/>
          </w:rPr>
          <w:t>8</w:t>
        </w:r>
        <w:r>
          <w:fldChar w:fldCharType="end"/>
        </w:r>
      </w:p>
    </w:sdtContent>
  </w:sdt>
  <w:p w:rsidR="004E15D7" w:rsidRDefault="004E15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2157"/>
    <w:multiLevelType w:val="hybridMultilevel"/>
    <w:tmpl w:val="9C82C080"/>
    <w:lvl w:ilvl="0" w:tplc="8BFE0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74"/>
    <w:rsid w:val="00004340"/>
    <w:rsid w:val="00017819"/>
    <w:rsid w:val="0002060B"/>
    <w:rsid w:val="00041D4B"/>
    <w:rsid w:val="00057A32"/>
    <w:rsid w:val="0006605A"/>
    <w:rsid w:val="00071F03"/>
    <w:rsid w:val="00072793"/>
    <w:rsid w:val="00091466"/>
    <w:rsid w:val="000A1FB0"/>
    <w:rsid w:val="000A39B4"/>
    <w:rsid w:val="000A6BF8"/>
    <w:rsid w:val="000A78B9"/>
    <w:rsid w:val="000B522F"/>
    <w:rsid w:val="000C5199"/>
    <w:rsid w:val="000D7D37"/>
    <w:rsid w:val="000E4232"/>
    <w:rsid w:val="000F3BA1"/>
    <w:rsid w:val="000F5316"/>
    <w:rsid w:val="000F5FEB"/>
    <w:rsid w:val="00101540"/>
    <w:rsid w:val="00102B6A"/>
    <w:rsid w:val="00106E43"/>
    <w:rsid w:val="00117BA0"/>
    <w:rsid w:val="00120E3A"/>
    <w:rsid w:val="0012238C"/>
    <w:rsid w:val="00122593"/>
    <w:rsid w:val="00132586"/>
    <w:rsid w:val="00134800"/>
    <w:rsid w:val="00134A22"/>
    <w:rsid w:val="001514B6"/>
    <w:rsid w:val="001532F5"/>
    <w:rsid w:val="001550E7"/>
    <w:rsid w:val="00155AAE"/>
    <w:rsid w:val="00166829"/>
    <w:rsid w:val="00176753"/>
    <w:rsid w:val="001A5706"/>
    <w:rsid w:val="001A7BC6"/>
    <w:rsid w:val="001D3056"/>
    <w:rsid w:val="001D6EBF"/>
    <w:rsid w:val="001D7059"/>
    <w:rsid w:val="001D7788"/>
    <w:rsid w:val="001E74FC"/>
    <w:rsid w:val="001F0570"/>
    <w:rsid w:val="001F150E"/>
    <w:rsid w:val="0020310D"/>
    <w:rsid w:val="002069B2"/>
    <w:rsid w:val="00206BF7"/>
    <w:rsid w:val="00207165"/>
    <w:rsid w:val="00225246"/>
    <w:rsid w:val="0022741D"/>
    <w:rsid w:val="00230A3F"/>
    <w:rsid w:val="00237117"/>
    <w:rsid w:val="00240C42"/>
    <w:rsid w:val="002425FD"/>
    <w:rsid w:val="002473E8"/>
    <w:rsid w:val="00251588"/>
    <w:rsid w:val="00253424"/>
    <w:rsid w:val="00254745"/>
    <w:rsid w:val="00254EFA"/>
    <w:rsid w:val="00255BF1"/>
    <w:rsid w:val="002768BF"/>
    <w:rsid w:val="00293A26"/>
    <w:rsid w:val="002A4E8B"/>
    <w:rsid w:val="002C2037"/>
    <w:rsid w:val="002C27FD"/>
    <w:rsid w:val="002C2C0E"/>
    <w:rsid w:val="002D45E8"/>
    <w:rsid w:val="003161BA"/>
    <w:rsid w:val="00326853"/>
    <w:rsid w:val="00335911"/>
    <w:rsid w:val="0035456A"/>
    <w:rsid w:val="003618DE"/>
    <w:rsid w:val="003618F2"/>
    <w:rsid w:val="0037341D"/>
    <w:rsid w:val="003817B5"/>
    <w:rsid w:val="003B1617"/>
    <w:rsid w:val="003B6876"/>
    <w:rsid w:val="003C1A5F"/>
    <w:rsid w:val="003D68B0"/>
    <w:rsid w:val="003F4BAD"/>
    <w:rsid w:val="0040054D"/>
    <w:rsid w:val="0040787C"/>
    <w:rsid w:val="00415C3E"/>
    <w:rsid w:val="0041639E"/>
    <w:rsid w:val="00416760"/>
    <w:rsid w:val="004537CC"/>
    <w:rsid w:val="00487451"/>
    <w:rsid w:val="004922BC"/>
    <w:rsid w:val="004A5711"/>
    <w:rsid w:val="004A7549"/>
    <w:rsid w:val="004B08D4"/>
    <w:rsid w:val="004C02B4"/>
    <w:rsid w:val="004C0D6A"/>
    <w:rsid w:val="004D2199"/>
    <w:rsid w:val="004E15D7"/>
    <w:rsid w:val="004F1BC1"/>
    <w:rsid w:val="004F39E1"/>
    <w:rsid w:val="004F6BD3"/>
    <w:rsid w:val="005078B1"/>
    <w:rsid w:val="00527F5A"/>
    <w:rsid w:val="005309E1"/>
    <w:rsid w:val="00532159"/>
    <w:rsid w:val="005527D0"/>
    <w:rsid w:val="00561EA9"/>
    <w:rsid w:val="0056478E"/>
    <w:rsid w:val="005675BF"/>
    <w:rsid w:val="005748B8"/>
    <w:rsid w:val="00590C44"/>
    <w:rsid w:val="005A15B3"/>
    <w:rsid w:val="005A43CD"/>
    <w:rsid w:val="005D32CB"/>
    <w:rsid w:val="005D4314"/>
    <w:rsid w:val="005E0F21"/>
    <w:rsid w:val="00612F67"/>
    <w:rsid w:val="00616307"/>
    <w:rsid w:val="00630A2B"/>
    <w:rsid w:val="00634B43"/>
    <w:rsid w:val="00661B00"/>
    <w:rsid w:val="00670DBE"/>
    <w:rsid w:val="00676AB9"/>
    <w:rsid w:val="00681FCC"/>
    <w:rsid w:val="00686B14"/>
    <w:rsid w:val="00687909"/>
    <w:rsid w:val="006C75A2"/>
    <w:rsid w:val="006C7E7B"/>
    <w:rsid w:val="006D6508"/>
    <w:rsid w:val="006D7E47"/>
    <w:rsid w:val="006E0E8D"/>
    <w:rsid w:val="006F00F5"/>
    <w:rsid w:val="00703144"/>
    <w:rsid w:val="007116A5"/>
    <w:rsid w:val="00723578"/>
    <w:rsid w:val="00723920"/>
    <w:rsid w:val="007301FC"/>
    <w:rsid w:val="00730ADC"/>
    <w:rsid w:val="007340A7"/>
    <w:rsid w:val="007361FD"/>
    <w:rsid w:val="007372C6"/>
    <w:rsid w:val="00750959"/>
    <w:rsid w:val="007509B4"/>
    <w:rsid w:val="0075321D"/>
    <w:rsid w:val="0076000A"/>
    <w:rsid w:val="007733E1"/>
    <w:rsid w:val="00773FB6"/>
    <w:rsid w:val="007962EC"/>
    <w:rsid w:val="007B39FB"/>
    <w:rsid w:val="007B553A"/>
    <w:rsid w:val="007B5CF8"/>
    <w:rsid w:val="007B7E6C"/>
    <w:rsid w:val="007C559C"/>
    <w:rsid w:val="007D5780"/>
    <w:rsid w:val="007E3DE0"/>
    <w:rsid w:val="007E5F34"/>
    <w:rsid w:val="007F1589"/>
    <w:rsid w:val="008016BB"/>
    <w:rsid w:val="00804D86"/>
    <w:rsid w:val="00827363"/>
    <w:rsid w:val="00840A19"/>
    <w:rsid w:val="00850652"/>
    <w:rsid w:val="00853A79"/>
    <w:rsid w:val="00861D31"/>
    <w:rsid w:val="008629AA"/>
    <w:rsid w:val="00884388"/>
    <w:rsid w:val="0088572A"/>
    <w:rsid w:val="00892285"/>
    <w:rsid w:val="008A1C71"/>
    <w:rsid w:val="008A4253"/>
    <w:rsid w:val="008C5536"/>
    <w:rsid w:val="008F260A"/>
    <w:rsid w:val="008F4BD7"/>
    <w:rsid w:val="00911D27"/>
    <w:rsid w:val="00940413"/>
    <w:rsid w:val="0094068F"/>
    <w:rsid w:val="00956694"/>
    <w:rsid w:val="00965148"/>
    <w:rsid w:val="00967351"/>
    <w:rsid w:val="00974E4B"/>
    <w:rsid w:val="00975303"/>
    <w:rsid w:val="009756E1"/>
    <w:rsid w:val="009B7D4A"/>
    <w:rsid w:val="009D44E7"/>
    <w:rsid w:val="009E5B2C"/>
    <w:rsid w:val="009F0910"/>
    <w:rsid w:val="009F5958"/>
    <w:rsid w:val="009F75AA"/>
    <w:rsid w:val="00A05B8F"/>
    <w:rsid w:val="00A16977"/>
    <w:rsid w:val="00A624B9"/>
    <w:rsid w:val="00A70281"/>
    <w:rsid w:val="00A73C23"/>
    <w:rsid w:val="00A829FE"/>
    <w:rsid w:val="00A93EA2"/>
    <w:rsid w:val="00A95CE8"/>
    <w:rsid w:val="00AA7C91"/>
    <w:rsid w:val="00AB01A0"/>
    <w:rsid w:val="00AB0F72"/>
    <w:rsid w:val="00AB28DD"/>
    <w:rsid w:val="00AC00EE"/>
    <w:rsid w:val="00AC6C48"/>
    <w:rsid w:val="00AC7CBC"/>
    <w:rsid w:val="00AE2C08"/>
    <w:rsid w:val="00AE516D"/>
    <w:rsid w:val="00B12519"/>
    <w:rsid w:val="00B17492"/>
    <w:rsid w:val="00B207A1"/>
    <w:rsid w:val="00B30A8C"/>
    <w:rsid w:val="00B46777"/>
    <w:rsid w:val="00B66C27"/>
    <w:rsid w:val="00B87A7D"/>
    <w:rsid w:val="00B92CC5"/>
    <w:rsid w:val="00B9474B"/>
    <w:rsid w:val="00B97A1B"/>
    <w:rsid w:val="00BA11B2"/>
    <w:rsid w:val="00BA5147"/>
    <w:rsid w:val="00BA5660"/>
    <w:rsid w:val="00BB1139"/>
    <w:rsid w:val="00BE6ED7"/>
    <w:rsid w:val="00BF002C"/>
    <w:rsid w:val="00BF084F"/>
    <w:rsid w:val="00C00F74"/>
    <w:rsid w:val="00C026B9"/>
    <w:rsid w:val="00C276D1"/>
    <w:rsid w:val="00C548B2"/>
    <w:rsid w:val="00C67FE6"/>
    <w:rsid w:val="00C70CF3"/>
    <w:rsid w:val="00C75DBF"/>
    <w:rsid w:val="00C80E16"/>
    <w:rsid w:val="00C862D1"/>
    <w:rsid w:val="00CB5CBC"/>
    <w:rsid w:val="00CB7151"/>
    <w:rsid w:val="00CC7A8C"/>
    <w:rsid w:val="00CE1F5B"/>
    <w:rsid w:val="00CF271A"/>
    <w:rsid w:val="00D166BD"/>
    <w:rsid w:val="00D17232"/>
    <w:rsid w:val="00D21984"/>
    <w:rsid w:val="00D243CA"/>
    <w:rsid w:val="00D2784B"/>
    <w:rsid w:val="00D5477E"/>
    <w:rsid w:val="00D72D0D"/>
    <w:rsid w:val="00D76024"/>
    <w:rsid w:val="00D86241"/>
    <w:rsid w:val="00DA2962"/>
    <w:rsid w:val="00DA35A1"/>
    <w:rsid w:val="00DA5BE8"/>
    <w:rsid w:val="00DC51C3"/>
    <w:rsid w:val="00DC7179"/>
    <w:rsid w:val="00DD0381"/>
    <w:rsid w:val="00E001B6"/>
    <w:rsid w:val="00E05C98"/>
    <w:rsid w:val="00E061F5"/>
    <w:rsid w:val="00E4041A"/>
    <w:rsid w:val="00E903AB"/>
    <w:rsid w:val="00EB28FB"/>
    <w:rsid w:val="00EB4101"/>
    <w:rsid w:val="00EC4E8A"/>
    <w:rsid w:val="00EE2267"/>
    <w:rsid w:val="00EE51BF"/>
    <w:rsid w:val="00EF792C"/>
    <w:rsid w:val="00F01FAD"/>
    <w:rsid w:val="00F0478C"/>
    <w:rsid w:val="00F1024E"/>
    <w:rsid w:val="00F57259"/>
    <w:rsid w:val="00F84B29"/>
    <w:rsid w:val="00F87451"/>
    <w:rsid w:val="00F90BB1"/>
    <w:rsid w:val="00FC2538"/>
    <w:rsid w:val="00FD662E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2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B1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ConsPlusTitle0">
    <w:name w:val="ConsPlusTitle Знак"/>
    <w:basedOn w:val="a0"/>
    <w:link w:val="ConsPlusTitle"/>
    <w:rsid w:val="00DC51C3"/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416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167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C27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2C27FD"/>
    <w:pPr>
      <w:spacing w:after="0" w:line="240" w:lineRule="auto"/>
    </w:pPr>
  </w:style>
  <w:style w:type="paragraph" w:styleId="a6">
    <w:name w:val="header"/>
    <w:basedOn w:val="a"/>
    <w:link w:val="a7"/>
    <w:uiPriority w:val="99"/>
    <w:rsid w:val="00B46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46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D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548B2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DC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99"/>
    <w:locked/>
    <w:rsid w:val="006D7E4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6D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9"/>
    <w:uiPriority w:val="99"/>
    <w:locked/>
    <w:rsid w:val="006D7E4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2A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E8B"/>
  </w:style>
  <w:style w:type="table" w:customStyle="1" w:styleId="11">
    <w:name w:val="Сетка таблицы1"/>
    <w:basedOn w:val="a1"/>
    <w:next w:val="a9"/>
    <w:uiPriority w:val="59"/>
    <w:rsid w:val="0053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B66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B66C27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B66C27"/>
    <w:pPr>
      <w:spacing w:after="0" w:line="240" w:lineRule="auto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B66C2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66C2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66C27"/>
    <w:rPr>
      <w:vertAlign w:val="superscript"/>
    </w:rPr>
  </w:style>
  <w:style w:type="paragraph" w:customStyle="1" w:styleId="af1">
    <w:name w:val="Знак Знак Знак Знак"/>
    <w:basedOn w:val="a"/>
    <w:rsid w:val="00AC6C4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2">
    <w:name w:val="line number"/>
    <w:basedOn w:val="a0"/>
    <w:uiPriority w:val="99"/>
    <w:semiHidden/>
    <w:unhideWhenUsed/>
    <w:rsid w:val="00057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2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B1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ConsPlusTitle0">
    <w:name w:val="ConsPlusTitle Знак"/>
    <w:basedOn w:val="a0"/>
    <w:link w:val="ConsPlusTitle"/>
    <w:rsid w:val="00DC51C3"/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416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167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C27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2C27FD"/>
    <w:pPr>
      <w:spacing w:after="0" w:line="240" w:lineRule="auto"/>
    </w:pPr>
  </w:style>
  <w:style w:type="paragraph" w:styleId="a6">
    <w:name w:val="header"/>
    <w:basedOn w:val="a"/>
    <w:link w:val="a7"/>
    <w:uiPriority w:val="99"/>
    <w:rsid w:val="00B46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46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D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548B2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DC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99"/>
    <w:locked/>
    <w:rsid w:val="006D7E4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6D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9"/>
    <w:uiPriority w:val="99"/>
    <w:locked/>
    <w:rsid w:val="006D7E4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2A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E8B"/>
  </w:style>
  <w:style w:type="table" w:customStyle="1" w:styleId="11">
    <w:name w:val="Сетка таблицы1"/>
    <w:basedOn w:val="a1"/>
    <w:next w:val="a9"/>
    <w:uiPriority w:val="59"/>
    <w:rsid w:val="0053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B66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B66C27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B66C27"/>
    <w:pPr>
      <w:spacing w:after="0" w:line="240" w:lineRule="auto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B66C2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66C2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66C27"/>
    <w:rPr>
      <w:vertAlign w:val="superscript"/>
    </w:rPr>
  </w:style>
  <w:style w:type="paragraph" w:customStyle="1" w:styleId="af1">
    <w:name w:val="Знак Знак Знак Знак"/>
    <w:basedOn w:val="a"/>
    <w:rsid w:val="00AC6C4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2">
    <w:name w:val="line number"/>
    <w:basedOn w:val="a0"/>
    <w:uiPriority w:val="99"/>
    <w:semiHidden/>
    <w:unhideWhenUsed/>
    <w:rsid w:val="0005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6F059E33CBB85081FEFDF8381366D01D66C5C2C130A9184CE13A9EB79456C8F6F77DDBB17A6F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557B-260B-425E-AC2D-F31C622F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Ольга Александровна Антыпко</cp:lastModifiedBy>
  <cp:revision>11</cp:revision>
  <cp:lastPrinted>2018-10-17T04:15:00Z</cp:lastPrinted>
  <dcterms:created xsi:type="dcterms:W3CDTF">2018-09-19T05:19:00Z</dcterms:created>
  <dcterms:modified xsi:type="dcterms:W3CDTF">2018-10-24T03:10:00Z</dcterms:modified>
</cp:coreProperties>
</file>