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/>
        <w:drawing>
          <wp:inline distT="0" distB="0" distL="0" distR="0">
            <wp:extent cx="781050" cy="13049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b/>
          <w:bCs w:val="false"/>
        </w:rPr>
      </w:pPr>
      <w:r>
        <w:rPr>
          <w:rFonts w:cs="Arial" w:ascii="Liberation Serif" w:hAnsi="Liberation Serif"/>
          <w:b/>
          <w:bCs w:val="false"/>
        </w:rPr>
        <w:t>Администрация Артемовского городского округа</w:t>
      </w:r>
    </w:p>
    <w:p>
      <w:pPr>
        <w:pStyle w:val="Normal"/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b/>
          <w:bCs w:val="false"/>
          <w:spacing w:val="20"/>
          <w:sz w:val="44"/>
          <w:szCs w:val="44"/>
        </w:rPr>
      </w:pPr>
      <w:r>
        <w:rPr>
          <w:rFonts w:ascii="Liberation Serif" w:hAnsi="Liberation Serif"/>
          <w:b/>
          <w:bCs w:val="false"/>
          <w:spacing w:val="20"/>
          <w:sz w:val="44"/>
          <w:szCs w:val="44"/>
        </w:rPr>
        <w:t>П О С Т А Н О В Л Е Н И Е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b/>
          <w:bCs w:val="false"/>
          <w:sz w:val="43"/>
          <w:szCs w:val="43"/>
        </w:rPr>
      </w:pPr>
      <w:r>
        <w:rPr>
          <w:rFonts w:ascii="Liberation Serif" w:hAnsi="Liberation Serif"/>
          <w:b/>
          <w:bCs w:val="false"/>
          <w:sz w:val="43"/>
          <w:szCs w:val="43"/>
        </w:rPr>
        <mc:AlternateContent>
          <mc:Choice Requires="wps">
            <w:drawing>
              <wp:anchor behindDoc="0" distT="9525" distB="9525" distL="8255" distR="10795" simplePos="0" locked="0" layoutInCell="0" allowOverlap="1" relativeHeight="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4290" distB="32385" distL="32385" distR="3111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45pt" to="468.95pt,18.45pt" ID="Прямая соединительная линия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                                                   №  </w:t>
      </w:r>
    </w:p>
    <w:p>
      <w:pPr>
        <w:pStyle w:val="Normal"/>
        <w:shd w:val="clear" w:color="auto" w:fill="FFFFFF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i/>
          <w:i/>
        </w:rPr>
      </w:pPr>
      <w:r>
        <w:rPr>
          <w:rFonts w:ascii="Liberation Serif" w:hAnsi="Liberation Serif"/>
          <w:b/>
          <w:i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Liberation Serif" w:ascii="Liberation Serif" w:hAnsi="Liberation Serif"/>
          <w:b/>
          <w:i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/>
          <w:b/>
          <w:i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  <w:t xml:space="preserve">Принимая во внимание Типовой административный регламент, направленный письмом Министерства строительства и развития инфраструктуры Свердловской области </w:t>
      </w:r>
      <w:r>
        <w:rPr>
          <w:rFonts w:ascii="Liberation Serif" w:hAnsi="Liberation Serif"/>
          <w:b w:val="false"/>
          <w:color w:val="000000"/>
          <w:sz w:val="24"/>
          <w:szCs w:val="24"/>
          <w:shd w:fill="FFFFFF" w:val="clear"/>
        </w:rPr>
        <w:t>№ 16-01-39/6263 от 0</w:t>
      </w:r>
      <w:bookmarkStart w:id="0" w:name="_GoBack"/>
      <w:bookmarkEnd w:id="0"/>
      <w:r>
        <w:rPr>
          <w:rFonts w:ascii="Liberation Serif" w:hAnsi="Liberation Serif"/>
          <w:b w:val="false"/>
          <w:color w:val="000000"/>
          <w:sz w:val="24"/>
          <w:szCs w:val="24"/>
          <w:shd w:fill="FFFFFF" w:val="clear"/>
        </w:rPr>
        <w:t>9.08.2022</w:t>
      </w:r>
      <w:r>
        <w:rPr>
          <w:rFonts w:ascii="Liberation Serif" w:hAnsi="Liberation Serif"/>
          <w:b w:val="false"/>
          <w:sz w:val="24"/>
          <w:szCs w:val="24"/>
        </w:rPr>
        <w:t xml:space="preserve">, </w:t>
      </w:r>
      <w:r>
        <w:rPr>
          <w:rFonts w:ascii="Liberation Serif" w:hAnsi="Liberation Serif"/>
          <w:b w:val="false"/>
          <w:sz w:val="24"/>
          <w:szCs w:val="24"/>
        </w:rPr>
        <w:t xml:space="preserve">статью 55.31 Градостроительного кодекса Российской Федерации, </w:t>
      </w:r>
      <w:r>
        <w:rPr>
          <w:rFonts w:ascii="Liberation Serif" w:hAnsi="Liberation Serif"/>
          <w:b w:val="false"/>
          <w:sz w:val="24"/>
          <w:szCs w:val="24"/>
        </w:rPr>
        <w:t>в соответствии с Федеральным</w:t>
      </w:r>
      <w:r>
        <w:rPr>
          <w:rFonts w:ascii="Liberation Serif" w:hAnsi="Liberation Serif"/>
          <w:b w:val="false"/>
          <w:sz w:val="24"/>
          <w:szCs w:val="24"/>
        </w:rPr>
        <w:t>и</w:t>
      </w:r>
      <w:r>
        <w:rPr>
          <w:rFonts w:ascii="Liberation Serif" w:hAnsi="Liberation Serif"/>
          <w:b w:val="false"/>
          <w:sz w:val="24"/>
          <w:szCs w:val="24"/>
        </w:rPr>
        <w:t xml:space="preserve"> </w:t>
      </w:r>
      <w:hyperlink r:id="rId3">
        <w:r>
          <w:rPr>
            <w:rStyle w:val="-"/>
            <w:rFonts w:ascii="Liberation Serif" w:hAnsi="Liberation Serif"/>
            <w:b w:val="false"/>
            <w:color w:val="auto"/>
            <w:sz w:val="24"/>
            <w:szCs w:val="24"/>
            <w:u w:val="none"/>
          </w:rPr>
          <w:t>закон</w:t>
        </w:r>
        <w:r>
          <w:rPr>
            <w:rStyle w:val="-"/>
            <w:rFonts w:ascii="Liberation Serif" w:hAnsi="Liberation Serif"/>
            <w:b w:val="false"/>
            <w:color w:val="auto"/>
            <w:sz w:val="24"/>
            <w:szCs w:val="24"/>
            <w:u w:val="none"/>
          </w:rPr>
          <w:t>а</w:t>
        </w:r>
        <w:r>
          <w:rPr>
            <w:rStyle w:val="-"/>
            <w:rFonts w:ascii="Liberation Serif" w:hAnsi="Liberation Serif"/>
            <w:b w:val="false"/>
            <w:color w:val="auto"/>
            <w:sz w:val="24"/>
            <w:szCs w:val="24"/>
            <w:u w:val="none"/>
          </w:rPr>
          <w:t>м</w:t>
        </w:r>
      </w:hyperlink>
      <w:r>
        <w:rPr>
          <w:rFonts w:ascii="Liberation Serif" w:hAnsi="Liberation Serif"/>
          <w:b w:val="false"/>
          <w:color w:val="auto"/>
          <w:sz w:val="24"/>
          <w:szCs w:val="24"/>
          <w:u w:val="none"/>
        </w:rPr>
        <w:t>и</w:t>
      </w:r>
      <w:r>
        <w:rPr>
          <w:rFonts w:ascii="Liberation Serif" w:hAnsi="Liberation Serif"/>
          <w:b w:val="false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руководствуясь статьями 30, 31 Устава Артемовского городского округа,</w:t>
      </w:r>
    </w:p>
    <w:p>
      <w:pPr>
        <w:pStyle w:val="21"/>
        <w:ind w:left="0" w:hanging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ПОСТАНОВЛЯЮ:</w:t>
      </w:r>
    </w:p>
    <w:p>
      <w:pPr>
        <w:pStyle w:val="Normal"/>
        <w:numPr>
          <w:ilvl w:val="0"/>
          <w:numId w:val="1"/>
        </w:numPr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cs="Liberation Serif" w:ascii="Liberation Serif" w:hAnsi="Liberation Serif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</w:t>
      </w:r>
      <w:r>
        <w:rPr>
          <w:rFonts w:cs="Liberation Serif" w:ascii="Liberation Serif" w:hAnsi="Liberation Serif"/>
          <w:sz w:val="26"/>
          <w:szCs w:val="26"/>
        </w:rPr>
        <w:t>ва</w:t>
      </w:r>
      <w:r>
        <w:rPr>
          <w:rFonts w:cs="Liberation Serif"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(Приложение).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>
      <w:pPr>
        <w:pStyle w:val="Normal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Контроль за исполнением постановления возложить на заместителя главы Артемовского городского округа Миронова А.И.</w:t>
      </w:r>
    </w:p>
    <w:p>
      <w:pPr>
        <w:pStyle w:val="Style17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tabs>
          <w:tab w:val="clear" w:pos="1134"/>
        </w:tabs>
        <w:ind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G Times (W1)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3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52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36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Cs/>
      <w:color w:val="000000"/>
      <w:kern w:val="0"/>
      <w:sz w:val="28"/>
      <w:szCs w:val="28"/>
      <w:lang w:eastAsia="ru-RU" w:val="ru-RU" w:bidi="ar-SA"/>
    </w:rPr>
  </w:style>
  <w:style w:type="paragraph" w:styleId="6">
    <w:name w:val="Heading 6"/>
    <w:basedOn w:val="Normal"/>
    <w:next w:val="Normal"/>
    <w:link w:val="61"/>
    <w:qFormat/>
    <w:rsid w:val="00e236f6"/>
    <w:pPr>
      <w:keepNext w:val="true"/>
      <w:outlineLvl w:val="5"/>
    </w:pPr>
    <w:rPr>
      <w:bCs w:val="false"/>
      <w:color w:val="auto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текст с отступом Знак"/>
    <w:basedOn w:val="DefaultParagraphFont"/>
    <w:qFormat/>
    <w:rsid w:val="00e236f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e236f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e236f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Js-extracted-address" w:customStyle="1">
    <w:name w:val="js-extracted-address"/>
    <w:basedOn w:val="DefaultParagraphFont"/>
    <w:qFormat/>
    <w:rsid w:val="00e236f6"/>
    <w:rPr/>
  </w:style>
  <w:style w:type="character" w:styleId="Mail-message-map-nobreak" w:customStyle="1">
    <w:name w:val="mail-message-map-nobreak"/>
    <w:basedOn w:val="DefaultParagraphFont"/>
    <w:qFormat/>
    <w:rsid w:val="00e236f6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755532"/>
    <w:rPr>
      <w:rFonts w:ascii="Segoe UI" w:hAnsi="Segoe UI" w:eastAsia="Times New Roman" w:cs="Segoe UI"/>
      <w:bCs/>
      <w:color w:val="000000"/>
      <w:sz w:val="18"/>
      <w:szCs w:val="18"/>
      <w:lang w:eastAsia="ru-RU"/>
    </w:rPr>
  </w:style>
  <w:style w:type="character" w:styleId="-">
    <w:name w:val="Hyperlink"/>
    <w:basedOn w:val="DefaultParagraphFont"/>
    <w:uiPriority w:val="99"/>
    <w:unhideWhenUsed/>
    <w:rsid w:val="007f3f84"/>
    <w:rPr>
      <w:color w:val="0000FF"/>
      <w:u w:val="single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c50d2"/>
    <w:rPr>
      <w:rFonts w:ascii="Times New Roman" w:hAnsi="Times New Roman" w:eastAsia="Times New Roman" w:cs="Times New Roman"/>
      <w:bCs/>
      <w:color w:val="000000"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link w:val="Style8"/>
    <w:rsid w:val="00e236f6"/>
    <w:pPr>
      <w:tabs>
        <w:tab w:val="clear" w:pos="708"/>
        <w:tab w:val="left" w:pos="1134" w:leader="none"/>
      </w:tabs>
      <w:ind w:firstLine="1134"/>
      <w:jc w:val="both"/>
    </w:pPr>
    <w:rPr>
      <w:bCs w:val="false"/>
      <w:color w:val="auto"/>
      <w:szCs w:val="20"/>
    </w:rPr>
  </w:style>
  <w:style w:type="paragraph" w:styleId="21" w:customStyle="1">
    <w:name w:val="Основной текст 21"/>
    <w:basedOn w:val="Normal"/>
    <w:qFormat/>
    <w:rsid w:val="00e236f6"/>
    <w:pPr>
      <w:ind w:left="709" w:firstLine="707"/>
      <w:jc w:val="both"/>
    </w:pPr>
    <w:rPr>
      <w:rFonts w:ascii="CG Times (W1)" w:hAnsi="CG Times (W1)"/>
      <w:bCs w:val="false"/>
      <w:color w:val="auto"/>
      <w:sz w:val="24"/>
      <w:szCs w:val="20"/>
    </w:rPr>
  </w:style>
  <w:style w:type="paragraph" w:styleId="1" w:customStyle="1">
    <w:name w:val="Обычный1"/>
    <w:qFormat/>
    <w:rsid w:val="00e236f6"/>
    <w:pPr>
      <w:widowControl/>
      <w:bidi w:val="0"/>
      <w:spacing w:lineRule="auto" w:line="240" w:before="0" w:after="0"/>
      <w:jc w:val="left"/>
    </w:pPr>
    <w:rPr>
      <w:rFonts w:ascii="CG Times (W1)" w:hAnsi="CG Times (W1)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9"/>
    <w:uiPriority w:val="99"/>
    <w:rsid w:val="00e236f6"/>
    <w:pPr>
      <w:tabs>
        <w:tab w:val="clear" w:pos="708"/>
        <w:tab w:val="center" w:pos="4153" w:leader="none"/>
        <w:tab w:val="right" w:pos="8306" w:leader="none"/>
      </w:tabs>
    </w:pPr>
    <w:rPr>
      <w:bCs w:val="false"/>
      <w:color w:val="auto"/>
      <w:sz w:val="24"/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755532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e71d0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154f6"/>
    <w:pPr>
      <w:spacing w:before="0" w:after="0"/>
      <w:ind w:left="720" w:hanging="0"/>
      <w:contextualSpacing/>
    </w:pPr>
    <w:rPr/>
  </w:style>
  <w:style w:type="paragraph" w:styleId="Style20">
    <w:name w:val="Footer"/>
    <w:basedOn w:val="Normal"/>
    <w:link w:val="Style11"/>
    <w:uiPriority w:val="99"/>
    <w:unhideWhenUsed/>
    <w:rsid w:val="006c50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5e703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LibreOffice/7.5.0.3$Windows_X86_64 LibreOffice_project/c21113d003cd3efa8c53188764377a8272d9d6de</Application>
  <AppVersion>15.0000</AppVersion>
  <Pages>1</Pages>
  <Words>211</Words>
  <Characters>1650</Characters>
  <CharactersWithSpaces>2043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2021-09-08T09:44:00Z</dcterms:created>
  <dc:creator>Priemnaya-pc</dc:creator>
  <dc:description/>
  <dc:language>ru-RU</dc:language>
  <cp:lastModifiedBy/>
  <cp:lastPrinted>2022-11-11T09:45:00Z</cp:lastPrinted>
  <dcterms:modified xsi:type="dcterms:W3CDTF">2023-09-14T09:31:25Z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