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Default="00646D6E" w:rsidP="004766E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646D6E" w:rsidRPr="00646D6E" w:rsidRDefault="004E76DA" w:rsidP="00646D6E">
      <w:pPr>
        <w:jc w:val="both"/>
        <w:rPr>
          <w:rFonts w:ascii="Liberation Serif" w:hAnsi="Liberation Serif"/>
          <w:sz w:val="28"/>
          <w:szCs w:val="28"/>
        </w:rPr>
      </w:pPr>
      <w:r w:rsidRPr="004E76DA">
        <w:rPr>
          <w:rFonts w:ascii="Liberation Serif" w:hAnsi="Liberation Serif"/>
          <w:sz w:val="28"/>
          <w:szCs w:val="28"/>
        </w:rPr>
        <w:t>1.</w:t>
      </w:r>
      <w:r w:rsidRPr="004E76DA">
        <w:rPr>
          <w:rFonts w:ascii="Liberation Serif" w:hAnsi="Liberation Serif"/>
          <w:sz w:val="28"/>
          <w:szCs w:val="28"/>
        </w:rPr>
        <w:tab/>
      </w:r>
      <w:r w:rsidR="00646D6E" w:rsidRPr="00646D6E">
        <w:rPr>
          <w:rFonts w:ascii="Liberation Serif" w:hAnsi="Liberation Serif"/>
          <w:sz w:val="28"/>
          <w:szCs w:val="28"/>
        </w:rPr>
        <w:t xml:space="preserve"> Конституция Российской Федерации (</w:t>
      </w:r>
      <w:r w:rsidR="00646D6E">
        <w:rPr>
          <w:rFonts w:ascii="Liberation Serif" w:hAnsi="Liberation Serif"/>
          <w:sz w:val="28"/>
          <w:szCs w:val="28"/>
        </w:rPr>
        <w:t>«</w:t>
      </w:r>
      <w:r w:rsidR="00646D6E" w:rsidRPr="00646D6E">
        <w:rPr>
          <w:rFonts w:ascii="Liberation Serif" w:hAnsi="Liberation Serif"/>
          <w:sz w:val="28"/>
          <w:szCs w:val="28"/>
        </w:rPr>
        <w:t>Собрание законодательства РФ</w:t>
      </w:r>
      <w:r w:rsidR="00646D6E">
        <w:rPr>
          <w:rFonts w:ascii="Liberation Serif" w:hAnsi="Liberation Serif"/>
          <w:sz w:val="28"/>
          <w:szCs w:val="28"/>
        </w:rPr>
        <w:t>»</w:t>
      </w:r>
      <w:r w:rsidR="00646D6E" w:rsidRPr="00646D6E">
        <w:rPr>
          <w:rFonts w:ascii="Liberation Serif" w:hAnsi="Liberation Serif"/>
          <w:sz w:val="28"/>
          <w:szCs w:val="28"/>
        </w:rPr>
        <w:t xml:space="preserve">, 04.08.2014, </w:t>
      </w:r>
      <w:r w:rsidR="00646D6E">
        <w:rPr>
          <w:rFonts w:ascii="Liberation Serif" w:hAnsi="Liberation Serif"/>
          <w:sz w:val="28"/>
          <w:szCs w:val="28"/>
        </w:rPr>
        <w:t>№</w:t>
      </w:r>
      <w:r w:rsidR="00646D6E" w:rsidRPr="00646D6E">
        <w:rPr>
          <w:rFonts w:ascii="Liberation Serif" w:hAnsi="Liberation Serif"/>
          <w:sz w:val="28"/>
          <w:szCs w:val="28"/>
        </w:rPr>
        <w:t xml:space="preserve"> 31, ст. 4398);</w:t>
      </w:r>
    </w:p>
    <w:p w:rsidR="00646D6E" w:rsidRPr="00646D6E" w:rsidRDefault="00646D6E" w:rsidP="00646D6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646D6E">
        <w:rPr>
          <w:rFonts w:ascii="Liberation Serif" w:hAnsi="Liberation Serif"/>
          <w:sz w:val="28"/>
          <w:szCs w:val="28"/>
        </w:rPr>
        <w:t xml:space="preserve"> Жилищный кодекс Российской Федерации (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, 03.01.2005,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1 (часть 1), ст. 14);</w:t>
      </w:r>
    </w:p>
    <w:p w:rsidR="00646D6E" w:rsidRPr="00646D6E" w:rsidRDefault="00646D6E" w:rsidP="00646D6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646D6E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168);</w:t>
      </w:r>
    </w:p>
    <w:p w:rsidR="00646D6E" w:rsidRPr="00646D6E" w:rsidRDefault="00646D6E" w:rsidP="00646D6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646D6E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28.01.2006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47 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, 10.02.2006,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28);</w:t>
      </w:r>
    </w:p>
    <w:p w:rsidR="00646D6E" w:rsidRDefault="00646D6E" w:rsidP="00646D6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646D6E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646D6E">
        <w:rPr>
          <w:rFonts w:ascii="Liberation Serif" w:hAnsi="Liberation Serif"/>
          <w:sz w:val="28"/>
          <w:szCs w:val="28"/>
        </w:rPr>
        <w:t xml:space="preserve">, 20.02.2017, </w:t>
      </w:r>
      <w:r>
        <w:rPr>
          <w:rFonts w:ascii="Liberation Serif" w:hAnsi="Liberation Serif"/>
          <w:sz w:val="28"/>
          <w:szCs w:val="28"/>
        </w:rPr>
        <w:t>№</w:t>
      </w:r>
      <w:r w:rsidRPr="00646D6E">
        <w:rPr>
          <w:rFonts w:ascii="Liberation Serif" w:hAnsi="Liberation Serif"/>
          <w:sz w:val="28"/>
          <w:szCs w:val="28"/>
        </w:rPr>
        <w:t xml:space="preserve"> 8, ст. 1249)</w:t>
      </w:r>
      <w:r>
        <w:rPr>
          <w:rFonts w:ascii="Liberation Serif" w:hAnsi="Liberation Serif"/>
          <w:sz w:val="28"/>
          <w:szCs w:val="28"/>
        </w:rPr>
        <w:t>;</w:t>
      </w:r>
      <w:r w:rsidRPr="00646D6E">
        <w:rPr>
          <w:rFonts w:ascii="Liberation Serif" w:hAnsi="Liberation Serif"/>
          <w:sz w:val="28"/>
          <w:szCs w:val="28"/>
        </w:rPr>
        <w:t xml:space="preserve"> </w:t>
      </w:r>
    </w:p>
    <w:p w:rsidR="004766ED" w:rsidRDefault="00646D6E" w:rsidP="00E147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142112" w:rsidRPr="00142112">
        <w:rPr>
          <w:rFonts w:ascii="Liberation Serif" w:hAnsi="Liberation Serif"/>
          <w:sz w:val="28"/>
          <w:szCs w:val="28"/>
        </w:rPr>
        <w:t xml:space="preserve"> </w:t>
      </w:r>
      <w:r w:rsidRPr="00646D6E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</w:t>
      </w:r>
      <w:r w:rsidR="00E14734">
        <w:rPr>
          <w:rFonts w:ascii="Liberation Serif" w:hAnsi="Liberation Serif"/>
          <w:sz w:val="28"/>
          <w:szCs w:val="28"/>
        </w:rPr>
        <w:t>01.02.2022 № 96-ПА</w:t>
      </w:r>
      <w:r w:rsidRPr="00646D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646D6E">
        <w:rPr>
          <w:rFonts w:ascii="Liberation Serif" w:hAnsi="Liberation Serif"/>
          <w:sz w:val="28"/>
          <w:szCs w:val="28"/>
        </w:rPr>
        <w:t>Предоставление гражданам жилых помещений в связи с переселением их из ветхого жилищног</w:t>
      </w:r>
      <w:r>
        <w:rPr>
          <w:rFonts w:ascii="Liberation Serif" w:hAnsi="Liberation Serif"/>
          <w:sz w:val="28"/>
          <w:szCs w:val="28"/>
        </w:rPr>
        <w:t xml:space="preserve">о фонда и зон застройки (сноса)» </w:t>
      </w:r>
      <w:r w:rsidR="00E14734">
        <w:rPr>
          <w:rFonts w:ascii="Liberation Serif" w:hAnsi="Liberation Serif"/>
          <w:sz w:val="28"/>
          <w:szCs w:val="28"/>
        </w:rPr>
        <w:t>(</w:t>
      </w:r>
      <w:r w:rsidR="00E14734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04.02.2022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).</w:t>
      </w:r>
    </w:p>
    <w:sectPr w:rsidR="004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3C7ACA"/>
    <w:rsid w:val="004766ED"/>
    <w:rsid w:val="004B2D1B"/>
    <w:rsid w:val="004E76DA"/>
    <w:rsid w:val="00646D6E"/>
    <w:rsid w:val="006F0701"/>
    <w:rsid w:val="00773911"/>
    <w:rsid w:val="00A666E0"/>
    <w:rsid w:val="00E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2020-08-21T05:25:00Z</dcterms:created>
  <dcterms:modified xsi:type="dcterms:W3CDTF">2022-05-30T07:10:00Z</dcterms:modified>
</cp:coreProperties>
</file>