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BD231B" w:rsidTr="00083580">
        <w:tc>
          <w:tcPr>
            <w:tcW w:w="4219" w:type="dxa"/>
          </w:tcPr>
          <w:p w:rsidR="00BD231B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D231B" w:rsidRPr="008411A2" w:rsidRDefault="00BD231B" w:rsidP="0008358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к заявлению о заключении</w:t>
            </w:r>
          </w:p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специального инвестиционного контракта</w:t>
            </w:r>
          </w:p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для отдельных отраслей промышленности</w:t>
            </w:r>
          </w:p>
          <w:p w:rsidR="00BD231B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Артемовского городского округа </w:t>
            </w:r>
          </w:p>
        </w:tc>
      </w:tr>
    </w:tbl>
    <w:p w:rsidR="00BD231B" w:rsidRPr="008411A2" w:rsidRDefault="00BD231B" w:rsidP="00BD2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1"/>
      <w:bookmarkEnd w:id="0"/>
    </w:p>
    <w:p w:rsidR="00BD7275" w:rsidRDefault="00BD7275" w:rsidP="00BD23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275" w:rsidRDefault="00BD7275" w:rsidP="00BD23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231B" w:rsidRPr="008411A2" w:rsidRDefault="00BD231B" w:rsidP="00BD23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1. Срок специального инвестиционного контракта -</w:t>
      </w:r>
    </w:p>
    <w:p w:rsidR="00BD231B" w:rsidRPr="008411A2" w:rsidRDefault="00BD231B" w:rsidP="00BD2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 (лет).</w:t>
      </w:r>
    </w:p>
    <w:p w:rsidR="00BD231B" w:rsidRPr="001E3B91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977EE">
        <w:rPr>
          <w:rFonts w:ascii="Times New Roman" w:hAnsi="Times New Roman" w:cs="Times New Roman"/>
          <w:sz w:val="16"/>
          <w:szCs w:val="16"/>
        </w:rPr>
        <w:t>(указывается предлагаемый инвестором срок специального инвестиционного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 xml:space="preserve">контракта, который рассчитывается в соответствии с </w:t>
      </w:r>
      <w:hyperlink r:id="rId7" w:history="1">
        <w:r w:rsidRPr="00F977EE">
          <w:rPr>
            <w:rFonts w:ascii="Times New Roman" w:hAnsi="Times New Roman" w:cs="Times New Roman"/>
            <w:sz w:val="16"/>
            <w:szCs w:val="16"/>
          </w:rPr>
          <w:t>пунктом 3</w:t>
        </w:r>
      </w:hyperlink>
      <w:r w:rsidRPr="00F977EE">
        <w:rPr>
          <w:rFonts w:ascii="Times New Roman" w:hAnsi="Times New Roman" w:cs="Times New Roman"/>
          <w:sz w:val="16"/>
          <w:szCs w:val="16"/>
        </w:rPr>
        <w:t xml:space="preserve"> Порядка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3B91">
        <w:rPr>
          <w:rFonts w:ascii="Times New Roman" w:hAnsi="Times New Roman" w:cs="Times New Roman"/>
          <w:sz w:val="16"/>
          <w:szCs w:val="16"/>
        </w:rPr>
        <w:t xml:space="preserve">заключения специальных инвестиционных контрактов для отдельных отраслей промышленности на территории </w:t>
      </w:r>
      <w:proofErr w:type="gramEnd"/>
    </w:p>
    <w:p w:rsidR="00BD231B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E3B91">
        <w:rPr>
          <w:rFonts w:ascii="Times New Roman" w:hAnsi="Times New Roman" w:cs="Times New Roman"/>
          <w:sz w:val="16"/>
          <w:szCs w:val="16"/>
        </w:rPr>
        <w:t>Артемовского городского округа</w:t>
      </w:r>
      <w:r w:rsidRPr="00F977EE">
        <w:rPr>
          <w:rFonts w:ascii="Times New Roman" w:hAnsi="Times New Roman" w:cs="Times New Roman"/>
          <w:sz w:val="16"/>
          <w:szCs w:val="16"/>
        </w:rPr>
        <w:t>, а именно срок выхода инвестиционного проекта на проектную операционную прибыль в соответствии с бизнес-планом инвестиционного проекта, увеличенный на 5 лет, но не более 10 лет)</w:t>
      </w:r>
      <w:proofErr w:type="gramEnd"/>
    </w:p>
    <w:p w:rsidR="00BD231B" w:rsidRPr="00F977EE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231B" w:rsidRPr="008411A2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 Обязательства Инвестора:</w:t>
      </w:r>
    </w:p>
    <w:p w:rsidR="00BD231B" w:rsidRPr="008411A2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2.1. В течение срока действия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инвестиционный проект по освоению в соответствии с прилагаемым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к заявлению бизнес-планом инвестиционного проекта производства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продукции, </w:t>
      </w:r>
      <w:r w:rsidRPr="008411A2">
        <w:rPr>
          <w:rFonts w:ascii="Times New Roman" w:hAnsi="Times New Roman" w:cs="Times New Roman"/>
          <w:sz w:val="24"/>
          <w:szCs w:val="24"/>
        </w:rPr>
        <w:t>не имеющей произведенных в Российской Федерации аналогов,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494" w:history="1">
        <w:r w:rsidRPr="00F977EE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F977E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8411A2">
        <w:rPr>
          <w:rFonts w:ascii="Times New Roman" w:hAnsi="Times New Roman" w:cs="Times New Roman"/>
          <w:sz w:val="24"/>
          <w:szCs w:val="24"/>
        </w:rPr>
        <w:t>его приложения, что предполагает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 промышленном производстве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BD231B" w:rsidRPr="00F977EE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11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77EE">
        <w:rPr>
          <w:rFonts w:ascii="Times New Roman" w:hAnsi="Times New Roman" w:cs="Times New Roman"/>
          <w:sz w:val="16"/>
          <w:szCs w:val="16"/>
        </w:rPr>
        <w:t>(указывается наименование и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промышленного производства)</w:t>
      </w:r>
    </w:p>
    <w:p w:rsidR="00BD231B" w:rsidRPr="008411A2" w:rsidRDefault="00BD231B" w:rsidP="00BD2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по производству промышленной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 xml:space="preserve">продукции, указанной </w:t>
      </w:r>
      <w:r w:rsidRPr="00F977E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4" w:history="1">
        <w:r w:rsidRPr="00F977EE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F977E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411A2">
        <w:rPr>
          <w:rFonts w:ascii="Times New Roman" w:hAnsi="Times New Roman" w:cs="Times New Roman"/>
          <w:sz w:val="24"/>
          <w:szCs w:val="24"/>
        </w:rPr>
        <w:t>приложения,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прилагаемым к заявлению перечнем производственных и технологических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операций по производству промышленной продукции, которые должны выполняться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на промышленном производстве, и графиком выполнения таких производственных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и технологических операций.</w:t>
      </w:r>
    </w:p>
    <w:p w:rsidR="00BD231B" w:rsidRPr="008411A2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проекта: 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BD231B" w:rsidRPr="00F977EE" w:rsidRDefault="00BD231B" w:rsidP="00BD2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411A2">
        <w:rPr>
          <w:rFonts w:ascii="Times New Roman" w:hAnsi="Times New Roman" w:cs="Times New Roman"/>
          <w:sz w:val="24"/>
          <w:szCs w:val="24"/>
        </w:rPr>
        <w:t>(</w:t>
      </w:r>
      <w:r w:rsidRPr="00F977EE">
        <w:rPr>
          <w:rFonts w:ascii="Times New Roman" w:hAnsi="Times New Roman" w:cs="Times New Roman"/>
          <w:sz w:val="16"/>
          <w:szCs w:val="16"/>
        </w:rPr>
        <w:t>перечисляются основные мероприятия инвестиционного проекта,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 xml:space="preserve"> указанные в бизнес-плане)</w:t>
      </w:r>
    </w:p>
    <w:p w:rsidR="00BD231B" w:rsidRPr="008411A2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не менее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D231B" w:rsidRPr="004D2E4E" w:rsidRDefault="00BD231B" w:rsidP="00BD2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D2E4E">
        <w:rPr>
          <w:rFonts w:ascii="Times New Roman" w:hAnsi="Times New Roman" w:cs="Times New Roman"/>
          <w:sz w:val="16"/>
          <w:szCs w:val="16"/>
        </w:rPr>
        <w:t>(указывается общая сумма инвестиций в рублях (цифрами и прописью))</w:t>
      </w:r>
    </w:p>
    <w:p w:rsidR="00BD231B" w:rsidRPr="008411A2" w:rsidRDefault="00BD231B" w:rsidP="00BD231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Источником инвестиций являются: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</w:t>
      </w:r>
    </w:p>
    <w:p w:rsidR="00BD231B" w:rsidRPr="00F977EE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77EE">
        <w:rPr>
          <w:rFonts w:ascii="Times New Roman" w:hAnsi="Times New Roman" w:cs="Times New Roman"/>
          <w:sz w:val="16"/>
          <w:szCs w:val="16"/>
        </w:rPr>
        <w:t>(описание источника инвестиций: собственные</w:t>
      </w:r>
      <w:r>
        <w:rPr>
          <w:rFonts w:ascii="Times New Roman" w:hAnsi="Times New Roman" w:cs="Times New Roman"/>
          <w:sz w:val="16"/>
          <w:szCs w:val="16"/>
        </w:rPr>
        <w:t xml:space="preserve"> с</w:t>
      </w:r>
      <w:r w:rsidRPr="00F977EE">
        <w:rPr>
          <w:rFonts w:ascii="Times New Roman" w:hAnsi="Times New Roman" w:cs="Times New Roman"/>
          <w:sz w:val="16"/>
          <w:szCs w:val="16"/>
        </w:rPr>
        <w:t>редства, заемные/кредитные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средства,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средства участников инвестиционного договора, заключаемого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в целях реализации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инвестиционного проекта в соответствии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законодательством об инвестиционной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деятельности, другие источники)</w:t>
      </w:r>
    </w:p>
    <w:p w:rsidR="00BD231B" w:rsidRPr="008411A2" w:rsidRDefault="00BD231B" w:rsidP="00BD2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что подтверждается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11A2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D231B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77EE">
        <w:rPr>
          <w:rFonts w:ascii="Times New Roman" w:hAnsi="Times New Roman" w:cs="Times New Roman"/>
          <w:sz w:val="16"/>
          <w:szCs w:val="16"/>
        </w:rPr>
        <w:t xml:space="preserve"> (указывается докумен</w:t>
      </w:r>
      <w:proofErr w:type="gramStart"/>
      <w:r w:rsidRPr="00F977EE">
        <w:rPr>
          <w:rFonts w:ascii="Times New Roman" w:hAnsi="Times New Roman" w:cs="Times New Roman"/>
          <w:sz w:val="16"/>
          <w:szCs w:val="16"/>
        </w:rPr>
        <w:t>т(</w:t>
      </w:r>
      <w:proofErr w:type="gramEnd"/>
      <w:r w:rsidRPr="00F977EE">
        <w:rPr>
          <w:rFonts w:ascii="Times New Roman" w:hAnsi="Times New Roman" w:cs="Times New Roman"/>
          <w:sz w:val="16"/>
          <w:szCs w:val="16"/>
        </w:rPr>
        <w:t>ы), подтверждающий(е) возможность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ложения инвестиций по каждому </w:t>
      </w:r>
      <w:r w:rsidRPr="00F977EE">
        <w:rPr>
          <w:rFonts w:ascii="Times New Roman" w:hAnsi="Times New Roman" w:cs="Times New Roman"/>
          <w:sz w:val="16"/>
          <w:szCs w:val="16"/>
        </w:rPr>
        <w:t>источнику инвестиций,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например, кредитный договор или предварительный</w:t>
      </w:r>
      <w:r>
        <w:rPr>
          <w:rFonts w:ascii="Times New Roman" w:hAnsi="Times New Roman" w:cs="Times New Roman"/>
          <w:sz w:val="16"/>
          <w:szCs w:val="16"/>
        </w:rPr>
        <w:t xml:space="preserve"> кредитный договор с </w:t>
      </w:r>
      <w:r w:rsidRPr="00F977EE">
        <w:rPr>
          <w:rFonts w:ascii="Times New Roman" w:hAnsi="Times New Roman" w:cs="Times New Roman"/>
          <w:sz w:val="16"/>
          <w:szCs w:val="16"/>
        </w:rPr>
        <w:t>финансированием инвестиционного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77EE">
        <w:rPr>
          <w:rFonts w:ascii="Times New Roman" w:hAnsi="Times New Roman" w:cs="Times New Roman"/>
          <w:sz w:val="16"/>
          <w:szCs w:val="16"/>
        </w:rPr>
        <w:t>проекта)</w:t>
      </w:r>
    </w:p>
    <w:p w:rsidR="00BD231B" w:rsidRPr="00F977EE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D231B" w:rsidRPr="008411A2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4"/>
      <w:bookmarkEnd w:id="1"/>
      <w:r w:rsidRPr="008411A2">
        <w:rPr>
          <w:rFonts w:ascii="Times New Roman" w:hAnsi="Times New Roman" w:cs="Times New Roman"/>
          <w:sz w:val="24"/>
          <w:szCs w:val="24"/>
        </w:rPr>
        <w:t>2.4. Обеспечить освоение производства следующей промышленной продукции:</w:t>
      </w:r>
    </w:p>
    <w:p w:rsidR="00BD231B" w:rsidRPr="008411A2" w:rsidRDefault="00BD231B" w:rsidP="00BD2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0"/>
        <w:gridCol w:w="2268"/>
        <w:gridCol w:w="992"/>
        <w:gridCol w:w="1135"/>
        <w:gridCol w:w="1701"/>
        <w:gridCol w:w="851"/>
      </w:tblGrid>
      <w:tr w:rsidR="00BD231B" w:rsidRPr="004F75CD" w:rsidTr="00BD7275">
        <w:trPr>
          <w:cantSplit/>
          <w:trHeight w:val="4107"/>
        </w:trPr>
        <w:tc>
          <w:tcPr>
            <w:tcW w:w="488" w:type="dxa"/>
            <w:textDirection w:val="btLr"/>
          </w:tcPr>
          <w:p w:rsidR="00BD231B" w:rsidRPr="004F75CD" w:rsidRDefault="00BD7275" w:rsidP="000835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BD231B"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31B" w:rsidRPr="004F75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231B" w:rsidRPr="004F75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extDirection w:val="btLr"/>
          </w:tcPr>
          <w:p w:rsidR="00BD231B" w:rsidRPr="004F75CD" w:rsidRDefault="00BD231B" w:rsidP="000835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850" w:type="dxa"/>
            <w:textDirection w:val="btLr"/>
          </w:tcPr>
          <w:p w:rsidR="00BD231B" w:rsidRPr="004F75CD" w:rsidRDefault="00BD231B" w:rsidP="000835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8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2268" w:type="dxa"/>
            <w:textDirection w:val="btLr"/>
          </w:tcPr>
          <w:p w:rsidR="00BD231B" w:rsidRPr="004F75CD" w:rsidRDefault="00BD231B" w:rsidP="000835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992" w:type="dxa"/>
            <w:textDirection w:val="btLr"/>
          </w:tcPr>
          <w:p w:rsidR="00BD231B" w:rsidRPr="004F75CD" w:rsidRDefault="00BD231B" w:rsidP="000835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135" w:type="dxa"/>
            <w:textDirection w:val="btLr"/>
          </w:tcPr>
          <w:p w:rsidR="00BD231B" w:rsidRPr="004F75CD" w:rsidRDefault="00BD231B" w:rsidP="000835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на конец каждого отчетного периода (тысяч рублей) </w:t>
            </w:r>
            <w:hyperlink w:anchor="P658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1701" w:type="dxa"/>
            <w:textDirection w:val="btLr"/>
          </w:tcPr>
          <w:p w:rsidR="00BD231B" w:rsidRPr="004F75CD" w:rsidRDefault="00BD231B" w:rsidP="000835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 (тысяч рублей)</w:t>
            </w:r>
          </w:p>
        </w:tc>
        <w:tc>
          <w:tcPr>
            <w:tcW w:w="851" w:type="dxa"/>
            <w:textDirection w:val="btLr"/>
          </w:tcPr>
          <w:p w:rsidR="00BD231B" w:rsidRPr="004F75CD" w:rsidRDefault="00BD231B" w:rsidP="0008358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F75C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продукции </w:t>
            </w:r>
            <w:hyperlink w:anchor="P653" w:history="1">
              <w:r w:rsidRPr="004F75C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D231B" w:rsidRPr="004F75CD" w:rsidTr="00BD7275">
        <w:tc>
          <w:tcPr>
            <w:tcW w:w="488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BD231B" w:rsidRPr="004F75CD" w:rsidRDefault="00BD231B" w:rsidP="00BD2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31B" w:rsidRPr="004F75CD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3"/>
      <w:bookmarkEnd w:id="2"/>
      <w:r w:rsidRPr="004F75CD">
        <w:rPr>
          <w:rFonts w:ascii="Times New Roman" w:hAnsi="Times New Roman" w:cs="Times New Roman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BD231B" w:rsidRPr="004F75CD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F75CD">
        <w:rPr>
          <w:rFonts w:ascii="Times New Roman" w:hAnsi="Times New Roman" w:cs="Times New Roman"/>
          <w:sz w:val="16"/>
          <w:szCs w:val="16"/>
        </w:rPr>
        <w:t xml:space="preserve">       (указывается предлагаемый инвестором отчетный период, который не может быть более одного календарного года)</w:t>
      </w:r>
    </w:p>
    <w:p w:rsidR="00BD231B" w:rsidRPr="004F75CD" w:rsidRDefault="00BD231B" w:rsidP="00BD2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5CD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654" w:history="1">
        <w:r w:rsidRPr="004F75CD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F75CD">
        <w:rPr>
          <w:rFonts w:ascii="Times New Roman" w:hAnsi="Times New Roman" w:cs="Times New Roman"/>
          <w:sz w:val="24"/>
          <w:szCs w:val="24"/>
        </w:rPr>
        <w:t>:</w:t>
      </w:r>
    </w:p>
    <w:p w:rsidR="00BD231B" w:rsidRPr="004F75CD" w:rsidRDefault="00BD231B" w:rsidP="00BD2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678"/>
        <w:gridCol w:w="993"/>
        <w:gridCol w:w="992"/>
        <w:gridCol w:w="992"/>
        <w:gridCol w:w="992"/>
        <w:gridCol w:w="993"/>
        <w:gridCol w:w="992"/>
        <w:gridCol w:w="992"/>
      </w:tblGrid>
      <w:tr w:rsidR="00BD231B" w:rsidRPr="008411A2" w:rsidTr="00083580">
        <w:trPr>
          <w:trHeight w:val="2030"/>
        </w:trPr>
        <w:tc>
          <w:tcPr>
            <w:tcW w:w="794" w:type="dxa"/>
            <w:vMerge w:val="restart"/>
            <w:textDirection w:val="btLr"/>
          </w:tcPr>
          <w:p w:rsidR="00BD231B" w:rsidRPr="008411A2" w:rsidRDefault="00BD7275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231B"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31B" w:rsidRPr="00841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231B" w:rsidRPr="008411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8" w:type="dxa"/>
            <w:vMerge w:val="restart"/>
            <w:textDirection w:val="btLr"/>
          </w:tcPr>
          <w:p w:rsidR="00BD231B" w:rsidRPr="008411A2" w:rsidRDefault="00BD231B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первом отчетном периоде</w:t>
            </w:r>
          </w:p>
        </w:tc>
        <w:tc>
          <w:tcPr>
            <w:tcW w:w="1984" w:type="dxa"/>
            <w:gridSpan w:val="2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во втором отчетном периоде</w:t>
            </w:r>
          </w:p>
        </w:tc>
        <w:tc>
          <w:tcPr>
            <w:tcW w:w="1985" w:type="dxa"/>
            <w:gridSpan w:val="2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в n-м отчетном периоде </w:t>
            </w:r>
            <w:hyperlink w:anchor="P657" w:history="1">
              <w:r w:rsidRPr="000A45CF">
                <w:rPr>
                  <w:rFonts w:ascii="Times New Roman" w:hAnsi="Times New Roman" w:cs="Times New Roman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992" w:type="dxa"/>
            <w:vMerge w:val="restart"/>
            <w:textDirection w:val="btLr"/>
          </w:tcPr>
          <w:p w:rsidR="00BD231B" w:rsidRPr="008411A2" w:rsidRDefault="00BD231B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D231B" w:rsidRPr="008411A2" w:rsidTr="00083580">
        <w:trPr>
          <w:cantSplit/>
          <w:trHeight w:val="3102"/>
        </w:trPr>
        <w:tc>
          <w:tcPr>
            <w:tcW w:w="794" w:type="dxa"/>
            <w:vMerge/>
          </w:tcPr>
          <w:p w:rsidR="00BD231B" w:rsidRPr="008411A2" w:rsidRDefault="00BD231B" w:rsidP="0008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BD231B" w:rsidRPr="008411A2" w:rsidRDefault="00BD231B" w:rsidP="0008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BD231B" w:rsidRPr="008411A2" w:rsidRDefault="00BD231B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BD231B" w:rsidRPr="008411A2" w:rsidRDefault="00BD231B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первого отчетного периода</w:t>
            </w:r>
          </w:p>
        </w:tc>
        <w:tc>
          <w:tcPr>
            <w:tcW w:w="992" w:type="dxa"/>
            <w:textDirection w:val="btLr"/>
          </w:tcPr>
          <w:p w:rsidR="00BD231B" w:rsidRPr="008411A2" w:rsidRDefault="00BD231B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календарного года, следующего за годом заключения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BD231B" w:rsidRPr="008411A2" w:rsidRDefault="00BD231B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на конец второго отчетного периода</w:t>
            </w:r>
          </w:p>
        </w:tc>
        <w:tc>
          <w:tcPr>
            <w:tcW w:w="993" w:type="dxa"/>
            <w:textDirection w:val="btLr"/>
          </w:tcPr>
          <w:p w:rsidR="00BD231B" w:rsidRPr="000A45CF" w:rsidRDefault="00BD231B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заключением специального инвестиционного контракта</w:t>
            </w:r>
          </w:p>
        </w:tc>
        <w:tc>
          <w:tcPr>
            <w:tcW w:w="992" w:type="dxa"/>
            <w:textDirection w:val="btLr"/>
          </w:tcPr>
          <w:p w:rsidR="00BD231B" w:rsidRPr="000A45CF" w:rsidRDefault="00BD231B" w:rsidP="00083580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 n-</w:t>
            </w:r>
            <w:proofErr w:type="spellStart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A45CF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</w:tc>
        <w:tc>
          <w:tcPr>
            <w:tcW w:w="992" w:type="dxa"/>
            <w:vMerge/>
          </w:tcPr>
          <w:p w:rsidR="00BD231B" w:rsidRPr="008411A2" w:rsidRDefault="00BD231B" w:rsidP="00083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411A2" w:rsidTr="00083580">
        <w:tc>
          <w:tcPr>
            <w:tcW w:w="794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D231B" w:rsidRPr="001E3B91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3B9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BD231B" w:rsidRPr="008411A2" w:rsidTr="00083580">
        <w:tc>
          <w:tcPr>
            <w:tcW w:w="794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произведенной продукции, 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рублей</w:t>
            </w:r>
          </w:p>
        </w:tc>
        <w:tc>
          <w:tcPr>
            <w:tcW w:w="993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411A2" w:rsidTr="00083580">
        <w:tc>
          <w:tcPr>
            <w:tcW w:w="794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8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тысяч руб.</w:t>
            </w:r>
          </w:p>
        </w:tc>
        <w:tc>
          <w:tcPr>
            <w:tcW w:w="993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411A2" w:rsidTr="00083580">
        <w:tc>
          <w:tcPr>
            <w:tcW w:w="794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уплате, в том числе, тысяч рублей</w:t>
            </w:r>
          </w:p>
        </w:tc>
        <w:tc>
          <w:tcPr>
            <w:tcW w:w="993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411A2" w:rsidTr="00083580">
        <w:tc>
          <w:tcPr>
            <w:tcW w:w="794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78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993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411A2" w:rsidTr="00083580">
        <w:tc>
          <w:tcPr>
            <w:tcW w:w="794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78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993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411A2" w:rsidTr="00083580">
        <w:tc>
          <w:tcPr>
            <w:tcW w:w="794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78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993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411A2" w:rsidTr="00083580">
        <w:tc>
          <w:tcPr>
            <w:tcW w:w="794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</w:t>
            </w:r>
            <w:proofErr w:type="spell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164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  <w:proofErr w:type="gram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происхожде</w:t>
            </w:r>
            <w:r w:rsidR="00164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 xml:space="preserve"> в цене </w:t>
            </w:r>
            <w:proofErr w:type="spellStart"/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промышлен</w:t>
            </w:r>
            <w:proofErr w:type="spellEnd"/>
            <w:r w:rsidR="00164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ной продукции (%)</w:t>
            </w:r>
          </w:p>
        </w:tc>
        <w:tc>
          <w:tcPr>
            <w:tcW w:w="993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1A2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411A2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178EE" w:rsidTr="00083580">
        <w:tc>
          <w:tcPr>
            <w:tcW w:w="794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мест, штук</w:t>
            </w:r>
          </w:p>
        </w:tc>
        <w:tc>
          <w:tcPr>
            <w:tcW w:w="993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31B" w:rsidRPr="008178EE" w:rsidTr="00083580">
        <w:tc>
          <w:tcPr>
            <w:tcW w:w="794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BD231B" w:rsidRPr="008178EE" w:rsidRDefault="00DB5CC6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8" w:history="1">
              <w:r w:rsidR="00BD231B" w:rsidRPr="008178EE">
                <w:rPr>
                  <w:rFonts w:ascii="Times New Roman" w:hAnsi="Times New Roman" w:cs="Times New Roman"/>
                  <w:sz w:val="24"/>
                  <w:szCs w:val="24"/>
                </w:rPr>
                <w:t>&lt;******&gt;</w:t>
              </w:r>
            </w:hyperlink>
          </w:p>
        </w:tc>
        <w:tc>
          <w:tcPr>
            <w:tcW w:w="993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5CF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992" w:type="dxa"/>
          </w:tcPr>
          <w:p w:rsidR="00BD231B" w:rsidRPr="000A45CF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31B" w:rsidRPr="008178EE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2.6. __________________________________________________________________</w:t>
      </w:r>
    </w:p>
    <w:p w:rsidR="00BD231B" w:rsidRPr="008178EE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8EE">
        <w:rPr>
          <w:rFonts w:ascii="Times New Roman" w:hAnsi="Times New Roman" w:cs="Times New Roman"/>
          <w:sz w:val="16"/>
          <w:szCs w:val="16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BD231B" w:rsidRPr="008178EE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lastRenderedPageBreak/>
        <w:t xml:space="preserve">3. Привлеченное лицо принимает на себя следующие обязательства </w:t>
      </w:r>
      <w:hyperlink w:anchor="P657" w:history="1">
        <w:r w:rsidRPr="008178EE">
          <w:rPr>
            <w:rFonts w:ascii="Times New Roman" w:hAnsi="Times New Roman" w:cs="Times New Roman"/>
            <w:sz w:val="24"/>
            <w:szCs w:val="24"/>
          </w:rPr>
          <w:t>&lt;*****&gt;</w:t>
        </w:r>
      </w:hyperlink>
      <w:r w:rsidRPr="008178EE">
        <w:rPr>
          <w:rFonts w:ascii="Times New Roman" w:hAnsi="Times New Roman" w:cs="Times New Roman"/>
          <w:sz w:val="24"/>
          <w:szCs w:val="24"/>
        </w:rPr>
        <w:t>:</w:t>
      </w:r>
    </w:p>
    <w:p w:rsidR="00BD231B" w:rsidRPr="008178EE" w:rsidRDefault="00BD231B" w:rsidP="00BD2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D231B" w:rsidRPr="008178EE" w:rsidRDefault="00BD231B" w:rsidP="00BD2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(перечисляются обязательства привлеченного лица в ходе реализации инвестиционного проекта)</w:t>
      </w:r>
    </w:p>
    <w:p w:rsidR="00BD231B" w:rsidRPr="008178EE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 xml:space="preserve">4. Предлагаемый перечень мер стимулирования для включения </w:t>
      </w:r>
      <w:proofErr w:type="gramStart"/>
      <w:r w:rsidRPr="008178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8EE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BD231B" w:rsidRPr="008178EE" w:rsidRDefault="00BD231B" w:rsidP="00BD2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78EE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28"/>
        <w:gridCol w:w="4088"/>
        <w:gridCol w:w="2268"/>
      </w:tblGrid>
      <w:tr w:rsidR="00BD231B" w:rsidRPr="008178EE" w:rsidTr="00083580">
        <w:trPr>
          <w:trHeight w:val="2769"/>
        </w:trPr>
        <w:tc>
          <w:tcPr>
            <w:tcW w:w="850" w:type="dxa"/>
          </w:tcPr>
          <w:p w:rsidR="00BD231B" w:rsidRPr="008178EE" w:rsidRDefault="00BD7275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231B"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231B" w:rsidRPr="00817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D231B" w:rsidRPr="008178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8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088" w:type="dxa"/>
          </w:tcPr>
          <w:p w:rsidR="00BD231B" w:rsidRPr="008178EE" w:rsidRDefault="00BD231B" w:rsidP="00E333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Основание для применения меры стимулирования (</w:t>
            </w:r>
            <w:hyperlink r:id="rId9" w:history="1">
              <w:r w:rsidRPr="008178EE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</w:t>
            </w:r>
            <w:r w:rsidR="00BD7275">
              <w:rPr>
                <w:rFonts w:ascii="Times New Roman" w:hAnsi="Times New Roman" w:cs="Times New Roman"/>
                <w:sz w:val="24"/>
                <w:szCs w:val="24"/>
              </w:rPr>
              <w:t>т 23 ноября 2015 года N 136-ОЗ «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Об отдельных вопросах реализации в Свердловской области промышленной политики Российской Федерации</w:t>
            </w:r>
            <w:r w:rsidR="00BD7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 xml:space="preserve"> или иные законы Свердловской области и нормативные пра</w:t>
            </w:r>
            <w:r w:rsidR="00E333A7">
              <w:rPr>
                <w:rFonts w:ascii="Times New Roman" w:hAnsi="Times New Roman" w:cs="Times New Roman"/>
                <w:sz w:val="24"/>
                <w:szCs w:val="24"/>
              </w:rPr>
              <w:t>вовые акты Свердловской области</w:t>
            </w:r>
            <w:bookmarkStart w:id="3" w:name="_GoBack"/>
            <w:bookmarkEnd w:id="3"/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D231B" w:rsidRPr="008178EE" w:rsidRDefault="00BD231B" w:rsidP="00083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D231B" w:rsidRPr="008411A2" w:rsidTr="00083580">
        <w:tc>
          <w:tcPr>
            <w:tcW w:w="850" w:type="dxa"/>
          </w:tcPr>
          <w:p w:rsidR="00BD231B" w:rsidRPr="008178EE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BD231B" w:rsidRPr="008178EE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088" w:type="dxa"/>
          </w:tcPr>
          <w:p w:rsidR="00BD231B" w:rsidRPr="008178EE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231B" w:rsidRPr="008178EE" w:rsidRDefault="00BD231B" w:rsidP="0008358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8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</w:tbl>
    <w:p w:rsidR="00BD231B" w:rsidRPr="008411A2" w:rsidRDefault="00BD231B" w:rsidP="00BD2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231B" w:rsidRPr="008411A2" w:rsidRDefault="00BD231B" w:rsidP="00BD23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5. Дополнительные условия, предлагаемые инвестором для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1A2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BD231B" w:rsidRPr="008411A2" w:rsidRDefault="00BD231B" w:rsidP="00BD2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231B" w:rsidRDefault="00BD231B" w:rsidP="00BD23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 xml:space="preserve">(по усмотрению инвестора указываются дополнительные условия специального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</w:t>
      </w:r>
      <w:r w:rsidRPr="001E3B91">
        <w:rPr>
          <w:rFonts w:ascii="Times New Roman" w:hAnsi="Times New Roman" w:cs="Times New Roman"/>
          <w:sz w:val="16"/>
          <w:szCs w:val="16"/>
        </w:rPr>
        <w:t>Межведомственной комиссии Артемовского городского округа по оценке возможности заключения специальных инвестиционных контрактов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3B91">
        <w:rPr>
          <w:rFonts w:ascii="Times New Roman" w:hAnsi="Times New Roman" w:cs="Times New Roman"/>
          <w:sz w:val="16"/>
          <w:szCs w:val="16"/>
        </w:rPr>
        <w:t>для отдельных отраслей промышленности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D231B" w:rsidRPr="008411A2" w:rsidRDefault="00BD231B" w:rsidP="00BD2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1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4" w:name="P653"/>
      <w:bookmarkEnd w:id="4"/>
      <w:r w:rsidRPr="008178EE">
        <w:rPr>
          <w:rFonts w:ascii="Times New Roman" w:hAnsi="Times New Roman" w:cs="Times New Roman"/>
          <w:sz w:val="16"/>
          <w:szCs w:val="16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8178EE">
        <w:rPr>
          <w:rFonts w:ascii="Times New Roman" w:hAnsi="Times New Roman" w:cs="Times New Roman"/>
          <w:sz w:val="16"/>
          <w:szCs w:val="16"/>
        </w:rPr>
        <w:t>экологичность</w:t>
      </w:r>
      <w:proofErr w:type="spellEnd"/>
      <w:r w:rsidRPr="008178EE">
        <w:rPr>
          <w:rFonts w:ascii="Times New Roman" w:hAnsi="Times New Roman" w:cs="Times New Roman"/>
          <w:sz w:val="16"/>
          <w:szCs w:val="16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5" w:name="P654"/>
      <w:bookmarkEnd w:id="5"/>
      <w:r w:rsidRPr="008178EE">
        <w:rPr>
          <w:rFonts w:ascii="Times New Roman" w:hAnsi="Times New Roman" w:cs="Times New Roman"/>
          <w:sz w:val="16"/>
          <w:szCs w:val="16"/>
        </w:rPr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</w:t>
      </w:r>
      <w:r w:rsidR="00164D38">
        <w:rPr>
          <w:rFonts w:ascii="Times New Roman" w:hAnsi="Times New Roman" w:cs="Times New Roman"/>
          <w:sz w:val="16"/>
          <w:szCs w:val="16"/>
        </w:rPr>
        <w:t>ющей графе значение показателя «</w:t>
      </w:r>
      <w:r w:rsidRPr="008178EE">
        <w:rPr>
          <w:rFonts w:ascii="Times New Roman" w:hAnsi="Times New Roman" w:cs="Times New Roman"/>
          <w:sz w:val="16"/>
          <w:szCs w:val="16"/>
        </w:rPr>
        <w:t>0</w:t>
      </w:r>
      <w:r w:rsidR="00164D38">
        <w:rPr>
          <w:rFonts w:ascii="Times New Roman" w:hAnsi="Times New Roman" w:cs="Times New Roman"/>
          <w:sz w:val="16"/>
          <w:szCs w:val="16"/>
        </w:rPr>
        <w:t>»</w:t>
      </w:r>
      <w:r w:rsidRPr="008178EE">
        <w:rPr>
          <w:rFonts w:ascii="Times New Roman" w:hAnsi="Times New Roman" w:cs="Times New Roman"/>
          <w:sz w:val="16"/>
          <w:szCs w:val="16"/>
        </w:rPr>
        <w:t>.</w:t>
      </w: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178EE">
        <w:rPr>
          <w:rFonts w:ascii="Times New Roman" w:hAnsi="Times New Roman" w:cs="Times New Roman"/>
          <w:sz w:val="16"/>
          <w:szCs w:val="16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6" w:name="P657"/>
      <w:bookmarkEnd w:id="6"/>
      <w:r w:rsidRPr="008178EE">
        <w:rPr>
          <w:rFonts w:ascii="Times New Roman" w:hAnsi="Times New Roman" w:cs="Times New Roman"/>
          <w:sz w:val="16"/>
          <w:szCs w:val="16"/>
        </w:rPr>
        <w:t>&lt;*****&gt; Указанный раздел не заполняется в случае, если привлеченное лицо не участвует в заключени</w:t>
      </w:r>
      <w:proofErr w:type="gramStart"/>
      <w:r w:rsidRPr="008178EE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8178EE">
        <w:rPr>
          <w:rFonts w:ascii="Times New Roman" w:hAnsi="Times New Roman" w:cs="Times New Roman"/>
          <w:sz w:val="16"/>
          <w:szCs w:val="16"/>
        </w:rPr>
        <w:t xml:space="preserve"> специального инвестиционного контракта.</w:t>
      </w: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7" w:name="P658"/>
      <w:bookmarkEnd w:id="7"/>
      <w:r w:rsidRPr="008178EE">
        <w:rPr>
          <w:rFonts w:ascii="Times New Roman" w:hAnsi="Times New Roman" w:cs="Times New Roman"/>
          <w:sz w:val="16"/>
          <w:szCs w:val="16"/>
        </w:rPr>
        <w:t xml:space="preserve">&lt;******&gt; Отчетный период определяется в соответствии с </w:t>
      </w:r>
      <w:hyperlink w:anchor="P513" w:history="1">
        <w:r w:rsidRPr="008178EE">
          <w:rPr>
            <w:rFonts w:ascii="Times New Roman" w:hAnsi="Times New Roman" w:cs="Times New Roman"/>
            <w:sz w:val="16"/>
            <w:szCs w:val="16"/>
          </w:rPr>
          <w:t>п. 2.5</w:t>
        </w:r>
      </w:hyperlink>
      <w:r w:rsidRPr="008178EE">
        <w:rPr>
          <w:rFonts w:ascii="Times New Roman" w:hAnsi="Times New Roman" w:cs="Times New Roman"/>
          <w:sz w:val="16"/>
          <w:szCs w:val="16"/>
        </w:rPr>
        <w:t xml:space="preserve"> настоящего приложения.</w:t>
      </w: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D231B" w:rsidRPr="008178EE" w:rsidRDefault="00BD231B" w:rsidP="00BD231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D231B" w:rsidRPr="008411A2" w:rsidRDefault="00BD231B" w:rsidP="00BD23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F4" w:rsidRDefault="00DB5CC6"/>
    <w:sectPr w:rsidR="009743F4" w:rsidSect="00164D38">
      <w:headerReference w:type="default" r:id="rId10"/>
      <w:pgSz w:w="11905" w:h="16838"/>
      <w:pgMar w:top="1418" w:right="850" w:bottom="1418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C6" w:rsidRDefault="00DB5CC6">
      <w:pPr>
        <w:spacing w:after="0" w:line="240" w:lineRule="auto"/>
      </w:pPr>
      <w:r>
        <w:separator/>
      </w:r>
    </w:p>
  </w:endnote>
  <w:endnote w:type="continuationSeparator" w:id="0">
    <w:p w:rsidR="00DB5CC6" w:rsidRDefault="00DB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C6" w:rsidRDefault="00DB5CC6">
      <w:pPr>
        <w:spacing w:after="0" w:line="240" w:lineRule="auto"/>
      </w:pPr>
      <w:r>
        <w:separator/>
      </w:r>
    </w:p>
  </w:footnote>
  <w:footnote w:type="continuationSeparator" w:id="0">
    <w:p w:rsidR="00DB5CC6" w:rsidRDefault="00DB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82977"/>
      <w:docPartObj>
        <w:docPartGallery w:val="Page Numbers (Top of Page)"/>
        <w:docPartUnique/>
      </w:docPartObj>
    </w:sdtPr>
    <w:sdtEndPr/>
    <w:sdtContent>
      <w:p w:rsidR="00B427F8" w:rsidRDefault="00DB5CC6">
        <w:pPr>
          <w:pStyle w:val="a3"/>
          <w:jc w:val="center"/>
        </w:pPr>
      </w:p>
      <w:p w:rsidR="00B427F8" w:rsidRDefault="00DB5CC6">
        <w:pPr>
          <w:pStyle w:val="a3"/>
          <w:jc w:val="center"/>
        </w:pPr>
      </w:p>
      <w:p w:rsidR="00B427F8" w:rsidRDefault="00BD72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A7">
          <w:rPr>
            <w:noProof/>
          </w:rPr>
          <w:t>4</w:t>
        </w:r>
        <w:r>
          <w:fldChar w:fldCharType="end"/>
        </w:r>
      </w:p>
    </w:sdtContent>
  </w:sdt>
  <w:p w:rsidR="00B427F8" w:rsidRDefault="00DB5C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54"/>
    <w:rsid w:val="00164D38"/>
    <w:rsid w:val="002A0354"/>
    <w:rsid w:val="00670B8C"/>
    <w:rsid w:val="00AF3691"/>
    <w:rsid w:val="00BD231B"/>
    <w:rsid w:val="00BD7275"/>
    <w:rsid w:val="00BF1EEA"/>
    <w:rsid w:val="00DB5CC6"/>
    <w:rsid w:val="00E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1B"/>
  </w:style>
  <w:style w:type="table" w:styleId="a5">
    <w:name w:val="Table Grid"/>
    <w:basedOn w:val="a1"/>
    <w:uiPriority w:val="59"/>
    <w:rsid w:val="00BD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1B"/>
  </w:style>
  <w:style w:type="table" w:styleId="a5">
    <w:name w:val="Table Grid"/>
    <w:basedOn w:val="a1"/>
    <w:uiPriority w:val="59"/>
    <w:rsid w:val="00BD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950E91C6B743621EF49F302E6B6A7E50B04CCC938ED11C079C9ECEDs9J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A950E91C6B743621EF57FE148AE8ADE6015BC3C036E1469B2BCFBBB2CF09EE672C4496E0880415E8741001s9JE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A950E91C6B743621EF57FE148AE8ADE6015BC3C037E54E9F24CFBBB2CF09EE67s2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1346</Words>
  <Characters>7673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5</cp:revision>
  <dcterms:created xsi:type="dcterms:W3CDTF">2017-07-17T05:12:00Z</dcterms:created>
  <dcterms:modified xsi:type="dcterms:W3CDTF">2017-08-02T05:45:00Z</dcterms:modified>
</cp:coreProperties>
</file>