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997" w:rsidRPr="004C30D7" w:rsidRDefault="00253997" w:rsidP="00253997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 w:rsidRPr="009D234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0FC457F6" wp14:editId="7A6F2D30">
            <wp:extent cx="704850" cy="1137237"/>
            <wp:effectExtent l="0" t="0" r="0" b="6350"/>
            <wp:docPr id="5" name="Рисунок 5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997" w:rsidRPr="003B2FC7" w:rsidRDefault="00253997" w:rsidP="00253997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253997" w:rsidRPr="00AA2FC2" w:rsidRDefault="00253997" w:rsidP="00253997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AA2FC2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ПОСТАНОВЛЕНИЕ</w:t>
      </w:r>
    </w:p>
    <w:p w:rsidR="00253997" w:rsidRPr="003B2FC7" w:rsidRDefault="00253997" w:rsidP="0025399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253997" w:rsidRPr="003B2FC7" w:rsidRDefault="00253997" w:rsidP="0025399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A85B8A">
        <w:rPr>
          <w:rFonts w:ascii="Liberation Serif" w:eastAsia="Times New Roman" w:hAnsi="Liberation Serif" w:cs="Times New Roman"/>
          <w:sz w:val="28"/>
          <w:szCs w:val="28"/>
          <w:lang w:eastAsia="ru-RU"/>
        </w:rPr>
        <w:t>04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.0</w:t>
      </w:r>
      <w:r w:rsidR="00A85B8A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.202</w:t>
      </w:r>
      <w:r w:rsidR="00A85B8A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A85B8A">
        <w:rPr>
          <w:rFonts w:ascii="Liberation Serif" w:eastAsia="Times New Roman" w:hAnsi="Liberation Serif" w:cs="Times New Roman"/>
          <w:sz w:val="28"/>
          <w:szCs w:val="28"/>
          <w:lang w:eastAsia="ru-RU"/>
        </w:rPr>
        <w:t>83</w:t>
      </w:r>
      <w:bookmarkStart w:id="0" w:name="_GoBack"/>
      <w:bookmarkEnd w:id="0"/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0B1700" w:rsidRDefault="000B1700"/>
    <w:p w:rsidR="00253997" w:rsidRPr="00253997" w:rsidRDefault="00253997" w:rsidP="00253997">
      <w:pPr>
        <w:widowControl w:val="0"/>
        <w:spacing w:after="269" w:line="278" w:lineRule="exact"/>
        <w:ind w:left="560"/>
        <w:jc w:val="center"/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 w:bidi="ru-RU"/>
        </w:rPr>
      </w:pPr>
      <w:r w:rsidRPr="00253997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lang w:eastAsia="ru-RU" w:bidi="ru-RU"/>
        </w:rPr>
        <w:t>О прекращении движения транспортных средств</w:t>
      </w:r>
      <w:r w:rsidRPr="00253997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lang w:eastAsia="ru-RU" w:bidi="ru-RU"/>
        </w:rPr>
        <w:br/>
        <w:t xml:space="preserve">по </w:t>
      </w:r>
      <w:r w:rsidR="009934BC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lang w:eastAsia="ru-RU" w:bidi="ru-RU"/>
        </w:rPr>
        <w:t xml:space="preserve">улице Энергетиков </w:t>
      </w:r>
      <w:r w:rsidRPr="00253997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lang w:eastAsia="ru-RU" w:bidi="ru-RU"/>
        </w:rPr>
        <w:t>в г. Артемовском</w:t>
      </w:r>
    </w:p>
    <w:p w:rsidR="00253997" w:rsidRDefault="009934BC" w:rsidP="00253997">
      <w:pPr>
        <w:widowControl w:val="0"/>
        <w:spacing w:after="0" w:line="240" w:lineRule="auto"/>
        <w:ind w:firstLine="740"/>
        <w:jc w:val="both"/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</w:pPr>
      <w:r w:rsidRPr="009934BC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>В связи с проведением реконструкции автомобильной дороги по улице Энергетиков в городе Артемовском,</w:t>
      </w:r>
      <w:r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 xml:space="preserve"> </w:t>
      </w:r>
      <w:r w:rsidR="00253997" w:rsidRPr="00253997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>в соответствии со статьей 6 Федерального закона от 10 декабря 1995 года № 196-ФЗ «О безопасности дорожного движения», статьей 16 Федерального закона от 06 октября 2003 года</w:t>
      </w:r>
      <w:r w:rsidR="00253997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 xml:space="preserve">                   </w:t>
      </w:r>
      <w:r w:rsidR="00253997" w:rsidRPr="00253997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 xml:space="preserve"> </w:t>
      </w:r>
      <w:r w:rsidR="00253997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>№</w:t>
      </w:r>
      <w:r w:rsidR="00253997" w:rsidRPr="00253997">
        <w:rPr>
          <w:rFonts w:ascii="Liberation Serif" w:eastAsia="Arial Unicode MS" w:hAnsi="Liberation Serif" w:cs="Liberation Serif"/>
          <w:color w:val="000000"/>
          <w:sz w:val="28"/>
          <w:szCs w:val="28"/>
          <w:lang w:bidi="en-US"/>
        </w:rPr>
        <w:t xml:space="preserve"> </w:t>
      </w:r>
      <w:r w:rsidR="00253997" w:rsidRPr="00253997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 xml:space="preserve">131-ФЗ «Об общих принципах организации местного самоуправления в Российской Федерации», руководствуясь статьями 30, 31 Устава Артемовского городского округа, </w:t>
      </w:r>
    </w:p>
    <w:p w:rsidR="00253997" w:rsidRPr="00253997" w:rsidRDefault="00253997" w:rsidP="00253997">
      <w:pPr>
        <w:widowControl w:val="0"/>
        <w:spacing w:after="0" w:line="240" w:lineRule="auto"/>
        <w:jc w:val="both"/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</w:pPr>
      <w:r w:rsidRPr="00253997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>ПОСТАНОВЛЯЮ:</w:t>
      </w:r>
    </w:p>
    <w:p w:rsidR="00253997" w:rsidRPr="009934BC" w:rsidRDefault="00253997" w:rsidP="009934BC">
      <w:pPr>
        <w:widowControl w:val="0"/>
        <w:numPr>
          <w:ilvl w:val="0"/>
          <w:numId w:val="1"/>
        </w:numPr>
        <w:tabs>
          <w:tab w:val="left" w:pos="1127"/>
        </w:tabs>
        <w:spacing w:after="0" w:line="317" w:lineRule="exact"/>
        <w:ind w:firstLine="740"/>
        <w:jc w:val="both"/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</w:pPr>
      <w:r w:rsidRPr="00253997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 xml:space="preserve">Прекратить с </w:t>
      </w:r>
      <w:r w:rsidR="009934BC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>2</w:t>
      </w:r>
      <w:r w:rsidR="00A85B8A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>4</w:t>
      </w:r>
      <w:r w:rsidR="009934BC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>-00 часов</w:t>
      </w:r>
      <w:r w:rsidRPr="00253997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 xml:space="preserve"> местного времени </w:t>
      </w:r>
      <w:r w:rsidR="00A85B8A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>31</w:t>
      </w:r>
      <w:r w:rsidRPr="00253997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 xml:space="preserve"> марта 202</w:t>
      </w:r>
      <w:r w:rsidR="00A85B8A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>4</w:t>
      </w:r>
      <w:r w:rsidRPr="00253997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 xml:space="preserve"> года движение транспортных средств в г. Артемовском по ул</w:t>
      </w:r>
      <w:r w:rsidR="009934BC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>ице Энергетиков</w:t>
      </w:r>
      <w:r w:rsidR="009934BC" w:rsidRPr="009934BC">
        <w:rPr>
          <w:color w:val="000000"/>
          <w:sz w:val="28"/>
          <w:szCs w:val="28"/>
          <w:lang w:eastAsia="ru-RU" w:bidi="ru-RU"/>
        </w:rPr>
        <w:t xml:space="preserve"> </w:t>
      </w:r>
      <w:r w:rsidR="009934BC" w:rsidRPr="009934BC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 xml:space="preserve">от перекрестка с переулком Почтовый до перекрестка с улицей Молодежи до </w:t>
      </w:r>
      <w:r w:rsidR="009934BC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 xml:space="preserve">    </w:t>
      </w:r>
      <w:r w:rsidR="009934BC" w:rsidRPr="009934BC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>24-00 часов местного времени 3</w:t>
      </w:r>
      <w:r w:rsidR="00A85B8A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>0</w:t>
      </w:r>
      <w:r w:rsidR="009934BC" w:rsidRPr="009934BC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 xml:space="preserve"> </w:t>
      </w:r>
      <w:r w:rsidR="00A85B8A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>сентября</w:t>
      </w:r>
      <w:r w:rsidR="009934BC" w:rsidRPr="009934BC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 xml:space="preserve"> 202</w:t>
      </w:r>
      <w:r w:rsidR="00A85B8A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>4</w:t>
      </w:r>
      <w:r w:rsidR="009934BC" w:rsidRPr="009934BC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 xml:space="preserve"> года.</w:t>
      </w:r>
    </w:p>
    <w:p w:rsidR="00253997" w:rsidRPr="00253997" w:rsidRDefault="00253997" w:rsidP="00253997">
      <w:pPr>
        <w:widowControl w:val="0"/>
        <w:numPr>
          <w:ilvl w:val="0"/>
          <w:numId w:val="1"/>
        </w:numPr>
        <w:tabs>
          <w:tab w:val="left" w:pos="1127"/>
        </w:tabs>
        <w:spacing w:after="0" w:line="317" w:lineRule="exact"/>
        <w:ind w:firstLine="740"/>
        <w:jc w:val="both"/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</w:pPr>
      <w:r w:rsidRPr="00253997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r>
        <w:rPr>
          <w:rFonts w:ascii="Liberation Serif" w:eastAsia="Arial Unicode MS" w:hAnsi="Liberation Serif" w:cs="Liberation Serif"/>
          <w:color w:val="000000"/>
          <w:sz w:val="28"/>
          <w:szCs w:val="28"/>
          <w:lang w:val="en-US" w:eastAsia="ru-RU" w:bidi="ru-RU"/>
        </w:rPr>
        <w:t>www</w:t>
      </w:r>
      <w:r w:rsidRPr="00253997">
        <w:rPr>
          <w:rFonts w:ascii="Liberation Serif" w:eastAsia="Arial Unicode MS" w:hAnsi="Liberation Serif" w:cs="Liberation Serif"/>
          <w:color w:val="000000"/>
          <w:sz w:val="28"/>
          <w:szCs w:val="28"/>
          <w:u w:val="single"/>
          <w:lang w:eastAsia="ru-RU" w:bidi="ru-RU"/>
        </w:rPr>
        <w:t>.артемовский-</w:t>
      </w:r>
      <w:proofErr w:type="spellStart"/>
      <w:r w:rsidRPr="00253997">
        <w:rPr>
          <w:rFonts w:ascii="Liberation Serif" w:eastAsia="Arial Unicode MS" w:hAnsi="Liberation Serif" w:cs="Liberation Serif"/>
          <w:color w:val="000000"/>
          <w:sz w:val="28"/>
          <w:szCs w:val="28"/>
          <w:u w:val="single"/>
          <w:lang w:eastAsia="ru-RU" w:bidi="ru-RU"/>
        </w:rPr>
        <w:t>право.рф</w:t>
      </w:r>
      <w:proofErr w:type="spellEnd"/>
      <w:r w:rsidRPr="00253997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 xml:space="preserve">) и на официальном сайте Артемовского городского округа в информационно - телекоммуникационной сети «Интернет» </w:t>
      </w:r>
      <w:r w:rsidRPr="00253997">
        <w:rPr>
          <w:rFonts w:ascii="Liberation Serif" w:eastAsia="Arial Unicode MS" w:hAnsi="Liberation Serif" w:cs="Liberation Serif"/>
          <w:color w:val="000000"/>
          <w:sz w:val="28"/>
          <w:szCs w:val="28"/>
          <w:lang w:bidi="en-US"/>
        </w:rPr>
        <w:t>(</w:t>
      </w:r>
      <w:hyperlink r:id="rId7" w:history="1">
        <w:r w:rsidRPr="00253997">
          <w:rPr>
            <w:rFonts w:ascii="Liberation Serif" w:eastAsia="Arial Unicode MS" w:hAnsi="Liberation Serif" w:cs="Liberation Serif"/>
            <w:sz w:val="28"/>
            <w:szCs w:val="28"/>
            <w:lang w:val="en-US" w:bidi="en-US"/>
          </w:rPr>
          <w:t>www</w:t>
        </w:r>
        <w:r w:rsidRPr="00253997">
          <w:rPr>
            <w:rFonts w:ascii="Liberation Serif" w:eastAsia="Arial Unicode MS" w:hAnsi="Liberation Serif" w:cs="Liberation Serif"/>
            <w:sz w:val="28"/>
            <w:szCs w:val="28"/>
            <w:lang w:bidi="en-US"/>
          </w:rPr>
          <w:t>.</w:t>
        </w:r>
        <w:proofErr w:type="spellStart"/>
        <w:r w:rsidRPr="00253997">
          <w:rPr>
            <w:rFonts w:ascii="Liberation Serif" w:eastAsia="Arial Unicode MS" w:hAnsi="Liberation Serif" w:cs="Liberation Serif"/>
            <w:sz w:val="28"/>
            <w:szCs w:val="28"/>
            <w:lang w:val="en-US" w:bidi="en-US"/>
          </w:rPr>
          <w:t>artemovsky</w:t>
        </w:r>
        <w:proofErr w:type="spellEnd"/>
        <w:r w:rsidRPr="00253997">
          <w:rPr>
            <w:rFonts w:ascii="Liberation Serif" w:eastAsia="Arial Unicode MS" w:hAnsi="Liberation Serif" w:cs="Liberation Serif"/>
            <w:sz w:val="28"/>
            <w:szCs w:val="28"/>
            <w:lang w:bidi="en-US"/>
          </w:rPr>
          <w:t>66.</w:t>
        </w:r>
        <w:proofErr w:type="spellStart"/>
        <w:r w:rsidRPr="00253997">
          <w:rPr>
            <w:rFonts w:ascii="Liberation Serif" w:eastAsia="Arial Unicode MS" w:hAnsi="Liberation Serif" w:cs="Liberation Serif"/>
            <w:sz w:val="28"/>
            <w:szCs w:val="28"/>
            <w:lang w:val="en-US" w:bidi="en-US"/>
          </w:rPr>
          <w:t>ru</w:t>
        </w:r>
        <w:proofErr w:type="spellEnd"/>
      </w:hyperlink>
      <w:r w:rsidRPr="00253997">
        <w:rPr>
          <w:rFonts w:ascii="Liberation Serif" w:eastAsia="Arial Unicode MS" w:hAnsi="Liberation Serif" w:cs="Liberation Serif"/>
          <w:color w:val="000000"/>
          <w:sz w:val="28"/>
          <w:szCs w:val="28"/>
          <w:lang w:bidi="en-US"/>
        </w:rPr>
        <w:t>).</w:t>
      </w:r>
    </w:p>
    <w:p w:rsidR="00253997" w:rsidRPr="00253997" w:rsidRDefault="00253997" w:rsidP="00253997">
      <w:pPr>
        <w:widowControl w:val="0"/>
        <w:numPr>
          <w:ilvl w:val="0"/>
          <w:numId w:val="1"/>
        </w:numPr>
        <w:tabs>
          <w:tab w:val="left" w:pos="1127"/>
        </w:tabs>
        <w:spacing w:after="0" w:line="317" w:lineRule="exact"/>
        <w:ind w:firstLine="740"/>
        <w:jc w:val="both"/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</w:pPr>
      <w:r w:rsidRPr="00253997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>Контроль за исполнением постановления возложить на заместителя главы Артемовского городского округа Миронова А.И.</w:t>
      </w:r>
    </w:p>
    <w:p w:rsidR="00253997" w:rsidRPr="00253997" w:rsidRDefault="00253997" w:rsidP="0025399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53997" w:rsidRDefault="00253997" w:rsidP="00253997">
      <w:pPr>
        <w:pStyle w:val="20"/>
        <w:shd w:val="clear" w:color="auto" w:fill="auto"/>
        <w:spacing w:before="0" w:after="240" w:line="260" w:lineRule="exact"/>
      </w:pPr>
      <w:r w:rsidRPr="00253997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Глава Артемовского городского округа                                           К.М. Трофимов</w:t>
      </w:r>
    </w:p>
    <w:sectPr w:rsidR="0025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33B12"/>
    <w:multiLevelType w:val="multilevel"/>
    <w:tmpl w:val="BD90EDA8"/>
    <w:lvl w:ilvl="0">
      <w:start w:val="1"/>
      <w:numFmt w:val="decimal"/>
      <w:lvlText w:val="%1.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DD1D6D"/>
    <w:multiLevelType w:val="multilevel"/>
    <w:tmpl w:val="26A02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97"/>
    <w:rsid w:val="000B1700"/>
    <w:rsid w:val="00253997"/>
    <w:rsid w:val="009934BC"/>
    <w:rsid w:val="00A8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27458-10C6-4FE4-9118-9653BC75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9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539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3997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emovsky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Нохрина</dc:creator>
  <cp:keywords/>
  <dc:description/>
  <cp:lastModifiedBy>Татьяна Николаевна Нохрина</cp:lastModifiedBy>
  <cp:revision>2</cp:revision>
  <dcterms:created xsi:type="dcterms:W3CDTF">2024-04-05T03:46:00Z</dcterms:created>
  <dcterms:modified xsi:type="dcterms:W3CDTF">2024-04-05T03:46:00Z</dcterms:modified>
</cp:coreProperties>
</file>