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72" w:rsidRPr="00844572" w:rsidRDefault="00844572" w:rsidP="00844572">
      <w:pPr>
        <w:shd w:val="clear" w:color="auto" w:fill="FFFFFF"/>
        <w:ind w:left="5670" w:right="-143" w:firstLine="0"/>
        <w:jc w:val="left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Приложение к</w:t>
      </w:r>
      <w:r w:rsidRPr="00844572">
        <w:rPr>
          <w:bCs/>
          <w:color w:val="000000"/>
          <w:sz w:val="28"/>
          <w:szCs w:val="28"/>
        </w:rPr>
        <w:t xml:space="preserve"> письму</w:t>
      </w:r>
    </w:p>
    <w:p w:rsidR="00844572" w:rsidRDefault="00844572" w:rsidP="00844572">
      <w:pPr>
        <w:shd w:val="clear" w:color="auto" w:fill="FFFFFF"/>
        <w:ind w:left="5670" w:right="-143" w:firstLine="0"/>
        <w:jc w:val="left"/>
        <w:rPr>
          <w:bCs/>
          <w:color w:val="000000"/>
          <w:sz w:val="28"/>
          <w:szCs w:val="28"/>
        </w:rPr>
      </w:pPr>
      <w:r w:rsidRPr="00844572">
        <w:rPr>
          <w:bCs/>
          <w:color w:val="000000"/>
          <w:sz w:val="28"/>
          <w:szCs w:val="28"/>
        </w:rPr>
        <w:t>от___________№_______</w:t>
      </w:r>
    </w:p>
    <w:p w:rsidR="00844572" w:rsidRDefault="00844572" w:rsidP="00844572">
      <w:pPr>
        <w:shd w:val="clear" w:color="auto" w:fill="FFFFFF"/>
        <w:ind w:left="5670" w:right="-143" w:firstLine="0"/>
        <w:jc w:val="left"/>
        <w:rPr>
          <w:bCs/>
          <w:color w:val="000000"/>
          <w:sz w:val="28"/>
          <w:szCs w:val="28"/>
        </w:rPr>
      </w:pPr>
    </w:p>
    <w:p w:rsidR="00844572" w:rsidRPr="00844572" w:rsidRDefault="00844572" w:rsidP="00844572">
      <w:pPr>
        <w:shd w:val="clear" w:color="auto" w:fill="FFFFFF"/>
        <w:ind w:left="5670" w:right="-143" w:firstLine="0"/>
        <w:jc w:val="left"/>
        <w:rPr>
          <w:bCs/>
          <w:color w:val="000000"/>
          <w:sz w:val="28"/>
          <w:szCs w:val="28"/>
        </w:rPr>
      </w:pPr>
    </w:p>
    <w:p w:rsidR="00A5570F" w:rsidRDefault="00844572" w:rsidP="00A5570F">
      <w:pPr>
        <w:shd w:val="clear" w:color="auto" w:fill="FFFFFF"/>
        <w:ind w:left="-142" w:right="-143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</w:t>
      </w:r>
    </w:p>
    <w:p w:rsidR="00A5570F" w:rsidRPr="00A5570F" w:rsidRDefault="00A5570F" w:rsidP="00A5570F">
      <w:pPr>
        <w:shd w:val="clear" w:color="auto" w:fill="FFFFFF"/>
        <w:ind w:left="-142" w:right="-143" w:firstLine="0"/>
        <w:jc w:val="center"/>
        <w:rPr>
          <w:b/>
          <w:bCs/>
          <w:color w:val="000000"/>
          <w:sz w:val="28"/>
          <w:szCs w:val="28"/>
        </w:rPr>
      </w:pPr>
      <w:r w:rsidRPr="00A5570F">
        <w:rPr>
          <w:b/>
          <w:bCs/>
          <w:color w:val="000000"/>
          <w:sz w:val="28"/>
          <w:szCs w:val="28"/>
        </w:rPr>
        <w:t>по итогам проведения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A5570F">
        <w:rPr>
          <w:b/>
          <w:sz w:val="28"/>
          <w:szCs w:val="28"/>
        </w:rPr>
        <w:t xml:space="preserve">семинара «Об осуществлении деятельности народных дружин в мероприятиях по охране общественного порядка» </w:t>
      </w:r>
      <w:r w:rsidR="00A00EE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Pr="00A5570F">
        <w:rPr>
          <w:b/>
          <w:sz w:val="28"/>
          <w:szCs w:val="28"/>
        </w:rPr>
        <w:t>30 марта 2016 года</w:t>
      </w:r>
    </w:p>
    <w:p w:rsidR="00A5570F" w:rsidRPr="00A5570F" w:rsidRDefault="00A5570F" w:rsidP="00C61434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</w:rPr>
      </w:pPr>
    </w:p>
    <w:p w:rsidR="002440F2" w:rsidRPr="00A5570F" w:rsidRDefault="00BF0E8F" w:rsidP="00A5570F">
      <w:pPr>
        <w:pStyle w:val="af0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A5570F">
        <w:rPr>
          <w:b/>
          <w:bCs/>
          <w:color w:val="000000"/>
          <w:sz w:val="28"/>
          <w:szCs w:val="28"/>
        </w:rPr>
        <w:t>О состоянии законодательства в сфере участия граждан в охране общественного порядка</w:t>
      </w:r>
    </w:p>
    <w:p w:rsidR="00C61434" w:rsidRPr="00A5570F" w:rsidRDefault="00C61434" w:rsidP="00C61434">
      <w:pPr>
        <w:shd w:val="clear" w:color="auto" w:fill="FFFFFF"/>
        <w:ind w:firstLine="0"/>
        <w:jc w:val="center"/>
        <w:rPr>
          <w:b/>
          <w:bCs/>
          <w:color w:val="000000"/>
          <w:sz w:val="28"/>
          <w:szCs w:val="28"/>
        </w:rPr>
      </w:pPr>
    </w:p>
    <w:p w:rsidR="00094038" w:rsidRPr="00DF378D" w:rsidRDefault="00DF378D" w:rsidP="00A00EED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Конституции </w:t>
      </w:r>
      <w:r w:rsidR="00094038" w:rsidRPr="00A5570F">
        <w:rPr>
          <w:color w:val="000000"/>
          <w:sz w:val="28"/>
          <w:szCs w:val="28"/>
        </w:rPr>
        <w:t>Российской Федерации</w:t>
      </w:r>
      <w:r w:rsidR="000D7795" w:rsidRPr="00A5570F">
        <w:rPr>
          <w:color w:val="000000"/>
          <w:sz w:val="28"/>
          <w:szCs w:val="28"/>
        </w:rPr>
        <w:t xml:space="preserve"> </w:t>
      </w:r>
      <w:r w:rsidR="007F3AFC" w:rsidRPr="00DF378D">
        <w:rPr>
          <w:color w:val="000000"/>
          <w:sz w:val="28"/>
          <w:szCs w:val="28"/>
        </w:rPr>
        <w:t>«</w:t>
      </w:r>
      <w:r w:rsidR="00094038" w:rsidRPr="00DF378D">
        <w:rPr>
          <w:sz w:val="28"/>
          <w:szCs w:val="28"/>
        </w:rPr>
        <w:t xml:space="preserve">Человек, его права и свободы являются высшей ценностью. Признание, соблюдение и защита прав и свобод человека и гражданина </w:t>
      </w:r>
      <w:r>
        <w:rPr>
          <w:sz w:val="28"/>
          <w:szCs w:val="28"/>
        </w:rPr>
        <w:noBreakHyphen/>
      </w:r>
      <w:r w:rsidR="00094038" w:rsidRPr="00DF378D">
        <w:rPr>
          <w:sz w:val="28"/>
          <w:szCs w:val="28"/>
        </w:rPr>
        <w:t xml:space="preserve"> обязанность государства</w:t>
      </w:r>
      <w:r w:rsidR="007F3AFC" w:rsidRPr="00DF378D">
        <w:rPr>
          <w:sz w:val="28"/>
          <w:szCs w:val="28"/>
        </w:rPr>
        <w:t>»</w:t>
      </w:r>
      <w:r w:rsidR="00094038" w:rsidRPr="00DF378D">
        <w:rPr>
          <w:sz w:val="28"/>
          <w:szCs w:val="28"/>
        </w:rPr>
        <w:t>.</w:t>
      </w:r>
    </w:p>
    <w:p w:rsidR="00094038" w:rsidRPr="00A5570F" w:rsidRDefault="0082517F" w:rsidP="00A00EE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570F">
        <w:rPr>
          <w:color w:val="000000"/>
          <w:sz w:val="28"/>
          <w:szCs w:val="28"/>
        </w:rPr>
        <w:t xml:space="preserve">В рамках исполнения указанной обязанности </w:t>
      </w:r>
      <w:r w:rsidR="00DF378D">
        <w:rPr>
          <w:color w:val="000000"/>
          <w:sz w:val="28"/>
          <w:szCs w:val="28"/>
        </w:rPr>
        <w:t>Г</w:t>
      </w:r>
      <w:r w:rsidR="00965A5C" w:rsidRPr="00A5570F">
        <w:rPr>
          <w:color w:val="000000"/>
          <w:sz w:val="28"/>
          <w:szCs w:val="28"/>
        </w:rPr>
        <w:t xml:space="preserve">осударством </w:t>
      </w:r>
      <w:r w:rsidRPr="00A5570F">
        <w:rPr>
          <w:color w:val="000000"/>
          <w:sz w:val="28"/>
          <w:szCs w:val="28"/>
        </w:rPr>
        <w:t xml:space="preserve">ведется поиск форм, </w:t>
      </w:r>
      <w:r w:rsidR="00965A5C" w:rsidRPr="00A5570F">
        <w:rPr>
          <w:color w:val="000000"/>
          <w:sz w:val="28"/>
          <w:szCs w:val="28"/>
        </w:rPr>
        <w:t>об</w:t>
      </w:r>
      <w:r w:rsidRPr="00A5570F">
        <w:rPr>
          <w:color w:val="000000"/>
          <w:sz w:val="28"/>
          <w:szCs w:val="28"/>
        </w:rPr>
        <w:t>еспечи</w:t>
      </w:r>
      <w:r w:rsidR="00965A5C" w:rsidRPr="00A5570F">
        <w:rPr>
          <w:color w:val="000000"/>
          <w:sz w:val="28"/>
          <w:szCs w:val="28"/>
        </w:rPr>
        <w:t>вающих</w:t>
      </w:r>
      <w:r w:rsidRPr="00A5570F">
        <w:rPr>
          <w:color w:val="000000"/>
          <w:sz w:val="28"/>
          <w:szCs w:val="28"/>
        </w:rPr>
        <w:t xml:space="preserve"> соблюдение прав граждан</w:t>
      </w:r>
      <w:r w:rsidR="00965A5C" w:rsidRPr="00A5570F">
        <w:rPr>
          <w:color w:val="000000"/>
          <w:sz w:val="28"/>
          <w:szCs w:val="28"/>
        </w:rPr>
        <w:t xml:space="preserve"> и </w:t>
      </w:r>
      <w:r w:rsidRPr="00A5570F">
        <w:rPr>
          <w:color w:val="000000"/>
          <w:sz w:val="28"/>
          <w:szCs w:val="28"/>
        </w:rPr>
        <w:t>общественн</w:t>
      </w:r>
      <w:r w:rsidR="00965A5C" w:rsidRPr="00A5570F">
        <w:rPr>
          <w:color w:val="000000"/>
          <w:sz w:val="28"/>
          <w:szCs w:val="28"/>
        </w:rPr>
        <w:t>ый</w:t>
      </w:r>
      <w:r w:rsidRPr="00A5570F">
        <w:rPr>
          <w:color w:val="000000"/>
          <w:sz w:val="28"/>
          <w:szCs w:val="28"/>
        </w:rPr>
        <w:t xml:space="preserve"> поряд</w:t>
      </w:r>
      <w:r w:rsidR="00965A5C" w:rsidRPr="00A5570F">
        <w:rPr>
          <w:color w:val="000000"/>
          <w:sz w:val="28"/>
          <w:szCs w:val="28"/>
        </w:rPr>
        <w:t>о</w:t>
      </w:r>
      <w:r w:rsidRPr="00A5570F">
        <w:rPr>
          <w:color w:val="000000"/>
          <w:sz w:val="28"/>
          <w:szCs w:val="28"/>
        </w:rPr>
        <w:t>к.</w:t>
      </w:r>
    </w:p>
    <w:p w:rsidR="0082517F" w:rsidRPr="00A5570F" w:rsidRDefault="0082517F" w:rsidP="00A00EE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570F">
        <w:rPr>
          <w:color w:val="000000"/>
          <w:sz w:val="28"/>
          <w:szCs w:val="28"/>
        </w:rPr>
        <w:t>Одн</w:t>
      </w:r>
      <w:r w:rsidR="00797E98" w:rsidRPr="00A5570F">
        <w:rPr>
          <w:color w:val="000000"/>
          <w:sz w:val="28"/>
          <w:szCs w:val="28"/>
        </w:rPr>
        <w:t>ой</w:t>
      </w:r>
      <w:r w:rsidRPr="00A5570F">
        <w:rPr>
          <w:color w:val="000000"/>
          <w:sz w:val="28"/>
          <w:szCs w:val="28"/>
        </w:rPr>
        <w:t xml:space="preserve"> из </w:t>
      </w:r>
      <w:r w:rsidR="00797E98" w:rsidRPr="00A5570F">
        <w:rPr>
          <w:color w:val="000000"/>
          <w:sz w:val="28"/>
          <w:szCs w:val="28"/>
        </w:rPr>
        <w:t xml:space="preserve">конструктивных </w:t>
      </w:r>
      <w:r w:rsidRPr="00A5570F">
        <w:rPr>
          <w:color w:val="000000"/>
          <w:sz w:val="28"/>
          <w:szCs w:val="28"/>
        </w:rPr>
        <w:t xml:space="preserve">мер, </w:t>
      </w:r>
      <w:r w:rsidR="00797E98" w:rsidRPr="00A5570F">
        <w:rPr>
          <w:color w:val="000000"/>
          <w:sz w:val="28"/>
          <w:szCs w:val="28"/>
        </w:rPr>
        <w:t>направлен</w:t>
      </w:r>
      <w:r w:rsidR="00510E5B" w:rsidRPr="00A5570F">
        <w:rPr>
          <w:color w:val="000000"/>
          <w:sz w:val="28"/>
          <w:szCs w:val="28"/>
        </w:rPr>
        <w:t>ных</w:t>
      </w:r>
      <w:r w:rsidR="00797E98" w:rsidRPr="00A5570F">
        <w:rPr>
          <w:color w:val="000000"/>
          <w:sz w:val="28"/>
          <w:szCs w:val="28"/>
        </w:rPr>
        <w:t xml:space="preserve"> на </w:t>
      </w:r>
      <w:r w:rsidRPr="00A5570F">
        <w:rPr>
          <w:color w:val="000000"/>
          <w:sz w:val="28"/>
          <w:szCs w:val="28"/>
        </w:rPr>
        <w:t>обеспеч</w:t>
      </w:r>
      <w:r w:rsidR="00797E98" w:rsidRPr="00A5570F">
        <w:rPr>
          <w:color w:val="000000"/>
          <w:sz w:val="28"/>
          <w:szCs w:val="28"/>
        </w:rPr>
        <w:t xml:space="preserve">ение </w:t>
      </w:r>
      <w:r w:rsidRPr="00A5570F">
        <w:rPr>
          <w:color w:val="000000"/>
          <w:sz w:val="28"/>
          <w:szCs w:val="28"/>
        </w:rPr>
        <w:t>общественн</w:t>
      </w:r>
      <w:r w:rsidR="00797E98" w:rsidRPr="00A5570F">
        <w:rPr>
          <w:color w:val="000000"/>
          <w:sz w:val="28"/>
          <w:szCs w:val="28"/>
        </w:rPr>
        <w:t>ого</w:t>
      </w:r>
      <w:r w:rsidRPr="00A5570F">
        <w:rPr>
          <w:color w:val="000000"/>
          <w:sz w:val="28"/>
          <w:szCs w:val="28"/>
        </w:rPr>
        <w:t xml:space="preserve"> порядк</w:t>
      </w:r>
      <w:r w:rsidR="00797E98" w:rsidRPr="00A5570F">
        <w:rPr>
          <w:color w:val="000000"/>
          <w:sz w:val="28"/>
          <w:szCs w:val="28"/>
        </w:rPr>
        <w:t>а</w:t>
      </w:r>
      <w:r w:rsidRPr="00A5570F">
        <w:rPr>
          <w:color w:val="000000"/>
          <w:sz w:val="28"/>
          <w:szCs w:val="28"/>
        </w:rPr>
        <w:t xml:space="preserve">, </w:t>
      </w:r>
      <w:r w:rsidR="00797E98" w:rsidRPr="00A5570F">
        <w:rPr>
          <w:color w:val="000000"/>
          <w:sz w:val="28"/>
          <w:szCs w:val="28"/>
        </w:rPr>
        <w:t>является активное привлечение граждан к</w:t>
      </w:r>
      <w:r w:rsidR="003E0479" w:rsidRPr="00A5570F">
        <w:rPr>
          <w:color w:val="000000"/>
          <w:sz w:val="28"/>
          <w:szCs w:val="28"/>
        </w:rPr>
        <w:t xml:space="preserve"> участи</w:t>
      </w:r>
      <w:r w:rsidR="00797E98" w:rsidRPr="00A5570F">
        <w:rPr>
          <w:color w:val="000000"/>
          <w:sz w:val="28"/>
          <w:szCs w:val="28"/>
        </w:rPr>
        <w:t>ю</w:t>
      </w:r>
      <w:r w:rsidR="003E0479" w:rsidRPr="00A5570F">
        <w:rPr>
          <w:color w:val="000000"/>
          <w:sz w:val="28"/>
          <w:szCs w:val="28"/>
        </w:rPr>
        <w:t xml:space="preserve"> в охране </w:t>
      </w:r>
      <w:r w:rsidR="00797E98" w:rsidRPr="00A5570F">
        <w:rPr>
          <w:color w:val="000000"/>
          <w:sz w:val="28"/>
          <w:szCs w:val="28"/>
        </w:rPr>
        <w:t>общественного</w:t>
      </w:r>
      <w:r w:rsidR="003E0479" w:rsidRPr="00A5570F">
        <w:rPr>
          <w:color w:val="000000"/>
          <w:sz w:val="28"/>
          <w:szCs w:val="28"/>
        </w:rPr>
        <w:t xml:space="preserve"> порядка</w:t>
      </w:r>
      <w:r w:rsidR="00797E98" w:rsidRPr="00A5570F">
        <w:rPr>
          <w:color w:val="000000"/>
          <w:sz w:val="28"/>
          <w:szCs w:val="28"/>
        </w:rPr>
        <w:t xml:space="preserve">, а также побуждение </w:t>
      </w:r>
      <w:r w:rsidR="00510E5B" w:rsidRPr="00A5570F">
        <w:rPr>
          <w:color w:val="000000"/>
          <w:sz w:val="28"/>
          <w:szCs w:val="28"/>
        </w:rPr>
        <w:t>граждан</w:t>
      </w:r>
      <w:r w:rsidR="00797E98" w:rsidRPr="00A5570F">
        <w:rPr>
          <w:color w:val="000000"/>
          <w:sz w:val="28"/>
          <w:szCs w:val="28"/>
        </w:rPr>
        <w:t xml:space="preserve"> к</w:t>
      </w:r>
      <w:r w:rsidR="003E0479" w:rsidRPr="00A5570F">
        <w:rPr>
          <w:color w:val="000000"/>
          <w:sz w:val="28"/>
          <w:szCs w:val="28"/>
        </w:rPr>
        <w:t xml:space="preserve"> содействи</w:t>
      </w:r>
      <w:r w:rsidR="00797E98" w:rsidRPr="00A5570F">
        <w:rPr>
          <w:color w:val="000000"/>
          <w:sz w:val="28"/>
          <w:szCs w:val="28"/>
        </w:rPr>
        <w:t>ю</w:t>
      </w:r>
      <w:r w:rsidR="003E0479" w:rsidRPr="00A5570F">
        <w:rPr>
          <w:color w:val="000000"/>
          <w:sz w:val="28"/>
          <w:szCs w:val="28"/>
        </w:rPr>
        <w:t xml:space="preserve"> органам внутренних дел</w:t>
      </w:r>
      <w:r w:rsidR="00797E98" w:rsidRPr="00A5570F">
        <w:rPr>
          <w:color w:val="000000"/>
          <w:sz w:val="28"/>
          <w:szCs w:val="28"/>
        </w:rPr>
        <w:t xml:space="preserve"> в их деятельности по предупреждению и пресечению правонарушений, посягающих на основные ценности всех институтов гражданского общества. </w:t>
      </w:r>
    </w:p>
    <w:p w:rsidR="00797E98" w:rsidRPr="00A5570F" w:rsidRDefault="00797E98" w:rsidP="00A00EE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570F">
        <w:rPr>
          <w:color w:val="000000"/>
          <w:sz w:val="28"/>
          <w:szCs w:val="28"/>
        </w:rPr>
        <w:t>Консолидирующим документом, регламентирующим вышеуказанную деятельность</w:t>
      </w:r>
      <w:r w:rsidR="00B97B60" w:rsidRPr="00A5570F">
        <w:rPr>
          <w:color w:val="000000"/>
          <w:sz w:val="28"/>
          <w:szCs w:val="28"/>
        </w:rPr>
        <w:t>,</w:t>
      </w:r>
      <w:r w:rsidRPr="00A5570F">
        <w:rPr>
          <w:color w:val="000000"/>
          <w:sz w:val="28"/>
          <w:szCs w:val="28"/>
        </w:rPr>
        <w:t xml:space="preserve"> является Федеральный закон </w:t>
      </w:r>
      <w:r w:rsidR="00A226F4">
        <w:rPr>
          <w:color w:val="000000"/>
          <w:sz w:val="28"/>
          <w:szCs w:val="28"/>
        </w:rPr>
        <w:t xml:space="preserve">от </w:t>
      </w:r>
      <w:r w:rsidR="00A226F4" w:rsidRPr="00A5570F">
        <w:rPr>
          <w:color w:val="000000"/>
          <w:sz w:val="28"/>
          <w:szCs w:val="28"/>
        </w:rPr>
        <w:t xml:space="preserve">02 апреля 2014 года </w:t>
      </w:r>
      <w:r w:rsidRPr="00A5570F">
        <w:rPr>
          <w:color w:val="000000"/>
          <w:sz w:val="28"/>
          <w:szCs w:val="28"/>
        </w:rPr>
        <w:t xml:space="preserve">№ 44-ФЗ </w:t>
      </w:r>
      <w:r w:rsidR="00866744">
        <w:rPr>
          <w:color w:val="000000"/>
          <w:sz w:val="28"/>
          <w:szCs w:val="28"/>
        </w:rPr>
        <w:br/>
      </w:r>
      <w:r w:rsidRPr="00A5570F">
        <w:rPr>
          <w:color w:val="000000"/>
          <w:sz w:val="28"/>
          <w:szCs w:val="28"/>
        </w:rPr>
        <w:t xml:space="preserve">«Об участии граждан </w:t>
      </w:r>
      <w:r w:rsidR="00866744">
        <w:rPr>
          <w:color w:val="000000"/>
          <w:sz w:val="28"/>
          <w:szCs w:val="28"/>
        </w:rPr>
        <w:t>в охране общественного порядка» (далее – Федеральный закон № 44-ФЗ)</w:t>
      </w:r>
      <w:r w:rsidRPr="00A5570F">
        <w:rPr>
          <w:color w:val="000000"/>
          <w:sz w:val="28"/>
          <w:szCs w:val="28"/>
        </w:rPr>
        <w:t>.</w:t>
      </w:r>
    </w:p>
    <w:p w:rsidR="00673980" w:rsidRPr="00A5570F" w:rsidRDefault="00B97B60" w:rsidP="00A00EE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570F">
        <w:rPr>
          <w:sz w:val="28"/>
          <w:szCs w:val="28"/>
        </w:rPr>
        <w:t xml:space="preserve">Основной целью </w:t>
      </w:r>
      <w:r w:rsidR="00866744">
        <w:rPr>
          <w:color w:val="000000"/>
          <w:sz w:val="28"/>
          <w:szCs w:val="28"/>
        </w:rPr>
        <w:t>Федерального закона № 44-ФЗ</w:t>
      </w:r>
      <w:r w:rsidR="00866744" w:rsidRPr="00A5570F">
        <w:rPr>
          <w:sz w:val="28"/>
          <w:szCs w:val="28"/>
        </w:rPr>
        <w:t xml:space="preserve"> </w:t>
      </w:r>
      <w:r w:rsidRPr="00A5570F">
        <w:rPr>
          <w:sz w:val="28"/>
          <w:szCs w:val="28"/>
        </w:rPr>
        <w:t>является создание правовых условий для добровольного участия граждан Российской Федерации в охране общественного порядка</w:t>
      </w:r>
      <w:r w:rsidR="00A00EED">
        <w:rPr>
          <w:sz w:val="28"/>
          <w:szCs w:val="28"/>
        </w:rPr>
        <w:t xml:space="preserve"> и</w:t>
      </w:r>
      <w:r w:rsidR="00D40850" w:rsidRPr="00A5570F">
        <w:rPr>
          <w:color w:val="000000"/>
          <w:sz w:val="28"/>
          <w:szCs w:val="28"/>
        </w:rPr>
        <w:t xml:space="preserve"> </w:t>
      </w:r>
      <w:r w:rsidR="009B7E53" w:rsidRPr="00A5570F">
        <w:rPr>
          <w:color w:val="000000"/>
          <w:sz w:val="28"/>
          <w:szCs w:val="28"/>
        </w:rPr>
        <w:t xml:space="preserve">регламентирует </w:t>
      </w:r>
      <w:r w:rsidR="009B7E53" w:rsidRPr="00A00EED">
        <w:rPr>
          <w:color w:val="000000"/>
          <w:sz w:val="28"/>
          <w:szCs w:val="28"/>
        </w:rPr>
        <w:t>формы участия граждан</w:t>
      </w:r>
      <w:r w:rsidR="009B7E53" w:rsidRPr="00A5570F">
        <w:rPr>
          <w:color w:val="000000"/>
          <w:sz w:val="28"/>
          <w:szCs w:val="28"/>
        </w:rPr>
        <w:t xml:space="preserve"> в охране общественного порядка.</w:t>
      </w:r>
      <w:r w:rsidR="006747E1" w:rsidRPr="00A5570F">
        <w:rPr>
          <w:color w:val="000000"/>
          <w:sz w:val="28"/>
          <w:szCs w:val="28"/>
        </w:rPr>
        <w:t xml:space="preserve"> </w:t>
      </w:r>
    </w:p>
    <w:p w:rsidR="006747E1" w:rsidRPr="00A00EED" w:rsidRDefault="006747E1" w:rsidP="00A00EE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570F">
        <w:rPr>
          <w:color w:val="000000"/>
          <w:sz w:val="28"/>
          <w:szCs w:val="28"/>
        </w:rPr>
        <w:t xml:space="preserve">Предусмотрено </w:t>
      </w:r>
      <w:r w:rsidRPr="00A00EED">
        <w:rPr>
          <w:color w:val="000000"/>
          <w:sz w:val="28"/>
          <w:szCs w:val="28"/>
        </w:rPr>
        <w:t>5 основных форм участия граждан в охране общественного порядка:</w:t>
      </w:r>
    </w:p>
    <w:p w:rsidR="006747E1" w:rsidRPr="00A5570F" w:rsidRDefault="00A00EED" w:rsidP="006176D8">
      <w:pPr>
        <w:pStyle w:val="ConsPlusNormal"/>
        <w:numPr>
          <w:ilvl w:val="0"/>
          <w:numId w:val="15"/>
        </w:numPr>
        <w:jc w:val="both"/>
      </w:pPr>
      <w:r>
        <w:rPr>
          <w:color w:val="000000"/>
        </w:rPr>
        <w:t>С</w:t>
      </w:r>
      <w:r w:rsidR="006747E1" w:rsidRPr="00A5570F">
        <w:rPr>
          <w:color w:val="000000"/>
        </w:rPr>
        <w:t xml:space="preserve">одействие правоохранительным органам, </w:t>
      </w:r>
      <w:r w:rsidR="006747E1" w:rsidRPr="00A5570F">
        <w:t>которое предполагает:</w:t>
      </w:r>
    </w:p>
    <w:p w:rsidR="006747E1" w:rsidRPr="00A5570F" w:rsidRDefault="006747E1" w:rsidP="00A00EED">
      <w:pPr>
        <w:pStyle w:val="ConsPlusNormal"/>
        <w:ind w:firstLine="709"/>
        <w:jc w:val="both"/>
      </w:pPr>
      <w:r w:rsidRPr="00A5570F">
        <w:t>информирование о правонарушениях и угрозах общественному порядку;</w:t>
      </w:r>
    </w:p>
    <w:p w:rsidR="006747E1" w:rsidRPr="00A5570F" w:rsidRDefault="006747E1" w:rsidP="00A00EED">
      <w:pPr>
        <w:pStyle w:val="ConsPlusNormal"/>
        <w:ind w:firstLine="709"/>
        <w:jc w:val="both"/>
      </w:pPr>
      <w:r w:rsidRPr="00A5570F">
        <w:t>участие в мероприятиях по охране общественного порядка по приглашению правоохранительных органов</w:t>
      </w:r>
      <w:r w:rsidR="00A00EED">
        <w:t>;</w:t>
      </w:r>
    </w:p>
    <w:p w:rsidR="006747E1" w:rsidRPr="00A5570F" w:rsidRDefault="006747E1" w:rsidP="00A00EED">
      <w:pPr>
        <w:pStyle w:val="ConsPlusNormal"/>
        <w:ind w:firstLine="709"/>
        <w:jc w:val="both"/>
      </w:pPr>
      <w:r w:rsidRPr="00A5570F">
        <w:t>участие в охране общественного порядка при проведении спортивных, культурно-зрелищных и иных массовых мероприятий по приглашению их организаторов</w:t>
      </w:r>
      <w:r w:rsidR="00A00EED">
        <w:t>;</w:t>
      </w:r>
    </w:p>
    <w:p w:rsidR="006747E1" w:rsidRPr="00A5570F" w:rsidRDefault="006747E1" w:rsidP="00A00EED">
      <w:pPr>
        <w:shd w:val="clear" w:color="auto" w:fill="FFFFFF"/>
        <w:ind w:firstLine="709"/>
        <w:rPr>
          <w:sz w:val="28"/>
          <w:szCs w:val="28"/>
        </w:rPr>
      </w:pPr>
      <w:r w:rsidRPr="00A5570F">
        <w:rPr>
          <w:sz w:val="28"/>
          <w:szCs w:val="28"/>
        </w:rPr>
        <w:t>участие в работе коллегиальных органов по вопросам охраны общественного порядка, которые создаются правоохранительными органами</w:t>
      </w:r>
      <w:r w:rsidR="00A00EED">
        <w:rPr>
          <w:sz w:val="28"/>
          <w:szCs w:val="28"/>
        </w:rPr>
        <w:t>.</w:t>
      </w:r>
    </w:p>
    <w:p w:rsidR="006747E1" w:rsidRDefault="00A00EED" w:rsidP="006176D8">
      <w:pPr>
        <w:pStyle w:val="af0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747E1" w:rsidRPr="00A00EED">
        <w:rPr>
          <w:color w:val="000000"/>
          <w:sz w:val="28"/>
          <w:szCs w:val="28"/>
        </w:rPr>
        <w:t>омощь правоохранительным органам в поиске пропавших без вести</w:t>
      </w:r>
      <w:r>
        <w:rPr>
          <w:color w:val="000000"/>
          <w:sz w:val="28"/>
          <w:szCs w:val="28"/>
        </w:rPr>
        <w:t>:</w:t>
      </w:r>
      <w:r w:rsidR="006747E1" w:rsidRPr="00A00EED">
        <w:rPr>
          <w:color w:val="000000"/>
          <w:sz w:val="28"/>
          <w:szCs w:val="28"/>
        </w:rPr>
        <w:t xml:space="preserve"> </w:t>
      </w:r>
    </w:p>
    <w:p w:rsidR="00A00EED" w:rsidRPr="00A00EED" w:rsidRDefault="00494D53" w:rsidP="00A00EED">
      <w:pPr>
        <w:pStyle w:val="af0"/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A00EED" w:rsidRPr="00A00EED">
        <w:rPr>
          <w:sz w:val="28"/>
          <w:szCs w:val="28"/>
        </w:rPr>
        <w:t xml:space="preserve">ешение вопросов формирования организованных групп, определения маршрута и места предполагаемого поиска, иных вопросов осуществляется </w:t>
      </w:r>
      <w:r w:rsidR="00A00EED" w:rsidRPr="00A00EED">
        <w:rPr>
          <w:sz w:val="28"/>
          <w:szCs w:val="28"/>
        </w:rPr>
        <w:lastRenderedPageBreak/>
        <w:t>гражданами, участвующими в поиске лиц, пропавших без вести, самостоятельно с учетом рекомендаций, полученных от органов внутренних дел (полиции), иных правоохранительных органов, органов государственной власти и органов местного самоуправления</w:t>
      </w:r>
      <w:r>
        <w:rPr>
          <w:sz w:val="28"/>
          <w:szCs w:val="28"/>
        </w:rPr>
        <w:t>.</w:t>
      </w:r>
    </w:p>
    <w:p w:rsidR="006747E1" w:rsidRPr="00A00EED" w:rsidRDefault="00494D53" w:rsidP="006176D8">
      <w:pPr>
        <w:pStyle w:val="af0"/>
        <w:numPr>
          <w:ilvl w:val="0"/>
          <w:numId w:val="15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6747E1" w:rsidRPr="00A00EED">
        <w:rPr>
          <w:color w:val="000000"/>
          <w:sz w:val="28"/>
          <w:szCs w:val="28"/>
        </w:rPr>
        <w:t>абота в качестве внештатных сотрудников полиции</w:t>
      </w:r>
      <w:r w:rsidR="000D4EB5">
        <w:rPr>
          <w:color w:val="000000"/>
          <w:sz w:val="28"/>
          <w:szCs w:val="28"/>
        </w:rPr>
        <w:t>.</w:t>
      </w:r>
      <w:r w:rsidR="006747E1" w:rsidRPr="00A00EED">
        <w:rPr>
          <w:color w:val="000000"/>
          <w:sz w:val="28"/>
          <w:szCs w:val="28"/>
        </w:rPr>
        <w:t xml:space="preserve"> </w:t>
      </w:r>
    </w:p>
    <w:p w:rsidR="006747E1" w:rsidRPr="000D4EB5" w:rsidRDefault="000D4EB5" w:rsidP="006176D8">
      <w:pPr>
        <w:pStyle w:val="af0"/>
        <w:numPr>
          <w:ilvl w:val="0"/>
          <w:numId w:val="15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747E1" w:rsidRPr="000D4EB5">
        <w:rPr>
          <w:color w:val="000000"/>
          <w:sz w:val="28"/>
          <w:szCs w:val="28"/>
        </w:rPr>
        <w:t xml:space="preserve">частие в деятельности общественных объединений правоохранительной направленности. </w:t>
      </w:r>
    </w:p>
    <w:p w:rsidR="006747E1" w:rsidRPr="00A5570F" w:rsidRDefault="006747E1" w:rsidP="00A00EE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570F">
        <w:rPr>
          <w:color w:val="000000"/>
          <w:sz w:val="28"/>
          <w:szCs w:val="28"/>
        </w:rPr>
        <w:t>Основными направлениями работы этих объединений являются содействие в охране общественного порядка, участие в предупреждении и пресечении правонарушений, распространение правовых знаний.</w:t>
      </w:r>
    </w:p>
    <w:p w:rsidR="002440F2" w:rsidRPr="00853038" w:rsidRDefault="00853038" w:rsidP="006176D8">
      <w:pPr>
        <w:pStyle w:val="af0"/>
        <w:numPr>
          <w:ilvl w:val="0"/>
          <w:numId w:val="15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747E1" w:rsidRPr="00853038">
        <w:rPr>
          <w:color w:val="000000"/>
          <w:sz w:val="28"/>
          <w:szCs w:val="28"/>
        </w:rPr>
        <w:t>ародн</w:t>
      </w:r>
      <w:r>
        <w:rPr>
          <w:color w:val="000000"/>
          <w:sz w:val="28"/>
          <w:szCs w:val="28"/>
        </w:rPr>
        <w:t>ые</w:t>
      </w:r>
      <w:r w:rsidR="006747E1" w:rsidRPr="00853038">
        <w:rPr>
          <w:color w:val="000000"/>
          <w:sz w:val="28"/>
          <w:szCs w:val="28"/>
        </w:rPr>
        <w:t xml:space="preserve"> дружин</w:t>
      </w:r>
      <w:r>
        <w:rPr>
          <w:color w:val="000000"/>
          <w:sz w:val="28"/>
          <w:szCs w:val="28"/>
        </w:rPr>
        <w:t>ы, т.е. основанные</w:t>
      </w:r>
      <w:r w:rsidR="000603D7" w:rsidRPr="00853038">
        <w:rPr>
          <w:color w:val="000000"/>
          <w:sz w:val="28"/>
          <w:szCs w:val="28"/>
        </w:rPr>
        <w:t xml:space="preserve"> на </w:t>
      </w:r>
      <w:r w:rsidRPr="00853038">
        <w:rPr>
          <w:color w:val="000000"/>
          <w:sz w:val="28"/>
          <w:szCs w:val="28"/>
        </w:rPr>
        <w:t xml:space="preserve">членстве </w:t>
      </w:r>
      <w:r w:rsidR="000603D7" w:rsidRPr="00853038">
        <w:rPr>
          <w:color w:val="000000"/>
          <w:sz w:val="28"/>
          <w:szCs w:val="28"/>
        </w:rPr>
        <w:t>общественны</w:t>
      </w:r>
      <w:r>
        <w:rPr>
          <w:color w:val="000000"/>
          <w:sz w:val="28"/>
          <w:szCs w:val="28"/>
        </w:rPr>
        <w:t>е</w:t>
      </w:r>
      <w:r w:rsidR="000603D7" w:rsidRPr="00853038">
        <w:rPr>
          <w:color w:val="000000"/>
          <w:sz w:val="28"/>
          <w:szCs w:val="28"/>
        </w:rPr>
        <w:t xml:space="preserve"> объединения, участвующи</w:t>
      </w:r>
      <w:r>
        <w:rPr>
          <w:color w:val="000000"/>
          <w:sz w:val="28"/>
          <w:szCs w:val="28"/>
        </w:rPr>
        <w:t>е</w:t>
      </w:r>
      <w:r w:rsidR="000603D7" w:rsidRPr="00853038">
        <w:rPr>
          <w:color w:val="000000"/>
          <w:sz w:val="28"/>
          <w:szCs w:val="28"/>
        </w:rPr>
        <w:t xml:space="preserve"> в охране общественного порядка во взаимодействии с органами внутренних дел (полицией</w:t>
      </w:r>
      <w:r w:rsidR="00511685" w:rsidRPr="00853038">
        <w:rPr>
          <w:color w:val="000000"/>
          <w:sz w:val="28"/>
          <w:szCs w:val="28"/>
        </w:rPr>
        <w:t>)</w:t>
      </w:r>
      <w:r w:rsidR="000603D7" w:rsidRPr="00853038">
        <w:rPr>
          <w:color w:val="000000"/>
          <w:sz w:val="28"/>
          <w:szCs w:val="28"/>
        </w:rPr>
        <w:t xml:space="preserve"> и иными правоохранительными органами</w:t>
      </w:r>
      <w:r w:rsidR="00511685" w:rsidRPr="00853038">
        <w:rPr>
          <w:color w:val="000000"/>
          <w:sz w:val="28"/>
          <w:szCs w:val="28"/>
        </w:rPr>
        <w:t>, органами государственной власти и органами местного самоуправления.</w:t>
      </w:r>
    </w:p>
    <w:p w:rsidR="002440F2" w:rsidRPr="00A5570F" w:rsidRDefault="00853038" w:rsidP="00A00EED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№ 44-ФЗ регламентированы</w:t>
      </w:r>
      <w:r w:rsidR="002440F2" w:rsidRPr="00A5570F">
        <w:rPr>
          <w:color w:val="000000"/>
          <w:sz w:val="28"/>
          <w:szCs w:val="28"/>
        </w:rPr>
        <w:t>:</w:t>
      </w:r>
    </w:p>
    <w:p w:rsidR="002440F2" w:rsidRPr="00A5570F" w:rsidRDefault="00950D5C" w:rsidP="00A00EE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570F">
        <w:rPr>
          <w:color w:val="000000"/>
          <w:sz w:val="28"/>
          <w:szCs w:val="28"/>
        </w:rPr>
        <w:t xml:space="preserve">порядок создания </w:t>
      </w:r>
      <w:r w:rsidR="00853038">
        <w:rPr>
          <w:color w:val="000000"/>
          <w:sz w:val="28"/>
          <w:szCs w:val="28"/>
        </w:rPr>
        <w:t>народных дружин;</w:t>
      </w:r>
    </w:p>
    <w:p w:rsidR="002440F2" w:rsidRPr="00A5570F" w:rsidRDefault="002440F2" w:rsidP="00A00EE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570F">
        <w:rPr>
          <w:color w:val="000000"/>
          <w:sz w:val="28"/>
          <w:szCs w:val="28"/>
        </w:rPr>
        <w:t xml:space="preserve">порядок </w:t>
      </w:r>
      <w:r w:rsidR="00BF042E" w:rsidRPr="00A5570F">
        <w:rPr>
          <w:color w:val="000000"/>
          <w:sz w:val="28"/>
          <w:szCs w:val="28"/>
        </w:rPr>
        <w:t xml:space="preserve">осуществления </w:t>
      </w:r>
      <w:r w:rsidR="00950D5C" w:rsidRPr="00A5570F">
        <w:rPr>
          <w:color w:val="000000"/>
          <w:sz w:val="28"/>
          <w:szCs w:val="28"/>
        </w:rPr>
        <w:t>деятельности</w:t>
      </w:r>
      <w:r w:rsidR="00853038">
        <w:rPr>
          <w:color w:val="000000"/>
          <w:sz w:val="28"/>
          <w:szCs w:val="28"/>
        </w:rPr>
        <w:t xml:space="preserve"> народных дружин;</w:t>
      </w:r>
      <w:r w:rsidR="00950D5C" w:rsidRPr="00A5570F">
        <w:rPr>
          <w:color w:val="000000"/>
          <w:sz w:val="28"/>
          <w:szCs w:val="28"/>
        </w:rPr>
        <w:t xml:space="preserve"> </w:t>
      </w:r>
    </w:p>
    <w:p w:rsidR="002440F2" w:rsidRPr="00A5570F" w:rsidRDefault="002440F2" w:rsidP="00A00EE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570F">
        <w:rPr>
          <w:color w:val="000000"/>
          <w:sz w:val="28"/>
          <w:szCs w:val="28"/>
        </w:rPr>
        <w:t xml:space="preserve">порядок </w:t>
      </w:r>
      <w:r w:rsidR="00950D5C" w:rsidRPr="00A5570F">
        <w:rPr>
          <w:color w:val="000000"/>
          <w:sz w:val="28"/>
          <w:szCs w:val="28"/>
        </w:rPr>
        <w:t xml:space="preserve">приема </w:t>
      </w:r>
      <w:r w:rsidR="00BF042E" w:rsidRPr="00A5570F">
        <w:rPr>
          <w:color w:val="000000"/>
          <w:sz w:val="28"/>
          <w:szCs w:val="28"/>
        </w:rPr>
        <w:t xml:space="preserve">граждан в </w:t>
      </w:r>
      <w:r w:rsidR="00853038">
        <w:rPr>
          <w:color w:val="000000"/>
          <w:sz w:val="28"/>
          <w:szCs w:val="28"/>
        </w:rPr>
        <w:t>состав народных дружин;</w:t>
      </w:r>
    </w:p>
    <w:p w:rsidR="00BF042E" w:rsidRPr="00A5570F" w:rsidRDefault="00950D5C" w:rsidP="00A00EED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5570F">
        <w:rPr>
          <w:color w:val="000000"/>
          <w:sz w:val="28"/>
          <w:szCs w:val="28"/>
        </w:rPr>
        <w:t xml:space="preserve">полномочия </w:t>
      </w:r>
      <w:r w:rsidR="00853038">
        <w:rPr>
          <w:color w:val="000000"/>
          <w:sz w:val="28"/>
          <w:szCs w:val="28"/>
        </w:rPr>
        <w:t xml:space="preserve">народных </w:t>
      </w:r>
      <w:r w:rsidRPr="00A5570F">
        <w:rPr>
          <w:color w:val="000000"/>
          <w:sz w:val="28"/>
          <w:szCs w:val="28"/>
        </w:rPr>
        <w:t xml:space="preserve">дружинников. </w:t>
      </w:r>
    </w:p>
    <w:p w:rsidR="00C81B3B" w:rsidRPr="00A5570F" w:rsidRDefault="00160F66" w:rsidP="00A00EED">
      <w:pPr>
        <w:ind w:firstLine="709"/>
        <w:rPr>
          <w:sz w:val="28"/>
          <w:szCs w:val="28"/>
        </w:rPr>
      </w:pPr>
      <w:r w:rsidRPr="00A5570F">
        <w:rPr>
          <w:color w:val="000000"/>
          <w:sz w:val="28"/>
          <w:szCs w:val="28"/>
        </w:rPr>
        <w:t xml:space="preserve">Взаимоотношения граждан и правоохранительных органов регулируются </w:t>
      </w:r>
      <w:r w:rsidR="00C81B3B" w:rsidRPr="00A5570F">
        <w:rPr>
          <w:color w:val="000000"/>
          <w:sz w:val="28"/>
          <w:szCs w:val="28"/>
        </w:rPr>
        <w:t>приказами</w:t>
      </w:r>
      <w:r w:rsidR="00C81B3B" w:rsidRPr="00A5570F">
        <w:rPr>
          <w:sz w:val="28"/>
          <w:szCs w:val="28"/>
        </w:rPr>
        <w:t xml:space="preserve"> </w:t>
      </w:r>
      <w:r w:rsidR="00853038">
        <w:rPr>
          <w:sz w:val="28"/>
          <w:szCs w:val="28"/>
        </w:rPr>
        <w:t>Министерства внутренних дел Российской Федерации</w:t>
      </w:r>
      <w:r w:rsidR="00A92569">
        <w:rPr>
          <w:sz w:val="28"/>
          <w:szCs w:val="28"/>
        </w:rPr>
        <w:t xml:space="preserve"> (далее – МВД России)</w:t>
      </w:r>
      <w:r w:rsidR="00C81B3B" w:rsidRPr="00A5570F">
        <w:rPr>
          <w:sz w:val="28"/>
          <w:szCs w:val="28"/>
        </w:rPr>
        <w:t>:</w:t>
      </w:r>
    </w:p>
    <w:p w:rsidR="00C81B3B" w:rsidRPr="00A5570F" w:rsidRDefault="00C81B3B" w:rsidP="00A00EED">
      <w:pPr>
        <w:ind w:firstLine="709"/>
        <w:rPr>
          <w:sz w:val="28"/>
          <w:szCs w:val="28"/>
        </w:rPr>
      </w:pPr>
      <w:r w:rsidRPr="00A5570F">
        <w:rPr>
          <w:sz w:val="28"/>
          <w:szCs w:val="28"/>
        </w:rPr>
        <w:t>от 10.01.2012 № 8 «Об утверждении Инструкции по организации деятельности внештатных сотрудников полиции»;</w:t>
      </w:r>
    </w:p>
    <w:p w:rsidR="00C81B3B" w:rsidRPr="00A5570F" w:rsidRDefault="00C81B3B" w:rsidP="00A00EED">
      <w:pPr>
        <w:ind w:firstLine="709"/>
        <w:rPr>
          <w:sz w:val="28"/>
          <w:szCs w:val="28"/>
        </w:rPr>
      </w:pPr>
      <w:r w:rsidRPr="00A5570F">
        <w:rPr>
          <w:sz w:val="28"/>
          <w:szCs w:val="28"/>
        </w:rPr>
        <w:t>от 21.07.2014 № 597 «Вопросы взаимодействия органов внутренних дел Российской Федерации и народных дружин»;</w:t>
      </w:r>
    </w:p>
    <w:p w:rsidR="00C81B3B" w:rsidRPr="00A5570F" w:rsidRDefault="00C81B3B" w:rsidP="00A00EED">
      <w:pPr>
        <w:ind w:firstLine="709"/>
        <w:rPr>
          <w:sz w:val="28"/>
          <w:szCs w:val="28"/>
        </w:rPr>
      </w:pPr>
      <w:r w:rsidRPr="00A5570F">
        <w:rPr>
          <w:sz w:val="28"/>
          <w:szCs w:val="28"/>
        </w:rPr>
        <w:t>от 21.07.2014 № 599 «О Порядке формирования и ведения регионального реестра народных дружин и общественных объединений правоохранительной направленности»;</w:t>
      </w:r>
    </w:p>
    <w:p w:rsidR="00514018" w:rsidRPr="00A5570F" w:rsidRDefault="00C81B3B" w:rsidP="00A00EED">
      <w:pPr>
        <w:ind w:firstLine="709"/>
        <w:rPr>
          <w:color w:val="000000"/>
          <w:sz w:val="28"/>
          <w:szCs w:val="28"/>
        </w:rPr>
      </w:pPr>
      <w:r w:rsidRPr="00A5570F">
        <w:rPr>
          <w:sz w:val="28"/>
          <w:szCs w:val="28"/>
        </w:rPr>
        <w:t>от 18.08.2014 № 696 «Вопросы подготовки народных дружинников к действиям в условиях, связанных с применением физической силы, и по оказанию первой помощи»</w:t>
      </w:r>
      <w:r w:rsidRPr="00A5570F">
        <w:rPr>
          <w:color w:val="000000"/>
          <w:sz w:val="28"/>
          <w:szCs w:val="28"/>
        </w:rPr>
        <w:t>.</w:t>
      </w:r>
    </w:p>
    <w:p w:rsidR="00635B18" w:rsidRDefault="00C6738C" w:rsidP="00A00EED">
      <w:pPr>
        <w:pStyle w:val="ConsPlusNormal"/>
        <w:ind w:firstLine="709"/>
        <w:jc w:val="both"/>
      </w:pPr>
      <w:r w:rsidRPr="00A5570F">
        <w:rPr>
          <w:color w:val="000000"/>
        </w:rPr>
        <w:t>Ф</w:t>
      </w:r>
      <w:r w:rsidR="00FF7701" w:rsidRPr="00A5570F">
        <w:t>едеральны</w:t>
      </w:r>
      <w:r w:rsidR="00767800" w:rsidRPr="00A5570F">
        <w:t>м</w:t>
      </w:r>
      <w:r w:rsidR="00FF7701" w:rsidRPr="00A5570F">
        <w:t xml:space="preserve"> закон</w:t>
      </w:r>
      <w:r w:rsidR="00767800" w:rsidRPr="00A5570F">
        <w:t>ом</w:t>
      </w:r>
      <w:r w:rsidR="00FF7701" w:rsidRPr="00A5570F">
        <w:t xml:space="preserve"> </w:t>
      </w:r>
      <w:r w:rsidR="00225C50">
        <w:t xml:space="preserve">№ 44-ФЗ </w:t>
      </w:r>
      <w:r w:rsidR="00767800" w:rsidRPr="00A5570F">
        <w:t>определено, что</w:t>
      </w:r>
      <w:r w:rsidR="00FF7701" w:rsidRPr="00A5570F">
        <w:t xml:space="preserve"> орган</w:t>
      </w:r>
      <w:r w:rsidR="00767800" w:rsidRPr="00A5570F">
        <w:t>ы</w:t>
      </w:r>
      <w:r w:rsidR="00FF7701" w:rsidRPr="00A5570F">
        <w:t xml:space="preserve"> государственной власти субъектов Российской Федерации</w:t>
      </w:r>
      <w:r w:rsidR="00767800" w:rsidRPr="00A5570F">
        <w:t xml:space="preserve"> и органы местного самоуправления </w:t>
      </w:r>
      <w:r w:rsidR="00635B18" w:rsidRPr="00A5570F">
        <w:t>оказывают поддержку гражданам и их объединениям, участвующим в охране общественного порядка в соответствии с региональным законодательством.</w:t>
      </w:r>
    </w:p>
    <w:p w:rsidR="00FF7701" w:rsidRPr="00A5570F" w:rsidRDefault="00E21D67" w:rsidP="00A00EED">
      <w:pPr>
        <w:pStyle w:val="ConsPlusNormal"/>
        <w:ind w:firstLine="709"/>
        <w:jc w:val="both"/>
        <w:outlineLvl w:val="0"/>
        <w:rPr>
          <w:color w:val="000000"/>
        </w:rPr>
      </w:pPr>
      <w:r w:rsidRPr="00A5570F">
        <w:t xml:space="preserve">Во исполнение Федерального закона </w:t>
      </w:r>
      <w:r w:rsidR="00225C50">
        <w:t xml:space="preserve">№ 44-ФЗ </w:t>
      </w:r>
      <w:r w:rsidRPr="00A5570F">
        <w:t xml:space="preserve">принят </w:t>
      </w:r>
      <w:r w:rsidR="00673980" w:rsidRPr="00A5570F">
        <w:t>Закон Свердловской области</w:t>
      </w:r>
      <w:r w:rsidR="00FF7701" w:rsidRPr="00A5570F">
        <w:t xml:space="preserve"> от 15 июня 2015 года № 49-ОЗ «О регулировании отдельных отношений, связанных с участием граждан в охране общественного порядка на территории Свердловской области»</w:t>
      </w:r>
      <w:r w:rsidR="00E07CCB">
        <w:t xml:space="preserve"> (далее – Закон Свердловской области № 49-ОЗ)</w:t>
      </w:r>
      <w:r w:rsidRPr="00A5570F">
        <w:t>, которы</w:t>
      </w:r>
      <w:r w:rsidR="00FF7828">
        <w:t>м</w:t>
      </w:r>
      <w:r w:rsidRPr="00A5570F">
        <w:t xml:space="preserve"> </w:t>
      </w:r>
      <w:r w:rsidR="00FF7828" w:rsidRPr="00FF7828">
        <w:t>конкретизированы</w:t>
      </w:r>
      <w:r w:rsidR="00635B18" w:rsidRPr="00FF7828">
        <w:t xml:space="preserve"> </w:t>
      </w:r>
      <w:r w:rsidR="00635B18" w:rsidRPr="00FF7828">
        <w:rPr>
          <w:color w:val="000000"/>
        </w:rPr>
        <w:t xml:space="preserve">правомочия </w:t>
      </w:r>
      <w:r w:rsidR="00673980" w:rsidRPr="00FF7828">
        <w:rPr>
          <w:color w:val="000000"/>
        </w:rPr>
        <w:t>органов государственной власти Свердловской области</w:t>
      </w:r>
      <w:r w:rsidR="00635B18" w:rsidRPr="00FF7828">
        <w:rPr>
          <w:color w:val="000000"/>
        </w:rPr>
        <w:t xml:space="preserve"> и органов местного самоуправления</w:t>
      </w:r>
      <w:r w:rsidR="00635B18" w:rsidRPr="00A5570F">
        <w:rPr>
          <w:color w:val="000000"/>
        </w:rPr>
        <w:t xml:space="preserve"> в осуществлении материально-технического обеспечения деятельности </w:t>
      </w:r>
      <w:r w:rsidR="00FF7828">
        <w:rPr>
          <w:color w:val="000000"/>
        </w:rPr>
        <w:t>народных дружин</w:t>
      </w:r>
      <w:r w:rsidR="00635B18" w:rsidRPr="00A5570F">
        <w:rPr>
          <w:color w:val="000000"/>
        </w:rPr>
        <w:t>, а также материального стимулирования народных дружинников и внештатных сотрудников полиции, предоставления им определенных льгот и компенсаций.</w:t>
      </w:r>
      <w:r w:rsidR="00FF7701" w:rsidRPr="00A5570F">
        <w:t xml:space="preserve"> </w:t>
      </w:r>
    </w:p>
    <w:p w:rsidR="00E07CCB" w:rsidRDefault="00FF7701" w:rsidP="00A00EED">
      <w:pPr>
        <w:pStyle w:val="ConsPlusNormal"/>
        <w:ind w:firstLine="709"/>
        <w:jc w:val="both"/>
      </w:pPr>
      <w:r w:rsidRPr="00A5570F">
        <w:rPr>
          <w:color w:val="000000"/>
        </w:rPr>
        <w:lastRenderedPageBreak/>
        <w:t>Так</w:t>
      </w:r>
      <w:r w:rsidR="00673980" w:rsidRPr="00A5570F">
        <w:rPr>
          <w:color w:val="000000"/>
        </w:rPr>
        <w:t>,</w:t>
      </w:r>
      <w:r w:rsidRPr="00A5570F">
        <w:rPr>
          <w:color w:val="000000"/>
        </w:rPr>
        <w:t xml:space="preserve"> статьей 9 </w:t>
      </w:r>
      <w:r w:rsidR="00E07CCB">
        <w:t>Закона Свердловской области № 49-ОЗ</w:t>
      </w:r>
      <w:r w:rsidR="00E07CCB" w:rsidRPr="00A5570F">
        <w:rPr>
          <w:color w:val="000000"/>
        </w:rPr>
        <w:t xml:space="preserve"> </w:t>
      </w:r>
      <w:r w:rsidRPr="00A5570F">
        <w:rPr>
          <w:color w:val="000000"/>
        </w:rPr>
        <w:t>определены меры</w:t>
      </w:r>
      <w:r w:rsidRPr="00A5570F">
        <w:t xml:space="preserve"> государственной поддержки, которые могут предоставляться народным дружинам, осуществляющим деятельность на территории Свердловской области,</w:t>
      </w:r>
      <w:r w:rsidR="00160F66" w:rsidRPr="00A5570F">
        <w:t xml:space="preserve"> </w:t>
      </w:r>
      <w:r w:rsidR="00160F66" w:rsidRPr="00E07CCB">
        <w:t>органами государственной власти Свердловской области</w:t>
      </w:r>
      <w:r w:rsidR="00160F66" w:rsidRPr="00A5570F">
        <w:rPr>
          <w:b/>
        </w:rPr>
        <w:t xml:space="preserve"> </w:t>
      </w:r>
      <w:r w:rsidR="00160F66" w:rsidRPr="00A5570F">
        <w:t xml:space="preserve">в качестве государственной поддержки. </w:t>
      </w:r>
    </w:p>
    <w:p w:rsidR="00160F66" w:rsidRPr="00A5570F" w:rsidRDefault="00160F66" w:rsidP="00A00EED">
      <w:pPr>
        <w:pStyle w:val="ConsPlusNormal"/>
        <w:ind w:firstLine="709"/>
        <w:jc w:val="both"/>
      </w:pPr>
      <w:r w:rsidRPr="00A5570F">
        <w:t>К таким мерам относятся:</w:t>
      </w:r>
    </w:p>
    <w:p w:rsidR="00FF7701" w:rsidRPr="00A5570F" w:rsidRDefault="00FF7701" w:rsidP="00A00EED">
      <w:pPr>
        <w:pStyle w:val="ConsPlusNormal"/>
        <w:ind w:firstLine="709"/>
        <w:jc w:val="both"/>
      </w:pPr>
      <w:r w:rsidRPr="00A5570F">
        <w:t>1) предоставление государственных гарантий Свердловской области;</w:t>
      </w:r>
    </w:p>
    <w:p w:rsidR="00FF7701" w:rsidRPr="00A5570F" w:rsidRDefault="00FF7701" w:rsidP="00A00EED">
      <w:pPr>
        <w:pStyle w:val="ConsPlusNormal"/>
        <w:ind w:firstLine="709"/>
        <w:jc w:val="both"/>
      </w:pPr>
      <w:r w:rsidRPr="00A5570F">
        <w:t>2) предоставление из областного бюджета субсидий;</w:t>
      </w:r>
    </w:p>
    <w:p w:rsidR="00FF7701" w:rsidRPr="00A5570F" w:rsidRDefault="00FF7701" w:rsidP="00A00EED">
      <w:pPr>
        <w:pStyle w:val="ConsPlusNormal"/>
        <w:ind w:firstLine="709"/>
        <w:jc w:val="both"/>
      </w:pPr>
      <w:r w:rsidRPr="00A5570F">
        <w:t xml:space="preserve">3) передача государственного казенного имущества Свердловской области в аренду </w:t>
      </w:r>
      <w:r w:rsidR="00E07CCB">
        <w:t>или в безвозмездное пользование, а</w:t>
      </w:r>
      <w:r w:rsidRPr="00A5570F">
        <w:t xml:space="preserve"> также иные меры господдержки.</w:t>
      </w:r>
    </w:p>
    <w:p w:rsidR="00FF7701" w:rsidRPr="00A5570F" w:rsidRDefault="00FF7701" w:rsidP="00A00EED">
      <w:pPr>
        <w:pStyle w:val="ConsPlusNormal"/>
        <w:ind w:firstLine="709"/>
        <w:jc w:val="both"/>
      </w:pPr>
      <w:r w:rsidRPr="00A5570F">
        <w:t xml:space="preserve">Необходимо отметить, что указанные меры государственной поддержки, предоставляются народным дружинам, включенным в реестр народных дружин и общественных объединений правоохранительной направленности в Свердловской области, формируемый </w:t>
      </w:r>
      <w:r w:rsidR="00673980" w:rsidRPr="00A5570F">
        <w:t>Г</w:t>
      </w:r>
      <w:r w:rsidRPr="00A5570F">
        <w:t>лавным управлением МВД России по Свердловской области.</w:t>
      </w:r>
    </w:p>
    <w:p w:rsidR="00B8240E" w:rsidRPr="00A5570F" w:rsidRDefault="00B8240E" w:rsidP="00D54BDE">
      <w:pPr>
        <w:pStyle w:val="ConsPlusNormal"/>
        <w:ind w:firstLine="709"/>
        <w:jc w:val="both"/>
      </w:pPr>
      <w:r w:rsidRPr="00A5570F">
        <w:t xml:space="preserve">Субсидии, указанные в </w:t>
      </w:r>
      <w:r w:rsidR="00D54BDE">
        <w:t>Законе Свердловской области № 49-ОЗ</w:t>
      </w:r>
      <w:r w:rsidRPr="00A5570F">
        <w:t>, могут предоставляться народным дружинам на осуществление расходо</w:t>
      </w:r>
      <w:r w:rsidR="00D54BDE">
        <w:t xml:space="preserve">в, связанных с </w:t>
      </w:r>
      <w:r w:rsidRPr="00A5570F">
        <w:t>личным страхованием народных дружинников.</w:t>
      </w:r>
    </w:p>
    <w:p w:rsidR="00160F66" w:rsidRPr="00A5570F" w:rsidRDefault="0040634A" w:rsidP="00A00EED">
      <w:pPr>
        <w:pStyle w:val="ConsPlusNormal"/>
        <w:ind w:firstLine="709"/>
        <w:jc w:val="both"/>
      </w:pPr>
      <w:r w:rsidRPr="00A5570F">
        <w:t>О</w:t>
      </w:r>
      <w:r w:rsidR="00160F66" w:rsidRPr="00A5570F">
        <w:t>рган</w:t>
      </w:r>
      <w:r w:rsidR="003E5A22">
        <w:t>ы</w:t>
      </w:r>
      <w:r w:rsidR="00160F66" w:rsidRPr="00A5570F">
        <w:t xml:space="preserve"> местного самоуправления</w:t>
      </w:r>
      <w:r w:rsidRPr="00A5570F">
        <w:t xml:space="preserve"> в рамках областного законодательства </w:t>
      </w:r>
      <w:r w:rsidR="003E5A22">
        <w:t>могут</w:t>
      </w:r>
      <w:r w:rsidR="00160F66" w:rsidRPr="00A5570F">
        <w:t>:</w:t>
      </w:r>
    </w:p>
    <w:p w:rsidR="00160F66" w:rsidRPr="00A5570F" w:rsidRDefault="00160F66" w:rsidP="00A00EED">
      <w:pPr>
        <w:pStyle w:val="ConsPlusNormal"/>
        <w:ind w:firstLine="709"/>
        <w:jc w:val="both"/>
      </w:pPr>
      <w:r w:rsidRPr="00A5570F">
        <w:t xml:space="preserve">выделять средства на финансирование материально-технического обеспечения деятельности народных дружин, </w:t>
      </w:r>
    </w:p>
    <w:p w:rsidR="00160F66" w:rsidRPr="00A5570F" w:rsidRDefault="00160F66" w:rsidP="00A00EED">
      <w:pPr>
        <w:pStyle w:val="ConsPlusNormal"/>
        <w:ind w:firstLine="709"/>
        <w:jc w:val="both"/>
      </w:pPr>
      <w:r w:rsidRPr="00A5570F">
        <w:t>предоставлять народным дружинам помещения, технические и иные материальные средства, необходимые для осуществления их деятельности;</w:t>
      </w:r>
    </w:p>
    <w:p w:rsidR="00160F66" w:rsidRPr="00A5570F" w:rsidRDefault="00160F66" w:rsidP="00A00EED">
      <w:pPr>
        <w:pStyle w:val="ConsPlusNormal"/>
        <w:ind w:firstLine="709"/>
        <w:jc w:val="both"/>
      </w:pPr>
      <w:r w:rsidRPr="00A5570F">
        <w:t>осуществлять материальное стимулирование деятельности народных дружинников за счет средств местных бюджетов;</w:t>
      </w:r>
    </w:p>
    <w:p w:rsidR="00160F66" w:rsidRPr="00A5570F" w:rsidRDefault="00160F66" w:rsidP="00A00EED">
      <w:pPr>
        <w:pStyle w:val="ConsPlusNormal"/>
        <w:ind w:firstLine="709"/>
        <w:jc w:val="both"/>
      </w:pPr>
      <w:r w:rsidRPr="00A5570F">
        <w:t>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порядка;</w:t>
      </w:r>
    </w:p>
    <w:p w:rsidR="00160F66" w:rsidRPr="00A5570F" w:rsidRDefault="00160F66" w:rsidP="00A00EED">
      <w:pPr>
        <w:pStyle w:val="ConsPlusNormal"/>
        <w:ind w:firstLine="709"/>
        <w:jc w:val="both"/>
      </w:pPr>
      <w:r w:rsidRPr="00A5570F">
        <w:t>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соответствующего поселения или городского округа;</w:t>
      </w:r>
    </w:p>
    <w:p w:rsidR="00160F66" w:rsidRPr="00A5570F" w:rsidRDefault="00160F66" w:rsidP="00A00EED">
      <w:pPr>
        <w:pStyle w:val="ConsPlusNormal"/>
        <w:ind w:firstLine="709"/>
        <w:jc w:val="both"/>
      </w:pPr>
      <w:r w:rsidRPr="00A5570F">
        <w:t>устанавливать дополнительные льготы и компенсации.</w:t>
      </w:r>
    </w:p>
    <w:p w:rsidR="00F90B90" w:rsidRDefault="00EE40E8" w:rsidP="00A00EED">
      <w:pPr>
        <w:pStyle w:val="ConsPlusNormal"/>
        <w:ind w:firstLine="709"/>
        <w:jc w:val="both"/>
      </w:pPr>
      <w:r>
        <w:t>Законом Свердловской области № 49-ОЗ</w:t>
      </w:r>
      <w:r w:rsidRPr="00A5570F">
        <w:t xml:space="preserve"> </w:t>
      </w:r>
      <w:r w:rsidR="00F90B90">
        <w:t>конкретизированы положения Ф</w:t>
      </w:r>
      <w:r w:rsidR="000E17B5" w:rsidRPr="00A5570F">
        <w:t xml:space="preserve">едерального закона </w:t>
      </w:r>
      <w:r w:rsidR="00F90B90">
        <w:t xml:space="preserve">№ 44-ФЗ </w:t>
      </w:r>
      <w:r w:rsidR="000E17B5" w:rsidRPr="00A5570F">
        <w:t>относительно отличительной символики дружинников</w:t>
      </w:r>
      <w:r w:rsidR="0050262F" w:rsidRPr="00A5570F">
        <w:t xml:space="preserve">. </w:t>
      </w:r>
    </w:p>
    <w:p w:rsidR="0050262F" w:rsidRPr="00A5570F" w:rsidRDefault="00EE40E8" w:rsidP="00A00EED">
      <w:pPr>
        <w:pStyle w:val="ConsPlusNormal"/>
        <w:ind w:firstLine="709"/>
        <w:jc w:val="both"/>
      </w:pPr>
      <w:r>
        <w:t>Так, статьей 16 Ф</w:t>
      </w:r>
      <w:r w:rsidR="0050262F" w:rsidRPr="00A5570F">
        <w:t xml:space="preserve">едерального закона </w:t>
      </w:r>
      <w:r>
        <w:t xml:space="preserve">№ 44-ФЗ </w:t>
      </w:r>
      <w:r w:rsidR="0050262F" w:rsidRPr="00A5570F">
        <w:t xml:space="preserve">субъекту федерации предоставлено право определять </w:t>
      </w:r>
      <w:r>
        <w:t>о</w:t>
      </w:r>
      <w:r w:rsidR="0050262F" w:rsidRPr="00A5570F">
        <w:t xml:space="preserve">бразец и порядок выдачи удостоверения, образцы форменной </w:t>
      </w:r>
      <w:r w:rsidR="0050262F" w:rsidRPr="00EE40E8">
        <w:t>одежды и (или)</w:t>
      </w:r>
      <w:r w:rsidR="0050262F" w:rsidRPr="00A5570F">
        <w:t xml:space="preserve"> отличительной символики народного дружинника устанавливаются законом субъекта Российской Федерации.</w:t>
      </w:r>
      <w:r w:rsidR="0019386F" w:rsidRPr="00A5570F">
        <w:t xml:space="preserve"> Законом Свердловской области </w:t>
      </w:r>
      <w:r>
        <w:t>№ 49-ОЗ</w:t>
      </w:r>
      <w:r w:rsidRPr="00A5570F">
        <w:t xml:space="preserve"> </w:t>
      </w:r>
      <w:r w:rsidR="0019386F" w:rsidRPr="00A5570F">
        <w:t>установлено, что отличительной символикой является нарукавная повязка. Выдача форменной одежды не предусмотрена.</w:t>
      </w:r>
    </w:p>
    <w:p w:rsidR="00B820BC" w:rsidRPr="00A5570F" w:rsidRDefault="00F90B90" w:rsidP="00A00EED">
      <w:pPr>
        <w:pStyle w:val="ConsPlusNormal"/>
        <w:ind w:firstLine="709"/>
        <w:jc w:val="both"/>
      </w:pPr>
      <w:r>
        <w:lastRenderedPageBreak/>
        <w:t>Законом Свердловской области № 49-ОЗ</w:t>
      </w:r>
      <w:r w:rsidRPr="00A5570F">
        <w:t xml:space="preserve"> </w:t>
      </w:r>
      <w:r w:rsidR="00B820BC" w:rsidRPr="00A5570F">
        <w:t xml:space="preserve">определены образец и порядок выдачи удостоверения и образец отличительной символики народного дружинника – нарукавная повязка. </w:t>
      </w:r>
    </w:p>
    <w:p w:rsidR="00673980" w:rsidRPr="00A5570F" w:rsidRDefault="00C61434" w:rsidP="00A00EED">
      <w:pPr>
        <w:pStyle w:val="ConsPlusNormal"/>
        <w:ind w:firstLine="709"/>
        <w:jc w:val="both"/>
      </w:pPr>
      <w:r w:rsidRPr="00A5570F">
        <w:t>В нашем регионе</w:t>
      </w:r>
      <w:r w:rsidR="00B820BC" w:rsidRPr="00A5570F">
        <w:t xml:space="preserve"> органом</w:t>
      </w:r>
      <w:r w:rsidRPr="00A5570F">
        <w:t>,</w:t>
      </w:r>
      <w:r w:rsidR="00B820BC" w:rsidRPr="00A5570F">
        <w:t xml:space="preserve"> </w:t>
      </w:r>
      <w:r w:rsidRPr="00A5570F">
        <w:t xml:space="preserve">уполномоченным в сфере обеспечения участия граждан в охране общественного порядка на территории Свердловской области является </w:t>
      </w:r>
      <w:r w:rsidR="00776C6F" w:rsidRPr="00A5570F">
        <w:t>Департамент общественной безопасности Свердловской области</w:t>
      </w:r>
      <w:r w:rsidR="00514925">
        <w:t xml:space="preserve"> (далее – Департамент)</w:t>
      </w:r>
      <w:r w:rsidR="0040634A" w:rsidRPr="00A5570F">
        <w:t xml:space="preserve">. В обязанности Департамента входит определение порядка по организации изготовления бланков удостоверений народных дружинников и нарукавных повязок народных дружинников за счет средств областного бюджета, а также процедура их последующей передачи главам поселений и городских округов, на территории которых созданы народные дружины. </w:t>
      </w:r>
    </w:p>
    <w:p w:rsidR="00776C6F" w:rsidRPr="00A5570F" w:rsidRDefault="00C61434" w:rsidP="00A00EED">
      <w:pPr>
        <w:pStyle w:val="ConsPlusNormal"/>
        <w:ind w:firstLine="709"/>
        <w:jc w:val="both"/>
      </w:pPr>
      <w:r w:rsidRPr="00A5570F">
        <w:t>Реализация мероприятий, связанных с участием граждан в охране общественного порядка</w:t>
      </w:r>
      <w:r w:rsidR="007446B4">
        <w:t>,</w:t>
      </w:r>
      <w:r w:rsidR="00776C6F" w:rsidRPr="00A5570F">
        <w:t xml:space="preserve"> </w:t>
      </w:r>
      <w:r w:rsidRPr="00A5570F">
        <w:t xml:space="preserve">осуществляется </w:t>
      </w:r>
      <w:r w:rsidR="00776C6F" w:rsidRPr="00A5570F">
        <w:t>в рамках государственной программы «Обеспечение общественной безопасности на территории Свердловской области до 2020 года</w:t>
      </w:r>
      <w:r w:rsidR="007446B4">
        <w:t>»</w:t>
      </w:r>
      <w:r w:rsidR="00776C6F" w:rsidRPr="00A5570F">
        <w:t>, утвержденн</w:t>
      </w:r>
      <w:r w:rsidR="006329F7" w:rsidRPr="00A5570F">
        <w:t>ой</w:t>
      </w:r>
      <w:r w:rsidR="00776C6F" w:rsidRPr="00A5570F">
        <w:t xml:space="preserve"> постановление</w:t>
      </w:r>
      <w:r w:rsidRPr="00A5570F">
        <w:t>м</w:t>
      </w:r>
      <w:r w:rsidR="00776C6F" w:rsidRPr="00A5570F">
        <w:t xml:space="preserve"> Правительства Свердловской </w:t>
      </w:r>
      <w:r w:rsidR="007446B4">
        <w:t>области от 21.10.2013 № 1275-ПП</w:t>
      </w:r>
      <w:r w:rsidR="00A04164">
        <w:t xml:space="preserve"> (далее – Государственная программа)</w:t>
      </w:r>
      <w:r w:rsidR="007446B4">
        <w:t>.</w:t>
      </w:r>
    </w:p>
    <w:p w:rsidR="00673980" w:rsidRPr="00A5570F" w:rsidRDefault="00C61434" w:rsidP="00A00EED">
      <w:pPr>
        <w:pStyle w:val="ConsPlusNormal"/>
        <w:ind w:firstLine="709"/>
        <w:jc w:val="both"/>
      </w:pPr>
      <w:r w:rsidRPr="00A5570F">
        <w:t xml:space="preserve">Мероприятия </w:t>
      </w:r>
      <w:r w:rsidR="00A04164">
        <w:t xml:space="preserve">Государственной </w:t>
      </w:r>
      <w:r w:rsidRPr="00A5570F">
        <w:t>программы реализуются за счет сред</w:t>
      </w:r>
      <w:r w:rsidR="002E493B" w:rsidRPr="00A5570F">
        <w:t>ств областного бюджета</w:t>
      </w:r>
      <w:r w:rsidR="00673980" w:rsidRPr="00A5570F">
        <w:t xml:space="preserve">. </w:t>
      </w:r>
    </w:p>
    <w:p w:rsidR="002E493B" w:rsidRPr="00A5570F" w:rsidRDefault="00673980" w:rsidP="00A00EED">
      <w:pPr>
        <w:pStyle w:val="ConsPlusNormal"/>
        <w:ind w:firstLine="709"/>
        <w:jc w:val="both"/>
      </w:pPr>
      <w:r w:rsidRPr="00A5570F">
        <w:t>Для осуществления полномочий органов местного самоуправления бюджетом Свердловской области предусмотрены дотации</w:t>
      </w:r>
      <w:r w:rsidR="002E493B" w:rsidRPr="00A5570F">
        <w:t xml:space="preserve"> на выравнивание бюджетной обеспеченности в рамках методики, утвержденной постановлением Правительства Свердловской области № 811-ПП «Об утверждении методик, применяемых для расчета межбюджетных трансфертов из областного бюджета местным бюджетам, на 2016 год и плановый период 2017 и 2018 годов».</w:t>
      </w:r>
    </w:p>
    <w:p w:rsidR="00673980" w:rsidRPr="00A5570F" w:rsidRDefault="00673980" w:rsidP="00A00EED">
      <w:pPr>
        <w:pStyle w:val="ConsPlusNormal"/>
        <w:ind w:firstLine="709"/>
        <w:jc w:val="both"/>
      </w:pPr>
      <w:r w:rsidRPr="00A5570F">
        <w:t>Таким образом, законодательная база для участия граждан в охране общественного порядка создана.</w:t>
      </w:r>
    </w:p>
    <w:p w:rsidR="003D07D8" w:rsidRPr="00A5570F" w:rsidRDefault="00C61434" w:rsidP="00A00EED">
      <w:pPr>
        <w:pStyle w:val="ConsPlusNormal"/>
        <w:ind w:firstLine="709"/>
        <w:jc w:val="both"/>
      </w:pPr>
      <w:r w:rsidRPr="00A5570F">
        <w:t xml:space="preserve">В рамках государственных программ определены основные направления деятельности органов </w:t>
      </w:r>
      <w:r w:rsidR="003D07D8" w:rsidRPr="00A5570F">
        <w:t xml:space="preserve">государственной </w:t>
      </w:r>
      <w:r w:rsidRPr="00A5570F">
        <w:t xml:space="preserve">власти </w:t>
      </w:r>
      <w:r w:rsidR="003D07D8" w:rsidRPr="00A5570F">
        <w:t>Свердловской области</w:t>
      </w:r>
      <w:r w:rsidRPr="00A5570F">
        <w:t xml:space="preserve"> в реализации положений закона. </w:t>
      </w:r>
    </w:p>
    <w:p w:rsidR="00C61434" w:rsidRDefault="003D07D8" w:rsidP="00A00EED">
      <w:pPr>
        <w:pStyle w:val="ConsPlusNormal"/>
        <w:ind w:firstLine="709"/>
        <w:jc w:val="both"/>
      </w:pPr>
      <w:r w:rsidRPr="00A5570F">
        <w:t>Областным бюджетом о</w:t>
      </w:r>
      <w:r w:rsidR="00C61434" w:rsidRPr="00A5570F">
        <w:t>пределены источники и порядок финансирования мероприятий.</w:t>
      </w:r>
    </w:p>
    <w:p w:rsidR="00344D23" w:rsidRDefault="00344D23" w:rsidP="00A00EED">
      <w:pPr>
        <w:pStyle w:val="ConsPlusNormal"/>
        <w:ind w:firstLine="709"/>
        <w:jc w:val="both"/>
      </w:pPr>
    </w:p>
    <w:p w:rsidR="00344D23" w:rsidRDefault="00961B43" w:rsidP="00961B43">
      <w:pPr>
        <w:pStyle w:val="ConsPlusNormal"/>
        <w:numPr>
          <w:ilvl w:val="0"/>
          <w:numId w:val="7"/>
        </w:numPr>
        <w:jc w:val="center"/>
        <w:rPr>
          <w:b/>
        </w:rPr>
      </w:pPr>
      <w:r w:rsidRPr="00961B43">
        <w:rPr>
          <w:b/>
        </w:rPr>
        <w:t>О деятельности территориальных органов внутренних дел Г</w:t>
      </w:r>
      <w:r>
        <w:rPr>
          <w:b/>
        </w:rPr>
        <w:t>лавного управления</w:t>
      </w:r>
      <w:r w:rsidRPr="00961B43">
        <w:rPr>
          <w:b/>
        </w:rPr>
        <w:t xml:space="preserve"> МВД России по Свердловской области по взаимодействию с народными дружинами Свердловской области</w:t>
      </w:r>
    </w:p>
    <w:p w:rsidR="00961B43" w:rsidRDefault="00961B43" w:rsidP="00961B43">
      <w:pPr>
        <w:pStyle w:val="ConsPlusNormal"/>
        <w:jc w:val="center"/>
        <w:rPr>
          <w:b/>
        </w:rPr>
      </w:pPr>
    </w:p>
    <w:p w:rsidR="001945F7" w:rsidRDefault="001945F7" w:rsidP="00461389">
      <w:pPr>
        <w:ind w:firstLine="709"/>
        <w:rPr>
          <w:color w:val="000000"/>
          <w:sz w:val="28"/>
          <w:szCs w:val="28"/>
        </w:rPr>
      </w:pPr>
      <w:r w:rsidRPr="00C45E65">
        <w:rPr>
          <w:sz w:val="28"/>
          <w:szCs w:val="28"/>
        </w:rPr>
        <w:t>С учетом проведённых организационно-штатных мероприятий с 2011 по 2015 годы и оптимизации численности наружных служб полиции, обеспечивающих общественный порядок на улицах и общественных местах, а так же зарегистрированном росте в 2015 году преступлений,</w:t>
      </w:r>
      <w:r w:rsidR="009A4892">
        <w:rPr>
          <w:sz w:val="28"/>
          <w:szCs w:val="28"/>
        </w:rPr>
        <w:t xml:space="preserve"> соверше</w:t>
      </w:r>
      <w:r w:rsidRPr="00C45E65">
        <w:rPr>
          <w:sz w:val="28"/>
          <w:szCs w:val="28"/>
        </w:rPr>
        <w:t xml:space="preserve">нных в общественных местах и на улицах, актуальным остаётся вопрос участия граждан в охране общественного порядка совместно с органами внутренних дел </w:t>
      </w:r>
      <w:r w:rsidRPr="00C45E65">
        <w:rPr>
          <w:color w:val="000000"/>
          <w:sz w:val="28"/>
          <w:szCs w:val="28"/>
        </w:rPr>
        <w:t>для  защиты жизни, здоровья человека, собственности, интересов общества и государства от преступных и иных противоправных посягательств.</w:t>
      </w:r>
    </w:p>
    <w:p w:rsidR="00844572" w:rsidRPr="00C45E65" w:rsidRDefault="00844572" w:rsidP="00461389">
      <w:pPr>
        <w:ind w:firstLine="709"/>
        <w:rPr>
          <w:sz w:val="28"/>
          <w:szCs w:val="28"/>
        </w:rPr>
      </w:pPr>
    </w:p>
    <w:p w:rsidR="001945F7" w:rsidRDefault="001945F7" w:rsidP="00461389">
      <w:pPr>
        <w:ind w:firstLine="709"/>
        <w:rPr>
          <w:bCs/>
          <w:sz w:val="28"/>
          <w:szCs w:val="28"/>
        </w:rPr>
      </w:pPr>
      <w:r w:rsidRPr="00C45E65">
        <w:rPr>
          <w:bCs/>
          <w:sz w:val="28"/>
          <w:szCs w:val="28"/>
        </w:rPr>
        <w:lastRenderedPageBreak/>
        <w:t xml:space="preserve">В 2015 году на территории Свердловской области </w:t>
      </w:r>
      <w:r w:rsidRPr="00C45E65">
        <w:rPr>
          <w:sz w:val="28"/>
          <w:szCs w:val="28"/>
        </w:rPr>
        <w:t>во взаимодействии с сотрудниками полиции в охране общественного порядка при проведении общественных, культурно-массовых, религ</w:t>
      </w:r>
      <w:r w:rsidR="009A4892">
        <w:rPr>
          <w:sz w:val="28"/>
          <w:szCs w:val="28"/>
        </w:rPr>
        <w:t xml:space="preserve">иозных и спортивных мероприятий </w:t>
      </w:r>
      <w:r w:rsidRPr="00C45E65">
        <w:rPr>
          <w:sz w:val="28"/>
          <w:szCs w:val="28"/>
        </w:rPr>
        <w:t xml:space="preserve">принимали участие члены </w:t>
      </w:r>
      <w:r w:rsidRPr="00C45E65">
        <w:rPr>
          <w:bCs/>
          <w:sz w:val="28"/>
          <w:szCs w:val="28"/>
        </w:rPr>
        <w:t>33 народных дружин, численностью 1849 человек, а также 25 патрульно-казачьих дружин, численностью 692 человека.</w:t>
      </w:r>
    </w:p>
    <w:p w:rsidR="001945F7" w:rsidRPr="00C45E65" w:rsidRDefault="001945F7" w:rsidP="00461389">
      <w:pPr>
        <w:ind w:firstLine="709"/>
        <w:rPr>
          <w:bCs/>
          <w:sz w:val="28"/>
          <w:szCs w:val="28"/>
        </w:rPr>
      </w:pPr>
      <w:r w:rsidRPr="00C45E65">
        <w:rPr>
          <w:sz w:val="28"/>
          <w:szCs w:val="28"/>
        </w:rPr>
        <w:t xml:space="preserve">В ходе совместной работы в 2015 году с участием народных дружинников раскрыто 143 преступления, выявлено и пресечено 2570 правонарушений. Осуществлено 3129 выходов на охрану общественного порядка. </w:t>
      </w:r>
    </w:p>
    <w:p w:rsidR="001945F7" w:rsidRPr="00C45E65" w:rsidRDefault="001945F7" w:rsidP="00461389">
      <w:pPr>
        <w:ind w:firstLine="709"/>
        <w:rPr>
          <w:bCs/>
          <w:sz w:val="28"/>
          <w:szCs w:val="28"/>
        </w:rPr>
      </w:pPr>
      <w:r w:rsidRPr="00C45E65">
        <w:rPr>
          <w:sz w:val="28"/>
          <w:szCs w:val="28"/>
        </w:rPr>
        <w:t xml:space="preserve">В </w:t>
      </w:r>
      <w:r w:rsidR="005463EB">
        <w:rPr>
          <w:sz w:val="28"/>
          <w:szCs w:val="28"/>
        </w:rPr>
        <w:t>Главном управлении</w:t>
      </w:r>
      <w:r w:rsidRPr="00C45E65">
        <w:rPr>
          <w:sz w:val="28"/>
          <w:szCs w:val="28"/>
        </w:rPr>
        <w:t xml:space="preserve"> МВД России по Свердловской области в соответствии с требованиями федерального законодательства организована работа по ведению регионального реестра народных дружин и общественных объединений правоохранительной направленности Свердловской области. </w:t>
      </w:r>
    </w:p>
    <w:p w:rsidR="001945F7" w:rsidRPr="00C45E65" w:rsidRDefault="005463EB" w:rsidP="004613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состоянию на 30 марта 2016 года</w:t>
      </w:r>
      <w:r w:rsidR="001945F7" w:rsidRPr="00C45E65">
        <w:rPr>
          <w:sz w:val="28"/>
          <w:szCs w:val="28"/>
        </w:rPr>
        <w:t xml:space="preserve"> в реестр внесено 33 народных дружины, в том числе 3 дружины</w:t>
      </w:r>
      <w:r>
        <w:rPr>
          <w:sz w:val="28"/>
          <w:szCs w:val="28"/>
        </w:rPr>
        <w:t>,</w:t>
      </w:r>
      <w:r w:rsidR="001945F7" w:rsidRPr="00C45E65">
        <w:rPr>
          <w:sz w:val="28"/>
          <w:szCs w:val="28"/>
        </w:rPr>
        <w:t xml:space="preserve"> сформированные из числа членов казачьих обществ, общей численностью 1849 человек (из них: 16 имеет статус юриди</w:t>
      </w:r>
      <w:r>
        <w:rPr>
          <w:sz w:val="28"/>
          <w:szCs w:val="28"/>
        </w:rPr>
        <w:t>ческого лица): УМВД России по городу</w:t>
      </w:r>
      <w:r w:rsidR="001945F7" w:rsidRPr="00C45E65">
        <w:rPr>
          <w:sz w:val="28"/>
          <w:szCs w:val="28"/>
        </w:rPr>
        <w:t xml:space="preserve"> Екатеринбургу (7 </w:t>
      </w:r>
      <w:r>
        <w:rPr>
          <w:sz w:val="28"/>
          <w:szCs w:val="28"/>
        </w:rPr>
        <w:t>народных дружин</w:t>
      </w:r>
      <w:r w:rsidR="001945F7" w:rsidRPr="00C45E65">
        <w:rPr>
          <w:sz w:val="28"/>
          <w:szCs w:val="28"/>
        </w:rPr>
        <w:t xml:space="preserve">), МО МВД России «Сысертский», «Красноуральский», «Серовский», «Каменск-Уральский» (2 </w:t>
      </w:r>
      <w:r>
        <w:rPr>
          <w:sz w:val="28"/>
          <w:szCs w:val="28"/>
        </w:rPr>
        <w:t>народные дружины</w:t>
      </w:r>
      <w:r w:rsidR="001945F7" w:rsidRPr="00C45E65">
        <w:rPr>
          <w:sz w:val="28"/>
          <w:szCs w:val="28"/>
        </w:rPr>
        <w:t xml:space="preserve">), «Ревдинский», «Качканарский», «Невьянский», «Алапаевский», «Шалинский», «Верхнепышминский» (2 </w:t>
      </w:r>
      <w:r>
        <w:rPr>
          <w:sz w:val="28"/>
          <w:szCs w:val="28"/>
        </w:rPr>
        <w:t>народные дружины</w:t>
      </w:r>
      <w:r w:rsidR="001945F7" w:rsidRPr="00C45E65">
        <w:rPr>
          <w:sz w:val="28"/>
          <w:szCs w:val="28"/>
        </w:rPr>
        <w:t xml:space="preserve">), «Тавдинский», ОМВД России по </w:t>
      </w:r>
      <w:r>
        <w:rPr>
          <w:sz w:val="28"/>
          <w:szCs w:val="28"/>
        </w:rPr>
        <w:t>городскому округу</w:t>
      </w:r>
      <w:r w:rsidR="001945F7" w:rsidRPr="00C45E65">
        <w:rPr>
          <w:sz w:val="28"/>
          <w:szCs w:val="28"/>
        </w:rPr>
        <w:t xml:space="preserve"> «город Лесной», по городу Первоуральску, ОМВД России по Богдановичскому, Туринскому, Пышминскому районам, МУ МВД России по г</w:t>
      </w:r>
      <w:r>
        <w:rPr>
          <w:sz w:val="28"/>
          <w:szCs w:val="28"/>
        </w:rPr>
        <w:t>ороду</w:t>
      </w:r>
      <w:r w:rsidR="001945F7" w:rsidRPr="00C45E65">
        <w:rPr>
          <w:sz w:val="28"/>
          <w:szCs w:val="28"/>
        </w:rPr>
        <w:t xml:space="preserve"> Новоуральску, </w:t>
      </w:r>
      <w:r>
        <w:rPr>
          <w:sz w:val="28"/>
          <w:szCs w:val="28"/>
        </w:rPr>
        <w:br/>
      </w:r>
      <w:r w:rsidR="001945F7" w:rsidRPr="00C45E65">
        <w:rPr>
          <w:sz w:val="28"/>
          <w:szCs w:val="28"/>
        </w:rPr>
        <w:t>ОМВД России по городу</w:t>
      </w:r>
      <w:r>
        <w:rPr>
          <w:sz w:val="28"/>
          <w:szCs w:val="28"/>
        </w:rPr>
        <w:t xml:space="preserve"> Североуральску, МО МВД России «</w:t>
      </w:r>
      <w:r w:rsidR="001945F7" w:rsidRPr="00C45E65">
        <w:rPr>
          <w:sz w:val="28"/>
          <w:szCs w:val="28"/>
        </w:rPr>
        <w:t>Ирбитский</w:t>
      </w:r>
      <w:r>
        <w:rPr>
          <w:sz w:val="28"/>
          <w:szCs w:val="28"/>
        </w:rPr>
        <w:t>»</w:t>
      </w:r>
      <w:r w:rsidR="001945F7" w:rsidRPr="00C45E65"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ОМ МВД России «Зареч</w:t>
      </w:r>
      <w:r w:rsidR="001945F7" w:rsidRPr="00C45E65">
        <w:rPr>
          <w:sz w:val="28"/>
          <w:szCs w:val="28"/>
        </w:rPr>
        <w:t>ный</w:t>
      </w:r>
      <w:r>
        <w:rPr>
          <w:sz w:val="28"/>
          <w:szCs w:val="28"/>
        </w:rPr>
        <w:t>»</w:t>
      </w:r>
      <w:r w:rsidR="001945F7" w:rsidRPr="00C45E65">
        <w:rPr>
          <w:sz w:val="28"/>
          <w:szCs w:val="28"/>
        </w:rPr>
        <w:t xml:space="preserve"> (2 </w:t>
      </w:r>
      <w:r>
        <w:rPr>
          <w:sz w:val="28"/>
          <w:szCs w:val="28"/>
        </w:rPr>
        <w:t>народные дружины), ОМ МВД России «</w:t>
      </w:r>
      <w:r w:rsidR="001945F7" w:rsidRPr="00C45E65">
        <w:rPr>
          <w:sz w:val="28"/>
          <w:szCs w:val="28"/>
        </w:rPr>
        <w:t>Нижнесергинский</w:t>
      </w:r>
      <w:r>
        <w:rPr>
          <w:sz w:val="28"/>
          <w:szCs w:val="28"/>
        </w:rPr>
        <w:t>»): МО МВД России «</w:t>
      </w:r>
      <w:r w:rsidR="001945F7" w:rsidRPr="00C45E65">
        <w:rPr>
          <w:sz w:val="28"/>
          <w:szCs w:val="28"/>
        </w:rPr>
        <w:t>Верхнесалдинский</w:t>
      </w:r>
      <w:r>
        <w:rPr>
          <w:sz w:val="28"/>
          <w:szCs w:val="28"/>
        </w:rPr>
        <w:t>»</w:t>
      </w:r>
      <w:r w:rsidR="001945F7" w:rsidRPr="00C45E65">
        <w:rPr>
          <w:sz w:val="28"/>
          <w:szCs w:val="28"/>
        </w:rPr>
        <w:t>; ОМВД России по городу Сухой Лог.</w:t>
      </w:r>
    </w:p>
    <w:p w:rsidR="001945F7" w:rsidRPr="00C45E65" w:rsidRDefault="001945F7" w:rsidP="00461389">
      <w:pPr>
        <w:ind w:firstLine="709"/>
        <w:rPr>
          <w:bCs/>
          <w:sz w:val="28"/>
          <w:szCs w:val="28"/>
        </w:rPr>
      </w:pPr>
      <w:r w:rsidRPr="00C45E65">
        <w:rPr>
          <w:sz w:val="28"/>
          <w:szCs w:val="28"/>
        </w:rPr>
        <w:t>Кроме того, на базе 8 высших учебных заведений г</w:t>
      </w:r>
      <w:r w:rsidR="005463EB">
        <w:rPr>
          <w:sz w:val="28"/>
          <w:szCs w:val="28"/>
        </w:rPr>
        <w:t>орода</w:t>
      </w:r>
      <w:r w:rsidRPr="00C45E65">
        <w:rPr>
          <w:sz w:val="28"/>
          <w:szCs w:val="28"/>
        </w:rPr>
        <w:t xml:space="preserve"> Екатеринбурга сформировано 10 студенческих отрядов </w:t>
      </w:r>
      <w:r w:rsidRPr="00585165">
        <w:rPr>
          <w:sz w:val="28"/>
          <w:szCs w:val="28"/>
        </w:rPr>
        <w:t>(376 человек)</w:t>
      </w:r>
      <w:r w:rsidRPr="00C45E65">
        <w:rPr>
          <w:sz w:val="28"/>
          <w:szCs w:val="28"/>
        </w:rPr>
        <w:t xml:space="preserve">, которые </w:t>
      </w:r>
      <w:r w:rsidRPr="00C45E65">
        <w:rPr>
          <w:bCs/>
          <w:sz w:val="28"/>
          <w:szCs w:val="28"/>
        </w:rPr>
        <w:t>включены в состав народных дружин в качестве структурных подразделений</w:t>
      </w:r>
      <w:r w:rsidRPr="00C45E65">
        <w:rPr>
          <w:sz w:val="28"/>
          <w:szCs w:val="28"/>
        </w:rPr>
        <w:t xml:space="preserve"> </w:t>
      </w:r>
      <w:r w:rsidRPr="00C45E65">
        <w:rPr>
          <w:bCs/>
          <w:sz w:val="28"/>
          <w:szCs w:val="28"/>
        </w:rPr>
        <w:t>с целью создания необходимых условий для привлечения студентов к охране общественного порядка.</w:t>
      </w:r>
    </w:p>
    <w:p w:rsidR="001945F7" w:rsidRPr="00C45E65" w:rsidRDefault="001945F7" w:rsidP="00461389">
      <w:pPr>
        <w:pStyle w:val="HTML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C45E65">
        <w:rPr>
          <w:i w:val="0"/>
          <w:color w:val="000000"/>
          <w:sz w:val="28"/>
          <w:szCs w:val="28"/>
        </w:rPr>
        <w:t xml:space="preserve">Взаимодействие органов внутренних дел и общественных объединений правоохранительной направленности широко освящается в средствах массовой информации. В 2015 году </w:t>
      </w:r>
      <w:r w:rsidRPr="00C45E65">
        <w:rPr>
          <w:i w:val="0"/>
          <w:sz w:val="28"/>
          <w:szCs w:val="28"/>
        </w:rPr>
        <w:t xml:space="preserve">было опубликовано 1505 материалов, из них: </w:t>
      </w:r>
      <w:r w:rsidR="00585165">
        <w:rPr>
          <w:i w:val="0"/>
          <w:sz w:val="28"/>
          <w:szCs w:val="28"/>
        </w:rPr>
        <w:br/>
      </w:r>
      <w:r w:rsidRPr="00C45E65">
        <w:rPr>
          <w:i w:val="0"/>
          <w:sz w:val="28"/>
          <w:szCs w:val="28"/>
        </w:rPr>
        <w:t xml:space="preserve">267 </w:t>
      </w:r>
      <w:r w:rsidR="00585165">
        <w:rPr>
          <w:i w:val="0"/>
          <w:sz w:val="28"/>
          <w:szCs w:val="28"/>
        </w:rPr>
        <w:noBreakHyphen/>
      </w:r>
      <w:r w:rsidRPr="00C45E65">
        <w:rPr>
          <w:i w:val="0"/>
          <w:sz w:val="28"/>
          <w:szCs w:val="28"/>
        </w:rPr>
        <w:t xml:space="preserve"> на телевидении, 364 </w:t>
      </w:r>
      <w:r w:rsidR="001E4DCE">
        <w:rPr>
          <w:i w:val="0"/>
          <w:sz w:val="28"/>
          <w:szCs w:val="28"/>
        </w:rPr>
        <w:noBreakHyphen/>
      </w:r>
      <w:r w:rsidRPr="00C45E65">
        <w:rPr>
          <w:i w:val="0"/>
          <w:sz w:val="28"/>
          <w:szCs w:val="28"/>
        </w:rPr>
        <w:t xml:space="preserve"> в печатных изданиях, 519 </w:t>
      </w:r>
      <w:r w:rsidR="001E4DCE">
        <w:rPr>
          <w:i w:val="0"/>
          <w:sz w:val="28"/>
          <w:szCs w:val="28"/>
        </w:rPr>
        <w:noBreakHyphen/>
      </w:r>
      <w:r w:rsidRPr="00C45E65">
        <w:rPr>
          <w:i w:val="0"/>
          <w:sz w:val="28"/>
          <w:szCs w:val="28"/>
        </w:rPr>
        <w:t xml:space="preserve"> на радио, 555 </w:t>
      </w:r>
      <w:r w:rsidR="001E4DCE">
        <w:rPr>
          <w:i w:val="0"/>
          <w:sz w:val="28"/>
          <w:szCs w:val="28"/>
        </w:rPr>
        <w:noBreakHyphen/>
        <w:t xml:space="preserve"> в сети «Интернет».</w:t>
      </w:r>
    </w:p>
    <w:p w:rsidR="001945F7" w:rsidRPr="00C45E65" w:rsidRDefault="001E4DCE" w:rsidP="004613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Следует отметить положительные с</w:t>
      </w:r>
      <w:r w:rsidR="001945F7" w:rsidRPr="00C45E65">
        <w:rPr>
          <w:sz w:val="28"/>
          <w:szCs w:val="28"/>
        </w:rPr>
        <w:t xml:space="preserve">овместные результаты работы органов внутренних дел и народных дружин:  </w:t>
      </w:r>
    </w:p>
    <w:p w:rsidR="001E4DCE" w:rsidRPr="00844572" w:rsidRDefault="001E4DCE" w:rsidP="00844572">
      <w:pPr>
        <w:pStyle w:val="af0"/>
        <w:numPr>
          <w:ilvl w:val="0"/>
          <w:numId w:val="16"/>
        </w:numPr>
        <w:rPr>
          <w:sz w:val="28"/>
          <w:szCs w:val="28"/>
        </w:rPr>
      </w:pPr>
      <w:r w:rsidRPr="00844572">
        <w:rPr>
          <w:sz w:val="28"/>
          <w:szCs w:val="28"/>
        </w:rPr>
        <w:t>МО МВД России «</w:t>
      </w:r>
      <w:r w:rsidR="001945F7" w:rsidRPr="00844572">
        <w:rPr>
          <w:sz w:val="28"/>
          <w:szCs w:val="28"/>
        </w:rPr>
        <w:t>Невьянский</w:t>
      </w:r>
      <w:r w:rsidRPr="00844572">
        <w:rPr>
          <w:sz w:val="28"/>
          <w:szCs w:val="28"/>
        </w:rPr>
        <w:t>»</w:t>
      </w:r>
    </w:p>
    <w:p w:rsidR="001945F7" w:rsidRDefault="001E4DCE" w:rsidP="00461389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Народная </w:t>
      </w:r>
      <w:r w:rsidR="001945F7" w:rsidRPr="001E4DCE">
        <w:rPr>
          <w:sz w:val="28"/>
          <w:szCs w:val="28"/>
        </w:rPr>
        <w:t xml:space="preserve">дружина </w:t>
      </w:r>
      <w:r w:rsidR="006C2B62">
        <w:rPr>
          <w:sz w:val="28"/>
          <w:szCs w:val="28"/>
        </w:rPr>
        <w:t xml:space="preserve">Невьянского городского округа </w:t>
      </w:r>
      <w:r>
        <w:rPr>
          <w:sz w:val="28"/>
          <w:szCs w:val="28"/>
        </w:rPr>
        <w:t xml:space="preserve">является </w:t>
      </w:r>
      <w:r w:rsidR="001945F7" w:rsidRPr="001E4DCE">
        <w:rPr>
          <w:sz w:val="28"/>
          <w:szCs w:val="28"/>
        </w:rPr>
        <w:t>юридическ</w:t>
      </w:r>
      <w:r w:rsidR="00A77CAD">
        <w:rPr>
          <w:sz w:val="28"/>
          <w:szCs w:val="28"/>
        </w:rPr>
        <w:t>им</w:t>
      </w:r>
      <w:r w:rsidR="001945F7" w:rsidRPr="001E4DCE">
        <w:rPr>
          <w:sz w:val="28"/>
          <w:szCs w:val="28"/>
        </w:rPr>
        <w:t xml:space="preserve"> лицо</w:t>
      </w:r>
      <w:r w:rsidR="00A77CAD">
        <w:rPr>
          <w:sz w:val="28"/>
          <w:szCs w:val="28"/>
        </w:rPr>
        <w:t>м</w:t>
      </w:r>
      <w:r w:rsidR="001945F7" w:rsidRPr="001E4DCE">
        <w:rPr>
          <w:sz w:val="28"/>
          <w:szCs w:val="28"/>
        </w:rPr>
        <w:t xml:space="preserve">. За 2015 год </w:t>
      </w:r>
      <w:r w:rsidR="00A77CAD">
        <w:rPr>
          <w:sz w:val="28"/>
          <w:szCs w:val="28"/>
        </w:rPr>
        <w:t xml:space="preserve">народными </w:t>
      </w:r>
      <w:r w:rsidR="001945F7" w:rsidRPr="001E4DCE">
        <w:rPr>
          <w:sz w:val="28"/>
          <w:szCs w:val="28"/>
        </w:rPr>
        <w:t xml:space="preserve">дружинниками осуществлено 865 выходов на совместное патрулирование, принято участие в раскрытии 116 преступлений (из них уличных – 21), пресечено 950 административных правонарушений. На территории </w:t>
      </w:r>
      <w:r w:rsidR="00601F48">
        <w:rPr>
          <w:sz w:val="28"/>
          <w:szCs w:val="28"/>
        </w:rPr>
        <w:t>городского округа</w:t>
      </w:r>
      <w:r w:rsidR="001945F7" w:rsidRPr="001E4DCE">
        <w:rPr>
          <w:sz w:val="28"/>
          <w:szCs w:val="28"/>
        </w:rPr>
        <w:t xml:space="preserve"> Верх-Нейвинский организованно хуторское казачье общество. С участием казаков пос. Верхнейвинский совместно с </w:t>
      </w:r>
      <w:r w:rsidR="001945F7" w:rsidRPr="001E4DCE">
        <w:rPr>
          <w:sz w:val="28"/>
          <w:szCs w:val="28"/>
        </w:rPr>
        <w:lastRenderedPageBreak/>
        <w:t xml:space="preserve">сотрудниками </w:t>
      </w:r>
      <w:r w:rsidR="00417506">
        <w:rPr>
          <w:sz w:val="28"/>
          <w:szCs w:val="28"/>
        </w:rPr>
        <w:t>ОП</w:t>
      </w:r>
      <w:r w:rsidR="001945F7" w:rsidRPr="001E4DCE">
        <w:rPr>
          <w:sz w:val="28"/>
          <w:szCs w:val="28"/>
        </w:rPr>
        <w:t xml:space="preserve"> № 13 за 2015 год пресечено 90 административных правонарушений. </w:t>
      </w:r>
      <w:r w:rsidR="001945F7" w:rsidRPr="00417506">
        <w:rPr>
          <w:sz w:val="28"/>
          <w:szCs w:val="28"/>
        </w:rPr>
        <w:t xml:space="preserve">На 2016 год </w:t>
      </w:r>
      <w:r w:rsidR="00417506">
        <w:rPr>
          <w:sz w:val="28"/>
          <w:szCs w:val="28"/>
        </w:rPr>
        <w:t>А</w:t>
      </w:r>
      <w:r w:rsidR="001945F7" w:rsidRPr="00417506">
        <w:rPr>
          <w:sz w:val="28"/>
          <w:szCs w:val="28"/>
        </w:rPr>
        <w:t xml:space="preserve">дминистрацией </w:t>
      </w:r>
      <w:r w:rsidR="00417506">
        <w:rPr>
          <w:sz w:val="28"/>
          <w:szCs w:val="28"/>
        </w:rPr>
        <w:t xml:space="preserve">Невьянского городского округа </w:t>
      </w:r>
      <w:r w:rsidR="001945F7" w:rsidRPr="00417506">
        <w:rPr>
          <w:sz w:val="28"/>
          <w:szCs w:val="28"/>
        </w:rPr>
        <w:t xml:space="preserve">выделено финансирование </w:t>
      </w:r>
      <w:r w:rsidR="00417506">
        <w:rPr>
          <w:sz w:val="28"/>
          <w:szCs w:val="28"/>
        </w:rPr>
        <w:t>на обеспечение деятельности общественных объединений правоохранительной направленности</w:t>
      </w:r>
      <w:r w:rsidR="001945F7" w:rsidRPr="00417506">
        <w:rPr>
          <w:sz w:val="28"/>
          <w:szCs w:val="28"/>
        </w:rPr>
        <w:t xml:space="preserve"> в сумме 568,310 тыс. руб</w:t>
      </w:r>
      <w:r w:rsidR="00417506">
        <w:rPr>
          <w:sz w:val="28"/>
          <w:szCs w:val="28"/>
        </w:rPr>
        <w:t>лей</w:t>
      </w:r>
      <w:r w:rsidR="001945F7" w:rsidRPr="00417506">
        <w:rPr>
          <w:sz w:val="28"/>
          <w:szCs w:val="28"/>
        </w:rPr>
        <w:t>.</w:t>
      </w:r>
      <w:r w:rsidR="001945F7" w:rsidRPr="001E4DCE">
        <w:rPr>
          <w:i/>
          <w:sz w:val="28"/>
          <w:szCs w:val="28"/>
        </w:rPr>
        <w:t xml:space="preserve"> </w:t>
      </w:r>
    </w:p>
    <w:p w:rsidR="00655A75" w:rsidRPr="006C2B62" w:rsidRDefault="001945F7" w:rsidP="00844572">
      <w:pPr>
        <w:pStyle w:val="af0"/>
        <w:numPr>
          <w:ilvl w:val="0"/>
          <w:numId w:val="16"/>
        </w:numPr>
        <w:rPr>
          <w:sz w:val="28"/>
          <w:szCs w:val="28"/>
        </w:rPr>
      </w:pPr>
      <w:r w:rsidRPr="006C2B62">
        <w:rPr>
          <w:sz w:val="28"/>
          <w:szCs w:val="28"/>
        </w:rPr>
        <w:t xml:space="preserve">ОМВД России по </w:t>
      </w:r>
      <w:r w:rsidR="00655A75" w:rsidRPr="006C2B62">
        <w:rPr>
          <w:sz w:val="28"/>
          <w:szCs w:val="28"/>
        </w:rPr>
        <w:t>городскому округу</w:t>
      </w:r>
      <w:r w:rsidRPr="006C2B62">
        <w:rPr>
          <w:sz w:val="28"/>
          <w:szCs w:val="28"/>
        </w:rPr>
        <w:t xml:space="preserve"> «город Лесной»</w:t>
      </w:r>
    </w:p>
    <w:p w:rsidR="001945F7" w:rsidRPr="00655A75" w:rsidRDefault="00655A75" w:rsidP="00461389">
      <w:pPr>
        <w:ind w:firstLine="709"/>
        <w:rPr>
          <w:i/>
          <w:sz w:val="28"/>
          <w:szCs w:val="28"/>
          <w:u w:val="single"/>
        </w:rPr>
      </w:pPr>
      <w:r w:rsidRPr="00655A75">
        <w:rPr>
          <w:sz w:val="28"/>
          <w:szCs w:val="28"/>
        </w:rPr>
        <w:t>Народная дружина</w:t>
      </w:r>
      <w:r w:rsidR="006C2B62" w:rsidRPr="006C2B62">
        <w:rPr>
          <w:sz w:val="28"/>
          <w:szCs w:val="28"/>
        </w:rPr>
        <w:t xml:space="preserve"> городско</w:t>
      </w:r>
      <w:r w:rsidR="006C2B62">
        <w:rPr>
          <w:sz w:val="28"/>
          <w:szCs w:val="28"/>
        </w:rPr>
        <w:t>го</w:t>
      </w:r>
      <w:r w:rsidR="006C2B62" w:rsidRPr="006C2B62">
        <w:rPr>
          <w:sz w:val="28"/>
          <w:szCs w:val="28"/>
        </w:rPr>
        <w:t xml:space="preserve"> округ</w:t>
      </w:r>
      <w:r w:rsidR="006C2B62">
        <w:rPr>
          <w:sz w:val="28"/>
          <w:szCs w:val="28"/>
        </w:rPr>
        <w:t>а</w:t>
      </w:r>
      <w:r w:rsidR="006C2B62" w:rsidRPr="006C2B62">
        <w:rPr>
          <w:sz w:val="28"/>
          <w:szCs w:val="28"/>
        </w:rPr>
        <w:t xml:space="preserve"> «город Лесной»</w:t>
      </w:r>
      <w:r w:rsidRPr="00655A75">
        <w:rPr>
          <w:sz w:val="28"/>
          <w:szCs w:val="28"/>
        </w:rPr>
        <w:t xml:space="preserve"> является</w:t>
      </w:r>
      <w:r w:rsidR="001945F7" w:rsidRPr="00655A75">
        <w:rPr>
          <w:sz w:val="28"/>
          <w:szCs w:val="28"/>
        </w:rPr>
        <w:t xml:space="preserve"> юридическ</w:t>
      </w:r>
      <w:r w:rsidRPr="00655A75">
        <w:rPr>
          <w:sz w:val="28"/>
          <w:szCs w:val="28"/>
        </w:rPr>
        <w:t>им</w:t>
      </w:r>
      <w:r w:rsidR="001945F7" w:rsidRPr="00655A75">
        <w:rPr>
          <w:sz w:val="28"/>
          <w:szCs w:val="28"/>
        </w:rPr>
        <w:t xml:space="preserve"> лицо</w:t>
      </w:r>
      <w:r w:rsidRPr="00655A75">
        <w:rPr>
          <w:sz w:val="28"/>
          <w:szCs w:val="28"/>
        </w:rPr>
        <w:t>м</w:t>
      </w:r>
      <w:r w:rsidR="001945F7" w:rsidRPr="00655A75">
        <w:rPr>
          <w:sz w:val="28"/>
          <w:szCs w:val="28"/>
        </w:rPr>
        <w:t>.</w:t>
      </w:r>
      <w:r w:rsidR="001945F7" w:rsidRPr="00C45E65">
        <w:rPr>
          <w:sz w:val="28"/>
          <w:szCs w:val="28"/>
        </w:rPr>
        <w:t xml:space="preserve"> </w:t>
      </w:r>
      <w:r>
        <w:rPr>
          <w:sz w:val="28"/>
          <w:szCs w:val="28"/>
        </w:rPr>
        <w:t>Народные д</w:t>
      </w:r>
      <w:r w:rsidR="001945F7" w:rsidRPr="00C45E65">
        <w:rPr>
          <w:sz w:val="28"/>
          <w:szCs w:val="28"/>
        </w:rPr>
        <w:t>ружинники привлекаются к охране общественного порядка еженедельно (с четверга по в</w:t>
      </w:r>
      <w:r>
        <w:rPr>
          <w:sz w:val="28"/>
          <w:szCs w:val="28"/>
        </w:rPr>
        <w:t>оскресение с 20.00 до 23.00 часов</w:t>
      </w:r>
      <w:r w:rsidR="001945F7" w:rsidRPr="00C45E65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945F7" w:rsidRPr="00C45E65">
        <w:rPr>
          <w:sz w:val="28"/>
          <w:szCs w:val="28"/>
        </w:rPr>
        <w:t xml:space="preserve"> </w:t>
      </w:r>
      <w:r w:rsidRPr="00655A75">
        <w:rPr>
          <w:sz w:val="28"/>
          <w:szCs w:val="28"/>
        </w:rPr>
        <w:t>З</w:t>
      </w:r>
      <w:r w:rsidR="001945F7" w:rsidRPr="00655A75">
        <w:rPr>
          <w:sz w:val="28"/>
          <w:szCs w:val="28"/>
        </w:rPr>
        <w:t xml:space="preserve">а 2015 год осуществлено 463 патрулирования обслуживаемой территории, принято участие в раскрытии 6 преступлений и выявлении </w:t>
      </w:r>
      <w:r w:rsidR="009F3BAA">
        <w:rPr>
          <w:sz w:val="28"/>
          <w:szCs w:val="28"/>
        </w:rPr>
        <w:br/>
      </w:r>
      <w:r w:rsidR="001945F7" w:rsidRPr="00655A75">
        <w:rPr>
          <w:sz w:val="28"/>
          <w:szCs w:val="28"/>
        </w:rPr>
        <w:t xml:space="preserve">673 административных правонарушений. </w:t>
      </w:r>
    </w:p>
    <w:p w:rsidR="006C2B62" w:rsidRPr="006C2B62" w:rsidRDefault="001945F7" w:rsidP="00844572">
      <w:pPr>
        <w:pStyle w:val="af0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6C2B62">
        <w:rPr>
          <w:sz w:val="28"/>
          <w:szCs w:val="28"/>
        </w:rPr>
        <w:t xml:space="preserve">ОМВД по городу Первоуральск  </w:t>
      </w:r>
    </w:p>
    <w:p w:rsidR="00DF54EA" w:rsidRDefault="006C2B62" w:rsidP="00461389">
      <w:pPr>
        <w:ind w:firstLine="709"/>
        <w:rPr>
          <w:sz w:val="28"/>
          <w:szCs w:val="28"/>
        </w:rPr>
      </w:pPr>
      <w:r w:rsidRPr="00655A75">
        <w:rPr>
          <w:sz w:val="28"/>
          <w:szCs w:val="28"/>
        </w:rPr>
        <w:t>Народная дружина</w:t>
      </w:r>
      <w:r w:rsidRPr="006C2B6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6C2B6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C2B6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Первоуральск</w:t>
      </w:r>
      <w:r w:rsidRPr="00655A75">
        <w:rPr>
          <w:sz w:val="28"/>
          <w:szCs w:val="28"/>
        </w:rPr>
        <w:t xml:space="preserve"> является юридическим лицом.</w:t>
      </w:r>
      <w:r>
        <w:rPr>
          <w:sz w:val="28"/>
          <w:szCs w:val="28"/>
        </w:rPr>
        <w:t xml:space="preserve"> </w:t>
      </w:r>
      <w:r w:rsidR="001945F7" w:rsidRPr="00655A75">
        <w:rPr>
          <w:sz w:val="28"/>
          <w:szCs w:val="28"/>
        </w:rPr>
        <w:t xml:space="preserve">За 2015 год </w:t>
      </w:r>
      <w:r w:rsidR="00DF54EA">
        <w:rPr>
          <w:sz w:val="28"/>
          <w:szCs w:val="28"/>
        </w:rPr>
        <w:t xml:space="preserve">народной </w:t>
      </w:r>
      <w:r w:rsidR="001945F7" w:rsidRPr="00655A75">
        <w:rPr>
          <w:sz w:val="28"/>
          <w:szCs w:val="28"/>
        </w:rPr>
        <w:t xml:space="preserve">дружиной, при совместном патрулировании с сотрудниками полиции раскрыто 3 преступления и выявлено </w:t>
      </w:r>
      <w:r w:rsidR="00DF54EA">
        <w:rPr>
          <w:sz w:val="28"/>
          <w:szCs w:val="28"/>
        </w:rPr>
        <w:br/>
      </w:r>
      <w:r w:rsidR="001945F7" w:rsidRPr="00655A75">
        <w:rPr>
          <w:sz w:val="28"/>
          <w:szCs w:val="28"/>
        </w:rPr>
        <w:t xml:space="preserve">392 административных правонарушения. </w:t>
      </w:r>
    </w:p>
    <w:p w:rsidR="00DF54EA" w:rsidRPr="00DF54EA" w:rsidRDefault="001945F7" w:rsidP="00844572">
      <w:pPr>
        <w:pStyle w:val="af0"/>
        <w:numPr>
          <w:ilvl w:val="0"/>
          <w:numId w:val="16"/>
        </w:numPr>
        <w:ind w:left="0" w:firstLine="709"/>
        <w:rPr>
          <w:i/>
          <w:sz w:val="28"/>
          <w:szCs w:val="28"/>
          <w:u w:val="single"/>
        </w:rPr>
      </w:pPr>
      <w:r w:rsidRPr="00DF54EA">
        <w:rPr>
          <w:sz w:val="28"/>
          <w:szCs w:val="28"/>
        </w:rPr>
        <w:t>ОМВД России по Богдановичскому району</w:t>
      </w:r>
    </w:p>
    <w:p w:rsidR="001945F7" w:rsidRPr="00DF54EA" w:rsidRDefault="00DF54EA" w:rsidP="00461389">
      <w:pPr>
        <w:ind w:firstLine="709"/>
        <w:rPr>
          <w:i/>
          <w:sz w:val="28"/>
          <w:szCs w:val="28"/>
          <w:u w:val="single"/>
        </w:rPr>
      </w:pPr>
      <w:r w:rsidRPr="00655A75">
        <w:rPr>
          <w:sz w:val="28"/>
          <w:szCs w:val="28"/>
        </w:rPr>
        <w:t>Народная дружина</w:t>
      </w:r>
      <w:r w:rsidRPr="006C2B6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6C2B6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6C2B62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Богданович</w:t>
      </w:r>
      <w:r w:rsidRPr="00655A75">
        <w:rPr>
          <w:sz w:val="28"/>
          <w:szCs w:val="28"/>
        </w:rPr>
        <w:t xml:space="preserve"> является юридическим лицом.</w:t>
      </w:r>
      <w:r>
        <w:rPr>
          <w:sz w:val="28"/>
          <w:szCs w:val="28"/>
        </w:rPr>
        <w:t xml:space="preserve"> </w:t>
      </w:r>
      <w:r w:rsidR="001945F7" w:rsidRPr="00DF54EA">
        <w:rPr>
          <w:sz w:val="28"/>
          <w:szCs w:val="28"/>
        </w:rPr>
        <w:t xml:space="preserve">За 2015 год осуществлено 502 выхода на охрану общественного порядка, в </w:t>
      </w:r>
      <w:r>
        <w:rPr>
          <w:sz w:val="28"/>
          <w:szCs w:val="28"/>
        </w:rPr>
        <w:t>том числе</w:t>
      </w:r>
      <w:r w:rsidR="001945F7" w:rsidRPr="00DF54EA">
        <w:rPr>
          <w:sz w:val="28"/>
          <w:szCs w:val="28"/>
        </w:rPr>
        <w:t xml:space="preserve"> 28 – при проведении массовых мероприятий, совместно с членами </w:t>
      </w:r>
      <w:r>
        <w:rPr>
          <w:sz w:val="28"/>
          <w:szCs w:val="28"/>
        </w:rPr>
        <w:t xml:space="preserve">народных дружин </w:t>
      </w:r>
      <w:r w:rsidR="001945F7" w:rsidRPr="00DF54EA">
        <w:rPr>
          <w:sz w:val="28"/>
          <w:szCs w:val="28"/>
        </w:rPr>
        <w:t xml:space="preserve">раскрыто 13 преступлений (4 – уличных), выявлено </w:t>
      </w:r>
      <w:r>
        <w:rPr>
          <w:sz w:val="28"/>
          <w:szCs w:val="28"/>
        </w:rPr>
        <w:br/>
      </w:r>
      <w:r w:rsidR="001945F7" w:rsidRPr="00DF54EA">
        <w:rPr>
          <w:sz w:val="28"/>
          <w:szCs w:val="28"/>
        </w:rPr>
        <w:t xml:space="preserve">158 административных правонарушений. </w:t>
      </w:r>
    </w:p>
    <w:p w:rsidR="00DF54EA" w:rsidRDefault="001945F7" w:rsidP="00844572">
      <w:pPr>
        <w:pStyle w:val="af0"/>
        <w:numPr>
          <w:ilvl w:val="0"/>
          <w:numId w:val="16"/>
        </w:numPr>
        <w:ind w:left="0" w:firstLine="709"/>
        <w:rPr>
          <w:sz w:val="28"/>
          <w:szCs w:val="28"/>
        </w:rPr>
      </w:pPr>
      <w:r w:rsidRPr="00DF54EA">
        <w:rPr>
          <w:sz w:val="28"/>
          <w:szCs w:val="28"/>
        </w:rPr>
        <w:t xml:space="preserve">ОМВД России по Туринскому району </w:t>
      </w:r>
    </w:p>
    <w:p w:rsidR="001945F7" w:rsidRPr="00DF54EA" w:rsidRDefault="001945F7" w:rsidP="00461389">
      <w:pPr>
        <w:ind w:firstLine="709"/>
        <w:rPr>
          <w:sz w:val="28"/>
          <w:szCs w:val="28"/>
        </w:rPr>
      </w:pPr>
      <w:r w:rsidRPr="00DF54EA">
        <w:rPr>
          <w:sz w:val="28"/>
          <w:szCs w:val="28"/>
        </w:rPr>
        <w:t xml:space="preserve">За 2015 год осуществлено 139 выходов на охрану общественного порядка, </w:t>
      </w:r>
      <w:r w:rsidR="00DE21D8">
        <w:rPr>
          <w:sz w:val="28"/>
          <w:szCs w:val="28"/>
        </w:rPr>
        <w:br/>
      </w:r>
      <w:r w:rsidRPr="00DF54EA">
        <w:rPr>
          <w:sz w:val="28"/>
          <w:szCs w:val="28"/>
        </w:rPr>
        <w:t>в т</w:t>
      </w:r>
      <w:r w:rsidR="00DE21D8">
        <w:rPr>
          <w:sz w:val="28"/>
          <w:szCs w:val="28"/>
        </w:rPr>
        <w:t xml:space="preserve">ом числе </w:t>
      </w:r>
      <w:r w:rsidRPr="00DF54EA">
        <w:rPr>
          <w:sz w:val="28"/>
          <w:szCs w:val="28"/>
        </w:rPr>
        <w:t xml:space="preserve">19 – при проведении массовых мероприятий, совместно проведено </w:t>
      </w:r>
      <w:r w:rsidR="00DE21D8">
        <w:rPr>
          <w:sz w:val="28"/>
          <w:szCs w:val="28"/>
        </w:rPr>
        <w:br/>
      </w:r>
      <w:r w:rsidRPr="00DF54EA">
        <w:rPr>
          <w:sz w:val="28"/>
          <w:szCs w:val="28"/>
        </w:rPr>
        <w:t xml:space="preserve">4 рейда, раскрыто 5 преступлений (3 – уличных), выявлено </w:t>
      </w:r>
      <w:r w:rsidR="00DE21D8">
        <w:rPr>
          <w:sz w:val="28"/>
          <w:szCs w:val="28"/>
        </w:rPr>
        <w:br/>
      </w:r>
      <w:r w:rsidRPr="00DF54EA">
        <w:rPr>
          <w:sz w:val="28"/>
          <w:szCs w:val="28"/>
        </w:rPr>
        <w:t>154 административных правонарушения. Кроме того, совместно с сотрудниками ППСП принято участие в раскрытии 3 преступлений по линии незаконного оборота наркотиков по которым возбуждены уголовные дела</w:t>
      </w:r>
      <w:r w:rsidR="008112DA">
        <w:rPr>
          <w:sz w:val="28"/>
          <w:szCs w:val="28"/>
        </w:rPr>
        <w:t>.</w:t>
      </w:r>
    </w:p>
    <w:p w:rsidR="001945F7" w:rsidRDefault="001945F7" w:rsidP="00461389">
      <w:pPr>
        <w:ind w:firstLine="709"/>
        <w:rPr>
          <w:sz w:val="28"/>
          <w:szCs w:val="28"/>
        </w:rPr>
      </w:pPr>
      <w:r w:rsidRPr="00C45E65">
        <w:rPr>
          <w:sz w:val="28"/>
          <w:szCs w:val="28"/>
        </w:rPr>
        <w:t>Сложившаяся практика показывает пример грамотного взаимодействия органов местного самоуправления муниципальных образований</w:t>
      </w:r>
      <w:r w:rsidR="008112DA">
        <w:rPr>
          <w:sz w:val="28"/>
          <w:szCs w:val="28"/>
        </w:rPr>
        <w:t>, расположенных на территории Свердловской области,</w:t>
      </w:r>
      <w:r w:rsidRPr="00C45E65">
        <w:rPr>
          <w:sz w:val="28"/>
          <w:szCs w:val="28"/>
        </w:rPr>
        <w:t xml:space="preserve"> и территориальных органов внутренни</w:t>
      </w:r>
      <w:r w:rsidR="008112DA">
        <w:rPr>
          <w:sz w:val="28"/>
          <w:szCs w:val="28"/>
        </w:rPr>
        <w:t>х дел по исполнению требований федерального и о</w:t>
      </w:r>
      <w:r w:rsidRPr="00C45E65">
        <w:rPr>
          <w:sz w:val="28"/>
          <w:szCs w:val="28"/>
        </w:rPr>
        <w:t xml:space="preserve">бластного </w:t>
      </w:r>
      <w:r w:rsidR="008112DA">
        <w:rPr>
          <w:sz w:val="28"/>
          <w:szCs w:val="28"/>
        </w:rPr>
        <w:t>законодательства.</w:t>
      </w:r>
    </w:p>
    <w:p w:rsidR="008112DA" w:rsidRDefault="008112DA" w:rsidP="0046138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Проведены следующие мероприятия:</w:t>
      </w:r>
    </w:p>
    <w:p w:rsidR="008112DA" w:rsidRDefault="008112DA" w:rsidP="00461389">
      <w:pPr>
        <w:ind w:firstLine="709"/>
        <w:rPr>
          <w:sz w:val="28"/>
          <w:szCs w:val="28"/>
        </w:rPr>
      </w:pPr>
      <w:r w:rsidRPr="008112DA">
        <w:rPr>
          <w:sz w:val="28"/>
          <w:szCs w:val="28"/>
        </w:rPr>
        <w:t>25 сентября 2014 года издан приказ Г</w:t>
      </w:r>
      <w:r>
        <w:rPr>
          <w:sz w:val="28"/>
          <w:szCs w:val="28"/>
        </w:rPr>
        <w:t>лавного управления</w:t>
      </w:r>
      <w:r w:rsidRPr="008112DA">
        <w:rPr>
          <w:sz w:val="28"/>
          <w:szCs w:val="28"/>
        </w:rPr>
        <w:t xml:space="preserve"> МВД России по Свердловской области «Об организации работы по формированию и ведению регионального реестра народных дружин и общественных объединений правоохранительной направленности в Свердловской области» №</w:t>
      </w:r>
      <w:r>
        <w:rPr>
          <w:sz w:val="28"/>
          <w:szCs w:val="28"/>
        </w:rPr>
        <w:t xml:space="preserve"> </w:t>
      </w:r>
      <w:r w:rsidRPr="008112DA">
        <w:rPr>
          <w:sz w:val="28"/>
          <w:szCs w:val="28"/>
        </w:rPr>
        <w:t>1431</w:t>
      </w:r>
      <w:r>
        <w:rPr>
          <w:sz w:val="28"/>
          <w:szCs w:val="28"/>
        </w:rPr>
        <w:t>,</w:t>
      </w:r>
      <w:r w:rsidRPr="008112DA">
        <w:rPr>
          <w:sz w:val="28"/>
          <w:szCs w:val="28"/>
        </w:rPr>
        <w:t xml:space="preserve"> который направлен в адрес территориальных орга</w:t>
      </w:r>
      <w:r>
        <w:rPr>
          <w:sz w:val="28"/>
          <w:szCs w:val="28"/>
        </w:rPr>
        <w:t>нов внутренних дел;</w:t>
      </w:r>
    </w:p>
    <w:p w:rsidR="008112DA" w:rsidRDefault="008112DA" w:rsidP="00461389">
      <w:pPr>
        <w:ind w:firstLine="709"/>
        <w:rPr>
          <w:sz w:val="28"/>
          <w:szCs w:val="28"/>
        </w:rPr>
      </w:pPr>
      <w:r w:rsidRPr="008112DA">
        <w:rPr>
          <w:sz w:val="28"/>
          <w:szCs w:val="28"/>
        </w:rPr>
        <w:t>в период с 21.05.2015 по 17.06.2015 проведены совещания с управляющими округами Свердловской области</w:t>
      </w:r>
      <w:r>
        <w:rPr>
          <w:sz w:val="28"/>
          <w:szCs w:val="28"/>
        </w:rPr>
        <w:t xml:space="preserve"> и </w:t>
      </w:r>
      <w:r w:rsidRPr="008112DA">
        <w:rPr>
          <w:sz w:val="28"/>
          <w:szCs w:val="28"/>
        </w:rPr>
        <w:t>главами муниципальных образований</w:t>
      </w:r>
      <w:r>
        <w:rPr>
          <w:sz w:val="28"/>
          <w:szCs w:val="28"/>
        </w:rPr>
        <w:t xml:space="preserve"> в </w:t>
      </w:r>
      <w:r w:rsidRPr="008112DA"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>,</w:t>
      </w:r>
      <w:r w:rsidRPr="008112DA">
        <w:rPr>
          <w:sz w:val="28"/>
          <w:szCs w:val="28"/>
        </w:rPr>
        <w:t xml:space="preserve"> с участием членов рабочей группы по подготовке проекта Закона Свердловской области</w:t>
      </w:r>
      <w:r>
        <w:rPr>
          <w:sz w:val="28"/>
          <w:szCs w:val="28"/>
        </w:rPr>
        <w:t xml:space="preserve"> </w:t>
      </w:r>
      <w:r w:rsidRPr="008112DA">
        <w:rPr>
          <w:sz w:val="28"/>
          <w:szCs w:val="28"/>
        </w:rPr>
        <w:t>по вопросу создания и д</w:t>
      </w:r>
      <w:r>
        <w:rPr>
          <w:sz w:val="28"/>
          <w:szCs w:val="28"/>
        </w:rPr>
        <w:t>еятельности добровольных дружин;</w:t>
      </w:r>
      <w:r w:rsidRPr="008112DA">
        <w:rPr>
          <w:sz w:val="28"/>
          <w:szCs w:val="28"/>
        </w:rPr>
        <w:t xml:space="preserve"> </w:t>
      </w:r>
    </w:p>
    <w:p w:rsidR="00844572" w:rsidRDefault="00844572" w:rsidP="00461389">
      <w:pPr>
        <w:ind w:firstLine="709"/>
        <w:rPr>
          <w:sz w:val="28"/>
          <w:szCs w:val="28"/>
        </w:rPr>
      </w:pPr>
    </w:p>
    <w:p w:rsidR="008112DA" w:rsidRDefault="008112DA" w:rsidP="00461389">
      <w:pPr>
        <w:ind w:firstLine="709"/>
        <w:rPr>
          <w:sz w:val="28"/>
          <w:szCs w:val="28"/>
        </w:rPr>
      </w:pPr>
      <w:r w:rsidRPr="008112DA">
        <w:rPr>
          <w:sz w:val="28"/>
          <w:szCs w:val="28"/>
        </w:rPr>
        <w:lastRenderedPageBreak/>
        <w:t>09.10.2015 проведено заседание Свердловского областного депут</w:t>
      </w:r>
      <w:r>
        <w:rPr>
          <w:sz w:val="28"/>
          <w:szCs w:val="28"/>
        </w:rPr>
        <w:t>атского совета «Единая Россия»;</w:t>
      </w:r>
    </w:p>
    <w:p w:rsidR="008112DA" w:rsidRPr="00C45E65" w:rsidRDefault="008112DA" w:rsidP="00461389">
      <w:pPr>
        <w:ind w:firstLine="709"/>
        <w:rPr>
          <w:sz w:val="28"/>
          <w:szCs w:val="28"/>
        </w:rPr>
      </w:pPr>
      <w:r w:rsidRPr="008112DA">
        <w:rPr>
          <w:sz w:val="28"/>
          <w:szCs w:val="28"/>
        </w:rPr>
        <w:t>13.11.2015 проведено координационное совещание по обеспечению правопорядка в Свердловской области по вопросу: «О роли общественности в охране общественного порядка и профилактике правонарушений»</w:t>
      </w:r>
      <w:r>
        <w:rPr>
          <w:sz w:val="28"/>
          <w:szCs w:val="28"/>
        </w:rPr>
        <w:t>.</w:t>
      </w:r>
    </w:p>
    <w:p w:rsidR="008112DA" w:rsidRDefault="001945F7" w:rsidP="00461389">
      <w:pPr>
        <w:ind w:firstLine="709"/>
        <w:rPr>
          <w:sz w:val="28"/>
          <w:szCs w:val="28"/>
        </w:rPr>
      </w:pPr>
      <w:r w:rsidRPr="00C45E65">
        <w:rPr>
          <w:sz w:val="28"/>
          <w:szCs w:val="28"/>
        </w:rPr>
        <w:t xml:space="preserve">Вместе с тем, несмотря на принимаемые Главным управлением </w:t>
      </w:r>
      <w:r w:rsidR="008112DA">
        <w:rPr>
          <w:sz w:val="28"/>
          <w:szCs w:val="28"/>
        </w:rPr>
        <w:t xml:space="preserve">МВД России по Свердловской области </w:t>
      </w:r>
      <w:r w:rsidRPr="00C45E65">
        <w:rPr>
          <w:sz w:val="28"/>
          <w:szCs w:val="28"/>
        </w:rPr>
        <w:t xml:space="preserve">во взаимодействии с </w:t>
      </w:r>
      <w:r w:rsidR="008112DA">
        <w:rPr>
          <w:sz w:val="28"/>
          <w:szCs w:val="28"/>
        </w:rPr>
        <w:t xml:space="preserve">исполнительными органами </w:t>
      </w:r>
      <w:r w:rsidRPr="00C45E65">
        <w:rPr>
          <w:sz w:val="28"/>
          <w:szCs w:val="28"/>
        </w:rPr>
        <w:t>исполнительной власти Свердловской области организационные меры, направленные на исполнение федерального законодательства</w:t>
      </w:r>
      <w:r w:rsidR="008112DA">
        <w:rPr>
          <w:sz w:val="28"/>
          <w:szCs w:val="28"/>
        </w:rPr>
        <w:t xml:space="preserve">, </w:t>
      </w:r>
      <w:r w:rsidR="008112DA" w:rsidRPr="00C45E65">
        <w:rPr>
          <w:sz w:val="28"/>
          <w:szCs w:val="28"/>
        </w:rPr>
        <w:t>на территориях обслуживания ряда территориальных органов должные меры, направленные на внесение народных дружин в региональный реестр и создание условий для их деятельности по вопросам охраны общественного порядка, не приняты, при этом потенциал для их создания и использования имеется.</w:t>
      </w:r>
    </w:p>
    <w:p w:rsidR="001945F7" w:rsidRPr="00C45E65" w:rsidRDefault="001945F7" w:rsidP="00461389">
      <w:pPr>
        <w:ind w:firstLine="709"/>
        <w:rPr>
          <w:sz w:val="28"/>
          <w:szCs w:val="28"/>
        </w:rPr>
      </w:pPr>
      <w:r w:rsidRPr="00C45E65">
        <w:rPr>
          <w:sz w:val="28"/>
          <w:szCs w:val="28"/>
        </w:rPr>
        <w:t xml:space="preserve">Так, например, в подразделениях органов внутренних дел городов </w:t>
      </w:r>
      <w:r w:rsidRPr="00B710AB">
        <w:rPr>
          <w:sz w:val="28"/>
          <w:szCs w:val="28"/>
        </w:rPr>
        <w:t>Асбеста, Байкалово,</w:t>
      </w:r>
      <w:r w:rsidRPr="00C45E65">
        <w:rPr>
          <w:b/>
          <w:i/>
          <w:sz w:val="28"/>
          <w:szCs w:val="28"/>
        </w:rPr>
        <w:t xml:space="preserve"> </w:t>
      </w:r>
      <w:r w:rsidRPr="00C45E65">
        <w:rPr>
          <w:sz w:val="28"/>
          <w:szCs w:val="28"/>
        </w:rPr>
        <w:t>до принятия в 2014 году Федерального Закона</w:t>
      </w:r>
      <w:r w:rsidR="00A373AE">
        <w:rPr>
          <w:sz w:val="28"/>
          <w:szCs w:val="28"/>
        </w:rPr>
        <w:t xml:space="preserve"> </w:t>
      </w:r>
      <w:r w:rsidR="00A373AE">
        <w:rPr>
          <w:color w:val="000000"/>
          <w:sz w:val="28"/>
          <w:szCs w:val="28"/>
        </w:rPr>
        <w:t>№ 44-ФЗ</w:t>
      </w:r>
      <w:r w:rsidRPr="00C45E65">
        <w:rPr>
          <w:sz w:val="28"/>
          <w:szCs w:val="28"/>
        </w:rPr>
        <w:t xml:space="preserve">, дружины осуществляли свою деятельность, но в настоящее время их деятельность приостановлена, документы для включения в региональный реестр не подавались. </w:t>
      </w:r>
    </w:p>
    <w:p w:rsidR="001945F7" w:rsidRPr="00C45E65" w:rsidRDefault="001945F7" w:rsidP="00461389">
      <w:pPr>
        <w:ind w:firstLine="709"/>
        <w:rPr>
          <w:i/>
          <w:sz w:val="28"/>
          <w:szCs w:val="28"/>
        </w:rPr>
      </w:pPr>
      <w:r w:rsidRPr="00C45E65">
        <w:rPr>
          <w:sz w:val="28"/>
          <w:szCs w:val="28"/>
        </w:rPr>
        <w:t xml:space="preserve">В </w:t>
      </w:r>
      <w:r w:rsidR="00A373AE">
        <w:rPr>
          <w:sz w:val="28"/>
          <w:szCs w:val="28"/>
        </w:rPr>
        <w:t xml:space="preserve">городах </w:t>
      </w:r>
      <w:r w:rsidRPr="00A373AE">
        <w:rPr>
          <w:sz w:val="28"/>
          <w:szCs w:val="28"/>
        </w:rPr>
        <w:t>Арти, Камышлов, Красноуфимск</w:t>
      </w:r>
      <w:r w:rsidRPr="00C45E65">
        <w:rPr>
          <w:sz w:val="28"/>
          <w:szCs w:val="28"/>
        </w:rPr>
        <w:t xml:space="preserve"> ранее созданные дружины в настоящее время осуществляют свою деятельность по охране общественного порядка на основании муниципальных программ профилактики правонарушений и договоров с администрациями муниципальных образований, в </w:t>
      </w:r>
      <w:r w:rsidR="00A373AE">
        <w:rPr>
          <w:sz w:val="28"/>
          <w:szCs w:val="28"/>
        </w:rPr>
        <w:t>разрез с</w:t>
      </w:r>
      <w:r w:rsidRPr="00C45E65">
        <w:rPr>
          <w:sz w:val="28"/>
          <w:szCs w:val="28"/>
        </w:rPr>
        <w:t xml:space="preserve"> требовани</w:t>
      </w:r>
      <w:r w:rsidR="00A373AE">
        <w:rPr>
          <w:sz w:val="28"/>
          <w:szCs w:val="28"/>
        </w:rPr>
        <w:t>ями</w:t>
      </w:r>
      <w:r w:rsidRPr="00C45E65">
        <w:rPr>
          <w:sz w:val="28"/>
          <w:szCs w:val="28"/>
        </w:rPr>
        <w:t xml:space="preserve"> Федерального Закона</w:t>
      </w:r>
      <w:r w:rsidR="00A373AE">
        <w:rPr>
          <w:sz w:val="28"/>
          <w:szCs w:val="28"/>
        </w:rPr>
        <w:t xml:space="preserve"> </w:t>
      </w:r>
      <w:r w:rsidR="00A373AE">
        <w:rPr>
          <w:color w:val="000000"/>
          <w:sz w:val="28"/>
          <w:szCs w:val="28"/>
        </w:rPr>
        <w:t>№ 44-ФЗ</w:t>
      </w:r>
      <w:r w:rsidRPr="00C45E65">
        <w:rPr>
          <w:sz w:val="28"/>
          <w:szCs w:val="28"/>
        </w:rPr>
        <w:t>, без включения их в региональный реестр, что в должной степени не позволяет обеспечить участвующих в охране общественного порядка граждан мерами социальной и материально-техническ</w:t>
      </w:r>
      <w:r w:rsidR="00A373AE">
        <w:rPr>
          <w:sz w:val="28"/>
          <w:szCs w:val="28"/>
        </w:rPr>
        <w:t xml:space="preserve">ой поддержки, предусмотренными </w:t>
      </w:r>
      <w:r w:rsidRPr="00C45E65">
        <w:rPr>
          <w:sz w:val="28"/>
          <w:szCs w:val="28"/>
        </w:rPr>
        <w:t xml:space="preserve">федеральным и областным законодательством (страхование, удостоверения, отличительная символика), а также привлекать на законных основаниях к участию в охране общественного порядка органами внутренних дел. </w:t>
      </w:r>
    </w:p>
    <w:p w:rsidR="00446D38" w:rsidRDefault="001945F7" w:rsidP="00461389">
      <w:pPr>
        <w:ind w:firstLine="709"/>
        <w:rPr>
          <w:bCs/>
          <w:sz w:val="28"/>
          <w:szCs w:val="28"/>
        </w:rPr>
      </w:pPr>
      <w:r w:rsidRPr="00C45E65">
        <w:rPr>
          <w:bCs/>
          <w:sz w:val="28"/>
          <w:szCs w:val="28"/>
        </w:rPr>
        <w:t xml:space="preserve">По-прежнему остаётся </w:t>
      </w:r>
      <w:r w:rsidR="00446D38">
        <w:rPr>
          <w:bCs/>
          <w:sz w:val="28"/>
          <w:szCs w:val="28"/>
        </w:rPr>
        <w:t xml:space="preserve">проблемным </w:t>
      </w:r>
      <w:r w:rsidRPr="00C45E65">
        <w:rPr>
          <w:bCs/>
          <w:sz w:val="28"/>
          <w:szCs w:val="28"/>
        </w:rPr>
        <w:t xml:space="preserve">вопрос специального обучения народных дружинников при привлечении их к охране общественного порядка. </w:t>
      </w:r>
    </w:p>
    <w:p w:rsidR="00446D38" w:rsidRDefault="00446D38" w:rsidP="00461389">
      <w:pPr>
        <w:ind w:firstLine="709"/>
        <w:rPr>
          <w:bCs/>
          <w:sz w:val="28"/>
          <w:szCs w:val="28"/>
        </w:rPr>
      </w:pPr>
      <w:r w:rsidRPr="00446D38">
        <w:rPr>
          <w:bCs/>
          <w:sz w:val="28"/>
          <w:szCs w:val="28"/>
        </w:rPr>
        <w:t>В соответствии со статье</w:t>
      </w:r>
      <w:r w:rsidR="001945F7" w:rsidRPr="00446D38">
        <w:rPr>
          <w:bCs/>
          <w:sz w:val="28"/>
          <w:szCs w:val="28"/>
        </w:rPr>
        <w:t>й 15 Федерального закона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 44-ФЗ</w:t>
      </w:r>
      <w:r w:rsidR="001945F7" w:rsidRPr="00446D38">
        <w:rPr>
          <w:bCs/>
          <w:sz w:val="28"/>
          <w:szCs w:val="28"/>
        </w:rPr>
        <w:t xml:space="preserve"> предусматривается подготовка дружинников к действиям в условиях применения физической силы и оказания первой медицинской помощи.</w:t>
      </w:r>
      <w:r w:rsidR="001945F7" w:rsidRPr="00C45E65">
        <w:rPr>
          <w:bCs/>
          <w:i/>
          <w:sz w:val="28"/>
          <w:szCs w:val="28"/>
        </w:rPr>
        <w:t xml:space="preserve"> </w:t>
      </w:r>
      <w:r w:rsidR="001945F7" w:rsidRPr="00C45E65">
        <w:rPr>
          <w:bCs/>
          <w:sz w:val="28"/>
          <w:szCs w:val="28"/>
        </w:rPr>
        <w:t>Определение порядка проведения данной подготовки возложено на органы внутренних дел. Приказом МВД России от 18.08.2014 № 696 «Вопросы подготовки народных дружинников к действиям в условиях, связанных с применением физической сил</w:t>
      </w:r>
      <w:r>
        <w:rPr>
          <w:bCs/>
          <w:sz w:val="28"/>
          <w:szCs w:val="28"/>
        </w:rPr>
        <w:t>ы, и по оказанию первой помощи»</w:t>
      </w:r>
      <w:r w:rsidR="001945F7" w:rsidRPr="00C45E65">
        <w:rPr>
          <w:bCs/>
          <w:sz w:val="28"/>
          <w:szCs w:val="28"/>
        </w:rPr>
        <w:t xml:space="preserve"> определён порядок подготовки народных дружинников в форме инструктажа перед проведением мероприятий по охране общественного порядка, продолжительностью не более 30 минут, в ходе которого инструктирующий обязан убедиться в готовности народных дружинников к проведению мероприятий по участию в охране общественного порядка. </w:t>
      </w:r>
    </w:p>
    <w:p w:rsidR="001945F7" w:rsidRPr="00C45E65" w:rsidRDefault="001945F7" w:rsidP="00461389">
      <w:pPr>
        <w:ind w:firstLine="709"/>
        <w:rPr>
          <w:bCs/>
          <w:sz w:val="28"/>
          <w:szCs w:val="28"/>
        </w:rPr>
      </w:pPr>
      <w:r w:rsidRPr="00C45E65">
        <w:rPr>
          <w:bCs/>
          <w:sz w:val="28"/>
          <w:szCs w:val="28"/>
        </w:rPr>
        <w:t>Кроме того</w:t>
      </w:r>
      <w:r w:rsidR="00446D38">
        <w:rPr>
          <w:bCs/>
          <w:sz w:val="28"/>
          <w:szCs w:val="28"/>
        </w:rPr>
        <w:t>,</w:t>
      </w:r>
      <w:r w:rsidRPr="00C45E65">
        <w:rPr>
          <w:bCs/>
          <w:sz w:val="28"/>
          <w:szCs w:val="28"/>
        </w:rPr>
        <w:t xml:space="preserve"> проверить знание народными дружинниками своих прав и обязанностей, отдельных положений нормативных правовых актов, связанных с обеспечением правопорядка, разъяснить порядок связи и взаимодействия с сотрудниками полиции, ответить на имеющиеся вопросы. Кроме этого, данный </w:t>
      </w:r>
      <w:r w:rsidRPr="00C45E65">
        <w:rPr>
          <w:bCs/>
          <w:sz w:val="28"/>
          <w:szCs w:val="28"/>
        </w:rPr>
        <w:lastRenderedPageBreak/>
        <w:t>порядок определяет основные задачи подготовки народных дружинников:</w:t>
      </w:r>
    </w:p>
    <w:p w:rsidR="001945F7" w:rsidRPr="00C45E65" w:rsidRDefault="001945F7" w:rsidP="00461389">
      <w:pPr>
        <w:ind w:firstLine="709"/>
        <w:rPr>
          <w:bCs/>
          <w:sz w:val="28"/>
          <w:szCs w:val="28"/>
        </w:rPr>
      </w:pPr>
      <w:r w:rsidRPr="00C45E65">
        <w:rPr>
          <w:bCs/>
          <w:sz w:val="28"/>
          <w:szCs w:val="28"/>
        </w:rPr>
        <w:t xml:space="preserve">ознакомление с законодательными и иными нормативными правовыми актами </w:t>
      </w:r>
      <w:r w:rsidR="00C63176">
        <w:rPr>
          <w:bCs/>
          <w:sz w:val="28"/>
          <w:szCs w:val="28"/>
        </w:rPr>
        <w:t>Российской Федерации</w:t>
      </w:r>
      <w:r w:rsidRPr="00C45E65">
        <w:rPr>
          <w:bCs/>
          <w:sz w:val="28"/>
          <w:szCs w:val="28"/>
        </w:rPr>
        <w:t>, правовыми актами МВД России, регламентирующими деятельность народных дружинников, и их практическое применение при участии в охране общественного порядка;</w:t>
      </w:r>
    </w:p>
    <w:p w:rsidR="001945F7" w:rsidRPr="00C45E65" w:rsidRDefault="001945F7" w:rsidP="00461389">
      <w:pPr>
        <w:ind w:firstLine="709"/>
        <w:rPr>
          <w:bCs/>
          <w:sz w:val="28"/>
          <w:szCs w:val="28"/>
        </w:rPr>
      </w:pPr>
      <w:r w:rsidRPr="00C45E65">
        <w:rPr>
          <w:bCs/>
          <w:sz w:val="28"/>
          <w:szCs w:val="28"/>
        </w:rPr>
        <w:t>формирование, закрепление, развитие у народн</w:t>
      </w:r>
      <w:r w:rsidR="003B2D07">
        <w:rPr>
          <w:bCs/>
          <w:sz w:val="28"/>
          <w:szCs w:val="28"/>
        </w:rPr>
        <w:t>ых</w:t>
      </w:r>
      <w:r w:rsidRPr="00C45E65">
        <w:rPr>
          <w:bCs/>
          <w:sz w:val="28"/>
          <w:szCs w:val="28"/>
        </w:rPr>
        <w:t xml:space="preserve"> дружинников практических навыков к действиям при участии в охране общественного порядка;</w:t>
      </w:r>
    </w:p>
    <w:p w:rsidR="001945F7" w:rsidRPr="00C45E65" w:rsidRDefault="001945F7" w:rsidP="00461389">
      <w:pPr>
        <w:ind w:firstLine="709"/>
        <w:rPr>
          <w:bCs/>
          <w:sz w:val="28"/>
          <w:szCs w:val="28"/>
        </w:rPr>
      </w:pPr>
      <w:r w:rsidRPr="00C45E65">
        <w:rPr>
          <w:bCs/>
          <w:sz w:val="28"/>
          <w:szCs w:val="28"/>
        </w:rPr>
        <w:t>ознакомление с мерами личной безопасности и приемами самозащиты при участии в охране общественного порядка;</w:t>
      </w:r>
    </w:p>
    <w:p w:rsidR="001945F7" w:rsidRPr="00C45E65" w:rsidRDefault="001945F7" w:rsidP="00461389">
      <w:pPr>
        <w:ind w:firstLine="709"/>
        <w:rPr>
          <w:bCs/>
          <w:sz w:val="28"/>
          <w:szCs w:val="28"/>
        </w:rPr>
      </w:pPr>
      <w:r w:rsidRPr="00C45E65">
        <w:rPr>
          <w:bCs/>
          <w:sz w:val="28"/>
          <w:szCs w:val="28"/>
        </w:rPr>
        <w:t>поддержание у народных дружинников постоянной готовности участвовать в предупреждении и пресечении правонарушений;</w:t>
      </w:r>
    </w:p>
    <w:p w:rsidR="001945F7" w:rsidRPr="00C45E65" w:rsidRDefault="001945F7" w:rsidP="00461389">
      <w:pPr>
        <w:ind w:firstLine="709"/>
        <w:rPr>
          <w:bCs/>
          <w:sz w:val="28"/>
          <w:szCs w:val="28"/>
        </w:rPr>
      </w:pPr>
      <w:r w:rsidRPr="00C45E65">
        <w:rPr>
          <w:bCs/>
          <w:sz w:val="28"/>
          <w:szCs w:val="28"/>
        </w:rPr>
        <w:t>формировании навыков оказании первой помощи.</w:t>
      </w:r>
    </w:p>
    <w:p w:rsidR="001945F7" w:rsidRPr="00C45E65" w:rsidRDefault="001945F7" w:rsidP="00461389">
      <w:pPr>
        <w:ind w:firstLine="709"/>
        <w:rPr>
          <w:bCs/>
          <w:sz w:val="28"/>
          <w:szCs w:val="28"/>
        </w:rPr>
      </w:pPr>
      <w:r w:rsidRPr="00C45E65">
        <w:rPr>
          <w:bCs/>
          <w:sz w:val="28"/>
          <w:szCs w:val="28"/>
        </w:rPr>
        <w:t>Исходя из задач</w:t>
      </w:r>
      <w:r w:rsidR="003B2D07">
        <w:rPr>
          <w:bCs/>
          <w:sz w:val="28"/>
          <w:szCs w:val="28"/>
        </w:rPr>
        <w:t>,</w:t>
      </w:r>
      <w:r w:rsidRPr="00C45E65">
        <w:rPr>
          <w:bCs/>
          <w:sz w:val="28"/>
          <w:szCs w:val="28"/>
        </w:rPr>
        <w:t xml:space="preserve"> определенных вышеуказанным порядком</w:t>
      </w:r>
      <w:r w:rsidR="003B2D07">
        <w:rPr>
          <w:bCs/>
          <w:sz w:val="28"/>
          <w:szCs w:val="28"/>
        </w:rPr>
        <w:t>,</w:t>
      </w:r>
      <w:r w:rsidRPr="00C45E65">
        <w:rPr>
          <w:bCs/>
          <w:sz w:val="28"/>
          <w:szCs w:val="28"/>
        </w:rPr>
        <w:t xml:space="preserve"> и вопросов</w:t>
      </w:r>
      <w:r w:rsidR="003B2D07">
        <w:rPr>
          <w:bCs/>
          <w:sz w:val="28"/>
          <w:szCs w:val="28"/>
        </w:rPr>
        <w:t>,</w:t>
      </w:r>
      <w:r w:rsidRPr="00C45E65">
        <w:rPr>
          <w:bCs/>
          <w:sz w:val="28"/>
          <w:szCs w:val="28"/>
        </w:rPr>
        <w:t xml:space="preserve"> которые должны быть освещены при инструктаже народных дружинников без предварительного обучения, обеспечить в полной мере не</w:t>
      </w:r>
      <w:r w:rsidR="003B2D07">
        <w:rPr>
          <w:bCs/>
          <w:sz w:val="28"/>
          <w:szCs w:val="28"/>
        </w:rPr>
        <w:t>обходимый уровень их подготовки представляется проблематичным.</w:t>
      </w:r>
    </w:p>
    <w:p w:rsidR="001945F7" w:rsidRPr="00C45E65" w:rsidRDefault="001945F7" w:rsidP="00461389">
      <w:pPr>
        <w:ind w:firstLine="709"/>
        <w:rPr>
          <w:color w:val="000000"/>
          <w:sz w:val="28"/>
          <w:szCs w:val="28"/>
        </w:rPr>
      </w:pPr>
      <w:r w:rsidRPr="00C45E65">
        <w:rPr>
          <w:color w:val="000000"/>
          <w:sz w:val="28"/>
          <w:szCs w:val="28"/>
        </w:rPr>
        <w:t xml:space="preserve">Учитывая, что централизованное обучение представителей общественных объединений в системе МВД не представляется возможным, так как в образовательном учреждении системы МВД – Центре профессиональной подготовки, проходить обучение могут только сотрудники правоохранительных органов, возникает вопрос места обучения дружинников. </w:t>
      </w:r>
    </w:p>
    <w:p w:rsidR="001945F7" w:rsidRDefault="001945F7" w:rsidP="00461389">
      <w:pPr>
        <w:pStyle w:val="HTML"/>
        <w:shd w:val="clear" w:color="auto" w:fill="FFFFFF"/>
        <w:ind w:firstLine="709"/>
        <w:jc w:val="both"/>
        <w:rPr>
          <w:i w:val="0"/>
          <w:sz w:val="28"/>
          <w:szCs w:val="28"/>
        </w:rPr>
      </w:pPr>
      <w:r w:rsidRPr="00C45E65">
        <w:rPr>
          <w:i w:val="0"/>
          <w:color w:val="000000"/>
          <w:sz w:val="28"/>
          <w:szCs w:val="28"/>
        </w:rPr>
        <w:t xml:space="preserve">В целях </w:t>
      </w:r>
      <w:r w:rsidRPr="00C45E65">
        <w:rPr>
          <w:i w:val="0"/>
          <w:sz w:val="28"/>
          <w:szCs w:val="28"/>
        </w:rPr>
        <w:t xml:space="preserve">наиболее полного и качественного выполнения возложенных на сотрудников патрульно-постовой службы полиции задач, Управлением организации охраны общественного порядка </w:t>
      </w:r>
      <w:r w:rsidR="003B2D07">
        <w:rPr>
          <w:i w:val="0"/>
          <w:sz w:val="28"/>
          <w:szCs w:val="28"/>
        </w:rPr>
        <w:t>Главного управления МВД России по Свердловской области</w:t>
      </w:r>
      <w:r w:rsidRPr="00C45E65">
        <w:rPr>
          <w:i w:val="0"/>
          <w:sz w:val="28"/>
          <w:szCs w:val="28"/>
        </w:rPr>
        <w:t xml:space="preserve"> совместно с Уфимским юридическим институтом </w:t>
      </w:r>
      <w:r w:rsidR="003B2D07">
        <w:rPr>
          <w:i w:val="0"/>
          <w:sz w:val="28"/>
          <w:szCs w:val="28"/>
        </w:rPr>
        <w:br/>
      </w:r>
      <w:r w:rsidRPr="00C45E65">
        <w:rPr>
          <w:i w:val="0"/>
          <w:sz w:val="28"/>
          <w:szCs w:val="28"/>
        </w:rPr>
        <w:t>МВД России разработаны методические рекомендации по организации работы сотрудников патрульно-постовой службы полиции по взаимодействию с народными дружинами и общественными формированиями правоохранительной направленности при выполнении ими задач по охране общественного порядка, которые были направлены для использования в служебной деятельности в территориальные органы МВД России по муниципальным образованиям</w:t>
      </w:r>
      <w:r w:rsidR="003B2D07">
        <w:rPr>
          <w:i w:val="0"/>
          <w:sz w:val="28"/>
          <w:szCs w:val="28"/>
        </w:rPr>
        <w:t>, расположенным на территории</w:t>
      </w:r>
      <w:r w:rsidRPr="00C45E65">
        <w:rPr>
          <w:i w:val="0"/>
          <w:sz w:val="28"/>
          <w:szCs w:val="28"/>
        </w:rPr>
        <w:t xml:space="preserve"> Свердловской области.</w:t>
      </w:r>
    </w:p>
    <w:p w:rsidR="00961B43" w:rsidRDefault="001945F7" w:rsidP="00461389">
      <w:pPr>
        <w:pStyle w:val="ConsPlusNormal"/>
        <w:ind w:firstLine="709"/>
        <w:jc w:val="both"/>
        <w:rPr>
          <w:bCs/>
        </w:rPr>
      </w:pPr>
      <w:r w:rsidRPr="00C45E65">
        <w:rPr>
          <w:bCs/>
        </w:rPr>
        <w:t xml:space="preserve">Кроме того, решением заседания координационного совещания по обеспечению правопорядка в Свердловской области, состоявшегося 13 ноября 2015 года, органам местного самоуправления муниципальных образований, во взаимодействии с территориальными органами МВД России по муниципальным образованиям Свердловской области, рекомендовано проработать вопрос организации подготовки народных дружинников по основным направлениям деятельности, на базе администраций </w:t>
      </w:r>
      <w:r w:rsidR="003B2D07">
        <w:rPr>
          <w:bCs/>
        </w:rPr>
        <w:t>муниципальных образований</w:t>
      </w:r>
      <w:r w:rsidRPr="00C45E65">
        <w:rPr>
          <w:bCs/>
        </w:rPr>
        <w:t>, с привлечением представителей органов внутренних дел, МЧС России и Министерства здравоохранения</w:t>
      </w:r>
      <w:r w:rsidR="003B2D07">
        <w:rPr>
          <w:bCs/>
        </w:rPr>
        <w:t xml:space="preserve"> Свердловской области</w:t>
      </w:r>
      <w:r w:rsidRPr="00C45E65">
        <w:rPr>
          <w:bCs/>
        </w:rPr>
        <w:t>.</w:t>
      </w:r>
    </w:p>
    <w:p w:rsidR="003B2D07" w:rsidRDefault="003B2D07" w:rsidP="00461389">
      <w:pPr>
        <w:pStyle w:val="ConsPlusNormal"/>
        <w:ind w:firstLine="709"/>
        <w:jc w:val="both"/>
      </w:pPr>
    </w:p>
    <w:p w:rsidR="00844572" w:rsidRDefault="00844572" w:rsidP="00461389">
      <w:pPr>
        <w:pStyle w:val="ConsPlusNormal"/>
        <w:ind w:firstLine="709"/>
        <w:jc w:val="both"/>
      </w:pPr>
    </w:p>
    <w:p w:rsidR="00844572" w:rsidRDefault="00844572" w:rsidP="00461389">
      <w:pPr>
        <w:pStyle w:val="ConsPlusNormal"/>
        <w:ind w:firstLine="709"/>
        <w:jc w:val="both"/>
      </w:pPr>
    </w:p>
    <w:p w:rsidR="00844572" w:rsidRDefault="00844572" w:rsidP="00461389">
      <w:pPr>
        <w:pStyle w:val="ConsPlusNormal"/>
        <w:ind w:firstLine="709"/>
        <w:jc w:val="both"/>
      </w:pPr>
    </w:p>
    <w:p w:rsidR="00281965" w:rsidRPr="00281965" w:rsidRDefault="00281965" w:rsidP="00281965">
      <w:pPr>
        <w:pStyle w:val="ConsPlusNormal"/>
        <w:numPr>
          <w:ilvl w:val="0"/>
          <w:numId w:val="7"/>
        </w:numPr>
        <w:jc w:val="center"/>
      </w:pPr>
      <w:r w:rsidRPr="009D6C00">
        <w:rPr>
          <w:b/>
          <w:bCs/>
        </w:rPr>
        <w:lastRenderedPageBreak/>
        <w:t>Особенности регистрации и контроля народных дружин</w:t>
      </w:r>
    </w:p>
    <w:p w:rsidR="00281965" w:rsidRPr="00815A27" w:rsidRDefault="00281965" w:rsidP="00281965">
      <w:pPr>
        <w:pStyle w:val="ConsPlusNormal"/>
        <w:ind w:left="720"/>
        <w:rPr>
          <w:bCs/>
        </w:rPr>
      </w:pPr>
    </w:p>
    <w:p w:rsidR="00281965" w:rsidRDefault="00815A27" w:rsidP="002819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281965" w:rsidRPr="00281965">
        <w:rPr>
          <w:sz w:val="28"/>
          <w:szCs w:val="28"/>
        </w:rPr>
        <w:t xml:space="preserve"> 12 Федерального закона </w:t>
      </w:r>
      <w:r w:rsidR="00281965" w:rsidRPr="00281965">
        <w:rPr>
          <w:bCs/>
          <w:sz w:val="28"/>
          <w:szCs w:val="28"/>
        </w:rPr>
        <w:t xml:space="preserve">№ 44-ФЗ </w:t>
      </w:r>
      <w:r w:rsidR="00281965" w:rsidRPr="00281965">
        <w:rPr>
          <w:sz w:val="28"/>
          <w:szCs w:val="28"/>
        </w:rPr>
        <w:t>народные дружины создаются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федерального органа исполнительной власти в сфере внутренних дел.</w:t>
      </w:r>
    </w:p>
    <w:p w:rsidR="00815A27" w:rsidRPr="00281965" w:rsidRDefault="00815A27" w:rsidP="0028196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281965" w:rsidRPr="00281965" w:rsidRDefault="00281965" w:rsidP="002819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В соответствии со ст</w:t>
      </w:r>
      <w:r w:rsidR="00815A27">
        <w:rPr>
          <w:sz w:val="28"/>
          <w:szCs w:val="28"/>
        </w:rPr>
        <w:t>атьей</w:t>
      </w:r>
      <w:r w:rsidRPr="00281965">
        <w:rPr>
          <w:sz w:val="28"/>
          <w:szCs w:val="28"/>
        </w:rPr>
        <w:t xml:space="preserve"> 14 Федерального закона </w:t>
      </w:r>
      <w:r w:rsidR="00815A27">
        <w:rPr>
          <w:sz w:val="28"/>
          <w:szCs w:val="28"/>
        </w:rPr>
        <w:t>№ 44-ФЗ</w:t>
      </w:r>
      <w:r w:rsidRPr="00281965">
        <w:rPr>
          <w:sz w:val="28"/>
          <w:szCs w:val="28"/>
        </w:rPr>
        <w:t>:</w:t>
      </w:r>
    </w:p>
    <w:p w:rsidR="00281965" w:rsidRPr="00281965" w:rsidRDefault="00281965" w:rsidP="002819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общественные организации, осуществляющие деятельность в пределах территории органа местного самоуправления, являются местными общественными организациями.</w:t>
      </w:r>
    </w:p>
    <w:p w:rsidR="00281965" w:rsidRPr="00281965" w:rsidRDefault="00281965" w:rsidP="002819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 xml:space="preserve">общественные организации, осуществляющие деятельность в пределах территории одного субъекта Российской Федерации </w:t>
      </w:r>
      <w:r w:rsidR="00065431">
        <w:rPr>
          <w:sz w:val="28"/>
          <w:szCs w:val="28"/>
        </w:rPr>
        <w:noBreakHyphen/>
      </w:r>
      <w:r w:rsidRPr="00281965">
        <w:rPr>
          <w:sz w:val="28"/>
          <w:szCs w:val="28"/>
        </w:rPr>
        <w:t xml:space="preserve"> региональные общественные организации.</w:t>
      </w:r>
    </w:p>
    <w:p w:rsidR="00281965" w:rsidRPr="00281965" w:rsidRDefault="00281965" w:rsidP="002819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Таким образом, в соответствии со ст</w:t>
      </w:r>
      <w:r w:rsidR="00065431">
        <w:rPr>
          <w:sz w:val="28"/>
          <w:szCs w:val="28"/>
        </w:rPr>
        <w:t>атьей</w:t>
      </w:r>
      <w:r w:rsidRPr="00281965">
        <w:rPr>
          <w:sz w:val="28"/>
          <w:szCs w:val="28"/>
        </w:rPr>
        <w:t xml:space="preserve"> 14</w:t>
      </w:r>
      <w:r w:rsidR="001031B0">
        <w:rPr>
          <w:sz w:val="28"/>
          <w:szCs w:val="28"/>
        </w:rPr>
        <w:t>,</w:t>
      </w:r>
      <w:r w:rsidRPr="00281965">
        <w:rPr>
          <w:sz w:val="28"/>
          <w:szCs w:val="28"/>
        </w:rPr>
        <w:t xml:space="preserve"> с учетом ст</w:t>
      </w:r>
      <w:r w:rsidR="00065431">
        <w:rPr>
          <w:sz w:val="28"/>
          <w:szCs w:val="28"/>
        </w:rPr>
        <w:t>атьи</w:t>
      </w:r>
      <w:r w:rsidRPr="00281965">
        <w:rPr>
          <w:sz w:val="28"/>
          <w:szCs w:val="28"/>
        </w:rPr>
        <w:t xml:space="preserve"> 12 Федерального закона </w:t>
      </w:r>
      <w:r w:rsidR="00065431">
        <w:rPr>
          <w:sz w:val="28"/>
          <w:szCs w:val="28"/>
        </w:rPr>
        <w:t xml:space="preserve">№ 44-ФЗ </w:t>
      </w:r>
      <w:r w:rsidRPr="00281965">
        <w:rPr>
          <w:sz w:val="28"/>
          <w:szCs w:val="28"/>
        </w:rPr>
        <w:t>народные дружины, действующие в пределах территории органа местного самоуправления, являются местными общественными организациями.</w:t>
      </w:r>
    </w:p>
    <w:p w:rsidR="00281965" w:rsidRPr="00281965" w:rsidRDefault="00281965" w:rsidP="002819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 xml:space="preserve">Народные дружины, являясь общественной организацией, регистрируются в порядке, предусмотренном </w:t>
      </w:r>
      <w:r w:rsidR="001031B0" w:rsidRPr="00281965">
        <w:rPr>
          <w:sz w:val="28"/>
          <w:szCs w:val="28"/>
        </w:rPr>
        <w:t>Федеральн</w:t>
      </w:r>
      <w:r w:rsidR="001031B0">
        <w:rPr>
          <w:sz w:val="28"/>
          <w:szCs w:val="28"/>
        </w:rPr>
        <w:t>ым</w:t>
      </w:r>
      <w:r w:rsidR="001031B0" w:rsidRPr="00281965">
        <w:rPr>
          <w:sz w:val="28"/>
          <w:szCs w:val="28"/>
        </w:rPr>
        <w:t xml:space="preserve"> закон</w:t>
      </w:r>
      <w:r w:rsidR="001031B0">
        <w:rPr>
          <w:sz w:val="28"/>
          <w:szCs w:val="28"/>
        </w:rPr>
        <w:t>ом</w:t>
      </w:r>
      <w:r w:rsidR="001031B0" w:rsidRPr="00281965">
        <w:rPr>
          <w:sz w:val="28"/>
          <w:szCs w:val="28"/>
        </w:rPr>
        <w:t xml:space="preserve"> </w:t>
      </w:r>
      <w:r w:rsidR="001031B0">
        <w:rPr>
          <w:sz w:val="28"/>
          <w:szCs w:val="28"/>
        </w:rPr>
        <w:t>№ 44-ФЗ</w:t>
      </w:r>
      <w:r w:rsidRPr="00281965">
        <w:rPr>
          <w:sz w:val="28"/>
          <w:szCs w:val="28"/>
        </w:rPr>
        <w:t>.</w:t>
      </w:r>
    </w:p>
    <w:p w:rsidR="00281965" w:rsidRPr="00281965" w:rsidRDefault="00281965" w:rsidP="002819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При регистрации народных дружин, к ним применяются требования, как к общественным организациям.</w:t>
      </w:r>
    </w:p>
    <w:p w:rsidR="00281965" w:rsidRPr="00281965" w:rsidRDefault="00281965" w:rsidP="001031B0">
      <w:pPr>
        <w:pStyle w:val="af0"/>
        <w:widowControl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 w:rsidRPr="00281965">
        <w:rPr>
          <w:sz w:val="28"/>
          <w:szCs w:val="28"/>
        </w:rPr>
        <w:t>Создание и регистрация общественных объединений</w:t>
      </w:r>
    </w:p>
    <w:p w:rsidR="00281965" w:rsidRPr="00281965" w:rsidRDefault="00281965" w:rsidP="00281965">
      <w:pPr>
        <w:pStyle w:val="af0"/>
        <w:tabs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81965">
        <w:rPr>
          <w:sz w:val="28"/>
          <w:szCs w:val="28"/>
        </w:rPr>
        <w:t>Народная дружина создается решением учредителей (не менее 3-х граждан). В решении (протоколе) указываются сведения:</w:t>
      </w:r>
    </w:p>
    <w:p w:rsidR="00281965" w:rsidRPr="00281965" w:rsidRDefault="00281965" w:rsidP="002819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 xml:space="preserve">об учреждении (создании) народной дружины; </w:t>
      </w:r>
    </w:p>
    <w:p w:rsidR="00281965" w:rsidRPr="00281965" w:rsidRDefault="00281965" w:rsidP="002819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утверждении устава;</w:t>
      </w:r>
    </w:p>
    <w:p w:rsidR="00281965" w:rsidRPr="00281965" w:rsidRDefault="00281965" w:rsidP="002819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 xml:space="preserve">о порядке, размере, способах и сроках образования имущества; </w:t>
      </w:r>
    </w:p>
    <w:p w:rsidR="00281965" w:rsidRPr="00281965" w:rsidRDefault="00281965" w:rsidP="002819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об избрании (назначении) органов народной дружины;</w:t>
      </w:r>
    </w:p>
    <w:p w:rsidR="00281965" w:rsidRPr="00281965" w:rsidRDefault="00281965" w:rsidP="002819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о результатах голосования учредителей по всем вопросам учреждения  народной дружины;</w:t>
      </w:r>
    </w:p>
    <w:p w:rsidR="00281965" w:rsidRPr="00281965" w:rsidRDefault="00281965" w:rsidP="002819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о порядке совместной деятельности учредителей по созданию  народной дружины.</w:t>
      </w:r>
    </w:p>
    <w:p w:rsidR="00281965" w:rsidRPr="001031B0" w:rsidRDefault="00281965" w:rsidP="00281965">
      <w:pPr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 xml:space="preserve">В соответствии с действующим законодательством для государственной регистрации общественной организации в Главное управление </w:t>
      </w:r>
      <w:r w:rsidR="001031B0" w:rsidRPr="001031B0">
        <w:rPr>
          <w:bCs/>
          <w:sz w:val="28"/>
          <w:szCs w:val="28"/>
        </w:rPr>
        <w:t>Министерства юстиции Российской Федерации по Свердловской области</w:t>
      </w:r>
      <w:r w:rsidR="001031B0" w:rsidRPr="001031B0">
        <w:rPr>
          <w:sz w:val="28"/>
          <w:szCs w:val="28"/>
        </w:rPr>
        <w:t xml:space="preserve"> </w:t>
      </w:r>
      <w:r w:rsidR="00A91869">
        <w:rPr>
          <w:sz w:val="28"/>
          <w:szCs w:val="28"/>
        </w:rPr>
        <w:t xml:space="preserve">(далее – Главное управление) </w:t>
      </w:r>
      <w:r w:rsidRPr="001031B0">
        <w:rPr>
          <w:sz w:val="28"/>
          <w:szCs w:val="28"/>
        </w:rPr>
        <w:t>подаются следующие документы:</w:t>
      </w:r>
    </w:p>
    <w:p w:rsidR="00281965" w:rsidRPr="00281965" w:rsidRDefault="00281965" w:rsidP="00281965">
      <w:pPr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Заявление о государственной регистрации юридического лица при создании по форме № Р11001 (приказ Федеральной налоговой службы России                          от 25.01.2012№ ММВ-7-6/25@);</w:t>
      </w:r>
    </w:p>
    <w:p w:rsidR="00281965" w:rsidRPr="00281965" w:rsidRDefault="00281965" w:rsidP="00281965">
      <w:pPr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Устав общественной организации в трех экземплярах;</w:t>
      </w:r>
    </w:p>
    <w:p w:rsidR="00281965" w:rsidRPr="00281965" w:rsidRDefault="00281965" w:rsidP="00281965">
      <w:pPr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Решение о создании общественной организации и об утверждении ее учредительных документов с указанием состава избранных (назначенных) органов;</w:t>
      </w:r>
    </w:p>
    <w:p w:rsidR="00281965" w:rsidRPr="00281965" w:rsidRDefault="00281965" w:rsidP="00281965">
      <w:pPr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lastRenderedPageBreak/>
        <w:t>Сведения об учредителях указываются в листах А, Б, В заявления по форме № Р11001;</w:t>
      </w:r>
    </w:p>
    <w:p w:rsidR="00281965" w:rsidRPr="00281965" w:rsidRDefault="00281965" w:rsidP="00281965">
      <w:pPr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 xml:space="preserve">Сведения об адресе (месте нахождения) постоянно действующего органа общественной организации, по которому осуществляется связь с общественной организацией, указываются в разделе 2 заявления по форме </w:t>
      </w:r>
      <w:r w:rsidR="001031B0">
        <w:rPr>
          <w:sz w:val="28"/>
          <w:szCs w:val="28"/>
        </w:rPr>
        <w:br/>
      </w:r>
      <w:r w:rsidRPr="00281965">
        <w:rPr>
          <w:sz w:val="28"/>
          <w:szCs w:val="28"/>
        </w:rPr>
        <w:t>№ Р11001</w:t>
      </w:r>
      <w:r w:rsidR="00A91869">
        <w:rPr>
          <w:sz w:val="28"/>
          <w:szCs w:val="28"/>
        </w:rPr>
        <w:t>.</w:t>
      </w:r>
    </w:p>
    <w:p w:rsidR="00281965" w:rsidRPr="00281965" w:rsidRDefault="00281965" w:rsidP="00281965">
      <w:pPr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За государственную регистрацию общественной организации взимается государственная пошлина в размере 4000 рублей.</w:t>
      </w:r>
    </w:p>
    <w:p w:rsidR="00281965" w:rsidRPr="00281965" w:rsidRDefault="00281965" w:rsidP="00281965">
      <w:pPr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Все документы, за исключением устава представляются в 2-х экземплярах.</w:t>
      </w:r>
    </w:p>
    <w:p w:rsidR="00281965" w:rsidRPr="00A91869" w:rsidRDefault="00281965" w:rsidP="00A91869">
      <w:pPr>
        <w:pStyle w:val="af0"/>
        <w:numPr>
          <w:ilvl w:val="0"/>
          <w:numId w:val="14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A91869">
        <w:rPr>
          <w:sz w:val="28"/>
          <w:szCs w:val="28"/>
        </w:rPr>
        <w:t>Особенности при создании и деятельности народных дружин</w:t>
      </w:r>
    </w:p>
    <w:p w:rsidR="00281965" w:rsidRPr="00281965" w:rsidRDefault="00A91869" w:rsidP="002819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281965" w:rsidRPr="00281965">
        <w:rPr>
          <w:sz w:val="28"/>
          <w:szCs w:val="28"/>
        </w:rPr>
        <w:t xml:space="preserve"> 13 Федерального закона </w:t>
      </w:r>
      <w:r>
        <w:rPr>
          <w:sz w:val="28"/>
          <w:szCs w:val="28"/>
        </w:rPr>
        <w:t>№ 44-ФЗ</w:t>
      </w:r>
      <w:r w:rsidR="00281965" w:rsidRPr="00281965">
        <w:rPr>
          <w:sz w:val="28"/>
          <w:szCs w:val="28"/>
        </w:rPr>
        <w:t xml:space="preserve"> 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соответствующего муниципального образования, территориальным органом федерального органа исполнительной власти в сфере внутренних дел. Таким образом, в Главное управление необходимо представлять два письма, в которых согласуются командиры дружин: от главы муниципального образования и начальника ГУВД по Свердловской области.</w:t>
      </w:r>
    </w:p>
    <w:p w:rsidR="00281965" w:rsidRPr="00281965" w:rsidRDefault="00281965" w:rsidP="00281965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Устав общественной организации</w:t>
      </w:r>
    </w:p>
    <w:p w:rsidR="00281965" w:rsidRPr="00281965" w:rsidRDefault="00281965" w:rsidP="00281965">
      <w:pPr>
        <w:pStyle w:val="af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281965">
        <w:rPr>
          <w:sz w:val="28"/>
          <w:szCs w:val="28"/>
        </w:rPr>
        <w:t xml:space="preserve">Устав должен соответствовать требованиям </w:t>
      </w:r>
      <w:r w:rsidR="00A91869" w:rsidRPr="00281965">
        <w:rPr>
          <w:sz w:val="28"/>
          <w:szCs w:val="28"/>
        </w:rPr>
        <w:t xml:space="preserve">Федерального закона </w:t>
      </w:r>
      <w:r w:rsidR="00A91869">
        <w:rPr>
          <w:sz w:val="28"/>
          <w:szCs w:val="28"/>
        </w:rPr>
        <w:t>№ 44-ФЗ</w:t>
      </w:r>
      <w:r w:rsidRPr="00281965">
        <w:rPr>
          <w:sz w:val="28"/>
          <w:szCs w:val="28"/>
        </w:rPr>
        <w:t xml:space="preserve"> и Гражданского кодекса Российской Федерации и содержать сведения о </w:t>
      </w:r>
      <w:r w:rsidR="006176D8">
        <w:rPr>
          <w:sz w:val="28"/>
          <w:szCs w:val="28"/>
        </w:rPr>
        <w:br/>
      </w:r>
      <w:r w:rsidRPr="00281965">
        <w:rPr>
          <w:sz w:val="28"/>
          <w:szCs w:val="28"/>
        </w:rPr>
        <w:t>(ст. 52 ГК РФ):</w:t>
      </w:r>
    </w:p>
    <w:p w:rsidR="00281965" w:rsidRPr="00281965" w:rsidRDefault="00281965" w:rsidP="00281965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 xml:space="preserve">наименовании юридического лица (ст. 54 ГК РФ: наименование должно  содержать указание на организационно-правовую форму и характер деятельности юридического лица); </w:t>
      </w:r>
    </w:p>
    <w:p w:rsidR="00281965" w:rsidRPr="00281965" w:rsidRDefault="00281965" w:rsidP="00281965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 xml:space="preserve">его организационно-правовой форме, </w:t>
      </w:r>
    </w:p>
    <w:p w:rsidR="00281965" w:rsidRPr="00281965" w:rsidRDefault="00281965" w:rsidP="00281965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 xml:space="preserve">месте нахождения юридического лица (ст. 54 ГК РФ: место нахождения юридического лица определяется местом его государственной регистрации путем указания наименования населенного пункта (муниципального образования). Государственная регистрация юридического лица осуществляется по месту нахождения его постоянно действующего исполнительного органа, а в случае отсутствия постоянно действующего исполнительного органа </w:t>
      </w:r>
      <w:r w:rsidR="00A91869">
        <w:rPr>
          <w:sz w:val="28"/>
          <w:szCs w:val="28"/>
        </w:rPr>
        <w:noBreakHyphen/>
      </w:r>
      <w:r w:rsidRPr="00281965">
        <w:rPr>
          <w:sz w:val="28"/>
          <w:szCs w:val="28"/>
        </w:rPr>
        <w:t xml:space="preserve"> иного органа или лица, уполномоченных выступать от имени юридического лица в силу закона, иного правового акта или учредительного документа);</w:t>
      </w:r>
    </w:p>
    <w:p w:rsidR="00281965" w:rsidRPr="00281965" w:rsidRDefault="00281965" w:rsidP="00281965">
      <w:pPr>
        <w:pStyle w:val="ConsPlusNormal"/>
        <w:ind w:firstLine="709"/>
        <w:jc w:val="both"/>
      </w:pPr>
      <w:r w:rsidRPr="00281965">
        <w:t>порядке управления деятельностью юридического лица, в том числе п</w:t>
      </w:r>
      <w:r w:rsidR="00A91869">
        <w:t>о</w:t>
      </w:r>
      <w:r w:rsidRPr="00281965">
        <w:t xml:space="preserve">рядок образования и компетенция органов юридического лица (ст. 53 ГК РФ), порядок принятия ими решений, в том числе по вопросам, решения по которым принимаются единогласно или квалифицированным большинством голосов </w:t>
      </w:r>
      <w:r w:rsidR="00A91869">
        <w:br/>
      </w:r>
      <w:r w:rsidRPr="00281965">
        <w:t xml:space="preserve">(ст. 123.5 ГК РФ); </w:t>
      </w:r>
    </w:p>
    <w:p w:rsidR="00281965" w:rsidRPr="00281965" w:rsidRDefault="00281965" w:rsidP="00281965">
      <w:pPr>
        <w:tabs>
          <w:tab w:val="left" w:pos="993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81965">
        <w:rPr>
          <w:sz w:val="28"/>
          <w:szCs w:val="28"/>
        </w:rPr>
        <w:t>предмет и цели деятельности юридического лица (ст. 123.5 ГК РФ);</w:t>
      </w:r>
    </w:p>
    <w:p w:rsidR="00281965" w:rsidRPr="00281965" w:rsidRDefault="00281965" w:rsidP="00281965">
      <w:pPr>
        <w:pStyle w:val="ConsPlusNormal"/>
        <w:ind w:firstLine="709"/>
        <w:jc w:val="both"/>
      </w:pPr>
      <w:r w:rsidRPr="00281965">
        <w:t xml:space="preserve">условия о порядке вступления (принятия) в общественную организацию и выхода из нее (ст. 123.5 ГК РФ);  </w:t>
      </w:r>
    </w:p>
    <w:p w:rsidR="00281965" w:rsidRPr="00281965" w:rsidRDefault="00281965" w:rsidP="00281965">
      <w:pPr>
        <w:pStyle w:val="ConsPlusNormal"/>
        <w:ind w:firstLine="709"/>
        <w:jc w:val="both"/>
      </w:pPr>
      <w:r w:rsidRPr="00281965">
        <w:t xml:space="preserve">имущественных правах и обязанностях участника (члена) организации (ст. 123.5 ГК РФ); </w:t>
      </w:r>
    </w:p>
    <w:p w:rsidR="00281965" w:rsidRPr="00281965" w:rsidRDefault="00281965" w:rsidP="00281965">
      <w:pPr>
        <w:pStyle w:val="ConsPlusNormal"/>
        <w:ind w:firstLine="709"/>
        <w:jc w:val="both"/>
      </w:pPr>
      <w:r w:rsidRPr="00281965">
        <w:lastRenderedPageBreak/>
        <w:t>порядке распределения имущества, оставшегося после ликвидации организации (ст. 123.5 ГК РФ).</w:t>
      </w:r>
    </w:p>
    <w:p w:rsidR="00281965" w:rsidRPr="00281965" w:rsidRDefault="00281965" w:rsidP="00B00A5E">
      <w:pPr>
        <w:pStyle w:val="af1"/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 w:val="0"/>
          <w:sz w:val="28"/>
          <w:szCs w:val="28"/>
        </w:rPr>
      </w:pPr>
      <w:bookmarkStart w:id="1" w:name="P379"/>
      <w:bookmarkEnd w:id="1"/>
      <w:r w:rsidRPr="00281965">
        <w:rPr>
          <w:b w:val="0"/>
          <w:sz w:val="28"/>
          <w:szCs w:val="28"/>
        </w:rPr>
        <w:t>Внесение изменений в учредительные документы общественной организации</w:t>
      </w:r>
    </w:p>
    <w:p w:rsidR="00281965" w:rsidRPr="00281965" w:rsidRDefault="00281965" w:rsidP="00281965">
      <w:pPr>
        <w:pStyle w:val="af1"/>
        <w:tabs>
          <w:tab w:val="left" w:pos="0"/>
        </w:tabs>
        <w:jc w:val="both"/>
        <w:rPr>
          <w:b w:val="0"/>
          <w:sz w:val="28"/>
          <w:szCs w:val="28"/>
        </w:rPr>
      </w:pPr>
      <w:r w:rsidRPr="00281965">
        <w:rPr>
          <w:b w:val="0"/>
          <w:sz w:val="28"/>
          <w:szCs w:val="28"/>
        </w:rPr>
        <w:tab/>
        <w:t>Если по какой-либо причине необходимо внести изменения в учредительные документы, то необходимо представлять в Главное управление следующие документы для государственной регистрации изменений:</w:t>
      </w:r>
    </w:p>
    <w:p w:rsidR="00281965" w:rsidRPr="00281965" w:rsidRDefault="00281965" w:rsidP="009C431D">
      <w:pPr>
        <w:pStyle w:val="af1"/>
        <w:ind w:firstLine="708"/>
        <w:jc w:val="both"/>
        <w:rPr>
          <w:b w:val="0"/>
          <w:bCs w:val="0"/>
          <w:sz w:val="28"/>
          <w:szCs w:val="28"/>
        </w:rPr>
      </w:pPr>
      <w:r w:rsidRPr="00281965">
        <w:rPr>
          <w:b w:val="0"/>
          <w:bCs w:val="0"/>
          <w:sz w:val="28"/>
          <w:szCs w:val="28"/>
        </w:rPr>
        <w:t xml:space="preserve">заявление о государственной регистрации изменений, вносимых в учредительные документы юридического лица </w:t>
      </w:r>
      <w:r w:rsidRPr="00281965">
        <w:rPr>
          <w:b w:val="0"/>
          <w:sz w:val="28"/>
          <w:szCs w:val="28"/>
        </w:rPr>
        <w:t xml:space="preserve">по форме № Р13001 – </w:t>
      </w:r>
      <w:r w:rsidR="009C431D">
        <w:rPr>
          <w:b w:val="0"/>
          <w:sz w:val="28"/>
          <w:szCs w:val="28"/>
        </w:rPr>
        <w:br/>
      </w:r>
      <w:r w:rsidRPr="00281965">
        <w:rPr>
          <w:b w:val="0"/>
          <w:sz w:val="28"/>
          <w:szCs w:val="28"/>
        </w:rPr>
        <w:t>в 2-х экземплярах (подлинность подписи заявителя на первом  экземпляре заверяется нотариально);</w:t>
      </w:r>
    </w:p>
    <w:p w:rsidR="00281965" w:rsidRPr="00281965" w:rsidRDefault="00281965" w:rsidP="009C431D">
      <w:pPr>
        <w:pStyle w:val="af1"/>
        <w:ind w:left="709"/>
        <w:jc w:val="both"/>
        <w:rPr>
          <w:b w:val="0"/>
          <w:bCs w:val="0"/>
          <w:sz w:val="28"/>
          <w:szCs w:val="28"/>
        </w:rPr>
      </w:pPr>
      <w:r w:rsidRPr="00281965">
        <w:rPr>
          <w:b w:val="0"/>
          <w:sz w:val="28"/>
          <w:szCs w:val="28"/>
        </w:rPr>
        <w:t xml:space="preserve">устав в новой редакции </w:t>
      </w:r>
      <w:r w:rsidR="009C431D">
        <w:rPr>
          <w:b w:val="0"/>
          <w:sz w:val="28"/>
          <w:szCs w:val="28"/>
        </w:rPr>
        <w:noBreakHyphen/>
      </w:r>
      <w:r w:rsidRPr="00281965">
        <w:rPr>
          <w:b w:val="0"/>
          <w:sz w:val="28"/>
          <w:szCs w:val="28"/>
        </w:rPr>
        <w:t xml:space="preserve"> в 3-х подлинных экземплярах; </w:t>
      </w:r>
    </w:p>
    <w:p w:rsidR="00281965" w:rsidRPr="00281965" w:rsidRDefault="00281965" w:rsidP="009C431D">
      <w:pPr>
        <w:pStyle w:val="af1"/>
        <w:ind w:firstLine="708"/>
        <w:jc w:val="both"/>
        <w:rPr>
          <w:b w:val="0"/>
          <w:bCs w:val="0"/>
          <w:sz w:val="28"/>
          <w:szCs w:val="28"/>
        </w:rPr>
      </w:pPr>
      <w:r w:rsidRPr="00281965">
        <w:rPr>
          <w:b w:val="0"/>
          <w:sz w:val="28"/>
          <w:szCs w:val="28"/>
        </w:rPr>
        <w:t>решение об изменениях, вносимых в учредительные документы (протокол или выписка) – в 2-х экземплярах;</w:t>
      </w:r>
    </w:p>
    <w:p w:rsidR="00281965" w:rsidRPr="00281965" w:rsidRDefault="00281965" w:rsidP="009C431D">
      <w:pPr>
        <w:pStyle w:val="af1"/>
        <w:ind w:left="709"/>
        <w:jc w:val="both"/>
        <w:rPr>
          <w:b w:val="0"/>
          <w:bCs w:val="0"/>
          <w:sz w:val="28"/>
          <w:szCs w:val="28"/>
        </w:rPr>
      </w:pPr>
      <w:r w:rsidRPr="00281965">
        <w:rPr>
          <w:b w:val="0"/>
          <w:sz w:val="28"/>
          <w:szCs w:val="28"/>
        </w:rPr>
        <w:t>документ об уплате государственной пошлины в размере 800 руб</w:t>
      </w:r>
      <w:r w:rsidR="009C431D">
        <w:rPr>
          <w:b w:val="0"/>
          <w:sz w:val="28"/>
          <w:szCs w:val="28"/>
        </w:rPr>
        <w:t>лей</w:t>
      </w:r>
      <w:r w:rsidRPr="00281965">
        <w:rPr>
          <w:b w:val="0"/>
          <w:sz w:val="28"/>
          <w:szCs w:val="28"/>
        </w:rPr>
        <w:t>.</w:t>
      </w:r>
      <w:r w:rsidRPr="00281965">
        <w:rPr>
          <w:b w:val="0"/>
          <w:bCs w:val="0"/>
          <w:sz w:val="28"/>
          <w:szCs w:val="28"/>
        </w:rPr>
        <w:t xml:space="preserve"> </w:t>
      </w:r>
    </w:p>
    <w:p w:rsidR="00281965" w:rsidRPr="00281965" w:rsidRDefault="00281965" w:rsidP="009C431D">
      <w:pPr>
        <w:pStyle w:val="af1"/>
        <w:ind w:firstLine="709"/>
        <w:jc w:val="both"/>
        <w:rPr>
          <w:b w:val="0"/>
          <w:bCs w:val="0"/>
          <w:sz w:val="28"/>
          <w:szCs w:val="28"/>
        </w:rPr>
      </w:pPr>
      <w:r w:rsidRPr="00281965">
        <w:rPr>
          <w:b w:val="0"/>
          <w:sz w:val="28"/>
          <w:szCs w:val="28"/>
        </w:rPr>
        <w:t>За государственную регистрацию изменений, вносимых в учредительные документы общероссийских общественных организаций инвалидов и отделений, являющихся их структурными подразделениями, государственная пошлина уплачивается в размере 100 руб.</w:t>
      </w:r>
    </w:p>
    <w:p w:rsidR="00281965" w:rsidRPr="00281965" w:rsidRDefault="00281965" w:rsidP="009C431D">
      <w:pPr>
        <w:tabs>
          <w:tab w:val="left" w:pos="4892"/>
        </w:tabs>
        <w:ind w:firstLine="709"/>
        <w:rPr>
          <w:bCs/>
          <w:sz w:val="28"/>
          <w:szCs w:val="28"/>
        </w:rPr>
      </w:pPr>
      <w:r w:rsidRPr="00281965">
        <w:rPr>
          <w:bCs/>
          <w:sz w:val="28"/>
          <w:szCs w:val="28"/>
        </w:rPr>
        <w:t>Кроме этого, в случае, если необходимо внести изменения в сведения</w:t>
      </w:r>
      <w:r w:rsidRPr="00281965">
        <w:rPr>
          <w:sz w:val="28"/>
          <w:szCs w:val="28"/>
        </w:rPr>
        <w:t xml:space="preserve"> о юридическом лице, содержащиеся в Едином государственном реестре юридических лиц</w:t>
      </w:r>
      <w:r w:rsidRPr="00281965">
        <w:rPr>
          <w:bCs/>
          <w:sz w:val="28"/>
          <w:szCs w:val="28"/>
        </w:rPr>
        <w:t>:</w:t>
      </w:r>
    </w:p>
    <w:p w:rsidR="00281965" w:rsidRPr="00281965" w:rsidRDefault="00281965" w:rsidP="009C431D">
      <w:pPr>
        <w:widowControl/>
        <w:rPr>
          <w:bCs/>
          <w:sz w:val="28"/>
          <w:szCs w:val="28"/>
        </w:rPr>
      </w:pPr>
      <w:r w:rsidRPr="00281965">
        <w:rPr>
          <w:sz w:val="28"/>
          <w:szCs w:val="28"/>
        </w:rPr>
        <w:t xml:space="preserve">заявление о внесении изменений в сведения о юридическом лице, содержащиеся в Едином государственном реестре юридических лиц с приложениями (в зависимости от вносимых изменений) по форме № Р14001 – </w:t>
      </w:r>
      <w:r w:rsidR="009C431D">
        <w:rPr>
          <w:sz w:val="28"/>
          <w:szCs w:val="28"/>
        </w:rPr>
        <w:br/>
      </w:r>
      <w:r w:rsidRPr="00281965">
        <w:rPr>
          <w:sz w:val="28"/>
          <w:szCs w:val="28"/>
        </w:rPr>
        <w:t>в 2-х экземплярах (подлинность подписи заявителя на первом экземпляре заверяется нотариально);</w:t>
      </w:r>
    </w:p>
    <w:p w:rsidR="00281965" w:rsidRPr="00281965" w:rsidRDefault="00281965" w:rsidP="009C431D">
      <w:pPr>
        <w:widowControl/>
        <w:rPr>
          <w:bCs/>
          <w:sz w:val="28"/>
          <w:szCs w:val="28"/>
        </w:rPr>
      </w:pPr>
      <w:r w:rsidRPr="00281965">
        <w:rPr>
          <w:sz w:val="28"/>
          <w:szCs w:val="28"/>
        </w:rPr>
        <w:t xml:space="preserve">решение о внесении изменений в сведения о юридическом лице, содержащиеся в Едином государственном реестре юридических лиц </w:t>
      </w:r>
      <w:r w:rsidR="009C431D">
        <w:rPr>
          <w:sz w:val="28"/>
          <w:szCs w:val="28"/>
        </w:rPr>
        <w:noBreakHyphen/>
      </w:r>
      <w:r w:rsidRPr="00281965">
        <w:rPr>
          <w:sz w:val="28"/>
          <w:szCs w:val="28"/>
        </w:rPr>
        <w:t xml:space="preserve"> </w:t>
      </w:r>
      <w:r w:rsidR="009C431D">
        <w:rPr>
          <w:sz w:val="28"/>
          <w:szCs w:val="28"/>
        </w:rPr>
        <w:br/>
      </w:r>
      <w:r w:rsidRPr="00281965">
        <w:rPr>
          <w:sz w:val="28"/>
          <w:szCs w:val="28"/>
        </w:rPr>
        <w:t>в 2-х экземплярах.</w:t>
      </w:r>
    </w:p>
    <w:p w:rsidR="00281965" w:rsidRPr="00281965" w:rsidRDefault="00281965" w:rsidP="00A93470">
      <w:pPr>
        <w:tabs>
          <w:tab w:val="left" w:pos="360"/>
          <w:tab w:val="left" w:pos="4892"/>
        </w:tabs>
        <w:ind w:firstLine="426"/>
        <w:rPr>
          <w:sz w:val="28"/>
          <w:szCs w:val="28"/>
        </w:rPr>
      </w:pPr>
      <w:r w:rsidRPr="00281965">
        <w:rPr>
          <w:bCs/>
          <w:sz w:val="28"/>
          <w:szCs w:val="28"/>
        </w:rPr>
        <w:t>Формы заявлений (</w:t>
      </w:r>
      <w:r w:rsidRPr="00281965">
        <w:rPr>
          <w:sz w:val="28"/>
          <w:szCs w:val="28"/>
        </w:rPr>
        <w:t>№ Р13001, № Р14001</w:t>
      </w:r>
      <w:r w:rsidRPr="00281965">
        <w:rPr>
          <w:bCs/>
          <w:sz w:val="28"/>
          <w:szCs w:val="28"/>
        </w:rPr>
        <w:t>) утверждены Приказом Федеральной налоговой службы России от 25.01.2012 № ММВ – 7-6/25.</w:t>
      </w:r>
    </w:p>
    <w:p w:rsidR="00281965" w:rsidRPr="00281965" w:rsidRDefault="00281965" w:rsidP="00281965">
      <w:pPr>
        <w:tabs>
          <w:tab w:val="left" w:pos="4892"/>
        </w:tabs>
        <w:ind w:firstLine="426"/>
        <w:rPr>
          <w:bCs/>
          <w:sz w:val="28"/>
          <w:szCs w:val="28"/>
        </w:rPr>
      </w:pPr>
      <w:r w:rsidRPr="00281965">
        <w:rPr>
          <w:bCs/>
          <w:sz w:val="28"/>
          <w:szCs w:val="28"/>
        </w:rPr>
        <w:t>Срок принятия решения о государственной регистрации изменений – 30 дней.</w:t>
      </w:r>
    </w:p>
    <w:p w:rsidR="00281965" w:rsidRPr="00281965" w:rsidRDefault="00281965" w:rsidP="00281965">
      <w:pPr>
        <w:tabs>
          <w:tab w:val="left" w:pos="4892"/>
        </w:tabs>
        <w:ind w:firstLine="426"/>
        <w:rPr>
          <w:sz w:val="28"/>
          <w:szCs w:val="28"/>
        </w:rPr>
      </w:pPr>
      <w:r w:rsidRPr="00281965">
        <w:rPr>
          <w:sz w:val="28"/>
          <w:szCs w:val="28"/>
        </w:rPr>
        <w:t>Справочная информация по телефонам:</w:t>
      </w:r>
    </w:p>
    <w:p w:rsidR="00281965" w:rsidRPr="00281965" w:rsidRDefault="00281965" w:rsidP="00281965">
      <w:pPr>
        <w:tabs>
          <w:tab w:val="left" w:pos="4892"/>
        </w:tabs>
        <w:ind w:firstLine="426"/>
        <w:rPr>
          <w:sz w:val="28"/>
          <w:szCs w:val="28"/>
        </w:rPr>
      </w:pPr>
      <w:r w:rsidRPr="00281965">
        <w:rPr>
          <w:sz w:val="28"/>
          <w:szCs w:val="28"/>
        </w:rPr>
        <w:t>228-10-09 по вопросам регистрации</w:t>
      </w:r>
    </w:p>
    <w:p w:rsidR="00281965" w:rsidRPr="00281965" w:rsidRDefault="00281965" w:rsidP="00281965">
      <w:pPr>
        <w:tabs>
          <w:tab w:val="left" w:pos="4892"/>
        </w:tabs>
        <w:ind w:firstLine="426"/>
        <w:rPr>
          <w:sz w:val="28"/>
          <w:szCs w:val="28"/>
        </w:rPr>
      </w:pPr>
      <w:r w:rsidRPr="00281965">
        <w:rPr>
          <w:sz w:val="28"/>
          <w:szCs w:val="28"/>
        </w:rPr>
        <w:t>228-10-05, 228-10-15 по вопросам отчетности</w:t>
      </w:r>
      <w:r w:rsidR="008B58EC">
        <w:rPr>
          <w:sz w:val="28"/>
          <w:szCs w:val="28"/>
        </w:rPr>
        <w:t>.</w:t>
      </w:r>
    </w:p>
    <w:p w:rsidR="00281965" w:rsidRPr="00A93470" w:rsidRDefault="00281965" w:rsidP="00A93470">
      <w:pPr>
        <w:pStyle w:val="af0"/>
        <w:widowControl/>
        <w:numPr>
          <w:ilvl w:val="0"/>
          <w:numId w:val="14"/>
        </w:numPr>
        <w:autoSpaceDE w:val="0"/>
        <w:autoSpaceDN w:val="0"/>
        <w:adjustRightInd w:val="0"/>
        <w:ind w:left="426" w:right="360" w:firstLine="0"/>
        <w:rPr>
          <w:sz w:val="28"/>
          <w:szCs w:val="28"/>
        </w:rPr>
      </w:pPr>
      <w:r w:rsidRPr="00A93470">
        <w:rPr>
          <w:sz w:val="28"/>
          <w:szCs w:val="28"/>
        </w:rPr>
        <w:t>Отчетность общественных объединений</w:t>
      </w:r>
    </w:p>
    <w:p w:rsidR="00281965" w:rsidRPr="00281965" w:rsidRDefault="00281965" w:rsidP="00281965">
      <w:pPr>
        <w:tabs>
          <w:tab w:val="left" w:pos="4860"/>
        </w:tabs>
        <w:autoSpaceDE w:val="0"/>
        <w:autoSpaceDN w:val="0"/>
        <w:adjustRightInd w:val="0"/>
        <w:ind w:right="249" w:firstLine="709"/>
        <w:rPr>
          <w:sz w:val="28"/>
          <w:szCs w:val="28"/>
        </w:rPr>
      </w:pPr>
      <w:r w:rsidRPr="00281965">
        <w:rPr>
          <w:sz w:val="28"/>
          <w:szCs w:val="28"/>
        </w:rPr>
        <w:t xml:space="preserve">В соответствии с требованиями статьи 29 Федерального закона </w:t>
      </w:r>
      <w:r w:rsidR="008B58EC">
        <w:rPr>
          <w:sz w:val="28"/>
          <w:szCs w:val="28"/>
        </w:rPr>
        <w:br/>
      </w:r>
      <w:r w:rsidRPr="00281965">
        <w:rPr>
          <w:sz w:val="28"/>
          <w:szCs w:val="28"/>
        </w:rPr>
        <w:t>от 19</w:t>
      </w:r>
      <w:r w:rsidR="008B58EC">
        <w:rPr>
          <w:sz w:val="28"/>
          <w:szCs w:val="28"/>
        </w:rPr>
        <w:t xml:space="preserve"> мая </w:t>
      </w:r>
      <w:r w:rsidRPr="00281965">
        <w:rPr>
          <w:sz w:val="28"/>
          <w:szCs w:val="28"/>
        </w:rPr>
        <w:t xml:space="preserve">1995 </w:t>
      </w:r>
      <w:r w:rsidR="008B58EC">
        <w:rPr>
          <w:sz w:val="28"/>
          <w:szCs w:val="28"/>
        </w:rPr>
        <w:t xml:space="preserve">года </w:t>
      </w:r>
      <w:r w:rsidRPr="00281965">
        <w:rPr>
          <w:sz w:val="28"/>
          <w:szCs w:val="28"/>
        </w:rPr>
        <w:t xml:space="preserve">№ 82-ФЗ «Об общественных объединениях» </w:t>
      </w:r>
      <w:r w:rsidRPr="008B58EC">
        <w:rPr>
          <w:iCs/>
          <w:sz w:val="28"/>
          <w:szCs w:val="28"/>
        </w:rPr>
        <w:t>общественные объединения</w:t>
      </w:r>
      <w:r w:rsidRPr="008B58EC">
        <w:rPr>
          <w:sz w:val="28"/>
          <w:szCs w:val="28"/>
        </w:rPr>
        <w:t xml:space="preserve"> </w:t>
      </w:r>
      <w:r w:rsidRPr="00281965">
        <w:rPr>
          <w:bCs/>
          <w:sz w:val="28"/>
          <w:szCs w:val="28"/>
        </w:rPr>
        <w:t>обязаны</w:t>
      </w:r>
      <w:r w:rsidRPr="00281965">
        <w:rPr>
          <w:sz w:val="28"/>
          <w:szCs w:val="28"/>
        </w:rPr>
        <w:t xml:space="preserve"> ежегодно представлять в Главное управление:</w:t>
      </w:r>
    </w:p>
    <w:p w:rsidR="00281965" w:rsidRPr="00281965" w:rsidRDefault="00281965" w:rsidP="00281965">
      <w:pPr>
        <w:tabs>
          <w:tab w:val="left" w:pos="0"/>
          <w:tab w:val="left" w:pos="360"/>
        </w:tabs>
        <w:ind w:right="252" w:firstLine="709"/>
        <w:rPr>
          <w:sz w:val="28"/>
          <w:szCs w:val="28"/>
        </w:rPr>
      </w:pPr>
      <w:r w:rsidRPr="00281965">
        <w:rPr>
          <w:color w:val="000000"/>
          <w:sz w:val="28"/>
          <w:szCs w:val="28"/>
        </w:rPr>
        <w:t xml:space="preserve">информацию об объеме получаемых общественным объединением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использовании и об их фактическом расходовании по форме </w:t>
      </w:r>
      <w:r w:rsidRPr="00281965">
        <w:rPr>
          <w:sz w:val="28"/>
          <w:szCs w:val="28"/>
        </w:rPr>
        <w:t xml:space="preserve">№ ОН0003 (утверждена </w:t>
      </w:r>
      <w:r w:rsidRPr="00281965">
        <w:rPr>
          <w:bCs/>
          <w:iCs/>
          <w:sz w:val="28"/>
          <w:szCs w:val="28"/>
        </w:rPr>
        <w:t xml:space="preserve">приказом Минюста России от 29.03.2010 № 72 «Об утверждении </w:t>
      </w:r>
      <w:r w:rsidRPr="00281965">
        <w:rPr>
          <w:bCs/>
          <w:iCs/>
          <w:sz w:val="28"/>
          <w:szCs w:val="28"/>
        </w:rPr>
        <w:lastRenderedPageBreak/>
        <w:t>форм отчетности некоммерческих организаций»</w:t>
      </w:r>
      <w:r w:rsidRPr="00281965">
        <w:rPr>
          <w:sz w:val="28"/>
          <w:szCs w:val="28"/>
        </w:rPr>
        <w:t xml:space="preserve">) </w:t>
      </w:r>
      <w:r w:rsidRPr="00281965">
        <w:rPr>
          <w:bCs/>
          <w:sz w:val="28"/>
          <w:szCs w:val="28"/>
        </w:rPr>
        <w:t>в срок до</w:t>
      </w:r>
      <w:r w:rsidRPr="00281965">
        <w:rPr>
          <w:sz w:val="28"/>
          <w:szCs w:val="28"/>
        </w:rPr>
        <w:t xml:space="preserve"> </w:t>
      </w:r>
      <w:r w:rsidRPr="00281965">
        <w:rPr>
          <w:bCs/>
          <w:sz w:val="28"/>
          <w:szCs w:val="28"/>
        </w:rPr>
        <w:t>15 апреля года, следующего за отчетным (предоставляется обязательно с прочерками, если не было финансирования);</w:t>
      </w:r>
    </w:p>
    <w:p w:rsidR="00281965" w:rsidRPr="00281965" w:rsidRDefault="00281965" w:rsidP="00281965">
      <w:pPr>
        <w:tabs>
          <w:tab w:val="left" w:pos="0"/>
          <w:tab w:val="left" w:pos="360"/>
        </w:tabs>
        <w:ind w:right="252" w:firstLine="709"/>
        <w:rPr>
          <w:sz w:val="28"/>
          <w:szCs w:val="28"/>
        </w:rPr>
      </w:pPr>
      <w:r w:rsidRPr="00281965">
        <w:rPr>
          <w:sz w:val="28"/>
          <w:szCs w:val="28"/>
        </w:rPr>
        <w:t>уведомление о продолжении деятельности,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ЕГРЮЛ (паспортные данные и ИНН). Свободная форма уведомления.</w:t>
      </w:r>
    </w:p>
    <w:p w:rsidR="00281965" w:rsidRPr="00281965" w:rsidRDefault="00281965" w:rsidP="00281965">
      <w:pPr>
        <w:tabs>
          <w:tab w:val="left" w:pos="0"/>
          <w:tab w:val="left" w:pos="360"/>
        </w:tabs>
        <w:ind w:right="252" w:firstLine="709"/>
        <w:rPr>
          <w:sz w:val="28"/>
          <w:szCs w:val="28"/>
        </w:rPr>
      </w:pPr>
      <w:r w:rsidRPr="00281965">
        <w:rPr>
          <w:sz w:val="28"/>
          <w:szCs w:val="28"/>
        </w:rPr>
        <w:t>Обязательно в печатной форме на бумажном носителе.</w:t>
      </w:r>
    </w:p>
    <w:p w:rsidR="00281965" w:rsidRPr="00281965" w:rsidRDefault="00281965" w:rsidP="002A6D61">
      <w:pPr>
        <w:autoSpaceDE w:val="0"/>
        <w:autoSpaceDN w:val="0"/>
        <w:adjustRightInd w:val="0"/>
        <w:ind w:right="72" w:firstLine="709"/>
        <w:rPr>
          <w:bCs/>
          <w:color w:val="000000"/>
          <w:sz w:val="28"/>
          <w:szCs w:val="28"/>
        </w:rPr>
      </w:pPr>
      <w:r w:rsidRPr="00281965">
        <w:rPr>
          <w:bCs/>
          <w:color w:val="000000"/>
          <w:sz w:val="28"/>
          <w:szCs w:val="28"/>
        </w:rPr>
        <w:t xml:space="preserve">За невыполнение требований законодательства </w:t>
      </w:r>
      <w:r w:rsidR="002A6D61">
        <w:rPr>
          <w:bCs/>
          <w:color w:val="000000"/>
          <w:sz w:val="28"/>
          <w:szCs w:val="28"/>
        </w:rPr>
        <w:t>Российской Федерации</w:t>
      </w:r>
      <w:r w:rsidRPr="00281965">
        <w:rPr>
          <w:bCs/>
          <w:color w:val="000000"/>
          <w:sz w:val="28"/>
          <w:szCs w:val="28"/>
        </w:rPr>
        <w:t xml:space="preserve"> предусмотрена ответственность:</w:t>
      </w:r>
    </w:p>
    <w:p w:rsidR="00281965" w:rsidRPr="00281965" w:rsidRDefault="00281965" w:rsidP="00281965">
      <w:pPr>
        <w:pStyle w:val="ConsPlusNormal"/>
        <w:ind w:right="72" w:firstLine="709"/>
        <w:jc w:val="both"/>
      </w:pPr>
      <w:r w:rsidRPr="00281965">
        <w:t>В соответствии с п</w:t>
      </w:r>
      <w:r w:rsidR="005B0A80">
        <w:t>од</w:t>
      </w:r>
      <w:r w:rsidRPr="00281965">
        <w:t>п</w:t>
      </w:r>
      <w:r w:rsidR="005B0A80">
        <w:t>унктом</w:t>
      </w:r>
      <w:r w:rsidRPr="00281965">
        <w:t xml:space="preserve"> 5 п</w:t>
      </w:r>
      <w:r w:rsidR="005B0A80">
        <w:t>ункта</w:t>
      </w:r>
      <w:r w:rsidRPr="00281965">
        <w:t xml:space="preserve"> 5 ст</w:t>
      </w:r>
      <w:r w:rsidR="005B0A80">
        <w:t>атьи</w:t>
      </w:r>
      <w:r w:rsidRPr="00281965">
        <w:t xml:space="preserve"> 32 Федерального закона </w:t>
      </w:r>
      <w:r w:rsidR="005B0A80">
        <w:br/>
      </w:r>
      <w:r w:rsidRPr="00281965">
        <w:t>от 12</w:t>
      </w:r>
      <w:r w:rsidR="005B0A80">
        <w:t xml:space="preserve"> января </w:t>
      </w:r>
      <w:r w:rsidRPr="00281965">
        <w:t xml:space="preserve">1996 </w:t>
      </w:r>
      <w:r w:rsidR="005B0A80">
        <w:t xml:space="preserve">года </w:t>
      </w:r>
      <w:r w:rsidRPr="00281965">
        <w:t xml:space="preserve">№ 7-ФЗ «О некоммерческих организациях» в случае выявления нарушения законодательства </w:t>
      </w:r>
      <w:r w:rsidR="005B0A80">
        <w:rPr>
          <w:bCs/>
          <w:color w:val="000000"/>
        </w:rPr>
        <w:t>Российской Федерации</w:t>
      </w:r>
      <w:r w:rsidRPr="00281965">
        <w:t xml:space="preserve"> или совершения некоммерческой организацией действий, противоречащих целям, предусмотренным ее учредительными документами, Главное управление вправе вынести ей письменное предупреждение с указанием допущенного нарушения и срока его устранения, составляющего не менее месяца. </w:t>
      </w:r>
    </w:p>
    <w:p w:rsidR="00281965" w:rsidRPr="00281965" w:rsidRDefault="00D218DB" w:rsidP="00281965">
      <w:pPr>
        <w:autoSpaceDE w:val="0"/>
        <w:autoSpaceDN w:val="0"/>
        <w:adjustRightInd w:val="0"/>
        <w:ind w:right="72" w:firstLine="709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</w:t>
      </w:r>
      <w:r w:rsidR="00281965" w:rsidRPr="00281965">
        <w:rPr>
          <w:sz w:val="28"/>
          <w:szCs w:val="28"/>
        </w:rPr>
        <w:t xml:space="preserve"> 19.5 КоАП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нарушений законодательства </w:t>
      </w:r>
      <w:r>
        <w:rPr>
          <w:sz w:val="28"/>
          <w:szCs w:val="28"/>
        </w:rPr>
        <w:noBreakHyphen/>
      </w:r>
      <w:r w:rsidR="00281965" w:rsidRPr="00281965">
        <w:rPr>
          <w:sz w:val="28"/>
          <w:szCs w:val="28"/>
        </w:rPr>
        <w:t xml:space="preserve"> влечет наложение административного штрафа на юридических лиц </w:t>
      </w:r>
      <w:r>
        <w:rPr>
          <w:sz w:val="28"/>
          <w:szCs w:val="28"/>
        </w:rPr>
        <w:noBreakHyphen/>
      </w:r>
      <w:r w:rsidR="00281965" w:rsidRPr="00281965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281965" w:rsidRPr="00281965">
        <w:rPr>
          <w:sz w:val="28"/>
          <w:szCs w:val="28"/>
        </w:rPr>
        <w:t xml:space="preserve"> тысяч </w:t>
      </w:r>
      <w:r>
        <w:rPr>
          <w:sz w:val="28"/>
          <w:szCs w:val="28"/>
        </w:rPr>
        <w:br/>
      </w:r>
      <w:r w:rsidR="00281965" w:rsidRPr="00281965">
        <w:rPr>
          <w:sz w:val="28"/>
          <w:szCs w:val="28"/>
        </w:rPr>
        <w:t xml:space="preserve">до </w:t>
      </w:r>
      <w:r>
        <w:rPr>
          <w:sz w:val="28"/>
          <w:szCs w:val="28"/>
        </w:rPr>
        <w:t>20</w:t>
      </w:r>
      <w:r w:rsidR="00281965" w:rsidRPr="00281965">
        <w:rPr>
          <w:sz w:val="28"/>
          <w:szCs w:val="28"/>
        </w:rPr>
        <w:t xml:space="preserve"> тысяч рублей.</w:t>
      </w:r>
    </w:p>
    <w:p w:rsidR="00281965" w:rsidRPr="00281965" w:rsidRDefault="00281965" w:rsidP="00281965">
      <w:pPr>
        <w:pStyle w:val="ConsPlusNormal"/>
        <w:ind w:firstLine="709"/>
        <w:jc w:val="both"/>
      </w:pPr>
      <w:r w:rsidRPr="00281965">
        <w:t>В соответствии с п</w:t>
      </w:r>
      <w:r w:rsidR="00D218DB">
        <w:t>унктом</w:t>
      </w:r>
      <w:r w:rsidRPr="00281965">
        <w:t xml:space="preserve"> 10 ст</w:t>
      </w:r>
      <w:r w:rsidR="00D218DB">
        <w:t>атьи</w:t>
      </w:r>
      <w:r w:rsidRPr="00281965">
        <w:t xml:space="preserve"> 32 Федерального закона </w:t>
      </w:r>
      <w:r w:rsidR="00D218DB">
        <w:t>№ 44-ФЗ</w:t>
      </w:r>
      <w:r w:rsidRPr="00281965">
        <w:t xml:space="preserve"> неоднократное непредставление некоммерческой организацией в установленный срок сведений, предусмотренных ст</w:t>
      </w:r>
      <w:r w:rsidR="00D218DB">
        <w:t>атьей</w:t>
      </w:r>
      <w:r w:rsidRPr="00281965">
        <w:t xml:space="preserve"> 32, является основанием для обращения Главного управления в суд с заявлением о ликвидации данной некоммерческой организации.</w:t>
      </w:r>
    </w:p>
    <w:sectPr w:rsidR="00281965" w:rsidRPr="00281965" w:rsidSect="002A6D61">
      <w:headerReference w:type="default" r:id="rId8"/>
      <w:footerReference w:type="first" r:id="rId9"/>
      <w:pgSz w:w="11906" w:h="16838"/>
      <w:pgMar w:top="1134" w:right="567" w:bottom="993" w:left="1418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5D" w:rsidRDefault="00B03A5D" w:rsidP="00B51E0B">
      <w:r>
        <w:separator/>
      </w:r>
    </w:p>
  </w:endnote>
  <w:endnote w:type="continuationSeparator" w:id="0">
    <w:p w:rsidR="00B03A5D" w:rsidRDefault="00B03A5D" w:rsidP="00B5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34" w:rsidRDefault="00C61434" w:rsidP="00B51E0B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5D" w:rsidRDefault="00B03A5D" w:rsidP="00B51E0B">
      <w:r>
        <w:separator/>
      </w:r>
    </w:p>
  </w:footnote>
  <w:footnote w:type="continuationSeparator" w:id="0">
    <w:p w:rsidR="00B03A5D" w:rsidRDefault="00B03A5D" w:rsidP="00B51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4399"/>
      <w:docPartObj>
        <w:docPartGallery w:val="Page Numbers (Top of Page)"/>
        <w:docPartUnique/>
      </w:docPartObj>
    </w:sdtPr>
    <w:sdtEndPr/>
    <w:sdtContent>
      <w:p w:rsidR="00C61434" w:rsidRDefault="007B3E8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87"/>
    <w:multiLevelType w:val="hybridMultilevel"/>
    <w:tmpl w:val="E9F87C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630B72"/>
    <w:multiLevelType w:val="hybridMultilevel"/>
    <w:tmpl w:val="93EAFF8A"/>
    <w:lvl w:ilvl="0" w:tplc="774C19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0F062E"/>
    <w:multiLevelType w:val="hybridMultilevel"/>
    <w:tmpl w:val="90B8465A"/>
    <w:lvl w:ilvl="0" w:tplc="3BB4E35C">
      <w:start w:val="1"/>
      <w:numFmt w:val="decimal"/>
      <w:lvlText w:val="%1."/>
      <w:lvlJc w:val="left"/>
      <w:pPr>
        <w:ind w:left="114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486B59"/>
    <w:multiLevelType w:val="hybridMultilevel"/>
    <w:tmpl w:val="D92CE9F4"/>
    <w:lvl w:ilvl="0" w:tplc="C80064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5789"/>
    <w:multiLevelType w:val="multilevel"/>
    <w:tmpl w:val="CA62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048E1"/>
    <w:multiLevelType w:val="multilevel"/>
    <w:tmpl w:val="8126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52D43"/>
    <w:multiLevelType w:val="hybridMultilevel"/>
    <w:tmpl w:val="70388AFC"/>
    <w:lvl w:ilvl="0" w:tplc="ED08D3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06FF1"/>
    <w:multiLevelType w:val="multilevel"/>
    <w:tmpl w:val="A216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A3C1E"/>
    <w:multiLevelType w:val="hybridMultilevel"/>
    <w:tmpl w:val="D81075B6"/>
    <w:lvl w:ilvl="0" w:tplc="D5FE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0728D3"/>
    <w:multiLevelType w:val="hybridMultilevel"/>
    <w:tmpl w:val="6470A790"/>
    <w:lvl w:ilvl="0" w:tplc="DE482AD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2C3DD2"/>
    <w:multiLevelType w:val="hybridMultilevel"/>
    <w:tmpl w:val="F2729974"/>
    <w:lvl w:ilvl="0" w:tplc="96EA32B4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1">
    <w:nsid w:val="5FD9478D"/>
    <w:multiLevelType w:val="multilevel"/>
    <w:tmpl w:val="8420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084EAC"/>
    <w:multiLevelType w:val="hybridMultilevel"/>
    <w:tmpl w:val="4F1A0A8E"/>
    <w:lvl w:ilvl="0" w:tplc="01905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3768F"/>
    <w:multiLevelType w:val="hybridMultilevel"/>
    <w:tmpl w:val="4906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11B2F"/>
    <w:multiLevelType w:val="hybridMultilevel"/>
    <w:tmpl w:val="EC760096"/>
    <w:lvl w:ilvl="0" w:tplc="DA16084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F0955A4"/>
    <w:multiLevelType w:val="hybridMultilevel"/>
    <w:tmpl w:val="2708D844"/>
    <w:lvl w:ilvl="0" w:tplc="F3EAF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6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0"/>
  </w:num>
  <w:num w:numId="14">
    <w:abstractNumId w:val="1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28"/>
    <w:rsid w:val="0000791E"/>
    <w:rsid w:val="00021472"/>
    <w:rsid w:val="00052D4E"/>
    <w:rsid w:val="000603D7"/>
    <w:rsid w:val="00065431"/>
    <w:rsid w:val="00071605"/>
    <w:rsid w:val="0007535D"/>
    <w:rsid w:val="00094038"/>
    <w:rsid w:val="000C2B12"/>
    <w:rsid w:val="000C4736"/>
    <w:rsid w:val="000C5994"/>
    <w:rsid w:val="000D4EB5"/>
    <w:rsid w:val="000D7795"/>
    <w:rsid w:val="000E17B5"/>
    <w:rsid w:val="000F0C28"/>
    <w:rsid w:val="001031B0"/>
    <w:rsid w:val="00132FE4"/>
    <w:rsid w:val="00135E28"/>
    <w:rsid w:val="00140D19"/>
    <w:rsid w:val="0015664E"/>
    <w:rsid w:val="00160F66"/>
    <w:rsid w:val="00175392"/>
    <w:rsid w:val="00177809"/>
    <w:rsid w:val="001870E4"/>
    <w:rsid w:val="00190DC1"/>
    <w:rsid w:val="0019386F"/>
    <w:rsid w:val="001945F7"/>
    <w:rsid w:val="001E4DCE"/>
    <w:rsid w:val="00215537"/>
    <w:rsid w:val="00225C50"/>
    <w:rsid w:val="00232F8C"/>
    <w:rsid w:val="00234066"/>
    <w:rsid w:val="002359A5"/>
    <w:rsid w:val="002440F2"/>
    <w:rsid w:val="00281965"/>
    <w:rsid w:val="00290D88"/>
    <w:rsid w:val="00292726"/>
    <w:rsid w:val="002973BD"/>
    <w:rsid w:val="002A2D67"/>
    <w:rsid w:val="002A42E7"/>
    <w:rsid w:val="002A6D61"/>
    <w:rsid w:val="002B1F5B"/>
    <w:rsid w:val="002E493B"/>
    <w:rsid w:val="0033399D"/>
    <w:rsid w:val="00340D33"/>
    <w:rsid w:val="0034495C"/>
    <w:rsid w:val="00344D23"/>
    <w:rsid w:val="00346A0D"/>
    <w:rsid w:val="00346A42"/>
    <w:rsid w:val="0035555D"/>
    <w:rsid w:val="0036007C"/>
    <w:rsid w:val="003621D3"/>
    <w:rsid w:val="00366239"/>
    <w:rsid w:val="00397456"/>
    <w:rsid w:val="003B2D07"/>
    <w:rsid w:val="003B345E"/>
    <w:rsid w:val="003D07D8"/>
    <w:rsid w:val="003E0479"/>
    <w:rsid w:val="003E5A22"/>
    <w:rsid w:val="0040634A"/>
    <w:rsid w:val="00406736"/>
    <w:rsid w:val="00407E1C"/>
    <w:rsid w:val="0041414B"/>
    <w:rsid w:val="00417506"/>
    <w:rsid w:val="00421F14"/>
    <w:rsid w:val="004413C8"/>
    <w:rsid w:val="00443F6F"/>
    <w:rsid w:val="00446D38"/>
    <w:rsid w:val="00454F1A"/>
    <w:rsid w:val="00460F93"/>
    <w:rsid w:val="00461389"/>
    <w:rsid w:val="00464628"/>
    <w:rsid w:val="0047098B"/>
    <w:rsid w:val="00474B36"/>
    <w:rsid w:val="0049350C"/>
    <w:rsid w:val="00494D53"/>
    <w:rsid w:val="00496977"/>
    <w:rsid w:val="004B0D8F"/>
    <w:rsid w:val="004C7413"/>
    <w:rsid w:val="0050262F"/>
    <w:rsid w:val="00504360"/>
    <w:rsid w:val="00510E5B"/>
    <w:rsid w:val="00511685"/>
    <w:rsid w:val="00514018"/>
    <w:rsid w:val="00514925"/>
    <w:rsid w:val="00526DC8"/>
    <w:rsid w:val="00532055"/>
    <w:rsid w:val="0053525F"/>
    <w:rsid w:val="005365E5"/>
    <w:rsid w:val="005463EB"/>
    <w:rsid w:val="00550882"/>
    <w:rsid w:val="0056775F"/>
    <w:rsid w:val="00585165"/>
    <w:rsid w:val="005879F7"/>
    <w:rsid w:val="005A3FF9"/>
    <w:rsid w:val="005A724A"/>
    <w:rsid w:val="005B0A80"/>
    <w:rsid w:val="005C4D2A"/>
    <w:rsid w:val="00601F48"/>
    <w:rsid w:val="006047A1"/>
    <w:rsid w:val="006176D8"/>
    <w:rsid w:val="006243B0"/>
    <w:rsid w:val="006329F7"/>
    <w:rsid w:val="00635B18"/>
    <w:rsid w:val="00655A75"/>
    <w:rsid w:val="00673980"/>
    <w:rsid w:val="006747E1"/>
    <w:rsid w:val="00694DBD"/>
    <w:rsid w:val="006A05E4"/>
    <w:rsid w:val="006B1B08"/>
    <w:rsid w:val="006C2B62"/>
    <w:rsid w:val="006F0C3B"/>
    <w:rsid w:val="007333F0"/>
    <w:rsid w:val="007446B4"/>
    <w:rsid w:val="00755F53"/>
    <w:rsid w:val="0076136C"/>
    <w:rsid w:val="00767800"/>
    <w:rsid w:val="00776C6F"/>
    <w:rsid w:val="00797E98"/>
    <w:rsid w:val="007B3E8F"/>
    <w:rsid w:val="007F3AFC"/>
    <w:rsid w:val="008112DA"/>
    <w:rsid w:val="00815A27"/>
    <w:rsid w:val="0082517F"/>
    <w:rsid w:val="008301B6"/>
    <w:rsid w:val="00840A8B"/>
    <w:rsid w:val="00844572"/>
    <w:rsid w:val="00853038"/>
    <w:rsid w:val="00866744"/>
    <w:rsid w:val="00884827"/>
    <w:rsid w:val="008868F2"/>
    <w:rsid w:val="008878FB"/>
    <w:rsid w:val="0089478F"/>
    <w:rsid w:val="008A3639"/>
    <w:rsid w:val="008B58EC"/>
    <w:rsid w:val="00905766"/>
    <w:rsid w:val="00931B60"/>
    <w:rsid w:val="009455D6"/>
    <w:rsid w:val="00950D5C"/>
    <w:rsid w:val="0095621D"/>
    <w:rsid w:val="00961B43"/>
    <w:rsid w:val="00965A5C"/>
    <w:rsid w:val="00982785"/>
    <w:rsid w:val="00996682"/>
    <w:rsid w:val="009A4892"/>
    <w:rsid w:val="009B7E53"/>
    <w:rsid w:val="009C431D"/>
    <w:rsid w:val="009F2B3A"/>
    <w:rsid w:val="009F3BAA"/>
    <w:rsid w:val="00A00EED"/>
    <w:rsid w:val="00A04164"/>
    <w:rsid w:val="00A226F4"/>
    <w:rsid w:val="00A25781"/>
    <w:rsid w:val="00A373AE"/>
    <w:rsid w:val="00A5570F"/>
    <w:rsid w:val="00A573A8"/>
    <w:rsid w:val="00A63348"/>
    <w:rsid w:val="00A77509"/>
    <w:rsid w:val="00A77CAD"/>
    <w:rsid w:val="00A91869"/>
    <w:rsid w:val="00A92569"/>
    <w:rsid w:val="00A93470"/>
    <w:rsid w:val="00AA7251"/>
    <w:rsid w:val="00AC1E9E"/>
    <w:rsid w:val="00AE350D"/>
    <w:rsid w:val="00AF4457"/>
    <w:rsid w:val="00B00A5E"/>
    <w:rsid w:val="00B03A5D"/>
    <w:rsid w:val="00B25053"/>
    <w:rsid w:val="00B4182C"/>
    <w:rsid w:val="00B43D5C"/>
    <w:rsid w:val="00B47717"/>
    <w:rsid w:val="00B51E0B"/>
    <w:rsid w:val="00B61398"/>
    <w:rsid w:val="00B63595"/>
    <w:rsid w:val="00B710AB"/>
    <w:rsid w:val="00B73880"/>
    <w:rsid w:val="00B820BC"/>
    <w:rsid w:val="00B8240E"/>
    <w:rsid w:val="00B97B60"/>
    <w:rsid w:val="00BF042E"/>
    <w:rsid w:val="00BF0E8F"/>
    <w:rsid w:val="00C27F08"/>
    <w:rsid w:val="00C42FF3"/>
    <w:rsid w:val="00C46813"/>
    <w:rsid w:val="00C568C3"/>
    <w:rsid w:val="00C61434"/>
    <w:rsid w:val="00C63176"/>
    <w:rsid w:val="00C6738C"/>
    <w:rsid w:val="00C779CA"/>
    <w:rsid w:val="00C812D1"/>
    <w:rsid w:val="00C81B3B"/>
    <w:rsid w:val="00C902EC"/>
    <w:rsid w:val="00CB62E8"/>
    <w:rsid w:val="00CC7391"/>
    <w:rsid w:val="00CD378A"/>
    <w:rsid w:val="00CF1E4A"/>
    <w:rsid w:val="00D04B16"/>
    <w:rsid w:val="00D218DB"/>
    <w:rsid w:val="00D40850"/>
    <w:rsid w:val="00D54BDE"/>
    <w:rsid w:val="00D57B57"/>
    <w:rsid w:val="00D662AE"/>
    <w:rsid w:val="00D67642"/>
    <w:rsid w:val="00D81565"/>
    <w:rsid w:val="00D874A0"/>
    <w:rsid w:val="00DC47A6"/>
    <w:rsid w:val="00DE21D8"/>
    <w:rsid w:val="00DF378D"/>
    <w:rsid w:val="00DF54EA"/>
    <w:rsid w:val="00E05DFF"/>
    <w:rsid w:val="00E07CCB"/>
    <w:rsid w:val="00E21D67"/>
    <w:rsid w:val="00E23782"/>
    <w:rsid w:val="00E24053"/>
    <w:rsid w:val="00E46648"/>
    <w:rsid w:val="00E56C0D"/>
    <w:rsid w:val="00E62C4B"/>
    <w:rsid w:val="00EA62A4"/>
    <w:rsid w:val="00EB6C83"/>
    <w:rsid w:val="00EB7189"/>
    <w:rsid w:val="00EC1263"/>
    <w:rsid w:val="00EC4914"/>
    <w:rsid w:val="00EE2F94"/>
    <w:rsid w:val="00EE40E8"/>
    <w:rsid w:val="00F00FD2"/>
    <w:rsid w:val="00F11354"/>
    <w:rsid w:val="00F406BC"/>
    <w:rsid w:val="00F523F8"/>
    <w:rsid w:val="00F65EF8"/>
    <w:rsid w:val="00F77C79"/>
    <w:rsid w:val="00F90B90"/>
    <w:rsid w:val="00FD0F67"/>
    <w:rsid w:val="00FF7701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E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26DC8"/>
    <w:pPr>
      <w:widowControl/>
      <w:spacing w:after="255" w:line="240" w:lineRule="atLeast"/>
      <w:ind w:firstLine="0"/>
      <w:jc w:val="left"/>
      <w:outlineLvl w:val="3"/>
    </w:pPr>
    <w:rPr>
      <w:b/>
      <w:bCs/>
      <w:color w:val="4D4D4D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628"/>
    <w:rPr>
      <w:strike w:val="0"/>
      <w:dstrike w:val="0"/>
      <w:color w:val="2F6186"/>
      <w:u w:val="none"/>
      <w:effect w:val="none"/>
    </w:rPr>
  </w:style>
  <w:style w:type="paragraph" w:styleId="a4">
    <w:name w:val="Normal (Web)"/>
    <w:basedOn w:val="a"/>
    <w:uiPriority w:val="99"/>
    <w:unhideWhenUsed/>
    <w:rsid w:val="00464628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1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E0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1E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E0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9">
    <w:name w:val="Знак"/>
    <w:basedOn w:val="a"/>
    <w:rsid w:val="00177809"/>
    <w:pPr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styleId="aa">
    <w:name w:val="Table Grid"/>
    <w:basedOn w:val="a1"/>
    <w:rsid w:val="0017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77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177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62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6DC8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styleId="ad">
    <w:name w:val="Emphasis"/>
    <w:basedOn w:val="a0"/>
    <w:uiPriority w:val="20"/>
    <w:qFormat/>
    <w:rsid w:val="00526DC8"/>
    <w:rPr>
      <w:i/>
      <w:iCs/>
    </w:rPr>
  </w:style>
  <w:style w:type="character" w:styleId="ae">
    <w:name w:val="Strong"/>
    <w:basedOn w:val="a0"/>
    <w:uiPriority w:val="22"/>
    <w:qFormat/>
    <w:rsid w:val="00526D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7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52">
    <w:name w:val="s_52"/>
    <w:basedOn w:val="a"/>
    <w:rsid w:val="00F77C79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"/>
    <w:rsid w:val="00F77C79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3">
    <w:name w:val="s_3"/>
    <w:basedOn w:val="a"/>
    <w:rsid w:val="00F77C79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6">
    <w:name w:val="s_16"/>
    <w:basedOn w:val="a"/>
    <w:rsid w:val="00F77C79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eadingseparator">
    <w:name w:val="leading_separator"/>
    <w:basedOn w:val="a0"/>
    <w:rsid w:val="00175392"/>
  </w:style>
  <w:style w:type="character" w:customStyle="1" w:styleId="20">
    <w:name w:val="Заголовок 2 Знак"/>
    <w:basedOn w:val="a0"/>
    <w:link w:val="2"/>
    <w:uiPriority w:val="9"/>
    <w:semiHidden/>
    <w:rsid w:val="00EB6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ntry-date">
    <w:name w:val="entry-date"/>
    <w:basedOn w:val="a0"/>
    <w:rsid w:val="00EB6C83"/>
  </w:style>
  <w:style w:type="character" w:customStyle="1" w:styleId="cat-links1">
    <w:name w:val="cat-links1"/>
    <w:basedOn w:val="a0"/>
    <w:rsid w:val="00EB6C83"/>
  </w:style>
  <w:style w:type="paragraph" w:customStyle="1" w:styleId="ConsPlusNormal">
    <w:name w:val="ConsPlusNormal"/>
    <w:rsid w:val="00407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A5570F"/>
    <w:pPr>
      <w:spacing w:after="0" w:line="240" w:lineRule="auto"/>
    </w:pPr>
    <w:rPr>
      <w:rFonts w:ascii="Times New Roman" w:hAnsi="Times New Roman"/>
      <w:sz w:val="28"/>
    </w:rPr>
  </w:style>
  <w:style w:type="paragraph" w:styleId="af0">
    <w:name w:val="List Paragraph"/>
    <w:basedOn w:val="a"/>
    <w:uiPriority w:val="34"/>
    <w:qFormat/>
    <w:rsid w:val="00A5570F"/>
    <w:pPr>
      <w:ind w:left="720"/>
      <w:contextualSpacing/>
    </w:pPr>
  </w:style>
  <w:style w:type="paragraph" w:styleId="3">
    <w:name w:val="Body Text Indent 3"/>
    <w:basedOn w:val="a"/>
    <w:link w:val="30"/>
    <w:rsid w:val="001945F7"/>
    <w:pPr>
      <w:widowControl/>
      <w:spacing w:after="120"/>
      <w:ind w:left="283" w:firstLine="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945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Address"/>
    <w:basedOn w:val="a"/>
    <w:link w:val="HTML0"/>
    <w:rsid w:val="001945F7"/>
    <w:pPr>
      <w:widowControl/>
      <w:ind w:firstLine="0"/>
      <w:jc w:val="left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1945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281965"/>
    <w:pPr>
      <w:widowControl/>
      <w:ind w:firstLine="0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281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E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6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26DC8"/>
    <w:pPr>
      <w:widowControl/>
      <w:spacing w:after="255" w:line="240" w:lineRule="atLeast"/>
      <w:ind w:firstLine="0"/>
      <w:jc w:val="left"/>
      <w:outlineLvl w:val="3"/>
    </w:pPr>
    <w:rPr>
      <w:b/>
      <w:bCs/>
      <w:color w:val="4D4D4D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628"/>
    <w:rPr>
      <w:strike w:val="0"/>
      <w:dstrike w:val="0"/>
      <w:color w:val="2F6186"/>
      <w:u w:val="none"/>
      <w:effect w:val="none"/>
    </w:rPr>
  </w:style>
  <w:style w:type="paragraph" w:styleId="a4">
    <w:name w:val="Normal (Web)"/>
    <w:basedOn w:val="a"/>
    <w:uiPriority w:val="99"/>
    <w:unhideWhenUsed/>
    <w:rsid w:val="00464628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51E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1E0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51E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E0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9">
    <w:name w:val="Знак"/>
    <w:basedOn w:val="a"/>
    <w:rsid w:val="00177809"/>
    <w:pPr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table" w:styleId="aa">
    <w:name w:val="Table Grid"/>
    <w:basedOn w:val="a1"/>
    <w:rsid w:val="0017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778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177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62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6DC8"/>
    <w:rPr>
      <w:rFonts w:ascii="Times New Roman" w:eastAsia="Times New Roman" w:hAnsi="Times New Roman" w:cs="Times New Roman"/>
      <w:b/>
      <w:bCs/>
      <w:color w:val="4D4D4D"/>
      <w:sz w:val="23"/>
      <w:szCs w:val="23"/>
      <w:lang w:eastAsia="ru-RU"/>
    </w:rPr>
  </w:style>
  <w:style w:type="character" w:styleId="ad">
    <w:name w:val="Emphasis"/>
    <w:basedOn w:val="a0"/>
    <w:uiPriority w:val="20"/>
    <w:qFormat/>
    <w:rsid w:val="00526DC8"/>
    <w:rPr>
      <w:i/>
      <w:iCs/>
    </w:rPr>
  </w:style>
  <w:style w:type="character" w:styleId="ae">
    <w:name w:val="Strong"/>
    <w:basedOn w:val="a0"/>
    <w:uiPriority w:val="22"/>
    <w:qFormat/>
    <w:rsid w:val="00526D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77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52">
    <w:name w:val="s_52"/>
    <w:basedOn w:val="a"/>
    <w:rsid w:val="00F77C79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">
    <w:name w:val="s_1"/>
    <w:basedOn w:val="a"/>
    <w:rsid w:val="00F77C79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3">
    <w:name w:val="s_3"/>
    <w:basedOn w:val="a"/>
    <w:rsid w:val="00F77C79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s16">
    <w:name w:val="s_16"/>
    <w:basedOn w:val="a"/>
    <w:rsid w:val="00F77C79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leadingseparator">
    <w:name w:val="leading_separator"/>
    <w:basedOn w:val="a0"/>
    <w:rsid w:val="00175392"/>
  </w:style>
  <w:style w:type="character" w:customStyle="1" w:styleId="20">
    <w:name w:val="Заголовок 2 Знак"/>
    <w:basedOn w:val="a0"/>
    <w:link w:val="2"/>
    <w:uiPriority w:val="9"/>
    <w:semiHidden/>
    <w:rsid w:val="00EB6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entry-date">
    <w:name w:val="entry-date"/>
    <w:basedOn w:val="a0"/>
    <w:rsid w:val="00EB6C83"/>
  </w:style>
  <w:style w:type="character" w:customStyle="1" w:styleId="cat-links1">
    <w:name w:val="cat-links1"/>
    <w:basedOn w:val="a0"/>
    <w:rsid w:val="00EB6C83"/>
  </w:style>
  <w:style w:type="paragraph" w:customStyle="1" w:styleId="ConsPlusNormal">
    <w:name w:val="ConsPlusNormal"/>
    <w:rsid w:val="00407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No Spacing"/>
    <w:uiPriority w:val="1"/>
    <w:qFormat/>
    <w:rsid w:val="00A5570F"/>
    <w:pPr>
      <w:spacing w:after="0" w:line="240" w:lineRule="auto"/>
    </w:pPr>
    <w:rPr>
      <w:rFonts w:ascii="Times New Roman" w:hAnsi="Times New Roman"/>
      <w:sz w:val="28"/>
    </w:rPr>
  </w:style>
  <w:style w:type="paragraph" w:styleId="af0">
    <w:name w:val="List Paragraph"/>
    <w:basedOn w:val="a"/>
    <w:uiPriority w:val="34"/>
    <w:qFormat/>
    <w:rsid w:val="00A5570F"/>
    <w:pPr>
      <w:ind w:left="720"/>
      <w:contextualSpacing/>
    </w:pPr>
  </w:style>
  <w:style w:type="paragraph" w:styleId="3">
    <w:name w:val="Body Text Indent 3"/>
    <w:basedOn w:val="a"/>
    <w:link w:val="30"/>
    <w:rsid w:val="001945F7"/>
    <w:pPr>
      <w:widowControl/>
      <w:spacing w:after="120"/>
      <w:ind w:left="283" w:firstLine="0"/>
      <w:jc w:val="left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945F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Address"/>
    <w:basedOn w:val="a"/>
    <w:link w:val="HTML0"/>
    <w:rsid w:val="001945F7"/>
    <w:pPr>
      <w:widowControl/>
      <w:ind w:firstLine="0"/>
      <w:jc w:val="left"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1945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281965"/>
    <w:pPr>
      <w:widowControl/>
      <w:ind w:firstLine="0"/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rsid w:val="002819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068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5" w:color="auto"/>
                                <w:left w:val="none" w:sz="0" w:space="15" w:color="auto"/>
                                <w:bottom w:val="none" w:sz="0" w:space="15" w:color="auto"/>
                                <w:right w:val="none" w:sz="0" w:space="0" w:color="auto"/>
                              </w:divBdr>
                              <w:divsChild>
                                <w:div w:id="15434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15" w:color="000000"/>
                                    <w:right w:val="none" w:sz="0" w:space="0" w:color="auto"/>
                                  </w:divBdr>
                                  <w:divsChild>
                                    <w:div w:id="22210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6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82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5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8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9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5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  <w:divsChild>
                                            <w:div w:id="41393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BBBBBB"/>
                                                    <w:left w:val="single" w:sz="6" w:space="8" w:color="BBBBBB"/>
                                                    <w:bottom w:val="single" w:sz="6" w:space="0" w:color="BBBBBB"/>
                                                    <w:right w:val="single" w:sz="6" w:space="8" w:color="BBBBBB"/>
                                                  </w:divBdr>
                                                  <w:divsChild>
                                                    <w:div w:id="37666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5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8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72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212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2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62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1955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595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813">
          <w:marLeft w:val="0"/>
          <w:marRight w:val="0"/>
          <w:marTop w:val="45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8111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9547">
                  <w:marLeft w:val="19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671">
                          <w:marLeft w:val="75"/>
                          <w:marRight w:val="75"/>
                          <w:marTop w:val="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089738">
                          <w:marLeft w:val="75"/>
                          <w:marRight w:val="75"/>
                          <w:marTop w:val="7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138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96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4543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Козакова Е.М.</dc:creator>
  <cp:lastModifiedBy>Наталья А. Ушакова</cp:lastModifiedBy>
  <cp:revision>2</cp:revision>
  <cp:lastPrinted>2016-04-25T08:32:00Z</cp:lastPrinted>
  <dcterms:created xsi:type="dcterms:W3CDTF">2016-05-18T03:27:00Z</dcterms:created>
  <dcterms:modified xsi:type="dcterms:W3CDTF">2016-05-18T03:27:00Z</dcterms:modified>
</cp:coreProperties>
</file>