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EEDBE1" wp14:editId="0F762D9E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792CBC" w:rsidRDefault="00792CBC" w:rsidP="00792CBC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3C0C8EF" wp14:editId="55E95E0D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CA01C5" wp14:editId="04B2D5BC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F312DB">
        <w:rPr>
          <w:color w:val="000000"/>
          <w:sz w:val="24"/>
          <w:szCs w:val="24"/>
        </w:rPr>
        <w:t>31.10.2018</w:t>
      </w: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="00F312DB">
        <w:rPr>
          <w:color w:val="000000"/>
          <w:sz w:val="24"/>
          <w:szCs w:val="24"/>
        </w:rPr>
        <w:t xml:space="preserve">                             </w:t>
      </w:r>
      <w:r>
        <w:rPr>
          <w:color w:val="000000"/>
          <w:sz w:val="24"/>
          <w:szCs w:val="24"/>
        </w:rPr>
        <w:t xml:space="preserve">  №  </w:t>
      </w:r>
      <w:r w:rsidR="00F312DB">
        <w:rPr>
          <w:color w:val="000000"/>
          <w:sz w:val="24"/>
          <w:szCs w:val="24"/>
        </w:rPr>
        <w:t>1173-ПА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792CBC" w:rsidRDefault="00792CBC" w:rsidP="00792CBC">
      <w:pPr>
        <w:jc w:val="center"/>
        <w:rPr>
          <w:b/>
          <w:i/>
        </w:rPr>
      </w:pPr>
    </w:p>
    <w:p w:rsidR="00792CBC" w:rsidRPr="00904A27" w:rsidRDefault="0099276F" w:rsidP="00792CBC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r w:rsidR="00792CBC" w:rsidRPr="00904A27">
        <w:rPr>
          <w:rFonts w:ascii="Times New Roman" w:hAnsi="Times New Roman"/>
        </w:rPr>
        <w:t xml:space="preserve"> соответствии со статьями </w:t>
      </w:r>
      <w:r w:rsidR="00792CBC">
        <w:rPr>
          <w:rFonts w:ascii="Times New Roman" w:hAnsi="Times New Roman"/>
        </w:rPr>
        <w:t>42</w:t>
      </w:r>
      <w:r w:rsidR="00792CBC" w:rsidRPr="00904A27">
        <w:rPr>
          <w:rFonts w:ascii="Times New Roman" w:hAnsi="Times New Roman"/>
        </w:rPr>
        <w:t>,</w:t>
      </w:r>
      <w:r w:rsidR="00792CBC">
        <w:rPr>
          <w:rFonts w:ascii="Times New Roman" w:hAnsi="Times New Roman"/>
        </w:rPr>
        <w:t xml:space="preserve"> 43, 45,</w:t>
      </w:r>
      <w:r w:rsidR="00792CBC" w:rsidRPr="00904A27">
        <w:rPr>
          <w:rFonts w:ascii="Times New Roman" w:hAnsi="Times New Roman"/>
        </w:rPr>
        <w:t xml:space="preserve"> 46 Градостроительного кодекса Российско</w:t>
      </w:r>
      <w:r>
        <w:rPr>
          <w:rFonts w:ascii="Times New Roman" w:hAnsi="Times New Roman"/>
        </w:rPr>
        <w:t xml:space="preserve">й Федерации, Генеральным планом </w:t>
      </w:r>
      <w:r w:rsidR="00792CBC">
        <w:rPr>
          <w:rFonts w:ascii="Times New Roman" w:hAnsi="Times New Roman"/>
        </w:rPr>
        <w:t xml:space="preserve">г. </w:t>
      </w:r>
      <w:r w:rsidR="00792CBC" w:rsidRPr="00904A27">
        <w:rPr>
          <w:rFonts w:ascii="Times New Roman" w:hAnsi="Times New Roman"/>
        </w:rPr>
        <w:t xml:space="preserve">Артемовского, </w:t>
      </w:r>
      <w:r w:rsidR="00792CBC">
        <w:rPr>
          <w:rFonts w:ascii="Times New Roman" w:hAnsi="Times New Roman"/>
        </w:rPr>
        <w:t>утвержденным постановлением главы МО «Артемо</w:t>
      </w:r>
      <w:r w:rsidR="001E417D">
        <w:rPr>
          <w:rFonts w:ascii="Times New Roman" w:hAnsi="Times New Roman"/>
        </w:rPr>
        <w:t xml:space="preserve">вский район» </w:t>
      </w:r>
      <w:r w:rsidR="00792CBC">
        <w:rPr>
          <w:rFonts w:ascii="Times New Roman" w:hAnsi="Times New Roman"/>
        </w:rPr>
        <w:t xml:space="preserve">от 25.03.2002 № 317, </w:t>
      </w:r>
      <w:r w:rsidR="00792CBC" w:rsidRPr="00904A27">
        <w:rPr>
          <w:rFonts w:ascii="Times New Roman" w:hAnsi="Times New Roman"/>
        </w:rPr>
        <w:t>Правилами землепользования и застройки</w:t>
      </w:r>
      <w:r w:rsidR="00792CBC">
        <w:rPr>
          <w:rFonts w:ascii="Times New Roman" w:hAnsi="Times New Roman"/>
        </w:rPr>
        <w:t xml:space="preserve"> на территории Артемовского городского округа, </w:t>
      </w:r>
      <w:r w:rsidR="00792CBC"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 w:rsidR="00792CBC">
        <w:rPr>
          <w:rFonts w:ascii="Times New Roman" w:hAnsi="Times New Roman"/>
        </w:rPr>
        <w:t>05.06</w:t>
      </w:r>
      <w:r w:rsidR="00792CBC" w:rsidRPr="00904A27">
        <w:rPr>
          <w:rFonts w:ascii="Times New Roman" w:hAnsi="Times New Roman"/>
        </w:rPr>
        <w:t>.201</w:t>
      </w:r>
      <w:r w:rsidR="00792CBC">
        <w:rPr>
          <w:rFonts w:ascii="Times New Roman" w:hAnsi="Times New Roman"/>
        </w:rPr>
        <w:t>7</w:t>
      </w:r>
      <w:r w:rsidR="00792CBC" w:rsidRPr="00904A27">
        <w:rPr>
          <w:rFonts w:ascii="Times New Roman" w:hAnsi="Times New Roman"/>
        </w:rPr>
        <w:t xml:space="preserve"> № </w:t>
      </w:r>
      <w:r w:rsidR="00792CBC">
        <w:rPr>
          <w:rFonts w:ascii="Times New Roman" w:hAnsi="Times New Roman"/>
        </w:rPr>
        <w:t>178 (с изменениями)</w:t>
      </w:r>
      <w:r w:rsidR="00792CBC" w:rsidRPr="00904A27">
        <w:rPr>
          <w:rFonts w:ascii="Times New Roman" w:hAnsi="Times New Roman"/>
        </w:rPr>
        <w:t xml:space="preserve">, </w:t>
      </w:r>
      <w:r w:rsidR="00792CBC" w:rsidRPr="00904A27">
        <w:rPr>
          <w:rFonts w:ascii="Times New Roman" w:hAnsi="Times New Roman"/>
          <w:bCs/>
          <w:iCs/>
          <w:noProof/>
        </w:rPr>
        <w:t>рук</w:t>
      </w:r>
      <w:r w:rsidR="00792CBC">
        <w:rPr>
          <w:rFonts w:ascii="Times New Roman" w:hAnsi="Times New Roman"/>
          <w:bCs/>
          <w:iCs/>
          <w:noProof/>
        </w:rPr>
        <w:t>о</w:t>
      </w:r>
      <w:r w:rsidR="00792CBC" w:rsidRPr="00904A27">
        <w:rPr>
          <w:rFonts w:ascii="Times New Roman" w:hAnsi="Times New Roman"/>
          <w:bCs/>
          <w:iCs/>
          <w:noProof/>
        </w:rPr>
        <w:t xml:space="preserve">водствуясь </w:t>
      </w:r>
      <w:r w:rsidR="00792CBC">
        <w:rPr>
          <w:rFonts w:ascii="Times New Roman" w:hAnsi="Times New Roman"/>
          <w:bCs/>
          <w:iCs/>
          <w:noProof/>
        </w:rPr>
        <w:t>статьями 30, 31</w:t>
      </w:r>
      <w:r w:rsidR="00792CBC"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  <w:proofErr w:type="gramEnd"/>
    </w:p>
    <w:p w:rsidR="00792CBC" w:rsidRPr="008322DC" w:rsidRDefault="00792CBC" w:rsidP="00792CBC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 xml:space="preserve">Принять решение 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3E2FB5">
        <w:t>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</w:t>
      </w:r>
      <w:r>
        <w:t>.</w:t>
      </w:r>
    </w:p>
    <w:p w:rsidR="00792CBC" w:rsidRDefault="0099276F" w:rsidP="0059344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 (Булатова Н.В.)</w:t>
      </w:r>
      <w:r w:rsidR="0059344C">
        <w:t xml:space="preserve"> </w:t>
      </w:r>
      <w:r w:rsidR="003E2FB5">
        <w:t>п</w:t>
      </w:r>
      <w:r w:rsidR="00792CBC">
        <w:t xml:space="preserve">риступить к подготовке </w:t>
      </w:r>
      <w:r w:rsidR="00792CBC" w:rsidRPr="00741A92">
        <w:t>проекта планировки территории и проекта межевания территории</w:t>
      </w:r>
      <w:r w:rsidR="00792CBC">
        <w:t xml:space="preserve"> </w:t>
      </w:r>
      <w:r w:rsidR="003E2FB5">
        <w:t>для формирования земельных участков для индивидуального жилищного строительства льготным категориям граждан (территория Артемовского городского округа, д. Малое Трифоново).</w:t>
      </w:r>
    </w:p>
    <w:p w:rsidR="00792CBC" w:rsidRDefault="00792CBC" w:rsidP="00792CBC">
      <w:pPr>
        <w:pStyle w:val="a5"/>
        <w:numPr>
          <w:ilvl w:val="0"/>
          <w:numId w:val="1"/>
        </w:numPr>
        <w:ind w:left="0" w:firstLine="709"/>
        <w:jc w:val="both"/>
      </w:pPr>
      <w: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99276F" w:rsidRPr="003E2FB5" w:rsidRDefault="00792CBC" w:rsidP="003E2FB5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792CBC" w:rsidRPr="003E2FB5" w:rsidRDefault="00792CBC" w:rsidP="003E2FB5">
      <w:pPr>
        <w:ind w:right="-2"/>
        <w:rPr>
          <w:szCs w:val="28"/>
        </w:rPr>
      </w:pPr>
      <w:r>
        <w:rPr>
          <w:szCs w:val="28"/>
        </w:rPr>
        <w:t xml:space="preserve">Глава Артемовского городского округа                   </w:t>
      </w:r>
      <w:r w:rsidR="003E2FB5">
        <w:rPr>
          <w:szCs w:val="28"/>
        </w:rPr>
        <w:t xml:space="preserve">                 А.В. Самочернов</w:t>
      </w:r>
      <w:bookmarkStart w:id="0" w:name="_GoBack"/>
      <w:bookmarkEnd w:id="0"/>
    </w:p>
    <w:sectPr w:rsidR="00792CBC" w:rsidRPr="003E2FB5" w:rsidSect="003E2FB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3E2FB5"/>
    <w:rsid w:val="003E6D73"/>
    <w:rsid w:val="004F726B"/>
    <w:rsid w:val="00544F37"/>
    <w:rsid w:val="0059344C"/>
    <w:rsid w:val="006136BE"/>
    <w:rsid w:val="006D2BD4"/>
    <w:rsid w:val="00746C7E"/>
    <w:rsid w:val="00792CBC"/>
    <w:rsid w:val="008E4421"/>
    <w:rsid w:val="0099276F"/>
    <w:rsid w:val="00BE5582"/>
    <w:rsid w:val="00E70C16"/>
    <w:rsid w:val="00F3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2018-05-16T07:01:00Z</cp:lastPrinted>
  <dcterms:created xsi:type="dcterms:W3CDTF">2018-11-06T05:28:00Z</dcterms:created>
  <dcterms:modified xsi:type="dcterms:W3CDTF">2018-11-06T05:28:00Z</dcterms:modified>
</cp:coreProperties>
</file>