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7E6BD" w14:textId="1EA24FB0" w:rsidR="004D6191" w:rsidRPr="004D6191" w:rsidRDefault="004D6191" w:rsidP="004D6191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4D6191">
        <w:rPr>
          <w:rFonts w:ascii="Liberation Serif" w:hAnsi="Liberation Serif"/>
          <w:sz w:val="24"/>
          <w:szCs w:val="24"/>
        </w:rPr>
        <w:t>Приложение</w:t>
      </w:r>
      <w:r>
        <w:rPr>
          <w:rFonts w:ascii="Liberation Serif" w:hAnsi="Liberation Serif"/>
          <w:sz w:val="24"/>
          <w:szCs w:val="24"/>
        </w:rPr>
        <w:t xml:space="preserve"> 2</w:t>
      </w:r>
    </w:p>
    <w:p w14:paraId="4F0B9C01" w14:textId="77777777" w:rsidR="004D6191" w:rsidRPr="004D6191" w:rsidRDefault="004D6191" w:rsidP="004D6191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4D6191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0B6CA6D0" w14:textId="77777777" w:rsidR="004D6191" w:rsidRPr="004D6191" w:rsidRDefault="004D6191" w:rsidP="004D6191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4D6191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624821DF" w14:textId="3C7DF250" w:rsidR="004D6191" w:rsidRPr="004D6191" w:rsidRDefault="004D6191" w:rsidP="004D6191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4D6191">
        <w:rPr>
          <w:rFonts w:ascii="Liberation Serif" w:hAnsi="Liberation Serif"/>
          <w:sz w:val="24"/>
          <w:szCs w:val="24"/>
        </w:rPr>
        <w:t xml:space="preserve">от </w:t>
      </w:r>
      <w:r w:rsidR="003B304B">
        <w:rPr>
          <w:rFonts w:ascii="Liberation Serif" w:hAnsi="Liberation Serif"/>
          <w:sz w:val="24"/>
          <w:szCs w:val="24"/>
        </w:rPr>
        <w:t>12.11.2020</w:t>
      </w:r>
      <w:r w:rsidRPr="004D6191">
        <w:rPr>
          <w:rFonts w:ascii="Liberation Serif" w:hAnsi="Liberation Serif"/>
          <w:sz w:val="24"/>
          <w:szCs w:val="24"/>
        </w:rPr>
        <w:t xml:space="preserve"> № </w:t>
      </w:r>
      <w:r w:rsidR="003B304B">
        <w:rPr>
          <w:rFonts w:ascii="Liberation Serif" w:hAnsi="Liberation Serif"/>
          <w:sz w:val="24"/>
          <w:szCs w:val="24"/>
        </w:rPr>
        <w:t>1091-ПА</w:t>
      </w:r>
      <w:bookmarkStart w:id="0" w:name="_GoBack"/>
      <w:bookmarkEnd w:id="0"/>
    </w:p>
    <w:p w14:paraId="0ADF5C89" w14:textId="77777777" w:rsidR="00502920" w:rsidRDefault="00502920" w:rsidP="00E94EDC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</w:p>
    <w:p w14:paraId="38D6B313" w14:textId="5E880E34" w:rsidR="00FF1D12" w:rsidRPr="00940AC2" w:rsidRDefault="00741CB0" w:rsidP="00E94EDC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617C6D">
        <w:rPr>
          <w:rFonts w:ascii="Liberation Serif" w:hAnsi="Liberation Serif"/>
          <w:sz w:val="24"/>
          <w:szCs w:val="24"/>
        </w:rPr>
        <w:t>риложение</w:t>
      </w:r>
      <w:r w:rsidR="003B76E5" w:rsidRPr="00940AC2">
        <w:rPr>
          <w:rFonts w:ascii="Liberation Serif" w:hAnsi="Liberation Serif"/>
          <w:sz w:val="24"/>
          <w:szCs w:val="24"/>
        </w:rPr>
        <w:t xml:space="preserve"> </w:t>
      </w:r>
      <w:r w:rsidR="004D6191">
        <w:rPr>
          <w:rFonts w:ascii="Liberation Serif" w:hAnsi="Liberation Serif"/>
          <w:sz w:val="24"/>
          <w:szCs w:val="24"/>
        </w:rPr>
        <w:t xml:space="preserve">№ </w:t>
      </w:r>
      <w:r w:rsidR="003B76E5" w:rsidRPr="00940AC2">
        <w:rPr>
          <w:rFonts w:ascii="Liberation Serif" w:hAnsi="Liberation Serif"/>
          <w:sz w:val="24"/>
          <w:szCs w:val="24"/>
        </w:rPr>
        <w:t>3</w:t>
      </w:r>
    </w:p>
    <w:p w14:paraId="7D59DD7A" w14:textId="323F62EF" w:rsidR="003B76E5" w:rsidRPr="00940AC2" w:rsidRDefault="003B76E5" w:rsidP="00E94EDC">
      <w:pPr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940AC2">
        <w:rPr>
          <w:rFonts w:ascii="Liberation Serif" w:hAnsi="Liberation Serif"/>
          <w:sz w:val="24"/>
          <w:szCs w:val="24"/>
        </w:rPr>
        <w:t xml:space="preserve">к </w:t>
      </w:r>
      <w:r w:rsidR="00810FE0">
        <w:rPr>
          <w:rFonts w:ascii="Liberation Serif" w:hAnsi="Liberation Serif"/>
          <w:sz w:val="24"/>
          <w:szCs w:val="24"/>
        </w:rPr>
        <w:t>к</w:t>
      </w:r>
      <w:r w:rsidR="00741CB0">
        <w:rPr>
          <w:rFonts w:ascii="Liberation Serif" w:hAnsi="Liberation Serif"/>
          <w:sz w:val="24"/>
          <w:szCs w:val="24"/>
        </w:rPr>
        <w:t>онкурсной документации</w:t>
      </w:r>
    </w:p>
    <w:p w14:paraId="0519B5D4" w14:textId="77777777" w:rsidR="003B76E5" w:rsidRPr="00940AC2" w:rsidRDefault="003B76E5">
      <w:pPr>
        <w:rPr>
          <w:rFonts w:ascii="Liberation Serif" w:hAnsi="Liberation Serif"/>
          <w:sz w:val="6"/>
        </w:rPr>
      </w:pPr>
    </w:p>
    <w:p w14:paraId="46613DB0" w14:textId="77777777" w:rsidR="003B76E5" w:rsidRPr="00940AC2" w:rsidRDefault="003B76E5">
      <w:pPr>
        <w:rPr>
          <w:rFonts w:ascii="Liberation Serif" w:hAnsi="Liberation Serif"/>
          <w:sz w:val="6"/>
        </w:rPr>
      </w:pPr>
    </w:p>
    <w:p w14:paraId="5A05E0AE" w14:textId="18BAEEA4" w:rsidR="003B76E5" w:rsidRPr="00940AC2" w:rsidRDefault="003B76E5" w:rsidP="00806430">
      <w:pPr>
        <w:jc w:val="center"/>
        <w:rPr>
          <w:rFonts w:ascii="Liberation Serif" w:hAnsi="Liberation Serif"/>
          <w:sz w:val="24"/>
          <w:szCs w:val="24"/>
        </w:rPr>
      </w:pPr>
      <w:r w:rsidRPr="00940AC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Минимально допустимые плановые значения показателей надежности и энергетической эффективности объектов </w:t>
      </w:r>
      <w:r w:rsidR="00F25E1B" w:rsidRPr="00F25E1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централизованных систем холодного водоснабжения</w:t>
      </w:r>
      <w:r w:rsidRPr="00940AC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, расположенных на территории п. Буланаш Артемовского </w:t>
      </w:r>
      <w:r w:rsidR="00806430" w:rsidRPr="00940AC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</w:p>
    <w:tbl>
      <w:tblPr>
        <w:tblW w:w="4869" w:type="pct"/>
        <w:jc w:val="center"/>
        <w:tblLook w:val="04A0" w:firstRow="1" w:lastRow="0" w:firstColumn="1" w:lastColumn="0" w:noHBand="0" w:noVBand="1"/>
      </w:tblPr>
      <w:tblGrid>
        <w:gridCol w:w="575"/>
        <w:gridCol w:w="3340"/>
        <w:gridCol w:w="1041"/>
        <w:gridCol w:w="845"/>
        <w:gridCol w:w="856"/>
        <w:gridCol w:w="862"/>
        <w:gridCol w:w="987"/>
        <w:gridCol w:w="956"/>
        <w:gridCol w:w="888"/>
        <w:gridCol w:w="854"/>
        <w:gridCol w:w="987"/>
        <w:gridCol w:w="984"/>
        <w:gridCol w:w="1004"/>
      </w:tblGrid>
      <w:tr w:rsidR="00617C6D" w:rsidRPr="00940AC2" w14:paraId="4941694C" w14:textId="77777777" w:rsidTr="004D6191">
        <w:trPr>
          <w:trHeight w:val="379"/>
          <w:tblHeader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1C3" w14:textId="5D451650" w:rsidR="00B166C8" w:rsidRPr="00940AC2" w:rsidRDefault="00B166C8" w:rsidP="00617C6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</w:t>
            </w:r>
            <w:r w:rsidR="00617C6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1DB" w14:textId="77777777" w:rsidR="00B166C8" w:rsidRPr="00940AC2" w:rsidRDefault="00B166C8" w:rsidP="00B166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B5B" w14:textId="77777777" w:rsidR="00B166C8" w:rsidRPr="00940AC2" w:rsidRDefault="00B166C8" w:rsidP="00B166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201" w14:textId="6B275EEA" w:rsidR="00B166C8" w:rsidRPr="00940AC2" w:rsidRDefault="003B76E5" w:rsidP="00B166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</w:t>
            </w:r>
          </w:p>
        </w:tc>
      </w:tr>
      <w:tr w:rsidR="00617C6D" w:rsidRPr="00940AC2" w14:paraId="08ECDCC0" w14:textId="77777777" w:rsidTr="004D6191">
        <w:trPr>
          <w:trHeight w:val="399"/>
          <w:tblHeader/>
          <w:jc w:val="center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68E4" w14:textId="77777777" w:rsidR="00617C6D" w:rsidRPr="00940AC2" w:rsidRDefault="00617C6D" w:rsidP="00C05D9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C54" w14:textId="77777777" w:rsidR="00617C6D" w:rsidRPr="00940AC2" w:rsidRDefault="00617C6D" w:rsidP="00C05D9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52C4" w14:textId="77777777" w:rsidR="00617C6D" w:rsidRPr="00940AC2" w:rsidRDefault="00617C6D" w:rsidP="00C05D9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D52" w14:textId="5A43FBA8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076C" w14:textId="7D1A4497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A2C3" w14:textId="73C6543B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D53A" w14:textId="1A9A538C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E95D" w14:textId="2D83DBEE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5FB7" w14:textId="36990A89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BB89" w14:textId="2835F1C7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3842" w14:textId="38892820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0C61" w14:textId="00D51C62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94E5" w14:textId="655F143E" w:rsidR="00617C6D" w:rsidRPr="00940AC2" w:rsidRDefault="00617C6D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2030</w:t>
            </w:r>
          </w:p>
        </w:tc>
      </w:tr>
      <w:tr w:rsidR="00617C6D" w:rsidRPr="00940AC2" w14:paraId="5C67B548" w14:textId="77777777" w:rsidTr="004D6191">
        <w:trPr>
          <w:trHeight w:val="381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7723" w14:textId="77777777" w:rsidR="00C05D98" w:rsidRPr="00940AC2" w:rsidRDefault="00C05D98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4D6" w14:textId="2EA3D1D2" w:rsidR="00C05D98" w:rsidRPr="00940AC2" w:rsidRDefault="00C05D98" w:rsidP="00C05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Показатели надёжности и бесперебойнос</w:t>
            </w:r>
            <w:r w:rsidR="00F25E1B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ти водоснабжения</w:t>
            </w:r>
          </w:p>
        </w:tc>
      </w:tr>
      <w:tr w:rsidR="00617C6D" w:rsidRPr="00940AC2" w14:paraId="1011996B" w14:textId="77777777" w:rsidTr="00617C6D">
        <w:trPr>
          <w:trHeight w:val="110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7D33" w14:textId="7777777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1.1.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28A" w14:textId="53D7C7D6" w:rsidR="00617C6D" w:rsidRPr="00940AC2" w:rsidRDefault="00617C6D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proofErr w:type="spellStart"/>
            <w:proofErr w:type="gramStart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водоснабже</w:t>
            </w:r>
            <w:r w:rsidR="004D619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в расчёте на протяженность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6C7" w14:textId="7777777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ед./км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811" w14:textId="56E16F44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23DC" w14:textId="5861E777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8709" w14:textId="08A6D591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557C" w14:textId="76BEDEF6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617E" w14:textId="2BD01E34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0AE5" w14:textId="6D43BF7F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D126" w14:textId="030A3DD9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9677" w14:textId="2334248B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3037" w14:textId="71ABD192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97C8" w14:textId="2B144104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</w:t>
            </w:r>
          </w:p>
        </w:tc>
      </w:tr>
      <w:tr w:rsidR="00617C6D" w:rsidRPr="00940AC2" w14:paraId="75D9E0BC" w14:textId="77777777" w:rsidTr="004D6191">
        <w:trPr>
          <w:trHeight w:val="379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579" w14:textId="77777777" w:rsidR="00C05D98" w:rsidRPr="00940AC2" w:rsidRDefault="00C05D98" w:rsidP="00C05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DE3" w14:textId="0423790E" w:rsidR="00C05D98" w:rsidRPr="00940AC2" w:rsidRDefault="00C05D98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Показатели </w:t>
            </w:r>
            <w:r w:rsidR="0014717C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качества питьевой воды</w:t>
            </w: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617C6D" w:rsidRPr="00940AC2" w14:paraId="7E106CA0" w14:textId="77777777" w:rsidTr="00617C6D">
        <w:trPr>
          <w:trHeight w:val="557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2C13" w14:textId="5FE7B9D8" w:rsidR="00617C6D" w:rsidRPr="00940AC2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2.1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8381" w14:textId="5CB7CB88" w:rsidR="00617C6D" w:rsidRPr="00940AC2" w:rsidRDefault="00617C6D" w:rsidP="00F25E1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</w:t>
            </w:r>
            <w:proofErr w:type="gramStart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распредели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тельную</w:t>
            </w:r>
            <w:proofErr w:type="gramEnd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водопроводную сеть, не соответствующих установлен</w:t>
            </w:r>
            <w:r w:rsidR="004D6191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proofErr w:type="spellStart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</w:t>
            </w:r>
            <w:proofErr w:type="spellEnd"/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требованиям, в общем</w:t>
            </w:r>
            <w:r w:rsidRPr="00F2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объёме проб, отобранных по результатам производственного </w:t>
            </w:r>
            <w:r w:rsidRPr="00F25E1B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контроля качества питьевой воды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EB52" w14:textId="7CA56EB2" w:rsidR="00617C6D" w:rsidRPr="00940AC2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lastRenderedPageBreak/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302F" w14:textId="6DD734CA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4,00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67CB" w14:textId="741122D7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C617" w14:textId="50727CE1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70C" w14:textId="532D976F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A744" w14:textId="1717530C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C8B9" w14:textId="74D99F0A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460F" w14:textId="5BB73EDD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9A06" w14:textId="1FF3846C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934C" w14:textId="5C2BD86F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B083" w14:textId="191AF2D1" w:rsidR="00617C6D" w:rsidRPr="00C05D98" w:rsidRDefault="00617C6D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F25E1B">
              <w:rPr>
                <w:rFonts w:ascii="Liberation Serif" w:hAnsi="Liberation Serif" w:cs="Calibri"/>
                <w:color w:val="000000"/>
              </w:rPr>
              <w:t>3,33</w:t>
            </w:r>
          </w:p>
        </w:tc>
      </w:tr>
      <w:tr w:rsidR="00617C6D" w:rsidRPr="00940AC2" w14:paraId="372A9937" w14:textId="77777777" w:rsidTr="00617C6D">
        <w:trPr>
          <w:trHeight w:val="1675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57E" w14:textId="2454BA43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2.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CBB" w14:textId="16545447" w:rsidR="00617C6D" w:rsidRPr="00940AC2" w:rsidRDefault="00617C6D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Доля проб питьевой воды в распределительной водопроводной сети, не соответствующих установленным требованиям, в общем объеме проб, отобранных по результатам производственного контроля качества питьевой воды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020" w14:textId="7777777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C7AF" w14:textId="3FB5E465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3BA5" w14:textId="066D67DE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1630" w14:textId="774EF6C0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02D6" w14:textId="2F643786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8595" w14:textId="13371631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AE06" w14:textId="1815083C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09F" w14:textId="10C10E95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F8CD" w14:textId="490B696A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9FAC" w14:textId="55B36797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6319" w14:textId="51D6E648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4,25</w:t>
            </w:r>
          </w:p>
        </w:tc>
      </w:tr>
      <w:tr w:rsidR="00617C6D" w:rsidRPr="00940AC2" w14:paraId="0CE3FC9B" w14:textId="77777777" w:rsidTr="00617C6D">
        <w:trPr>
          <w:trHeight w:val="5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EB11" w14:textId="77777777" w:rsidR="00F25E1B" w:rsidRPr="00940AC2" w:rsidRDefault="00F25E1B" w:rsidP="00F25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19D" w14:textId="1B838C17" w:rsidR="00F25E1B" w:rsidRPr="00940AC2" w:rsidRDefault="00F25E1B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Показатели эффективности использования ресурсов</w:t>
            </w:r>
            <w:r w:rsidR="0014717C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, в т. ч. потери воды</w:t>
            </w:r>
          </w:p>
        </w:tc>
      </w:tr>
      <w:tr w:rsidR="00617C6D" w:rsidRPr="00940AC2" w14:paraId="32B63D6D" w14:textId="77777777" w:rsidTr="00617C6D">
        <w:trPr>
          <w:trHeight w:val="905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E3F" w14:textId="7777777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3.1.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99C" w14:textId="2E23A2EE" w:rsidR="00617C6D" w:rsidRPr="00940AC2" w:rsidRDefault="00617C6D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</w:t>
            </w:r>
            <w:r w:rsidRPr="001471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дельный расход электрической энергии, потребляемой в 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D87" w14:textId="7777777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proofErr w:type="spellStart"/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кВт·ч</w:t>
            </w:r>
            <w:proofErr w:type="spellEnd"/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/м3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0BF8" w14:textId="569E60D6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107E" w14:textId="38E29303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A517" w14:textId="672EA5C4" w:rsidR="00617C6D" w:rsidRPr="0014717C" w:rsidRDefault="00617C6D" w:rsidP="005029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2BBD" w14:textId="4EEC5B68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hAnsi="Liberation Serif" w:cs="Calibri"/>
                <w:color w:val="000000"/>
              </w:rPr>
              <w:t>1</w:t>
            </w:r>
            <w:r w:rsidR="00502920">
              <w:rPr>
                <w:rFonts w:ascii="Liberation Serif" w:hAnsi="Liberation Serif" w:cs="Calibri"/>
                <w:color w:val="000000"/>
              </w:rPr>
              <w:t>,024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B6F8" w14:textId="07DAF544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229B" w14:textId="75E81D4B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7E56" w14:textId="1D631564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5D8B" w14:textId="7843B52E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6F17" w14:textId="5A11937F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BE23" w14:textId="0F3E5378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</w:rPr>
              <w:t>1,024</w:t>
            </w:r>
          </w:p>
        </w:tc>
      </w:tr>
      <w:tr w:rsidR="00617C6D" w:rsidRPr="00940AC2" w14:paraId="63F78036" w14:textId="77777777" w:rsidTr="00617C6D">
        <w:trPr>
          <w:trHeight w:val="905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744B" w14:textId="1A82263F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940AC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3.2.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CF6" w14:textId="0E01FC55" w:rsidR="00617C6D" w:rsidRDefault="00617C6D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</w:t>
            </w:r>
            <w:r w:rsidRPr="001471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дельный расход электрической энергии, потребляемой в 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00A7" w14:textId="7D39FA41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proofErr w:type="spellStart"/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кВт·ч</w:t>
            </w:r>
            <w:proofErr w:type="spellEnd"/>
            <w:r w:rsidRPr="00940AC2"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/м3</w:t>
            </w:r>
          </w:p>
        </w:tc>
        <w:tc>
          <w:tcPr>
            <w:tcW w:w="2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606A184" w14:textId="6E0BA3B0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0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276F3353" w14:textId="6A0369E1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0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7010BFFB" w14:textId="7DA3737A" w:rsidR="00617C6D" w:rsidRPr="0014717C" w:rsidRDefault="00617C6D" w:rsidP="00502920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922771">
              <w:rPr>
                <w:rFonts w:ascii="Liberation Serif" w:hAnsi="Liberation Serif"/>
                <w:color w:val="000000"/>
              </w:rPr>
              <w:t>0,27</w:t>
            </w:r>
            <w:r w:rsidR="0050292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4DA1EF4D" w14:textId="36C98C41" w:rsidR="00617C6D" w:rsidRPr="0014717C" w:rsidRDefault="00617C6D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922771">
              <w:rPr>
                <w:rFonts w:ascii="Liberation Serif" w:hAnsi="Liberation Serif"/>
                <w:color w:val="000000"/>
              </w:rPr>
              <w:t>0</w:t>
            </w:r>
            <w:r w:rsidR="00502920">
              <w:rPr>
                <w:rFonts w:ascii="Liberation Serif" w:hAnsi="Liberation Serif"/>
                <w:color w:val="000000"/>
              </w:rPr>
              <w:t>,271</w:t>
            </w:r>
          </w:p>
        </w:tc>
        <w:tc>
          <w:tcPr>
            <w:tcW w:w="33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8664532" w14:textId="10EDB69B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1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6798267" w14:textId="5ED581CC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0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E8C9131" w14:textId="40E0A224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1AAF498" w14:textId="4906E32F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4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2676455C" w14:textId="30409AA9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  <w:tc>
          <w:tcPr>
            <w:tcW w:w="35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224FA19B" w14:textId="1C499B44" w:rsidR="00617C6D" w:rsidRPr="0014717C" w:rsidRDefault="00502920" w:rsidP="0014717C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0,271</w:t>
            </w:r>
          </w:p>
        </w:tc>
      </w:tr>
      <w:tr w:rsidR="00617C6D" w:rsidRPr="00940AC2" w14:paraId="02C876E6" w14:textId="77777777" w:rsidTr="00617C6D">
        <w:trPr>
          <w:trHeight w:val="905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4A0E" w14:textId="63DF608B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3.3.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B31" w14:textId="2E7DDE4E" w:rsidR="00617C6D" w:rsidRPr="00940AC2" w:rsidRDefault="00617C6D" w:rsidP="001471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471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Доля потерь воды в централизованных системах водоснабжения при транспортировке в общем объеме воды, поданной в водопроводную сеть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41CE" w14:textId="2DC628C2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C1F0B49" w14:textId="4ED63E6B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55,72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0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7E00E6A7" w14:textId="0C2569FD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55,72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039D8DAE" w14:textId="125FBD98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55,72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4E510D2C" w14:textId="7DF929E9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55,72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16733D55" w14:textId="5AC9CA9A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1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E04B261" w14:textId="0A6E52A3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0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753C1E88" w14:textId="4564DEC7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1E6C4BCF" w14:textId="49C34E89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3BA4F62D" w14:textId="64A8BA3B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5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4284FC1B" w14:textId="37FD48D1" w:rsidR="00617C6D" w:rsidRPr="00940AC2" w:rsidRDefault="00617C6D" w:rsidP="001471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55,7</w:t>
            </w:r>
            <w:r w:rsidR="00502920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Pr="00D54CC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</w:tr>
    </w:tbl>
    <w:p w14:paraId="5F85F5EC" w14:textId="77777777" w:rsidR="00B166C8" w:rsidRPr="00940AC2" w:rsidRDefault="00B166C8">
      <w:pPr>
        <w:rPr>
          <w:rFonts w:ascii="Liberation Serif" w:hAnsi="Liberation Serif"/>
        </w:rPr>
      </w:pPr>
    </w:p>
    <w:sectPr w:rsidR="00B166C8" w:rsidRPr="00940AC2" w:rsidSect="00617C6D">
      <w:headerReference w:type="default" r:id="rId7"/>
      <w:pgSz w:w="16838" w:h="11906" w:orient="landscape"/>
      <w:pgMar w:top="1701" w:right="113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BA9C" w14:textId="77777777" w:rsidR="0032381D" w:rsidRDefault="0032381D" w:rsidP="00617C6D">
      <w:pPr>
        <w:spacing w:after="0" w:line="240" w:lineRule="auto"/>
      </w:pPr>
      <w:r>
        <w:separator/>
      </w:r>
    </w:p>
  </w:endnote>
  <w:endnote w:type="continuationSeparator" w:id="0">
    <w:p w14:paraId="3E652ABC" w14:textId="77777777" w:rsidR="0032381D" w:rsidRDefault="0032381D" w:rsidP="0061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8BB6" w14:textId="77777777" w:rsidR="0032381D" w:rsidRDefault="0032381D" w:rsidP="00617C6D">
      <w:pPr>
        <w:spacing w:after="0" w:line="240" w:lineRule="auto"/>
      </w:pPr>
      <w:r>
        <w:separator/>
      </w:r>
    </w:p>
  </w:footnote>
  <w:footnote w:type="continuationSeparator" w:id="0">
    <w:p w14:paraId="6D3909BE" w14:textId="77777777" w:rsidR="0032381D" w:rsidRDefault="0032381D" w:rsidP="0061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52204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427B1CE3" w14:textId="77777777" w:rsidR="00617C6D" w:rsidRDefault="00617C6D">
        <w:pPr>
          <w:pStyle w:val="aa"/>
          <w:jc w:val="center"/>
        </w:pPr>
      </w:p>
      <w:p w14:paraId="59374A5B" w14:textId="08100151" w:rsidR="00617C6D" w:rsidRPr="00617C6D" w:rsidRDefault="00617C6D">
        <w:pPr>
          <w:pStyle w:val="aa"/>
          <w:jc w:val="center"/>
          <w:rPr>
            <w:rFonts w:ascii="Liberation Serif" w:hAnsi="Liberation Serif"/>
          </w:rPr>
        </w:pPr>
        <w:r w:rsidRPr="00617C6D">
          <w:rPr>
            <w:rFonts w:ascii="Liberation Serif" w:hAnsi="Liberation Serif"/>
          </w:rPr>
          <w:fldChar w:fldCharType="begin"/>
        </w:r>
        <w:r w:rsidRPr="00617C6D">
          <w:rPr>
            <w:rFonts w:ascii="Liberation Serif" w:hAnsi="Liberation Serif"/>
          </w:rPr>
          <w:instrText>PAGE   \* MERGEFORMAT</w:instrText>
        </w:r>
        <w:r w:rsidRPr="00617C6D">
          <w:rPr>
            <w:rFonts w:ascii="Liberation Serif" w:hAnsi="Liberation Serif"/>
          </w:rPr>
          <w:fldChar w:fldCharType="separate"/>
        </w:r>
        <w:r w:rsidR="003B304B">
          <w:rPr>
            <w:rFonts w:ascii="Liberation Serif" w:hAnsi="Liberation Serif"/>
            <w:noProof/>
          </w:rPr>
          <w:t>2</w:t>
        </w:r>
        <w:r w:rsidRPr="00617C6D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8"/>
    <w:rsid w:val="00033518"/>
    <w:rsid w:val="0014717C"/>
    <w:rsid w:val="001701E1"/>
    <w:rsid w:val="0032381D"/>
    <w:rsid w:val="0034257C"/>
    <w:rsid w:val="003B304B"/>
    <w:rsid w:val="003B3C77"/>
    <w:rsid w:val="003B76E5"/>
    <w:rsid w:val="004922CD"/>
    <w:rsid w:val="004B7D96"/>
    <w:rsid w:val="004D12C5"/>
    <w:rsid w:val="004D6191"/>
    <w:rsid w:val="00502920"/>
    <w:rsid w:val="00585C21"/>
    <w:rsid w:val="005C6DAC"/>
    <w:rsid w:val="00617C6D"/>
    <w:rsid w:val="00700430"/>
    <w:rsid w:val="00741CB0"/>
    <w:rsid w:val="007779AA"/>
    <w:rsid w:val="00806430"/>
    <w:rsid w:val="00810FE0"/>
    <w:rsid w:val="00891714"/>
    <w:rsid w:val="00940AC2"/>
    <w:rsid w:val="0099328C"/>
    <w:rsid w:val="009C00D8"/>
    <w:rsid w:val="00A27DD9"/>
    <w:rsid w:val="00A34D0C"/>
    <w:rsid w:val="00A46050"/>
    <w:rsid w:val="00A50AA4"/>
    <w:rsid w:val="00B15961"/>
    <w:rsid w:val="00B166C8"/>
    <w:rsid w:val="00B9133F"/>
    <w:rsid w:val="00C05D98"/>
    <w:rsid w:val="00CB554C"/>
    <w:rsid w:val="00CC3FAB"/>
    <w:rsid w:val="00E94EDC"/>
    <w:rsid w:val="00ED76CA"/>
    <w:rsid w:val="00F25E1B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BD3A5"/>
  <w15:docId w15:val="{B45612D8-8D0A-4208-B114-56B088BA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66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66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66C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66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66C8"/>
    <w:rPr>
      <w:b/>
      <w:bCs/>
      <w:sz w:val="20"/>
      <w:szCs w:val="20"/>
    </w:rPr>
  </w:style>
  <w:style w:type="paragraph" w:customStyle="1" w:styleId="ConsPlusNonformat">
    <w:name w:val="ConsPlusNonformat"/>
    <w:uiPriority w:val="99"/>
    <w:qFormat/>
    <w:rsid w:val="00A50AA4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D8"/>
    <w:rPr>
      <w:rFonts w:ascii="Segoe UI" w:hAnsi="Segoe UI" w:cs="Segoe UI"/>
      <w:sz w:val="18"/>
      <w:szCs w:val="18"/>
    </w:rPr>
  </w:style>
  <w:style w:type="character" w:customStyle="1" w:styleId="105pt0pt">
    <w:name w:val="Основной текст + 10;5 pt;Интервал 0 pt"/>
    <w:basedOn w:val="a0"/>
    <w:qFormat/>
    <w:rsid w:val="00617C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61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C6D"/>
  </w:style>
  <w:style w:type="paragraph" w:styleId="ac">
    <w:name w:val="footer"/>
    <w:basedOn w:val="a"/>
    <w:link w:val="ad"/>
    <w:uiPriority w:val="99"/>
    <w:unhideWhenUsed/>
    <w:rsid w:val="0061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E8F7-A22E-4128-A367-5B036684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Меженная Елена Евгеньевна</dc:creator>
  <cp:lastModifiedBy>Ирина В. Якимова</cp:lastModifiedBy>
  <cp:revision>3</cp:revision>
  <cp:lastPrinted>2020-11-12T07:54:00Z</cp:lastPrinted>
  <dcterms:created xsi:type="dcterms:W3CDTF">2020-11-12T07:54:00Z</dcterms:created>
  <dcterms:modified xsi:type="dcterms:W3CDTF">2020-11-13T03:45:00Z</dcterms:modified>
</cp:coreProperties>
</file>