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8B0A78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8B0A78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8B0A78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EF299D" w:rsidRPr="008B0A78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z w:val="28"/>
          <w:szCs w:val="20"/>
        </w:rPr>
      </w:pPr>
      <w:r w:rsidRPr="008B0A78">
        <w:rPr>
          <w:rFonts w:ascii="Liberation Sans" w:hAnsi="Liberation Sans"/>
          <w:b/>
          <w:spacing w:val="120"/>
          <w:sz w:val="44"/>
          <w:szCs w:val="20"/>
        </w:rPr>
        <w:t>ПОСТАНОВЛЕНИЕ</w:t>
      </w:r>
    </w:p>
    <w:p w:rsidR="00EF299D" w:rsidRPr="00EF299D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EF299D" w:rsidRPr="008B0A78" w:rsidRDefault="00EF299D" w:rsidP="00EF299D">
      <w:pPr>
        <w:widowControl w:val="0"/>
        <w:autoSpaceDE w:val="0"/>
        <w:spacing w:line="252" w:lineRule="auto"/>
        <w:rPr>
          <w:rFonts w:ascii="Liberation Serif" w:hAnsi="Liberation Serif"/>
          <w:b/>
          <w:i/>
          <w:sz w:val="16"/>
          <w:szCs w:val="16"/>
          <w:lang w:eastAsia="ar-SA"/>
        </w:rPr>
      </w:pPr>
      <w:r w:rsidRPr="008B0A78">
        <w:rPr>
          <w:rFonts w:ascii="Liberation Serif" w:hAnsi="Liberation Serif"/>
          <w:sz w:val="28"/>
          <w:szCs w:val="28"/>
        </w:rPr>
        <w:t xml:space="preserve">от </w:t>
      </w:r>
      <w:r w:rsidR="008B0A78" w:rsidRPr="008B0A78">
        <w:rPr>
          <w:rFonts w:ascii="Liberation Serif" w:hAnsi="Liberation Serif"/>
          <w:sz w:val="28"/>
          <w:szCs w:val="28"/>
        </w:rPr>
        <w:t>05.03.2019</w:t>
      </w:r>
      <w:r w:rsidR="008B0A78">
        <w:rPr>
          <w:rFonts w:ascii="Liberation Serif" w:hAnsi="Liberation Serif"/>
          <w:sz w:val="28"/>
          <w:szCs w:val="28"/>
        </w:rPr>
        <w:t xml:space="preserve">   </w:t>
      </w:r>
      <w:r w:rsidRPr="008B0A7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№ </w:t>
      </w:r>
      <w:r w:rsidR="008B0A78" w:rsidRPr="008B0A78">
        <w:rPr>
          <w:rFonts w:ascii="Liberation Serif" w:hAnsi="Liberation Serif"/>
          <w:sz w:val="28"/>
          <w:szCs w:val="28"/>
        </w:rPr>
        <w:t>244</w:t>
      </w:r>
      <w:r w:rsidRPr="008B0A78">
        <w:rPr>
          <w:rFonts w:ascii="Liberation Serif" w:hAnsi="Liberation Serif"/>
          <w:sz w:val="28"/>
          <w:szCs w:val="28"/>
        </w:rPr>
        <w:t xml:space="preserve"> -ПА</w:t>
      </w:r>
    </w:p>
    <w:p w:rsidR="00EF299D" w:rsidRDefault="00EF299D" w:rsidP="00EF299D">
      <w:pPr>
        <w:pStyle w:val="ConsPlusTitle"/>
        <w:widowControl/>
        <w:tabs>
          <w:tab w:val="left" w:pos="720"/>
        </w:tabs>
        <w:rPr>
          <w:bCs w:val="0"/>
          <w:i/>
        </w:rPr>
      </w:pPr>
    </w:p>
    <w:p w:rsidR="00D3575C" w:rsidRPr="00A73592" w:rsidRDefault="00FA1440" w:rsidP="00FA1440">
      <w:pPr>
        <w:pStyle w:val="ConsPlusTitle"/>
        <w:jc w:val="center"/>
        <w:rPr>
          <w:rFonts w:ascii="Liberation Serif" w:hAnsi="Liberation Serif"/>
          <w:bCs w:val="0"/>
          <w:i/>
          <w:sz w:val="26"/>
          <w:szCs w:val="26"/>
          <w:lang w:eastAsia="en-US"/>
        </w:rPr>
      </w:pPr>
      <w:r w:rsidRPr="00A73592">
        <w:rPr>
          <w:rFonts w:ascii="Liberation Serif" w:hAnsi="Liberation Serif"/>
          <w:bCs w:val="0"/>
          <w:i/>
          <w:sz w:val="26"/>
          <w:szCs w:val="26"/>
        </w:rPr>
        <w:t>Об утверждении Примерного</w:t>
      </w:r>
      <w:r w:rsidRPr="00A73592">
        <w:rPr>
          <w:rFonts w:ascii="Liberation Serif" w:hAnsi="Liberation Serif"/>
          <w:i/>
          <w:sz w:val="26"/>
          <w:szCs w:val="26"/>
        </w:rPr>
        <w:t xml:space="preserve"> положения </w:t>
      </w:r>
      <w:r w:rsidRPr="00A73592">
        <w:rPr>
          <w:rFonts w:ascii="Liberation Serif" w:hAnsi="Liberation Serif"/>
          <w:bCs w:val="0"/>
          <w:i/>
          <w:sz w:val="26"/>
          <w:szCs w:val="26"/>
          <w:lang w:eastAsia="en-US"/>
        </w:rPr>
        <w:t xml:space="preserve">об оплате труда работников муниципальных учреждений Артемовского городского округа, </w:t>
      </w:r>
      <w:r w:rsidR="00272384" w:rsidRPr="00A73592">
        <w:rPr>
          <w:rFonts w:ascii="Liberation Serif" w:hAnsi="Liberation Serif"/>
          <w:bCs w:val="0"/>
          <w:i/>
          <w:sz w:val="26"/>
          <w:szCs w:val="26"/>
          <w:lang w:eastAsia="en-US"/>
        </w:rPr>
        <w:t>в отношении</w:t>
      </w:r>
      <w:r w:rsidRPr="00A73592">
        <w:rPr>
          <w:rFonts w:ascii="Liberation Serif" w:hAnsi="Liberation Serif"/>
          <w:bCs w:val="0"/>
          <w:i/>
          <w:sz w:val="26"/>
          <w:szCs w:val="26"/>
          <w:lang w:eastAsia="en-US"/>
        </w:rPr>
        <w:t xml:space="preserve"> которых функции и полномочия учредителя осуществляет Комитет по управлению муниципальным имуществом Артемовского городского округа</w:t>
      </w:r>
    </w:p>
    <w:p w:rsidR="00FA1440" w:rsidRPr="00A73592" w:rsidRDefault="00FA1440" w:rsidP="00FA1440">
      <w:pPr>
        <w:pStyle w:val="ConsPlusTitle"/>
        <w:jc w:val="center"/>
        <w:rPr>
          <w:rFonts w:ascii="Liberation Serif" w:hAnsi="Liberation Serif"/>
          <w:i/>
          <w:sz w:val="26"/>
          <w:szCs w:val="26"/>
        </w:rPr>
      </w:pPr>
    </w:p>
    <w:p w:rsidR="00FA1440" w:rsidRPr="00A73592" w:rsidRDefault="00FA1440" w:rsidP="00FA144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proofErr w:type="gramStart"/>
      <w:r w:rsidRPr="00A73592">
        <w:rPr>
          <w:rFonts w:ascii="Liberation Serif" w:eastAsiaTheme="minorEastAsia" w:hAnsi="Liberation Serif"/>
          <w:bCs/>
          <w:sz w:val="26"/>
          <w:szCs w:val="26"/>
        </w:rPr>
        <w:t xml:space="preserve">В </w:t>
      </w:r>
      <w:r w:rsidR="00FC754A" w:rsidRPr="00A73592">
        <w:rPr>
          <w:rFonts w:ascii="Liberation Serif" w:eastAsiaTheme="minorEastAsia" w:hAnsi="Liberation Serif"/>
          <w:bCs/>
          <w:sz w:val="26"/>
          <w:szCs w:val="26"/>
        </w:rPr>
        <w:t>соответствии с Трудовым кодексом Российской Федерации</w:t>
      </w:r>
      <w:r w:rsidRPr="00A73592">
        <w:rPr>
          <w:rFonts w:ascii="Liberation Serif" w:eastAsiaTheme="minorEastAsia" w:hAnsi="Liberation Serif"/>
          <w:bCs/>
          <w:sz w:val="26"/>
          <w:szCs w:val="26"/>
        </w:rPr>
        <w:t>,</w:t>
      </w:r>
      <w:r w:rsidR="008F2214" w:rsidRPr="00A73592">
        <w:rPr>
          <w:rFonts w:ascii="Liberation Serif" w:hAnsi="Liberation Serif"/>
          <w:sz w:val="26"/>
          <w:szCs w:val="26"/>
        </w:rPr>
        <w:t xml:space="preserve"> </w:t>
      </w:r>
      <w:r w:rsidR="00763635" w:rsidRPr="00A73592">
        <w:rPr>
          <w:rFonts w:ascii="Liberation Serif" w:hAnsi="Liberation Serif"/>
          <w:sz w:val="26"/>
          <w:szCs w:val="26"/>
        </w:rPr>
        <w:t xml:space="preserve">пунктом 4 статьи 86 Бюджетного кодекса Российской Федерации, </w:t>
      </w:r>
      <w:r w:rsidR="008F2214" w:rsidRPr="00A73592">
        <w:rPr>
          <w:rFonts w:ascii="Liberation Serif" w:eastAsiaTheme="minorEastAsia" w:hAnsi="Liberation Serif"/>
          <w:bCs/>
          <w:sz w:val="26"/>
          <w:szCs w:val="26"/>
        </w:rPr>
        <w:t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</w:t>
      </w:r>
      <w:r w:rsidR="00DC6A6A" w:rsidRPr="00A73592">
        <w:rPr>
          <w:rFonts w:ascii="Liberation Serif" w:eastAsiaTheme="minorEastAsia" w:hAnsi="Liberation Serif"/>
          <w:bCs/>
          <w:sz w:val="26"/>
          <w:szCs w:val="26"/>
        </w:rPr>
        <w:t>9</w:t>
      </w:r>
      <w:r w:rsidR="008F2214" w:rsidRPr="00A73592">
        <w:rPr>
          <w:rFonts w:ascii="Liberation Serif" w:eastAsiaTheme="minorEastAsia" w:hAnsi="Liberation Serif"/>
          <w:bCs/>
          <w:sz w:val="26"/>
          <w:szCs w:val="26"/>
        </w:rPr>
        <w:t xml:space="preserve"> год, утвержденными </w:t>
      </w:r>
      <w:r w:rsidR="00763635" w:rsidRPr="00A73592">
        <w:rPr>
          <w:rFonts w:ascii="Liberation Serif" w:eastAsiaTheme="minorEastAsia" w:hAnsi="Liberation Serif"/>
          <w:bCs/>
          <w:sz w:val="26"/>
          <w:szCs w:val="26"/>
        </w:rPr>
        <w:t>р</w:t>
      </w:r>
      <w:r w:rsidR="008F2214" w:rsidRPr="00A73592">
        <w:rPr>
          <w:rFonts w:ascii="Liberation Serif" w:eastAsiaTheme="minorEastAsia" w:hAnsi="Liberation Serif"/>
          <w:bCs/>
          <w:sz w:val="26"/>
          <w:szCs w:val="26"/>
        </w:rPr>
        <w:t>ешением Российской трехсторонней комиссии по регулированию социально-трудовых отношений от 22.1</w:t>
      </w:r>
      <w:r w:rsidR="00DC6A6A" w:rsidRPr="00A73592">
        <w:rPr>
          <w:rFonts w:ascii="Liberation Serif" w:eastAsiaTheme="minorEastAsia" w:hAnsi="Liberation Serif"/>
          <w:bCs/>
          <w:sz w:val="26"/>
          <w:szCs w:val="26"/>
        </w:rPr>
        <w:t>2.2018 протокол № 12</w:t>
      </w:r>
      <w:r w:rsidR="008F2214" w:rsidRPr="00A73592">
        <w:rPr>
          <w:rFonts w:ascii="Liberation Serif" w:eastAsiaTheme="minorEastAsia" w:hAnsi="Liberation Serif"/>
          <w:bCs/>
          <w:sz w:val="26"/>
          <w:szCs w:val="26"/>
        </w:rPr>
        <w:t xml:space="preserve">, </w:t>
      </w:r>
      <w:r w:rsidRPr="00A73592">
        <w:rPr>
          <w:rFonts w:ascii="Liberation Serif" w:eastAsiaTheme="minorEastAsia" w:hAnsi="Liberation Serif"/>
          <w:bCs/>
          <w:sz w:val="26"/>
          <w:szCs w:val="26"/>
        </w:rPr>
        <w:t xml:space="preserve">постановлением </w:t>
      </w:r>
      <w:r w:rsidR="00FC754A" w:rsidRPr="00A73592">
        <w:rPr>
          <w:rFonts w:ascii="Liberation Serif" w:eastAsiaTheme="minorEastAsia" w:hAnsi="Liberation Serif"/>
          <w:bCs/>
          <w:sz w:val="26"/>
          <w:szCs w:val="26"/>
        </w:rPr>
        <w:t>Правительства Све</w:t>
      </w:r>
      <w:r w:rsidR="008F2214" w:rsidRPr="00A73592">
        <w:rPr>
          <w:rFonts w:ascii="Liberation Serif" w:eastAsiaTheme="minorEastAsia" w:hAnsi="Liberation Serif"/>
          <w:bCs/>
          <w:sz w:val="26"/>
          <w:szCs w:val="26"/>
        </w:rPr>
        <w:t xml:space="preserve">рдловской области от 06.02.2009 </w:t>
      </w:r>
      <w:r w:rsidR="00FC754A" w:rsidRPr="00A73592">
        <w:rPr>
          <w:rFonts w:ascii="Liberation Serif" w:eastAsiaTheme="minorEastAsia" w:hAnsi="Liberation Serif"/>
          <w:bCs/>
          <w:sz w:val="26"/>
          <w:szCs w:val="26"/>
        </w:rPr>
        <w:t>№ 145-ПП «О систем</w:t>
      </w:r>
      <w:r w:rsidR="00F55BF8" w:rsidRPr="00A73592">
        <w:rPr>
          <w:rFonts w:ascii="Liberation Serif" w:eastAsiaTheme="minorEastAsia" w:hAnsi="Liberation Serif"/>
          <w:bCs/>
          <w:sz w:val="26"/>
          <w:szCs w:val="26"/>
        </w:rPr>
        <w:t>ах</w:t>
      </w:r>
      <w:r w:rsidR="00FC754A" w:rsidRPr="00A73592">
        <w:rPr>
          <w:rFonts w:ascii="Liberation Serif" w:eastAsiaTheme="minorEastAsia" w:hAnsi="Liberation Serif"/>
          <w:bCs/>
          <w:sz w:val="26"/>
          <w:szCs w:val="26"/>
        </w:rPr>
        <w:t xml:space="preserve"> оплаты труда</w:t>
      </w:r>
      <w:proofErr w:type="gramEnd"/>
      <w:r w:rsidR="00FC754A" w:rsidRPr="00A73592">
        <w:rPr>
          <w:rFonts w:ascii="Liberation Serif" w:eastAsiaTheme="minorEastAsia" w:hAnsi="Liberation Serif"/>
          <w:bCs/>
          <w:sz w:val="26"/>
          <w:szCs w:val="26"/>
        </w:rPr>
        <w:t xml:space="preserve"> работников государственных бюджетных, автономных и казенных уч</w:t>
      </w:r>
      <w:r w:rsidR="00F55BF8" w:rsidRPr="00A73592">
        <w:rPr>
          <w:rFonts w:ascii="Liberation Serif" w:eastAsiaTheme="minorEastAsia" w:hAnsi="Liberation Serif"/>
          <w:bCs/>
          <w:sz w:val="26"/>
          <w:szCs w:val="26"/>
        </w:rPr>
        <w:t>реждений Свердловской области»</w:t>
      </w:r>
      <w:r w:rsidRPr="00A73592">
        <w:rPr>
          <w:rFonts w:ascii="Liberation Serif" w:eastAsiaTheme="minorHAnsi" w:hAnsi="Liberation Serif"/>
          <w:sz w:val="26"/>
          <w:szCs w:val="26"/>
        </w:rPr>
        <w:t xml:space="preserve">, </w:t>
      </w:r>
      <w:r w:rsidRPr="00A73592">
        <w:rPr>
          <w:rFonts w:ascii="Liberation Serif" w:eastAsiaTheme="minorEastAsia" w:hAnsi="Liberation Serif"/>
          <w:bCs/>
          <w:sz w:val="26"/>
          <w:szCs w:val="26"/>
        </w:rPr>
        <w:t>руководствуясь</w:t>
      </w:r>
      <w:r w:rsidRPr="00A73592">
        <w:rPr>
          <w:rFonts w:ascii="Liberation Serif" w:eastAsiaTheme="minorHAnsi" w:hAnsi="Liberation Serif"/>
          <w:sz w:val="26"/>
          <w:szCs w:val="26"/>
          <w:lang w:eastAsia="en-US"/>
        </w:rPr>
        <w:t xml:space="preserve"> </w:t>
      </w:r>
      <w:r w:rsidRPr="00A73592">
        <w:rPr>
          <w:rFonts w:ascii="Liberation Serif" w:eastAsiaTheme="minorEastAsia" w:hAnsi="Liberation Serif"/>
          <w:bCs/>
          <w:sz w:val="26"/>
          <w:szCs w:val="26"/>
        </w:rPr>
        <w:t>статьями 30, 31 Устава Артемовского городского округа,</w:t>
      </w:r>
    </w:p>
    <w:p w:rsidR="000A6C29" w:rsidRPr="00A73592" w:rsidRDefault="000A6C29" w:rsidP="000A6C29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A73592">
        <w:rPr>
          <w:rFonts w:ascii="Liberation Serif" w:hAnsi="Liberation Serif" w:cs="Times New Roman"/>
          <w:sz w:val="26"/>
          <w:szCs w:val="26"/>
        </w:rPr>
        <w:t>ПОСТАНОВЛЯ</w:t>
      </w:r>
      <w:r w:rsidR="00127CEC" w:rsidRPr="00A73592">
        <w:rPr>
          <w:rFonts w:ascii="Liberation Serif" w:hAnsi="Liberation Serif" w:cs="Times New Roman"/>
          <w:sz w:val="26"/>
          <w:szCs w:val="26"/>
        </w:rPr>
        <w:t>Ю</w:t>
      </w:r>
      <w:r w:rsidRPr="00A73592">
        <w:rPr>
          <w:rFonts w:ascii="Liberation Serif" w:hAnsi="Liberation Serif" w:cs="Times New Roman"/>
          <w:sz w:val="26"/>
          <w:szCs w:val="26"/>
        </w:rPr>
        <w:t>:</w:t>
      </w:r>
    </w:p>
    <w:p w:rsidR="00FA1440" w:rsidRPr="00A73592" w:rsidRDefault="00D3575C" w:rsidP="00FA1440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 w:rsidRPr="00A73592">
        <w:rPr>
          <w:rFonts w:ascii="Liberation Serif" w:hAnsi="Liberation Serif"/>
          <w:sz w:val="26"/>
          <w:szCs w:val="26"/>
        </w:rPr>
        <w:t xml:space="preserve">1. </w:t>
      </w:r>
      <w:proofErr w:type="gramStart"/>
      <w:r w:rsidR="00FA1440" w:rsidRPr="00A73592">
        <w:rPr>
          <w:rFonts w:ascii="Liberation Serif" w:eastAsia="Calibri" w:hAnsi="Liberation Serif"/>
          <w:sz w:val="26"/>
          <w:szCs w:val="26"/>
          <w:lang w:eastAsia="en-US"/>
        </w:rPr>
        <w:t xml:space="preserve">Утвердить Примерное положение об оплате труда </w:t>
      </w:r>
      <w:r w:rsidR="00FA1440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работников муниципальных учреждений Артемовского городского округа, в отношении которых функции и полн</w:t>
      </w:r>
      <w:r w:rsidR="00F55BF8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омочия учредителя осуществляет</w:t>
      </w:r>
      <w:r w:rsidR="00FA1440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</w:t>
      </w:r>
      <w:r w:rsidR="00FA1440" w:rsidRPr="00A73592">
        <w:rPr>
          <w:rFonts w:ascii="Liberation Serif" w:eastAsiaTheme="minorEastAsia" w:hAnsi="Liberation Serif"/>
          <w:sz w:val="26"/>
          <w:szCs w:val="26"/>
        </w:rPr>
        <w:t>Комитет по управлению муниципальным имуществом Артемовского городского округа</w:t>
      </w:r>
      <w:r w:rsidR="00FA1440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</w:t>
      </w:r>
      <w:r w:rsidR="00722BFE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(далее – Примерное</w:t>
      </w:r>
      <w:proofErr w:type="gramEnd"/>
      <w:r w:rsidR="00722BFE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положение об оплате труда) </w:t>
      </w:r>
      <w:r w:rsidR="00FA1440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(Приложение).</w:t>
      </w:r>
    </w:p>
    <w:p w:rsidR="00D9703F" w:rsidRPr="00A73592" w:rsidRDefault="00C95E0F" w:rsidP="004A4761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2</w:t>
      </w:r>
      <w:r w:rsidR="001A0ABF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. Комитету по управлению муниципальным имуществом Артемовского городского округа</w:t>
      </w:r>
      <w:r w:rsidR="00F55BF8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(Юсупова В.А.)</w:t>
      </w:r>
      <w:r w:rsidR="00D9703F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:</w:t>
      </w:r>
    </w:p>
    <w:p w:rsidR="005F2065" w:rsidRPr="00A73592" w:rsidRDefault="00D9703F" w:rsidP="004A4761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2.1. </w:t>
      </w:r>
      <w:r w:rsidR="005F2065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организовать работу по</w:t>
      </w:r>
      <w:r w:rsidR="00722BFE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</w:t>
      </w:r>
      <w:r w:rsidR="005F2065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приведению</w:t>
      </w:r>
      <w:r w:rsidR="00722BFE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(</w:t>
      </w:r>
      <w:r w:rsidR="005F2065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разработке</w:t>
      </w:r>
      <w:r w:rsidR="00722BFE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)</w:t>
      </w:r>
      <w:r w:rsidR="00E8771F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</w:t>
      </w:r>
      <w:r w:rsidR="00AB78B2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Положений</w:t>
      </w:r>
      <w:r w:rsidR="004F0FD7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об оплате труда работников муниципальных учреждений Артемовского городского округа, в отношении которых функции и полномочия учредителя осуществляет Комитет по управлению муниципальным имуществом Артемовского городского округа,</w:t>
      </w:r>
      <w:r w:rsidR="005F2065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в соответствие</w:t>
      </w:r>
      <w:r w:rsidR="00AB78B2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с </w:t>
      </w:r>
      <w:r w:rsidR="002618C9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Примерным </w:t>
      </w:r>
      <w:r w:rsidR="00722BFE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положением об оплате труда, </w:t>
      </w:r>
      <w:r w:rsidR="002618C9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утвержденным </w:t>
      </w:r>
      <w:r w:rsidR="00A73592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пунктом</w:t>
      </w:r>
      <w:r w:rsidR="00722BFE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1 </w:t>
      </w:r>
      <w:r w:rsidR="002618C9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наст</w:t>
      </w:r>
      <w:r w:rsidR="00722BFE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оящего постановления</w:t>
      </w:r>
      <w:r w:rsidR="00B03638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;</w:t>
      </w:r>
    </w:p>
    <w:p w:rsidR="002618C9" w:rsidRPr="00A73592" w:rsidRDefault="005F2065" w:rsidP="004A4761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2.2. </w:t>
      </w:r>
      <w:r w:rsidR="00B03638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утвержденные в установленном порядке</w:t>
      </w:r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Положения об оплате труда работников муниципальных учреждений Артемовского городского округа, в отношении которых функции и полномочия учредителя осуществляет Комитет по управлению муниципальным имуществом Артемовского городского округа</w:t>
      </w:r>
      <w:r w:rsidR="00B03638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,</w:t>
      </w:r>
      <w:r w:rsidR="002618C9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представить в отдел экономики, инвестиций и развития Администрации Артемовского го</w:t>
      </w:r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родского округа</w:t>
      </w:r>
      <w:r w:rsidR="002618C9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;</w:t>
      </w:r>
    </w:p>
    <w:p w:rsidR="00B900AB" w:rsidRPr="00A73592" w:rsidRDefault="002618C9" w:rsidP="00B900AB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lastRenderedPageBreak/>
        <w:t xml:space="preserve"> </w:t>
      </w:r>
      <w:r w:rsidR="00AD1C4C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2.3</w:t>
      </w:r>
      <w:r w:rsidR="00B900AB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. разработать и утвердить Положение о стимулировании руководителей муниципальных учреждений, в отношении которых функции и полномочия учредителя осуществляет Комитет по управлению муниципальным имуществом Артемовского городского округа;</w:t>
      </w:r>
    </w:p>
    <w:p w:rsidR="00B900AB" w:rsidRPr="00A73592" w:rsidRDefault="00AD1C4C" w:rsidP="00B900AB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proofErr w:type="gramStart"/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2.4</w:t>
      </w:r>
      <w:r w:rsidR="00B900AB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.  привести трудовые договоры с руководителями муниципальных учреждений, в отношении которых функции и полномочия учредителя осуществляет Комитет по управлению муниципальным имуществом Артемовского городского округа, в соответствие с формой, установленной постановлением Правительства </w:t>
      </w:r>
      <w:r w:rsidR="00B900AB" w:rsidRPr="00A73592">
        <w:rPr>
          <w:rFonts w:ascii="Liberation Serif" w:eastAsiaTheme="minorEastAsia" w:hAnsi="Liberation Serif"/>
          <w:sz w:val="26"/>
          <w:szCs w:val="26"/>
        </w:rPr>
        <w:t xml:space="preserve">Российской Федерации от 12.04.2013 № 329 «О типовой форме трудового договора с руководителем государственного (муниципального) учреждения», </w:t>
      </w:r>
      <w:r w:rsidR="00B900AB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и организовать работу по приведению трудовых договоров с работниками муниципальных учреждений в соответствие с</w:t>
      </w:r>
      <w:proofErr w:type="gramEnd"/>
      <w:r w:rsidR="00B900AB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Примерной формой, приведенной в приложении № 3 к Программе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26.11.2012 № 2190-р. Срок – 01.04.2019.</w:t>
      </w:r>
    </w:p>
    <w:p w:rsidR="001E5F14" w:rsidRPr="00A73592" w:rsidRDefault="00B900AB" w:rsidP="00B900AB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3</w:t>
      </w:r>
      <w:r w:rsidR="00B105BE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. </w:t>
      </w:r>
      <w:r w:rsidR="004A4761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Признать утратившим</w:t>
      </w:r>
      <w:r w:rsidR="001E5F14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и</w:t>
      </w:r>
      <w:r w:rsidR="004A4761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силу</w:t>
      </w:r>
      <w:r w:rsidR="001E5F14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:</w:t>
      </w:r>
    </w:p>
    <w:p w:rsidR="004A4761" w:rsidRPr="00A73592" w:rsidRDefault="001E5F14" w:rsidP="004A4761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- </w:t>
      </w:r>
      <w:r w:rsidR="004A4761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пункт 1.1</w:t>
      </w:r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постановления Администрации Артемовского городского округа от 03.11.2010 № 1343–ПА «Об утверждении Положений об оплате труда работников муниципальных бюджетных учреждений Артемовского городского округа»;</w:t>
      </w:r>
    </w:p>
    <w:p w:rsidR="001E5F14" w:rsidRPr="00A73592" w:rsidRDefault="001E5F14" w:rsidP="004A4761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- постановление Администрации Артемовского городского округа от 01.06.2012 № 697-ПА «О внесении изменений в постановление Администрации Артемовского городского округа от 03.11.2010 № 1343-ПА «Об утверждении Положений об оплате труда работников муниципальных бюджетных учреждений Артемовского городского округа»;</w:t>
      </w:r>
    </w:p>
    <w:p w:rsidR="00CC69C6" w:rsidRPr="00A73592" w:rsidRDefault="001E5F14" w:rsidP="00CC69C6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- </w:t>
      </w:r>
      <w:r w:rsidR="00844DE6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постановление</w:t>
      </w:r>
      <w:r w:rsidR="009E5BCD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Администрации Артемовского городского округа от 24.02.2016 № 190-ПА «О внесении изменения в Положение об оплате труда работников муниципального бюджетного учреждения Артемовского городского округа</w:t>
      </w:r>
      <w:r w:rsidR="00CC69C6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«Молодежно-подростковый центр»;</w:t>
      </w:r>
    </w:p>
    <w:p w:rsidR="00CC69C6" w:rsidRPr="00A73592" w:rsidRDefault="00CC69C6" w:rsidP="00CC69C6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proofErr w:type="gramStart"/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- постановление Администрации Артемовского городского округа от 09.02.2015 № 192-ПА «Об утверждении Положения по оплате труда работников муниципальных бюджетных  учреждений Артемовского городского округа «Жилкомстрой», «Центр по расчету и выплате субсидий и приватизации жилья», «Издатель», «Централизованная бухгалтерия образовательных учреждений», «Централизованная бухгалтерия учреждений культуры»  и муниципальных  казенных  учреждений  Артемовского городского округа «Единая дежурно</w:t>
      </w:r>
      <w:r w:rsidR="00927B01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- </w:t>
      </w:r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диспетчерская служба» и «Центр обеспечения деятельности системы образования»;</w:t>
      </w:r>
      <w:proofErr w:type="gramEnd"/>
    </w:p>
    <w:p w:rsidR="00CC69C6" w:rsidRPr="00A73592" w:rsidRDefault="00CC69C6" w:rsidP="00CC69C6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proofErr w:type="gramStart"/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- постановление Администрации Артемовского городского округа от 17.06.2015 № 804-ПА «О внесении изменений в постановление Администрации Артемовского городского округа  от 09.02.2015 № 192-ПА «Об утверждении Положения по оплате труда работников муниципальных бюджетных учреждений Артемовского городского округа «Жилкомстрой», «Центр по расчету и выплате субсидий и приватизации жилья», «Издатель», «Централизованная бухгалтерия образовательных учреждений», «Централизованная бухгалтерия учреждений культуры» и муниципальных казенных учреждений Артемовского городского округа «Единая</w:t>
      </w:r>
      <w:proofErr w:type="gramEnd"/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дежурн</w:t>
      </w:r>
      <w:proofErr w:type="gramStart"/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о-</w:t>
      </w:r>
      <w:proofErr w:type="gramEnd"/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диспетчерская служба»  и  «Центр обеспечения деятельности системы образования»;</w:t>
      </w:r>
    </w:p>
    <w:p w:rsidR="00CC69C6" w:rsidRPr="00A73592" w:rsidRDefault="00CC69C6" w:rsidP="00CC69C6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proofErr w:type="gramStart"/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lastRenderedPageBreak/>
        <w:t>- постановление Администрации Артемовского городского округа от 30.06.2017 № 745-ПА «О внесении изменений в постановление Администрации Артемовского городского округа  от 09.02.2015 № 192-ПА «Об утверждении Положения по оплате труда работников муниципальных бюджетных учреждений Артемовского городского округа «Жилкомстрой», «Центр по расчету и выплате субсидий и приватизации жилья», «Издатель» и муниципальных казенных учреждений Артемовского городского округа «Централизованная бухгалтерия образовательных учреждений», «Централизованная бухгалтерия учреждений культуры», «Единая</w:t>
      </w:r>
      <w:proofErr w:type="gramEnd"/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дежурно - диспетчерская служба» и «Центр обеспечения деятельности системы образования»;</w:t>
      </w:r>
    </w:p>
    <w:p w:rsidR="00C4305B" w:rsidRPr="00A73592" w:rsidRDefault="00C4305B" w:rsidP="00C4305B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proofErr w:type="gramStart"/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-</w:t>
      </w:r>
      <w:r w:rsidR="00927B01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</w:t>
      </w:r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постановление Администрации Артемовского городского округа от 27.10.2017 № 1151-ПА «О внесении изменений в Положение по оплате труда работников муниципальных бюджетных учреждений Артемовского городского округа «Жилкомстрой», «Центр по расчету и выплате субсидий и приватизации жилья», «Издатель» и муниципальных казенных учреждений «Централизованная бухгалтерия учреждений культуры», «Единая дежурно - диспетчерская служба» и «Центр обеспечения деятельности системы образования»;</w:t>
      </w:r>
      <w:proofErr w:type="gramEnd"/>
    </w:p>
    <w:p w:rsidR="00CC69C6" w:rsidRPr="00A73592" w:rsidRDefault="00CC69C6" w:rsidP="00CC69C6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proofErr w:type="gramStart"/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- постановление Администрации Артемовского городского округа от 29.03.2018 № 302-ПА «О внесении изменений в постановление Администрации Артемовского городского округа  от 09.02.2015 № 192-ПА «Об утверждении Положения по оплате труда работников муниципальных бюджетных учреждений Артемовского городского округа «Жилкомстрой», «Центр по расчету и выплате субсидий и приватизации жилья», «Издатель» и муниципальных казенных учреждений Артемовского городского округа  «Централизованная бухгалтерия учреждений культуры», «Единая дежурно - диспетчерская служба» и</w:t>
      </w:r>
      <w:proofErr w:type="gramEnd"/>
      <w:r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«Центр обеспечения деятельности системы образования».</w:t>
      </w:r>
    </w:p>
    <w:p w:rsidR="00D3575C" w:rsidRPr="00A73592" w:rsidRDefault="00B900AB" w:rsidP="00CC69C6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 w:rsidRPr="00A73592">
        <w:rPr>
          <w:rFonts w:ascii="Liberation Serif" w:hAnsi="Liberation Serif"/>
          <w:sz w:val="26"/>
          <w:szCs w:val="26"/>
        </w:rPr>
        <w:t>4</w:t>
      </w:r>
      <w:r w:rsidR="00D3575C" w:rsidRPr="00A73592">
        <w:rPr>
          <w:rFonts w:ascii="Liberation Serif" w:hAnsi="Liberation Serif"/>
          <w:sz w:val="26"/>
          <w:szCs w:val="26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D3575C" w:rsidRPr="00A73592" w:rsidRDefault="00B900AB" w:rsidP="00D3575C">
      <w:pPr>
        <w:tabs>
          <w:tab w:val="left" w:pos="72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A73592">
        <w:rPr>
          <w:rFonts w:ascii="Liberation Serif" w:hAnsi="Liberation Serif"/>
          <w:sz w:val="26"/>
          <w:szCs w:val="26"/>
        </w:rPr>
        <w:t>5</w:t>
      </w:r>
      <w:r w:rsidR="00D3575C" w:rsidRPr="00A73592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D3575C" w:rsidRPr="00A73592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D3575C" w:rsidRPr="00A73592">
        <w:rPr>
          <w:rFonts w:ascii="Liberation Serif" w:hAnsi="Liberation Serif"/>
          <w:sz w:val="26"/>
          <w:szCs w:val="26"/>
        </w:rPr>
        <w:t xml:space="preserve"> исполнением постановления возложить на первого заместителя главы Администрации Артемовского городского округа </w:t>
      </w:r>
      <w:r w:rsidR="00A30408" w:rsidRPr="00A73592">
        <w:rPr>
          <w:rFonts w:ascii="Liberation Serif" w:hAnsi="Liberation Serif"/>
          <w:sz w:val="26"/>
          <w:szCs w:val="26"/>
        </w:rPr>
        <w:t xml:space="preserve">                </w:t>
      </w:r>
      <w:r w:rsidR="00D7225A" w:rsidRPr="00A73592">
        <w:rPr>
          <w:rFonts w:ascii="Liberation Serif" w:hAnsi="Liberation Serif"/>
          <w:sz w:val="26"/>
          <w:szCs w:val="26"/>
        </w:rPr>
        <w:t>Черемных Н.А.</w:t>
      </w:r>
    </w:p>
    <w:p w:rsidR="00D3575C" w:rsidRPr="00A73592" w:rsidRDefault="00D3575C" w:rsidP="00D3575C">
      <w:pPr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D3575C" w:rsidRPr="00A73592" w:rsidRDefault="00D3575C" w:rsidP="00D3575C">
      <w:pPr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DA4A68" w:rsidRPr="00A73592" w:rsidRDefault="00D3575C">
      <w:pPr>
        <w:rPr>
          <w:rFonts w:ascii="Liberation Serif" w:hAnsi="Liberation Serif"/>
          <w:sz w:val="26"/>
          <w:szCs w:val="26"/>
        </w:rPr>
      </w:pPr>
      <w:r w:rsidRPr="00A73592">
        <w:rPr>
          <w:rFonts w:ascii="Liberation Serif" w:hAnsi="Liberation Serif"/>
          <w:sz w:val="26"/>
          <w:szCs w:val="26"/>
        </w:rPr>
        <w:t>Глава Артемовского городского округа</w:t>
      </w:r>
      <w:r w:rsidR="00D7225A" w:rsidRPr="00A73592">
        <w:rPr>
          <w:rFonts w:ascii="Liberation Serif" w:hAnsi="Liberation Serif"/>
          <w:sz w:val="26"/>
          <w:szCs w:val="26"/>
        </w:rPr>
        <w:tab/>
      </w:r>
      <w:r w:rsidR="00D7225A" w:rsidRPr="00A73592">
        <w:rPr>
          <w:rFonts w:ascii="Liberation Serif" w:hAnsi="Liberation Serif"/>
          <w:sz w:val="26"/>
          <w:szCs w:val="26"/>
        </w:rPr>
        <w:tab/>
      </w:r>
      <w:r w:rsidR="00D7225A" w:rsidRPr="00A73592">
        <w:rPr>
          <w:rFonts w:ascii="Liberation Serif" w:hAnsi="Liberation Serif"/>
          <w:sz w:val="26"/>
          <w:szCs w:val="26"/>
        </w:rPr>
        <w:tab/>
      </w:r>
      <w:r w:rsidR="00D7225A" w:rsidRPr="00A73592">
        <w:rPr>
          <w:rFonts w:ascii="Liberation Serif" w:hAnsi="Liberation Serif"/>
          <w:sz w:val="26"/>
          <w:szCs w:val="26"/>
        </w:rPr>
        <w:tab/>
        <w:t xml:space="preserve">  </w:t>
      </w:r>
      <w:r w:rsidR="00134214" w:rsidRPr="00A73592">
        <w:rPr>
          <w:rFonts w:ascii="Liberation Serif" w:hAnsi="Liberation Serif"/>
          <w:sz w:val="26"/>
          <w:szCs w:val="26"/>
        </w:rPr>
        <w:t xml:space="preserve">  </w:t>
      </w:r>
      <w:r w:rsidR="00D7225A" w:rsidRPr="00A73592">
        <w:rPr>
          <w:rFonts w:ascii="Liberation Serif" w:hAnsi="Liberation Serif"/>
          <w:sz w:val="26"/>
          <w:szCs w:val="26"/>
        </w:rPr>
        <w:t xml:space="preserve"> А.В. Самочернов</w:t>
      </w:r>
    </w:p>
    <w:p w:rsidR="00A943AB" w:rsidRDefault="00A943AB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B0A7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Приложение 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B0A78">
        <w:rPr>
          <w:rFonts w:ascii="Liberation Serif" w:eastAsiaTheme="minorHAnsi" w:hAnsi="Liberation Serif"/>
          <w:sz w:val="28"/>
          <w:szCs w:val="28"/>
          <w:lang w:eastAsia="en-US"/>
        </w:rPr>
        <w:t>к постановлению Администрации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B0A78">
        <w:rPr>
          <w:rFonts w:ascii="Liberation Serif" w:eastAsiaTheme="minorHAnsi" w:hAnsi="Liberation Serif"/>
          <w:sz w:val="28"/>
          <w:szCs w:val="28"/>
          <w:lang w:eastAsia="en-US"/>
        </w:rPr>
        <w:t xml:space="preserve">Артемовского городского округа 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B0A78">
        <w:rPr>
          <w:rFonts w:ascii="Liberation Serif" w:eastAsiaTheme="minorHAnsi" w:hAnsi="Liberation Serif"/>
          <w:sz w:val="28"/>
          <w:szCs w:val="28"/>
          <w:lang w:eastAsia="en-US"/>
        </w:rPr>
        <w:t xml:space="preserve">от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05.03.2019</w:t>
      </w:r>
      <w:r w:rsidRPr="008B0A78">
        <w:rPr>
          <w:rFonts w:ascii="Liberation Serif" w:eastAsiaTheme="minorHAnsi" w:hAnsi="Liberation Serif"/>
          <w:sz w:val="28"/>
          <w:szCs w:val="28"/>
          <w:lang w:eastAsia="en-US"/>
        </w:rPr>
        <w:t xml:space="preserve">  №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244</w:t>
      </w:r>
      <w:r w:rsidRPr="008B0A78">
        <w:rPr>
          <w:rFonts w:ascii="Liberation Serif" w:eastAsiaTheme="minorHAnsi" w:hAnsi="Liberation Serif"/>
          <w:sz w:val="28"/>
          <w:szCs w:val="28"/>
          <w:lang w:eastAsia="en-US"/>
        </w:rPr>
        <w:t xml:space="preserve">  - ПА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</w:rPr>
      </w:pPr>
    </w:p>
    <w:p w:rsidR="008B0A78" w:rsidRPr="008B0A78" w:rsidRDefault="008B0A78" w:rsidP="008B0A78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8B0A78">
        <w:rPr>
          <w:rFonts w:ascii="Liberation Serif" w:hAnsi="Liberation Serif"/>
          <w:b/>
          <w:sz w:val="28"/>
          <w:szCs w:val="28"/>
        </w:rPr>
        <w:t>ПРИМЕРНОЕ ПОЛОЖЕНИЕ</w:t>
      </w:r>
    </w:p>
    <w:p w:rsidR="008B0A78" w:rsidRPr="008B0A78" w:rsidRDefault="008B0A78" w:rsidP="008B0A78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8B0A78">
        <w:rPr>
          <w:rFonts w:ascii="Liberation Serif" w:hAnsi="Liberation Serif"/>
          <w:b/>
          <w:sz w:val="28"/>
          <w:szCs w:val="28"/>
        </w:rPr>
        <w:t>ОБ ОПЛАТЕ ТРУДА РАБОТНИКОВ МУНИЦИПАЛЬНЫХ УЧРЕЖДЕНИЙ АРТЕМОВСКОГО ГОРОДСКОГО ОКРУГА, В ОТНОШЕНИИ КОТОРЫХ ФУНКЦИИ И ПОЛНОМОЧИЯ УЧРЕДИТЕЛЯ ОСУЩЕСТВЛЯЕТ КОМИТЕТ ПО УПРАВЛЕНИЮ МУНИЦИПАЛЬНЫМ ИМУЩЕСТВОМ АРТЕМОВСКОГО ГОРОДСКОГО ОКРУГА</w:t>
      </w:r>
    </w:p>
    <w:p w:rsidR="008B0A78" w:rsidRPr="008B0A78" w:rsidRDefault="008B0A78" w:rsidP="008B0A78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Глава 1. ОБЩИЕ ПОЛОЖЕНИЯ</w:t>
      </w:r>
    </w:p>
    <w:p w:rsidR="008B0A78" w:rsidRPr="008B0A78" w:rsidRDefault="008B0A78" w:rsidP="008B0A78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8B0A78">
        <w:rPr>
          <w:rFonts w:ascii="Liberation Serif" w:hAnsi="Liberation Serif"/>
          <w:sz w:val="28"/>
          <w:szCs w:val="28"/>
        </w:rPr>
        <w:t>Примерное положение об оплате труда работников муниципальных учреждений Артемовского городского округа, в отношении которых функции и полномочия учредителя осуществляет Комитет по управлению муниципальным имуществом Артемовского городского округа, (далее – Примерное положение) применяется при исчислении заработной платы работников муниципальных учреждений Артемовского городского округа, в отношении которых функции и полномочия учредителя осуществляет Комитет по управлению муниципальным имуществом Артемовского городского округа (далее - муниципальные учреждения</w:t>
      </w:r>
      <w:proofErr w:type="gramEnd"/>
      <w:r w:rsidRPr="008B0A78">
        <w:rPr>
          <w:rFonts w:ascii="Liberation Serif" w:hAnsi="Liberation Serif"/>
          <w:sz w:val="28"/>
          <w:szCs w:val="28"/>
        </w:rPr>
        <w:t>), за исключением Муниципального бюджетного учреждения Артемовского городского округа «Центр архивной документации».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2. Система оплаты труда в муниципальном учреждении устанавливается на основе настоящего Примерного положения коллективным договором, соглашением,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с учетом мнения выборного органа первичной профсоюзной организации или (при его отсутствии) иного представительного органа работников муниципального учреждения.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3. Оплата труда работников муниципального учреждения устанавливается с учетом: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1) государственных гарантий по оплате труда, предусмотренных трудовым законодательством;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2) Единых рекомендаций Российской трехсторонней комиссии по регулированию социально-трудовых отношений по установлению на федеральном, региональном и местном уровнях оплаты труда работников муниципальных учреждений;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3) Единого квалификационного справочника должностей руководителей, специалистов и служащих или профессиональных стандартов, утвержденного постановлением Правительства Российской Федерации от 31.10.2002 № 787;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lastRenderedPageBreak/>
        <w:t>4) Единого тарифно-квалификационного справочника работ и профессий рабочих,</w:t>
      </w:r>
      <w:r w:rsidRPr="008B0A78">
        <w:rPr>
          <w:rFonts w:ascii="Liberation Serif" w:hAnsi="Liberation Serif" w:cs="Calibri"/>
          <w:sz w:val="22"/>
          <w:szCs w:val="20"/>
        </w:rPr>
        <w:t xml:space="preserve"> </w:t>
      </w:r>
      <w:r w:rsidRPr="008B0A78">
        <w:rPr>
          <w:rFonts w:ascii="Liberation Serif" w:hAnsi="Liberation Serif"/>
          <w:sz w:val="28"/>
          <w:szCs w:val="28"/>
        </w:rPr>
        <w:t>утвержденного постановлением Правительства Российской Федерации от 31.10.2002 № 787;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5) профессиональных квалификационных групп;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6) перечня видов выплат компенсационного характера;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7) перечня видов выплат стимулирующего характера;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8) мнения представительного органа работников муниципального учреждения.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4. Положение об оплате труда работников муниципального учреждения разрабатывается на основании данного Примерного положения и утверждается приказом руководителя муниципального учреждения по согласованию с главным распорядителем бюджетных средств, которому подведомственно муниципальное учреждение, и учредителем муниципального учреждения - Комитетом по управлению муниципальным имуществом Артемовского городского округа.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5. Фонд оплаты труда работников муниципального учреждения формируется за счет ассигнований бюджета Артемовского городского округа на каждый год и средств, полученных от приносящей доход деятельности.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 Фонд оплаты труда работников муниципального учреждения рассчитывается на соответствующий финансовый год исходя из показателей отчетного финансового года, с учетом коэффициента планируемого повышения заработной платы в очередном финансовом году в соответствии с нормативными документами, и согласовывается с главным распорядителем бюджетных средств.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6. Штатное расписание муниципального учреждения утверждается руководителем муниципального учреждения по согласованию с главным распорядителем бюджетных средств, которому подведомственно муниципальное учреждение, и учредителем муниципального учреждения, в пределах установленной штатной численности, лимитов бюджетных обязательств на оплату труда, либо ассигнований на предоставление субсидий на финансовое обеспечение выполнения муниципального задания.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Прием на работу главного бухгалтера муниципального учреждения</w:t>
      </w:r>
      <w:r w:rsidRPr="008B0A78">
        <w:rPr>
          <w:rFonts w:ascii="Liberation Serif" w:hAnsi="Liberation Serif" w:cs="Calibri"/>
          <w:sz w:val="22"/>
          <w:szCs w:val="20"/>
        </w:rPr>
        <w:t xml:space="preserve"> </w:t>
      </w:r>
      <w:r w:rsidRPr="008B0A78">
        <w:rPr>
          <w:rFonts w:ascii="Liberation Serif" w:hAnsi="Liberation Serif"/>
          <w:sz w:val="28"/>
          <w:szCs w:val="28"/>
        </w:rPr>
        <w:t>осуществляется руководителем муниципального учреждения по согласованию с учредителем муниципального учреждения.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7. Размер заработной платы в месяц работника муниципального учреждения, полностью отработавшего за этот период рабочего времени и выполнившего нормы труда (трудовые обязанности), не может быть ниже минимального </w:t>
      </w:r>
      <w:proofErr w:type="gramStart"/>
      <w:r w:rsidRPr="008B0A78">
        <w:rPr>
          <w:rFonts w:ascii="Liberation Serif" w:hAnsi="Liberation Serif"/>
          <w:sz w:val="28"/>
          <w:szCs w:val="28"/>
        </w:rPr>
        <w:t>размера оплаты труда</w:t>
      </w:r>
      <w:proofErr w:type="gramEnd"/>
      <w:r w:rsidRPr="008B0A78">
        <w:rPr>
          <w:rFonts w:ascii="Liberation Serif" w:hAnsi="Liberation Serif"/>
          <w:sz w:val="28"/>
          <w:szCs w:val="28"/>
        </w:rPr>
        <w:t>, установленного федеральным законодательством, или минимальной заработной платы, установленной в Свердловской области региональным соглашением.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1" w:name="P79"/>
      <w:bookmarkEnd w:id="1"/>
      <w:r w:rsidRPr="008B0A78">
        <w:rPr>
          <w:rFonts w:ascii="Liberation Serif" w:hAnsi="Liberation Serif"/>
          <w:sz w:val="28"/>
          <w:szCs w:val="28"/>
        </w:rPr>
        <w:t>Глава 2. ПОРЯДОК И УСЛОВИЯ ОПЛАТЫ ТРУДА РАБОТНИКОВ МУНИЦИПАЛЬНЫХ УЧРЕЖДЕНИЙ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>8. Оплата труда работников муниципальных учреждений включает в себя: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lastRenderedPageBreak/>
        <w:t>1) размеры окладов (должностных окладов), ставок заработной платы по профессиональным квалификационным группам;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>2) выплаты компенсационного характера в соответствии с перечнем видов выплат компенсационного характера, установленных главой 5 настоящего Примерного положения;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>3) выплаты стимулирующего характера в соответствии с перечнем видов выплат стимулирующего характера, установленных главой 6 настоящего Примерного положения.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 xml:space="preserve">9. Муниципальное учреждение в </w:t>
      </w:r>
      <w:proofErr w:type="gramStart"/>
      <w:r w:rsidRPr="008B0A78">
        <w:rPr>
          <w:rFonts w:ascii="Liberation Serif" w:eastAsiaTheme="minorEastAsia" w:hAnsi="Liberation Serif"/>
          <w:sz w:val="28"/>
          <w:szCs w:val="28"/>
        </w:rPr>
        <w:t>пределах</w:t>
      </w:r>
      <w:proofErr w:type="gramEnd"/>
      <w:r w:rsidRPr="008B0A78">
        <w:rPr>
          <w:rFonts w:ascii="Liberation Serif" w:eastAsiaTheme="minorEastAsia" w:hAnsi="Liberation Serif"/>
          <w:sz w:val="28"/>
          <w:szCs w:val="28"/>
        </w:rPr>
        <w:t xml:space="preserve">  имеющихся у него средств на оплату труда самостоятельно определяет размеры окладов (должностных окладов), ставок заработной платы, а также размеры стимулирующих и иных выплат в соответствии с настоящим Примерным положением, за исключением случаев, предусмотренных Трудовым </w:t>
      </w:r>
      <w:hyperlink r:id="rId9" w:tooltip="&quot;Трудовой кодекс Российской Федерации&quot; от 30.12.2001 N 197-ФЗ (ред. от 03.07.2016) (с изм. и доп., вступ. в силу с 03.10.2016){КонсультантПлюс}" w:history="1">
        <w:r w:rsidRPr="008B0A78">
          <w:rPr>
            <w:rFonts w:ascii="Liberation Serif" w:eastAsiaTheme="minorEastAsia" w:hAnsi="Liberation Serif"/>
            <w:sz w:val="28"/>
            <w:szCs w:val="28"/>
          </w:rPr>
          <w:t>кодексом</w:t>
        </w:r>
      </w:hyperlink>
      <w:r w:rsidRPr="008B0A78">
        <w:rPr>
          <w:rFonts w:ascii="Liberation Serif" w:eastAsiaTheme="minorEastAsia" w:hAnsi="Liberation Serif"/>
          <w:sz w:val="28"/>
          <w:szCs w:val="28"/>
        </w:rPr>
        <w:t xml:space="preserve"> Российской Федерации.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>10. Размеры окладов (должностных окладов), ставок заработной платы работников муниципального учреждения устанавливаются на основе отнесения должностей к соответствующим профессиональным квалификационным группам в соответствии с занимаемой должностью и не могут быть ниже минимальных размеров окладов (должностных окладов), ставок заработной платы работников по соответствующим профессиональным квалификационным группам.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eastAsiaTheme="minorEastAsia" w:hAnsi="Liberation Serif" w:cs="Calibri"/>
          <w:sz w:val="28"/>
          <w:szCs w:val="28"/>
        </w:rPr>
        <w:t>11.</w:t>
      </w:r>
      <w:r w:rsidRPr="008B0A78">
        <w:rPr>
          <w:rFonts w:ascii="Liberation Serif" w:hAnsi="Liberation Serif"/>
          <w:sz w:val="28"/>
          <w:szCs w:val="28"/>
        </w:rPr>
        <w:t xml:space="preserve"> Приведенные в настоящем Примерном положении оклады (должностные оклады), ставки заработной платы являются минимальными. Руководитель муниципального учреждения имеет право самостоятельно устанавливать размер оклада (должностного оклада), ставки заработной платы работника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 Руководитель муниципального учреждения имеет право производить корректировку указанных величин в сторону их повышения (индексации) исходя из объемов имеющегося финансирования.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12. Оплата труда работников, работающих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выработки, либо на других условиях, определенных трудовым договором.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13. </w:t>
      </w:r>
      <w:proofErr w:type="gramStart"/>
      <w:r w:rsidRPr="008B0A78">
        <w:rPr>
          <w:rFonts w:ascii="Liberation Serif" w:hAnsi="Liberation Serif"/>
          <w:sz w:val="28"/>
          <w:szCs w:val="28"/>
        </w:rPr>
        <w:t xml:space="preserve">Трудовые договоры с работниками муниципального учреждения заключаются с использованием примерной формы трудового договора с работником учреждения, приведенной в приложении  № 3 к Программе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26.11.2012                          № 2190-р,  и рекомендаций по оформлению трудовых отношений с </w:t>
      </w:r>
      <w:r w:rsidRPr="008B0A78">
        <w:rPr>
          <w:rFonts w:ascii="Liberation Serif" w:hAnsi="Liberation Serif"/>
          <w:sz w:val="28"/>
          <w:szCs w:val="28"/>
        </w:rPr>
        <w:lastRenderedPageBreak/>
        <w:t>работником государственного (муниципального учреждения) при введении «эффективного контракта», утвержденных приказом Министерства</w:t>
      </w:r>
      <w:proofErr w:type="gramEnd"/>
      <w:r w:rsidRPr="008B0A78">
        <w:rPr>
          <w:rFonts w:ascii="Liberation Serif" w:hAnsi="Liberation Serif"/>
          <w:sz w:val="28"/>
          <w:szCs w:val="28"/>
        </w:rPr>
        <w:t xml:space="preserve"> труда и социальной защиты Российской Федерации от 26.04.2013 № 167н.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Глава 3. МИНИМАЛЬНЫЕ РАЗМЕРЫ ОКЛАДОВ (ДОЛЖНОСТНЫХ ОКЛАДОВ), СТАВОК ЗАРАБОТНОЙ ПЛАТЫ РАБОТНИКОВ МУНИЦИПАЛЬНЫХ УЧРЕЖДЕНИЙ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14. Размеры окладов (должностных окладов) работников муниципального учреждения устанавливаются руководителем муниципального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B0A78">
        <w:rPr>
          <w:rFonts w:ascii="Liberation Serif" w:hAnsi="Liberation Serif"/>
          <w:sz w:val="28"/>
          <w:szCs w:val="28"/>
        </w:rPr>
        <w:t xml:space="preserve">Минимальные размеры окладов (должностных окладов) работников муниципального учреждения, осуществляющих трудовую деятельность по должностям работников физической культуры и спорта, приведены на основе профессиональных квалификационных </w:t>
      </w:r>
      <w:hyperlink r:id="rId10" w:history="1">
        <w:r w:rsidRPr="008B0A78">
          <w:rPr>
            <w:rFonts w:ascii="Liberation Serif" w:hAnsi="Liberation Serif"/>
            <w:sz w:val="28"/>
            <w:szCs w:val="28"/>
          </w:rPr>
          <w:t>групп</w:t>
        </w:r>
      </w:hyperlink>
      <w:r w:rsidRPr="008B0A78">
        <w:rPr>
          <w:rFonts w:ascii="Liberation Serif" w:hAnsi="Liberation Serif"/>
          <w:sz w:val="28"/>
          <w:szCs w:val="28"/>
        </w:rPr>
        <w:t xml:space="preserve"> должностей работников физической культуры и спорта, утвержденных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 согласно </w:t>
      </w:r>
      <w:hyperlink w:anchor="P282" w:history="1">
        <w:r w:rsidRPr="008B0A78">
          <w:rPr>
            <w:rFonts w:ascii="Liberation Serif" w:hAnsi="Liberation Serif"/>
            <w:sz w:val="28"/>
            <w:szCs w:val="28"/>
          </w:rPr>
          <w:t>Приложению № 1</w:t>
        </w:r>
      </w:hyperlink>
      <w:r w:rsidRPr="008B0A78">
        <w:rPr>
          <w:rFonts w:ascii="Liberation Serif" w:hAnsi="Liberation Serif"/>
          <w:sz w:val="28"/>
          <w:szCs w:val="28"/>
        </w:rPr>
        <w:t xml:space="preserve"> к настоящему Примерному положению.</w:t>
      </w:r>
      <w:proofErr w:type="gramEnd"/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 w:cs="Calibri"/>
          <w:sz w:val="28"/>
          <w:szCs w:val="28"/>
        </w:rPr>
        <w:t xml:space="preserve">Минимальные размеры окладов (должностных окладов) медицинских работников учреждения устанавливаются на основе отнесения занимаемых ими должностей к профессиональным квалификационным </w:t>
      </w:r>
      <w:hyperlink r:id="rId11" w:history="1">
        <w:r w:rsidRPr="008B0A78">
          <w:rPr>
            <w:rFonts w:ascii="Liberation Serif" w:hAnsi="Liberation Serif" w:cs="Calibri"/>
            <w:sz w:val="28"/>
            <w:szCs w:val="28"/>
          </w:rPr>
          <w:t>группам</w:t>
        </w:r>
      </w:hyperlink>
      <w:r w:rsidRPr="008B0A78">
        <w:rPr>
          <w:rFonts w:ascii="Liberation Serif" w:hAnsi="Liberation Serif" w:cs="Calibri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 </w:t>
      </w:r>
      <w:r w:rsidRPr="008B0A78">
        <w:rPr>
          <w:rFonts w:ascii="Liberation Serif" w:hAnsi="Liberation Serif"/>
          <w:sz w:val="28"/>
          <w:szCs w:val="28"/>
        </w:rPr>
        <w:t xml:space="preserve">согласно Приложению № </w:t>
      </w:r>
      <w:hyperlink w:anchor="P282" w:history="1">
        <w:r w:rsidRPr="008B0A78">
          <w:rPr>
            <w:rFonts w:ascii="Liberation Serif" w:hAnsi="Liberation Serif"/>
            <w:sz w:val="28"/>
            <w:szCs w:val="28"/>
          </w:rPr>
          <w:t>2</w:t>
        </w:r>
      </w:hyperlink>
      <w:r w:rsidRPr="008B0A78">
        <w:rPr>
          <w:rFonts w:ascii="Liberation Serif" w:hAnsi="Liberation Serif"/>
          <w:sz w:val="28"/>
          <w:szCs w:val="28"/>
        </w:rPr>
        <w:t xml:space="preserve"> к настоящему Примерному положению.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B0A78">
        <w:rPr>
          <w:rFonts w:ascii="Liberation Serif" w:hAnsi="Liberation Serif"/>
          <w:sz w:val="28"/>
          <w:szCs w:val="28"/>
        </w:rPr>
        <w:t xml:space="preserve">Минимальные размеры  окладов (должностных окладов) работников учреждения, осуществляющих трудовую деятельность по </w:t>
      </w:r>
      <w:hyperlink r:id="rId12" w:history="1">
        <w:r w:rsidRPr="008B0A78">
          <w:rPr>
            <w:rFonts w:ascii="Liberation Serif" w:hAnsi="Liberation Serif"/>
            <w:sz w:val="28"/>
            <w:szCs w:val="28"/>
          </w:rPr>
          <w:t>должностям</w:t>
        </w:r>
      </w:hyperlink>
      <w:r w:rsidRPr="008B0A78">
        <w:rPr>
          <w:rFonts w:ascii="Liberation Serif" w:hAnsi="Liberation Serif"/>
          <w:sz w:val="28"/>
          <w:szCs w:val="28"/>
        </w:rPr>
        <w:t xml:space="preserve"> работников печатных средств массовой информации, приведены на основе профессиональных квалификационных групп должностей работников печатных средств массовой информации, утвержденных Приказом Министерства здравоохранения и социального развития от 18.07.2008                      № 342н «Об утверждении профессиональных квалификационных групп должностей работников печатных средств массовой информации» и работников учреждения, осуществляющих трудовую деятельность по должностям работников телевидения</w:t>
      </w:r>
      <w:proofErr w:type="gramEnd"/>
      <w:r w:rsidRPr="008B0A78">
        <w:rPr>
          <w:rFonts w:ascii="Liberation Serif" w:hAnsi="Liberation Serif"/>
          <w:sz w:val="28"/>
          <w:szCs w:val="28"/>
        </w:rPr>
        <w:t xml:space="preserve"> (радиовещания), приведены на основе профессиональных квалификационных групп должностей работников телевидения (радиовещания),  утвержденных  Приказом Министерства здравоохранения и социального развития от 18.07.2008 № 341н «Об утверждении профессиональных квалификационных групп должностей </w:t>
      </w:r>
      <w:r w:rsidRPr="008B0A78">
        <w:rPr>
          <w:rFonts w:ascii="Liberation Serif" w:hAnsi="Liberation Serif"/>
          <w:sz w:val="28"/>
          <w:szCs w:val="28"/>
        </w:rPr>
        <w:lastRenderedPageBreak/>
        <w:t>работников телевидения (радиовещания)» согласно Приложению № 3</w:t>
      </w:r>
      <w:hyperlink w:anchor="P312" w:history="1"/>
      <w:r w:rsidRPr="008B0A78">
        <w:rPr>
          <w:rFonts w:ascii="Liberation Serif" w:hAnsi="Liberation Serif"/>
          <w:sz w:val="28"/>
          <w:szCs w:val="28"/>
        </w:rPr>
        <w:t xml:space="preserve"> к настоящему Примерному положению.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B0A78">
        <w:rPr>
          <w:rFonts w:ascii="Liberation Serif" w:hAnsi="Liberation Serif"/>
          <w:sz w:val="28"/>
          <w:szCs w:val="28"/>
        </w:rPr>
        <w:t xml:space="preserve">Минимальные размеры окладов (должностных окладов) работников учреждения, осуществляющих трудовую деятельность по должностям руководителей, специалистов и служащих, приведены на основе профессиональных квалификационных </w:t>
      </w:r>
      <w:hyperlink r:id="rId13" w:history="1">
        <w:r w:rsidRPr="008B0A78">
          <w:rPr>
            <w:rFonts w:ascii="Liberation Serif" w:hAnsi="Liberation Serif"/>
            <w:sz w:val="28"/>
            <w:szCs w:val="28"/>
          </w:rPr>
          <w:t>групп</w:t>
        </w:r>
      </w:hyperlink>
      <w:r w:rsidRPr="008B0A78">
        <w:rPr>
          <w:rFonts w:ascii="Liberation Serif" w:hAnsi="Liberation Serif"/>
          <w:sz w:val="28"/>
          <w:szCs w:val="28"/>
        </w:rPr>
        <w:t xml:space="preserve"> общеотраслевых должностей руководителей, специалистов и служащих,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 согласно Приложению № 4</w:t>
      </w:r>
      <w:hyperlink w:anchor="P344" w:history="1"/>
      <w:r w:rsidRPr="008B0A78">
        <w:rPr>
          <w:rFonts w:ascii="Liberation Serif" w:hAnsi="Liberation Serif"/>
          <w:sz w:val="28"/>
          <w:szCs w:val="28"/>
        </w:rPr>
        <w:t xml:space="preserve"> к настоящему Примерному положению.</w:t>
      </w:r>
      <w:proofErr w:type="gramEnd"/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B0A78">
        <w:rPr>
          <w:rFonts w:ascii="Liberation Serif" w:hAnsi="Liberation Serif"/>
          <w:sz w:val="28"/>
          <w:szCs w:val="28"/>
        </w:rPr>
        <w:t xml:space="preserve">Минимальные размеры окладов работников учреждения, осуществляющих трудовую деятельность по профессиям рабочих, приведены на основе профессиональных квалификационных </w:t>
      </w:r>
      <w:hyperlink r:id="rId14" w:history="1">
        <w:r w:rsidRPr="008B0A78">
          <w:rPr>
            <w:rFonts w:ascii="Liberation Serif" w:hAnsi="Liberation Serif"/>
            <w:sz w:val="28"/>
            <w:szCs w:val="28"/>
          </w:rPr>
          <w:t>групп</w:t>
        </w:r>
      </w:hyperlink>
      <w:r w:rsidRPr="008B0A78">
        <w:rPr>
          <w:rFonts w:ascii="Liberation Serif" w:hAnsi="Liberation Serif"/>
          <w:sz w:val="28"/>
          <w:szCs w:val="28"/>
        </w:rPr>
        <w:t xml:space="preserve"> общеотраслевых профессий рабочих, утвержденных Приказом Министерства здравоохранения и социального развития Российской Федерации от         29.05.2008 № 248н «Об утверждении профессиональных квалификационных групп общеотраслевых профессий рабочих», согласно Приложению № 5</w:t>
      </w:r>
      <w:hyperlink w:anchor="P407" w:history="1"/>
      <w:r w:rsidRPr="008B0A78">
        <w:rPr>
          <w:rFonts w:ascii="Liberation Serif" w:hAnsi="Liberation Serif"/>
          <w:sz w:val="28"/>
          <w:szCs w:val="28"/>
        </w:rPr>
        <w:t xml:space="preserve"> к настоящему Примерному положению.</w:t>
      </w:r>
      <w:proofErr w:type="gramEnd"/>
    </w:p>
    <w:p w:rsidR="008B0A78" w:rsidRPr="008B0A78" w:rsidRDefault="008B0A78" w:rsidP="008B0A78">
      <w:pPr>
        <w:widowControl w:val="0"/>
        <w:autoSpaceDE w:val="0"/>
        <w:autoSpaceDN w:val="0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Глава 4. УСЛОВИЯ ОПЛАТЫ ТРУДА РУКОВОДИТЕЛЕЙ УЧРЕЖДЕНИЙ,</w:t>
      </w:r>
    </w:p>
    <w:p w:rsidR="008B0A78" w:rsidRPr="008B0A78" w:rsidRDefault="008B0A78" w:rsidP="008B0A78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ИХ ЗАМЕСТИТЕЛЕЙ И ГЛАВНЫХ БУХГАЛТЕРОВ</w:t>
      </w:r>
    </w:p>
    <w:p w:rsidR="008B0A78" w:rsidRPr="008B0A78" w:rsidRDefault="008B0A78" w:rsidP="008B0A78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15. Размер, порядок и условия оплаты труда руководителя муниципального учреждения устанавливаются работодателем в трудовом договоре.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16. Заработная плата руководителей муниципальных учреждений, их заместителей и главных бухгалтеров состоит из оклада (должностного оклада), выплат компенсационного и стимулирующего характера.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17. </w:t>
      </w:r>
      <w:proofErr w:type="gramStart"/>
      <w:r w:rsidRPr="008B0A78">
        <w:rPr>
          <w:rFonts w:ascii="Liberation Serif" w:eastAsiaTheme="minorEastAsia" w:hAnsi="Liberation Serif" w:cs="Calibri"/>
          <w:sz w:val="28"/>
          <w:szCs w:val="28"/>
        </w:rPr>
        <w:t xml:space="preserve">Размер оклада (должностного оклада) руководителя муниципального учреждения определяется в трудовом договоре, составленном на основе типовой формы трудового </w:t>
      </w:r>
      <w:hyperlink r:id="rId15" w:tooltip="Постановление Правительства РФ от 12.04.2013 N 329 &quot;О типовой форме трудового договора с руководителем государственного (муниципального) учреждения&quot;{КонсультантПлюс}" w:history="1">
        <w:r w:rsidRPr="008B0A78">
          <w:rPr>
            <w:rFonts w:ascii="Liberation Serif" w:eastAsiaTheme="minorEastAsia" w:hAnsi="Liberation Serif" w:cs="Calibri"/>
            <w:sz w:val="28"/>
            <w:szCs w:val="28"/>
          </w:rPr>
          <w:t>договора</w:t>
        </w:r>
      </w:hyperlink>
      <w:r w:rsidRPr="008B0A78">
        <w:rPr>
          <w:rFonts w:ascii="Liberation Serif" w:eastAsiaTheme="minorEastAsia" w:hAnsi="Liberation Serif" w:cs="Calibri"/>
          <w:sz w:val="28"/>
          <w:szCs w:val="28"/>
        </w:rPr>
        <w:t>, утвержденной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учреждения», в зависимости от сложности труда, в том числе с учетом масштаба управления, особенностей деятельности и значимости муниципального учреждения.</w:t>
      </w:r>
      <w:proofErr w:type="gramEnd"/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>18. Выплаты компенсационного характера устанавливаются руководителям в зависимости от условий их труда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 xml:space="preserve">19. Выплаты стимулирующего характера руководителям муниципальных учреждений осуществляются в зависимости от достижения ими целевых показателей эффективности работы, устанавливаемых </w:t>
      </w:r>
      <w:r w:rsidRPr="008B0A78">
        <w:rPr>
          <w:rFonts w:ascii="Liberation Serif" w:eastAsiaTheme="minorEastAsia" w:hAnsi="Liberation Serif"/>
          <w:sz w:val="28"/>
          <w:szCs w:val="28"/>
        </w:rPr>
        <w:lastRenderedPageBreak/>
        <w:t xml:space="preserve">Положением о стимулировании руководителей муниципальных учреждений, утвержденным муниципальным правовым актом </w:t>
      </w:r>
      <w:r w:rsidRPr="008B0A78">
        <w:rPr>
          <w:rFonts w:ascii="Liberation Serif" w:hAnsi="Liberation Serif"/>
          <w:sz w:val="28"/>
          <w:szCs w:val="28"/>
          <w:lang w:eastAsia="en-US"/>
        </w:rPr>
        <w:t>Комитета</w:t>
      </w:r>
      <w:r w:rsidRPr="008B0A78">
        <w:rPr>
          <w:rFonts w:ascii="Liberation Serif" w:eastAsiaTheme="minorEastAsia" w:hAnsi="Liberation Serif"/>
          <w:sz w:val="28"/>
          <w:szCs w:val="28"/>
        </w:rPr>
        <w:t xml:space="preserve"> по управлению муниципальным имуществом Артемовского городского округа.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>Руководителю муниципального учреждения устанавливаются следующие стимулирующие выплаты к окладу (должностному окладу):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>1) выплата по персональному повышающему коэффициенту;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>2) стимулирующая выплата за выслугу лет;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>3) премиальные выплаты.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 xml:space="preserve">20. Персональный повышающий коэффициент к окладу (должностному окладу) устанавливается руководителю муниципального учреждения в размере до 1. 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 xml:space="preserve">Размер выплат по персональному повышающему коэффициенту к окладу (должностному окладу) определяется путем умножения размера оклада (должностного оклада) руководителя муниципального учреждения на персональный повышающий коэффициент. 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>Применение персонального повышающего коэффициента к окладу (должностному окладу) не образует новый оклад и не учитывается при начислении иных стимулирующих и компенсационных выплат.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>21. Стимулирующая выплата за выслугу лет устанавливается руководителю муниципального учреждения, в зависимости от общего количества лет, проработанных в муниципальных учреждениях соответствующей отрасли.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>Размеры выплаты (в процентах от оклада):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>при выслуге лет от 1 до 3 лет – 5 процентов;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>при выслуге лет от 3 до 5 лет – 15 процентов;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>при выслуге лет от 5 до 10 лет – 20 процентов;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>при выслуге лет от 10 до 15 лет – 25 процентов;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 xml:space="preserve">при выслуге лет свыше 15 лет – 30 процентов. 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 xml:space="preserve">22. Премия по итогам работы за месяц выплачивается руководителю муниципального учреждения   с учетом достижения целевых показателей эффективности работы муниципального учреждения, устанавливаемых правовым актом учредителя муниципального учреждения. 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>Размер премии за месяц устанавливается в процентном отношении до 50 % к окладу.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 xml:space="preserve">Премия по итогам работы за квартал, полугодие, год руководителю муниципального учреждения выплачивается за счет </w:t>
      </w:r>
      <w:proofErr w:type="gramStart"/>
      <w:r w:rsidRPr="008B0A78">
        <w:rPr>
          <w:rFonts w:ascii="Liberation Serif" w:eastAsiaTheme="minorEastAsia" w:hAnsi="Liberation Serif"/>
          <w:sz w:val="28"/>
          <w:szCs w:val="28"/>
        </w:rPr>
        <w:t>экономии фонда оплаты труда соответствующего муниципального учреждения</w:t>
      </w:r>
      <w:proofErr w:type="gramEnd"/>
      <w:r w:rsidRPr="008B0A78">
        <w:rPr>
          <w:rFonts w:ascii="Liberation Serif" w:eastAsiaTheme="minorEastAsia" w:hAnsi="Liberation Serif"/>
          <w:sz w:val="28"/>
          <w:szCs w:val="28"/>
        </w:rPr>
        <w:t xml:space="preserve"> в размере до 100 % должностного оклада.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 xml:space="preserve">Руководителю муниципального учреждения премия по итогам работы выплачивается на основании распоряжения главы Артемовского городского округа и распоряжения председателя Комитета по управлению муниципальным имуществом Артемовского городского округа. 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 xml:space="preserve">23. Единовременное денежное поощрение за выполнение особо важных заданий, срочных работ и ответственных поручений руководителю муниципального учреждения устанавливается за счет </w:t>
      </w:r>
      <w:proofErr w:type="gramStart"/>
      <w:r w:rsidRPr="008B0A78">
        <w:rPr>
          <w:rFonts w:ascii="Liberation Serif" w:eastAsiaTheme="minorEastAsia" w:hAnsi="Liberation Serif"/>
          <w:sz w:val="28"/>
          <w:szCs w:val="28"/>
        </w:rPr>
        <w:t>экономии фонда оплаты труда соответствующего муниципального учреждения</w:t>
      </w:r>
      <w:proofErr w:type="gramEnd"/>
      <w:r w:rsidRPr="008B0A78">
        <w:rPr>
          <w:rFonts w:ascii="Liberation Serif" w:eastAsiaTheme="minorEastAsia" w:hAnsi="Liberation Serif"/>
          <w:sz w:val="28"/>
          <w:szCs w:val="28"/>
        </w:rPr>
        <w:t xml:space="preserve"> в размере до </w:t>
      </w:r>
      <w:r w:rsidRPr="008B0A78">
        <w:rPr>
          <w:rFonts w:ascii="Liberation Serif" w:eastAsiaTheme="minorEastAsia" w:hAnsi="Liberation Serif"/>
          <w:sz w:val="28"/>
          <w:szCs w:val="28"/>
        </w:rPr>
        <w:lastRenderedPageBreak/>
        <w:t>100 % должностного оклада.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 xml:space="preserve">В связи с юбилейными датами (50 лет и далее каждые 5 лет), праздничными днями (День защитников отечества, Международный женский день), выплачивается единовременное денежное поощрение в размере до одного должностного оклада при наличии </w:t>
      </w:r>
      <w:proofErr w:type="gramStart"/>
      <w:r w:rsidRPr="008B0A78">
        <w:rPr>
          <w:rFonts w:ascii="Liberation Serif" w:eastAsiaTheme="minorEastAsia" w:hAnsi="Liberation Serif"/>
          <w:sz w:val="28"/>
          <w:szCs w:val="28"/>
        </w:rPr>
        <w:t>экономии фонда оплаты труда</w:t>
      </w:r>
      <w:r w:rsidRPr="008B0A78">
        <w:rPr>
          <w:rFonts w:ascii="Liberation Serif" w:hAnsi="Liberation Serif"/>
          <w:sz w:val="22"/>
          <w:szCs w:val="22"/>
          <w:lang w:eastAsia="en-US"/>
        </w:rPr>
        <w:t xml:space="preserve"> </w:t>
      </w:r>
      <w:r w:rsidRPr="008B0A78">
        <w:rPr>
          <w:rFonts w:ascii="Liberation Serif" w:eastAsiaTheme="minorEastAsia" w:hAnsi="Liberation Serif"/>
          <w:sz w:val="28"/>
          <w:szCs w:val="28"/>
        </w:rPr>
        <w:t>соответствующего муниципального учреждения</w:t>
      </w:r>
      <w:proofErr w:type="gramEnd"/>
      <w:r w:rsidRPr="008B0A78">
        <w:rPr>
          <w:rFonts w:ascii="Liberation Serif" w:eastAsiaTheme="minorEastAsia" w:hAnsi="Liberation Serif"/>
          <w:sz w:val="28"/>
          <w:szCs w:val="28"/>
        </w:rPr>
        <w:t>.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>24. Руководителю муниципального учреждения на основании его письменного заявления и правового акта учредителя муниципального учреждения выплачивается материальная помощь.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>Максимальный размер материальной помощи не должен превышать одного должностного оклада в год.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>25. Должностные оклады заместителей руководителей и главных бухгалтеров муниципальных учреждений устанавливаются на 10 - 30 процентов ниже должностных окладов руководителей этих муниципальных учреждений.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>Заместителям руководителя, главному бухгалтеру муниципального учреждения устанавливаются выплаты компенсационного и стимулирующего характера, предусмотренные главами 5 и 6 настоящего Положения.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>Решение о выплатах компенсационного и стимулирующего характера и их размерах заместителям руководителя и главному бухгалтеру муниципального учреждения принимается руководителем муниципального учреждения.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eastAsiaTheme="minorEastAsia" w:hAnsi="Liberation Serif" w:cs="Calibri"/>
          <w:sz w:val="28"/>
          <w:szCs w:val="28"/>
        </w:rPr>
        <w:t xml:space="preserve">26. </w:t>
      </w:r>
      <w:proofErr w:type="gramStart"/>
      <w:r w:rsidRPr="008B0A78">
        <w:rPr>
          <w:rFonts w:ascii="Liberation Serif" w:hAnsi="Liberation Serif"/>
          <w:sz w:val="28"/>
          <w:szCs w:val="28"/>
        </w:rPr>
        <w:t>Предельный уровень соотношения среднемесячной заработной платы руководителя,</w:t>
      </w:r>
      <w:r w:rsidRPr="008B0A78">
        <w:rPr>
          <w:rFonts w:ascii="Liberation Serif" w:eastAsiaTheme="minorEastAsia" w:hAnsi="Liberation Serif" w:cs="Calibri"/>
          <w:sz w:val="28"/>
          <w:szCs w:val="28"/>
        </w:rPr>
        <w:t xml:space="preserve"> заместителей руководителя и главного бухгалтера</w:t>
      </w:r>
      <w:r w:rsidRPr="008B0A78">
        <w:rPr>
          <w:rFonts w:ascii="Liberation Serif" w:hAnsi="Liberation Serif"/>
          <w:sz w:val="28"/>
          <w:szCs w:val="28"/>
        </w:rPr>
        <w:t xml:space="preserve"> муниципального учреждения Артемовского городского округа, формируемой за счет всех источников финансового обеспечения и рассчитываемой за календарный год (без учета заработной платы соответствующего руководителя, его заместителей, главного бухгалтера) и среднемесячной заработной платы работников такого учреждения, устанавливается в кратности от 1 до 4.</w:t>
      </w:r>
      <w:proofErr w:type="gramEnd"/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eastAsiaTheme="minorEastAsia" w:hAnsi="Liberation Serif"/>
          <w:sz w:val="28"/>
          <w:szCs w:val="28"/>
        </w:rPr>
        <w:t xml:space="preserve">Соотношение среднемесячной заработной платы руководителя, заместителей руководителя и главного бухгалтера </w:t>
      </w:r>
      <w:r w:rsidRPr="008B0A78">
        <w:rPr>
          <w:rFonts w:ascii="Liberation Serif" w:hAnsi="Liberation Serif"/>
          <w:sz w:val="28"/>
          <w:szCs w:val="28"/>
          <w:lang w:eastAsia="en-US"/>
        </w:rPr>
        <w:t xml:space="preserve">муниципального учреждения   </w:t>
      </w:r>
      <w:r w:rsidRPr="008B0A78">
        <w:rPr>
          <w:rFonts w:ascii="Liberation Serif" w:eastAsiaTheme="minorEastAsia" w:hAnsi="Liberation Serif"/>
          <w:sz w:val="28"/>
          <w:szCs w:val="28"/>
        </w:rPr>
        <w:t>и среднемесячной заработной платы работников муниципального учреждения, определяется путем деления среднемесячной заработной платы руководителя, заместителей руководителя и главного бухгалтера на среднемесячную заработную плату работников муниципального учреждения.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  <w:lang w:eastAsia="en-US"/>
        </w:rPr>
        <w:t>27. Ответственность за несоблюдение предельного уровня соотношения среднемесячной заработной платы заместителей руководителей и главных бухгалтеров и среднемесячной заработной платы работников муниципальных учреждений возлагается на руководителей муниципальных учреждений.</w:t>
      </w:r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8B0A78">
        <w:rPr>
          <w:rFonts w:ascii="Liberation Serif" w:hAnsi="Liberation Serif"/>
          <w:sz w:val="28"/>
          <w:szCs w:val="28"/>
          <w:lang w:eastAsia="en-US"/>
        </w:rPr>
        <w:t xml:space="preserve">28. </w:t>
      </w:r>
      <w:proofErr w:type="gramStart"/>
      <w:r w:rsidRPr="008B0A78">
        <w:rPr>
          <w:rFonts w:ascii="Liberation Serif" w:hAnsi="Liberation Serif"/>
          <w:sz w:val="28"/>
          <w:szCs w:val="28"/>
          <w:lang w:eastAsia="en-US"/>
        </w:rPr>
        <w:t xml:space="preserve">Информация о рассчитанной за календарный год среднемесячной заработной плате руководителей, их заместителей и главных бухгалтеров муниципальных учреждений Артемовского городского округа размещается </w:t>
      </w:r>
      <w:r w:rsidRPr="008B0A78">
        <w:rPr>
          <w:rFonts w:ascii="Liberation Serif" w:hAnsi="Liberation Serif"/>
          <w:sz w:val="28"/>
          <w:szCs w:val="28"/>
          <w:lang w:eastAsia="en-US"/>
        </w:rPr>
        <w:lastRenderedPageBreak/>
        <w:t>ежегодно в информационно-телекоммуникационной сети «Интернет» на официальном сайте Комитета по управлению муниципальным имуществом Артемовского городского округа, а также на официальных сайтах муниципальных учреждений, не позднее 15 мая года, следующего за отчетным.</w:t>
      </w:r>
      <w:proofErr w:type="gramEnd"/>
    </w:p>
    <w:p w:rsidR="008B0A78" w:rsidRPr="008B0A78" w:rsidRDefault="008B0A78" w:rsidP="008B0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ind w:firstLine="539"/>
        <w:jc w:val="center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Глава 5. ПЕРЕЧЕНЬ, УСЛОВИЯ И ПОРЯДОК ОСУЩЕСТВЛЕНИЯ</w:t>
      </w:r>
    </w:p>
    <w:p w:rsidR="008B0A78" w:rsidRPr="008B0A78" w:rsidRDefault="008B0A78" w:rsidP="008B0A78">
      <w:pPr>
        <w:widowControl w:val="0"/>
        <w:autoSpaceDE w:val="0"/>
        <w:autoSpaceDN w:val="0"/>
        <w:ind w:firstLine="539"/>
        <w:jc w:val="center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ВЫПЛАТ КОМПЕНСАЦИОННОГО ХАРАКТЕРА</w:t>
      </w:r>
    </w:p>
    <w:p w:rsidR="008B0A78" w:rsidRPr="008B0A78" w:rsidRDefault="008B0A78" w:rsidP="008B0A78">
      <w:pPr>
        <w:widowControl w:val="0"/>
        <w:autoSpaceDE w:val="0"/>
        <w:autoSpaceDN w:val="0"/>
        <w:ind w:firstLine="539"/>
        <w:jc w:val="center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29. 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30. Выплаты компенсационного характера устанавливаются к окладам (должностным окладам), ставкам заработной платы работникам муниципальных учреждений при наличии оснований для их выплаты в пределах фонда оплаты труда, утвержденного на соответствующий финансовый год, и средств, полученных от приносящей доход деятельности.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31. Для работников муниципальных учреждений устанавливаются следующие выплаты компенсационного характера: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- выплаты за работу в местностях с особыми климатическими условиями;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32. Размеры компенсационных выплат устанавливаются в процентном отношении (если иное не установлено законодательством Российской Федерации) к окладу (должностному окладу), ставке заработной платы к соответствующим профессиональным квалификационным группам, без учета повышающих коэффициентов.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При работе на условиях неполного рабочего времени компенсационные выплаты работнику устанавливаются пропорционально отработанному времени.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33. Выплата компенсационного характера работникам муниципальных учреждений, занятых на работах с тяжелыми и вредными условиями труда, осуществляется в порядке, определенном статьей 147 Трудового кодекса Российской Федерации.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34. </w:t>
      </w:r>
      <w:proofErr w:type="gramStart"/>
      <w:r w:rsidRPr="008B0A78">
        <w:rPr>
          <w:rFonts w:ascii="Liberation Serif" w:hAnsi="Liberation Serif"/>
          <w:sz w:val="28"/>
          <w:szCs w:val="28"/>
        </w:rPr>
        <w:t xml:space="preserve">Всем работникам муниципальных учреждений выплачивается районный коэффициент к заработной плате за работу в местностях с особыми </w:t>
      </w:r>
      <w:r w:rsidRPr="008B0A78">
        <w:rPr>
          <w:rFonts w:ascii="Liberation Serif" w:hAnsi="Liberation Serif"/>
          <w:sz w:val="28"/>
          <w:szCs w:val="28"/>
        </w:rPr>
        <w:lastRenderedPageBreak/>
        <w:t>климатическими условиями, установленный в соответствии с Постановлением Государственного комитета СССР по труду и социальным вопросам, Секретариата Всесоюзного центрального совета профессиональных союзов от 02.07.1987 № 403/20-155 «О размерах и порядке применения районных коэффициентов к заработной плате рабочих и служащих, для которых они не установлены, на</w:t>
      </w:r>
      <w:proofErr w:type="gramEnd"/>
      <w:r w:rsidRPr="008B0A7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8B0A78">
        <w:rPr>
          <w:rFonts w:ascii="Liberation Serif" w:hAnsi="Liberation Serif"/>
          <w:sz w:val="28"/>
          <w:szCs w:val="28"/>
        </w:rPr>
        <w:t>Урале</w:t>
      </w:r>
      <w:proofErr w:type="gramEnd"/>
      <w:r w:rsidRPr="008B0A78">
        <w:rPr>
          <w:rFonts w:ascii="Liberation Serif" w:hAnsi="Liberation Serif"/>
          <w:sz w:val="28"/>
          <w:szCs w:val="28"/>
        </w:rPr>
        <w:t xml:space="preserve"> и в производственных отраслях в северных и восточных районах Казахской ССР». Применение районного коэффициента не образует новых окладов (должностных окладов), ставок заработной платы. 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35. </w:t>
      </w:r>
      <w:proofErr w:type="gramStart"/>
      <w:r w:rsidRPr="008B0A78">
        <w:rPr>
          <w:rFonts w:ascii="Liberation Serif" w:hAnsi="Liberation Serif"/>
          <w:sz w:val="28"/>
          <w:szCs w:val="28"/>
        </w:rPr>
        <w:t>Работникам муниципальных учреждений (кроме руководителя, его заместителей и главного бухгалтера) за выполнение работ в условиях, отличающихся от нормальных, устанавливаются доплаты к окладам (должностным окладам), ставкам заработной платы.</w:t>
      </w:r>
      <w:proofErr w:type="gramEnd"/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36. Доплата за работу в выходные и нерабочие праздничные дни производится работникам, </w:t>
      </w:r>
      <w:proofErr w:type="spellStart"/>
      <w:r w:rsidRPr="008B0A78">
        <w:rPr>
          <w:rFonts w:ascii="Liberation Serif" w:hAnsi="Liberation Serif"/>
          <w:sz w:val="28"/>
          <w:szCs w:val="28"/>
        </w:rPr>
        <w:t>привлекавшимся</w:t>
      </w:r>
      <w:proofErr w:type="spellEnd"/>
      <w:r w:rsidRPr="008B0A78">
        <w:rPr>
          <w:rFonts w:ascii="Liberation Serif" w:hAnsi="Liberation Serif"/>
          <w:sz w:val="28"/>
          <w:szCs w:val="28"/>
        </w:rPr>
        <w:t xml:space="preserve"> к работе в выходные и нерабочие праздничные дни, с учетом выводов, изложенных в Постановлении Конституционного Суда Российской Федерации от 28.06.2018 № 26-П.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Размер повышения оплаты труда за работу в ночное время (с 22 часов до 6 часов) составляет 20 процентов оклада (должностного оклада), рассчитанного за каждый час работы в ночное время.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37. Выплата за совмещение профессий (должностей) устанавливается работнику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Доплата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основного места работы.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38. 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Компенсационные выплаты не образуют новый оклад (должностной оклад), ставку заработной платы работника и не учитываются при начислении стимулирующих и иных выплат, устанавливаемых в процентах к окладу (должностному окладу).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center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Глава 6. ПЕРЕЧЕНЬ, УСЛОВИЯ И ПОРЯДОК ОСУЩЕСТВЛЕНИЯ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center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lastRenderedPageBreak/>
        <w:t>ВЫПЛАТ СТИМУЛИРУЮЩЕГО ХАРАКТЕРА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39. </w:t>
      </w:r>
      <w:proofErr w:type="gramStart"/>
      <w:r w:rsidRPr="008B0A78">
        <w:rPr>
          <w:rFonts w:ascii="Liberation Serif" w:hAnsi="Liberation Serif"/>
          <w:sz w:val="28"/>
          <w:szCs w:val="28"/>
        </w:rPr>
        <w:t>Размеры и условия осуществления выплат стимулирующего характера для всех категорий работников муниципальных учреждений устанавливаются коллективными договорами, соглашениями, локальными нормативными актами, трудовыми договорами с учетом разрабатываемых в муниципальном учреждении показателей и критериев оценки эффективности труда работников этих учреждений в пределах бюджетных ассигнований на оплату труда работников муниципальных учреждений, а также средств от приносящей доход деятельности, направленных учреждениям на оплату труда работников</w:t>
      </w:r>
      <w:proofErr w:type="gramEnd"/>
      <w:r w:rsidRPr="008B0A78">
        <w:rPr>
          <w:rFonts w:ascii="Liberation Serif" w:hAnsi="Liberation Serif"/>
          <w:sz w:val="28"/>
          <w:szCs w:val="28"/>
        </w:rPr>
        <w:t>, и мнения представительного органа работников.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40. Примерным положением об оплате и стимулировании труда работников муниципального учреждения может быть предусмотрено установление работникам персонального повышающего коэффициента к окладу (должностному окладу), ставке заработной платы.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Решение об установлении персонального повышающего коэффициента к окладу (должностному окладу) и его размере принимается руководителем муниципального учреждения исходя из финансовой возможности обеспечения указанных выплат.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Размер выплат по повышающему коэффициенту к окладу (должностному окладу) определяется путем умножения размера оклада (должностного оклада) работника на повышающий коэффициент.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41. Повышающий коэффициент к окладу (должностному окладу) устанавливается на определенный период времени в течение соответствующего календарного года.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Применение повышающего коэффициента к окладу (должностному окладу), ставке заработной платы не образует новый оклад (должностной оклад), ставку заработной платы работника и не учитывается при начислении стимулирующих и компенсационных выплат.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42. В целях поощрения работников муниципальных учреждений за выполненную работу устанавливаются следующие стимулирующие выплаты: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1) за качество выполняемых работ;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2) за выслугу лет;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3) за интенсивность и высокие результаты работы;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4) премиальные выплаты по итогам работы.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Выплаты стимулирующего характера производятся по решению руководителя муниципального учреждения в пределах ассигнований местного бюджета на предоставление учреждению субсидий на финансовое обеспечение выполнения муниципального задания, лимитов бюджетных обязательств на оплату труда, а также средств, полученных от приносящей доход деятельности.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Размер выплаты стимулирующего характера определяется в процентах к окладу (должностному окладу), ставке заработной платы работника, либо в абсолютном размере без учета повышающего коэффициента.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Выплаты устанавливаются на срок не более одного календарного года, по истечении которого могут быть сохранены или отменены.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lastRenderedPageBreak/>
        <w:t>Применение стимулирующих выплат не образует новый оклад (должностной оклад), ставку заработной платы работника и не учитывается при начислении иных стимулирующих и компенсационных выплат.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43. Работникам, работающим неполное рабочее время (день, неделя), размер стимулирующих выплат устанавливается исходя из окладов (должностных окладов), ставок заработной платы, исчисленных пропорционально отработанному времени.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44. Стимулирующие выплаты к окладу (должностному окладу), ставке заработной платы за качество выполняемых работ устанавливаются для всех категорий работников муниципальных учреждений.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Основными условиями для осуществления выплат стимулирующего характера за качество выполняемых работ являются: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1) успешное и добросовестное исполнение профессиональных и должностных обязанностей работником в соответствующем периоде;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2) инициатива, применение в работе современных форм и методов организации труда;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3) участие в течение соответствующего периода в выполнении важных работ, мероприятий;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4) наличие ученой степени, почетного звания, спортивного звания, нагрудных знаков, ведомственных наград, знаков отличия по профилю деятельности учреждения и деятельности самого работника.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45. Стимулирующая выплата за выслугу лет устанавливается работникам учреждения в целях укрепления кадрового состава.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 Стимулирующая выплата за выслугу лет устанавливается работникам, работающим по основному месту работы, в зависимости от общего количества лет, проработанных в муниципальных учреждениях соответствующей отрасли.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Размеры стимулирующих выплат за выслугу лет в процентах от оклада (должностного оклада):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при выслуге лет от 1 года до 3 лет - 5 процентов;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при выслуге лет от 3 до 5 лет -  15 процентов;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при выслуге лет от 5 до 10 лет - 20 процентов;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при выслуге лет от 10 до 15 лет - 25 процентов;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при выслуге лет свыше 15 лет -  30 процентов.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46. Стимулирующие выплаты за интенсивность и высокие результаты работы устанавливаются работникам муниципального учреждения с целью материального стимулирования труда наиболее квалифицированных, компетентных, ответственных и инициативных работников, за выполнение особо важных, срочных и других работ, значимых для учреждения. 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К стимулирующим выплатам за интенсивность и высокие результаты работы относятся выплаты за сложность, напряженность, особый режим и график работы, повышающие эффективность деятельности, авторитет и имидж муниципального учреждения, интенсивность труда работника выше установленных системой нормирования труда в муниципальном учреждении.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47. В целях социальной защищенности работников муниципальных учреждений и поощрения их за достигнутые успехи, профессионализм и </w:t>
      </w:r>
      <w:r w:rsidRPr="008B0A78">
        <w:rPr>
          <w:rFonts w:ascii="Liberation Serif" w:hAnsi="Liberation Serif"/>
          <w:sz w:val="28"/>
          <w:szCs w:val="28"/>
        </w:rPr>
        <w:lastRenderedPageBreak/>
        <w:t xml:space="preserve">личный </w:t>
      </w:r>
      <w:proofErr w:type="gramStart"/>
      <w:r w:rsidRPr="008B0A78">
        <w:rPr>
          <w:rFonts w:ascii="Liberation Serif" w:hAnsi="Liberation Serif"/>
          <w:sz w:val="28"/>
          <w:szCs w:val="28"/>
        </w:rPr>
        <w:t>вклад</w:t>
      </w:r>
      <w:proofErr w:type="gramEnd"/>
      <w:r w:rsidRPr="008B0A78">
        <w:rPr>
          <w:rFonts w:ascii="Liberation Serif" w:hAnsi="Liberation Serif"/>
          <w:sz w:val="28"/>
          <w:szCs w:val="28"/>
        </w:rPr>
        <w:t xml:space="preserve"> в работу коллектива исходя из ассигнований местного бюджета на предоставление муниципальному учреждению субсидии на финансовое обеспечение выполнения муниципального задания, лимитов бюджетных обязательств на оплату труда, а также за счет средств от приносящей доход деятельности применяется премирование работников муниципальных учреждений.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Условия, порядок и размер премирования определяются положением о премировании работников муниципального учреждения, утвержденным руководителем муниципального учреждения с учетом мнения выборного органа первичной профсоюзной организации или, при его отсутствии, иного представительного органа работников муниципального учреждения.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Размер премии может устанавливаться в абсолютном значении, либо в процентном отношении к окладу (должностному окладу).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48. В целях исполнения работодателем гарантий, установленных законодательством, работнику устанавливается доплата до минимального </w:t>
      </w:r>
      <w:proofErr w:type="gramStart"/>
      <w:r w:rsidRPr="008B0A78">
        <w:rPr>
          <w:rFonts w:ascii="Liberation Serif" w:hAnsi="Liberation Serif"/>
          <w:sz w:val="28"/>
          <w:szCs w:val="28"/>
        </w:rPr>
        <w:t>размера оплаты труда</w:t>
      </w:r>
      <w:proofErr w:type="gramEnd"/>
      <w:r w:rsidRPr="008B0A78">
        <w:rPr>
          <w:rFonts w:ascii="Liberation Serif" w:hAnsi="Liberation Serif"/>
          <w:sz w:val="28"/>
          <w:szCs w:val="28"/>
        </w:rPr>
        <w:t>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49. Руководитель муниципального учреждения вправе, при наличии экономии финансовых средств на оплату труда и средств, поступающих от приносящей доход деятельности, оказывать работникам материальную помощь.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Размер материальной помощи устанавливается локальным актом учреждения, принятым руководителем муниципального учреждения.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Материальная помощь выплачивается на основании заявления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0A78">
        <w:rPr>
          <w:rFonts w:ascii="Liberation Serif" w:hAnsi="Liberation Serif"/>
          <w:sz w:val="28"/>
          <w:szCs w:val="28"/>
        </w:rPr>
        <w:t>работника</w:t>
      </w:r>
      <w:bookmarkStart w:id="2" w:name="P200"/>
      <w:bookmarkStart w:id="3" w:name="P344"/>
      <w:bookmarkEnd w:id="2"/>
      <w:bookmarkEnd w:id="3"/>
      <w:r w:rsidRPr="008B0A78">
        <w:rPr>
          <w:rFonts w:ascii="Liberation Serif" w:hAnsi="Liberation Serif"/>
          <w:sz w:val="28"/>
          <w:szCs w:val="28"/>
        </w:rPr>
        <w:t>.</w:t>
      </w: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Pr="008B0A78" w:rsidRDefault="008B0A78" w:rsidP="008B0A78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  <w:r w:rsidRPr="008B0A78">
        <w:rPr>
          <w:sz w:val="28"/>
          <w:szCs w:val="28"/>
        </w:rPr>
        <w:t xml:space="preserve">  </w:t>
      </w:r>
      <w:r w:rsidRPr="008B0A78">
        <w:rPr>
          <w:rFonts w:ascii="Liberation Serif" w:hAnsi="Liberation Serif"/>
          <w:sz w:val="28"/>
          <w:szCs w:val="28"/>
        </w:rPr>
        <w:t>Приложение № 1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к Примерному положению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об оплате труда работников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муниципальных учреждений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Артемовского городского округа,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 w:cs="Calibri"/>
          <w:sz w:val="20"/>
          <w:szCs w:val="20"/>
        </w:rPr>
        <w:t xml:space="preserve"> </w:t>
      </w:r>
      <w:r w:rsidRPr="008B0A78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8B0A78">
        <w:rPr>
          <w:rFonts w:ascii="Liberation Serif" w:hAnsi="Liberation Serif"/>
          <w:sz w:val="28"/>
          <w:szCs w:val="28"/>
        </w:rPr>
        <w:t>отношении</w:t>
      </w:r>
      <w:proofErr w:type="gramEnd"/>
      <w:r w:rsidRPr="008B0A78">
        <w:rPr>
          <w:rFonts w:ascii="Liberation Serif" w:hAnsi="Liberation Serif"/>
          <w:sz w:val="28"/>
          <w:szCs w:val="28"/>
        </w:rPr>
        <w:t xml:space="preserve"> которых функции и 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полномочия учредителя осуществляет 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Комитет по управлению </w:t>
      </w:r>
      <w:proofErr w:type="gramStart"/>
      <w:r w:rsidRPr="008B0A78">
        <w:rPr>
          <w:rFonts w:ascii="Liberation Serif" w:hAnsi="Liberation Serif"/>
          <w:sz w:val="28"/>
          <w:szCs w:val="28"/>
        </w:rPr>
        <w:t>муниципальным</w:t>
      </w:r>
      <w:proofErr w:type="gramEnd"/>
      <w:r w:rsidRPr="008B0A78">
        <w:rPr>
          <w:rFonts w:ascii="Liberation Serif" w:hAnsi="Liberation Serif"/>
          <w:sz w:val="28"/>
          <w:szCs w:val="28"/>
        </w:rPr>
        <w:t xml:space="preserve"> 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имуществом Артемовского городского округа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bookmarkStart w:id="4" w:name="P282"/>
      <w:bookmarkEnd w:id="4"/>
      <w:r w:rsidRPr="008B0A78">
        <w:rPr>
          <w:rFonts w:ascii="Liberation Serif" w:hAnsi="Liberation Serif"/>
          <w:sz w:val="28"/>
          <w:szCs w:val="28"/>
        </w:rPr>
        <w:t>МИНИМАЛЬНЫЕ РАЗМЕРЫ ОКЛАДОВ (ДОЛЖНОСТНЫХ ОКЛАДОВ) РАБОТНИКОВ УЧРЕЖДЕНИЯ, ОСУЩЕСТВЛЯЮЩИХ ТРУДОВУЮ ДЕЯТЕЛЬНОСТЬ ПО ДОЛЖНОСТЯМ РАБОТНИКОВ</w:t>
      </w:r>
    </w:p>
    <w:p w:rsidR="008B0A78" w:rsidRPr="008B0A78" w:rsidRDefault="008B0A78" w:rsidP="008B0A78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 ФИЗИЧЕСКОЙ КУЛЬТУРЫ И СПОРТА</w:t>
      </w:r>
    </w:p>
    <w:p w:rsidR="008B0A78" w:rsidRPr="008B0A78" w:rsidRDefault="008B0A78" w:rsidP="008B0A78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4100"/>
        <w:gridCol w:w="2030"/>
      </w:tblGrid>
      <w:tr w:rsidR="008B0A78" w:rsidRPr="008B0A78" w:rsidTr="00350C7D">
        <w:tc>
          <w:tcPr>
            <w:tcW w:w="3288" w:type="dxa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00" w:type="dxa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030" w:type="dxa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 w:cs="Calibri"/>
                <w:sz w:val="28"/>
                <w:szCs w:val="28"/>
              </w:rPr>
              <w:t>Минимальный размер оклада (должностного оклада), рублей</w:t>
            </w:r>
          </w:p>
        </w:tc>
      </w:tr>
      <w:tr w:rsidR="008B0A78" w:rsidRPr="008B0A78" w:rsidTr="00350C7D">
        <w:tc>
          <w:tcPr>
            <w:tcW w:w="9418" w:type="dxa"/>
            <w:gridSpan w:val="3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8B0A78" w:rsidRPr="008B0A78" w:rsidTr="00350C7D">
        <w:tc>
          <w:tcPr>
            <w:tcW w:w="3288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00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инструктор по спорту</w:t>
            </w:r>
          </w:p>
        </w:tc>
        <w:tc>
          <w:tcPr>
            <w:tcW w:w="2030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7400</w:t>
            </w:r>
          </w:p>
        </w:tc>
      </w:tr>
      <w:tr w:rsidR="008B0A78" w:rsidRPr="008B0A78" w:rsidTr="00350C7D">
        <w:tc>
          <w:tcPr>
            <w:tcW w:w="3288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00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тренер</w:t>
            </w:r>
          </w:p>
        </w:tc>
        <w:tc>
          <w:tcPr>
            <w:tcW w:w="2030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8020</w:t>
            </w:r>
          </w:p>
        </w:tc>
      </w:tr>
    </w:tbl>
    <w:p w:rsidR="008B0A78" w:rsidRPr="008B0A78" w:rsidRDefault="008B0A78" w:rsidP="008B0A78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Pr="008B0A78" w:rsidRDefault="008B0A78" w:rsidP="008B0A78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к Примерному положению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об оплате труда работников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муниципальных учреждений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Артемовского городского округа,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 в </w:t>
      </w:r>
      <w:proofErr w:type="gramStart"/>
      <w:r w:rsidRPr="008B0A78">
        <w:rPr>
          <w:rFonts w:ascii="Liberation Serif" w:hAnsi="Liberation Serif"/>
          <w:sz w:val="28"/>
          <w:szCs w:val="28"/>
        </w:rPr>
        <w:t>отношении</w:t>
      </w:r>
      <w:proofErr w:type="gramEnd"/>
      <w:r w:rsidRPr="008B0A78">
        <w:rPr>
          <w:rFonts w:ascii="Liberation Serif" w:hAnsi="Liberation Serif"/>
          <w:sz w:val="28"/>
          <w:szCs w:val="28"/>
        </w:rPr>
        <w:t xml:space="preserve"> которых функции и 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полномочия учредителя осуществляет 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Комитет по управлению </w:t>
      </w:r>
      <w:proofErr w:type="gramStart"/>
      <w:r w:rsidRPr="008B0A78">
        <w:rPr>
          <w:rFonts w:ascii="Liberation Serif" w:hAnsi="Liberation Serif"/>
          <w:sz w:val="28"/>
          <w:szCs w:val="28"/>
        </w:rPr>
        <w:t>муниципальным</w:t>
      </w:r>
      <w:proofErr w:type="gramEnd"/>
      <w:r w:rsidRPr="008B0A78">
        <w:rPr>
          <w:rFonts w:ascii="Liberation Serif" w:hAnsi="Liberation Serif"/>
          <w:sz w:val="28"/>
          <w:szCs w:val="28"/>
        </w:rPr>
        <w:t xml:space="preserve"> 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имуществом Артемовского городского округа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МИНИМАЛЬНЫЕ РАЗМЕРЫ ОКЛАДОВ (ДОЛЖНОСТНЫХ ОКЛАДОВ) РАБОТНИКОВ УЧРЕЖДЕНИЯ, ОСУЩЕСТВЛЯЮЩИХ ТРУДОВУЮ ДЕЯТЕЛЬНОСТЬ ПО ДОЛЖНОСТЯМ МЕДИЦИНСКИХ РАБОТНИКОВ</w:t>
      </w:r>
    </w:p>
    <w:p w:rsidR="008B0A78" w:rsidRPr="008B0A78" w:rsidRDefault="008B0A78" w:rsidP="008B0A78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4253"/>
        <w:gridCol w:w="2126"/>
      </w:tblGrid>
      <w:tr w:rsidR="008B0A78" w:rsidRPr="008B0A78" w:rsidTr="00350C7D">
        <w:tc>
          <w:tcPr>
            <w:tcW w:w="3039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53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  <w:lang w:eastAsia="en-US"/>
              </w:rPr>
              <w:t>Профессиональные квалификационные группы</w:t>
            </w:r>
          </w:p>
        </w:tc>
        <w:tc>
          <w:tcPr>
            <w:tcW w:w="2126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  <w:lang w:eastAsia="en-US"/>
              </w:rPr>
              <w:t>Минимальный размер оклада (должностного оклада), рублей</w:t>
            </w:r>
          </w:p>
        </w:tc>
      </w:tr>
      <w:tr w:rsidR="008B0A78" w:rsidRPr="008B0A78" w:rsidTr="00350C7D">
        <w:tc>
          <w:tcPr>
            <w:tcW w:w="9418" w:type="dxa"/>
            <w:gridSpan w:val="3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8B0A78" w:rsidRPr="008B0A78" w:rsidTr="00350C7D">
        <w:tc>
          <w:tcPr>
            <w:tcW w:w="3039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53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медицинская сестра</w:t>
            </w:r>
          </w:p>
        </w:tc>
        <w:tc>
          <w:tcPr>
            <w:tcW w:w="2126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6670</w:t>
            </w:r>
          </w:p>
        </w:tc>
      </w:tr>
    </w:tbl>
    <w:p w:rsidR="008B0A78" w:rsidRPr="008B0A78" w:rsidRDefault="008B0A78" w:rsidP="008B0A78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rPr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rPr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rPr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rPr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rPr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rPr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rPr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rPr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rPr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rPr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rPr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rPr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rPr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rPr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rPr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rPr>
          <w:sz w:val="28"/>
          <w:szCs w:val="28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Pr="008B0A78" w:rsidRDefault="008B0A78" w:rsidP="008B0A78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к Примерному положению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об оплате труда работников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муниципальных учреждений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Артемовского городского округа,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 в </w:t>
      </w:r>
      <w:proofErr w:type="gramStart"/>
      <w:r w:rsidRPr="008B0A78">
        <w:rPr>
          <w:rFonts w:ascii="Liberation Serif" w:hAnsi="Liberation Serif"/>
          <w:sz w:val="28"/>
          <w:szCs w:val="28"/>
        </w:rPr>
        <w:t>отношении</w:t>
      </w:r>
      <w:proofErr w:type="gramEnd"/>
      <w:r w:rsidRPr="008B0A78">
        <w:rPr>
          <w:rFonts w:ascii="Liberation Serif" w:hAnsi="Liberation Serif"/>
          <w:sz w:val="28"/>
          <w:szCs w:val="28"/>
        </w:rPr>
        <w:t xml:space="preserve"> которых функции и 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полномочия учредителя осуществляет 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Комитет по управлению </w:t>
      </w:r>
      <w:proofErr w:type="gramStart"/>
      <w:r w:rsidRPr="008B0A78">
        <w:rPr>
          <w:rFonts w:ascii="Liberation Serif" w:hAnsi="Liberation Serif"/>
          <w:sz w:val="28"/>
          <w:szCs w:val="28"/>
        </w:rPr>
        <w:t>муниципальным</w:t>
      </w:r>
      <w:proofErr w:type="gramEnd"/>
      <w:r w:rsidRPr="008B0A78">
        <w:rPr>
          <w:rFonts w:ascii="Liberation Serif" w:hAnsi="Liberation Serif"/>
          <w:sz w:val="28"/>
          <w:szCs w:val="28"/>
        </w:rPr>
        <w:t xml:space="preserve"> 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имуществом Артемовского городского округа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bookmarkStart w:id="5" w:name="P312"/>
      <w:bookmarkEnd w:id="5"/>
      <w:r w:rsidRPr="008B0A78">
        <w:rPr>
          <w:rFonts w:ascii="Liberation Serif" w:hAnsi="Liberation Serif"/>
          <w:sz w:val="28"/>
          <w:szCs w:val="28"/>
        </w:rPr>
        <w:t>МИНИМАЛЬНЫЕ РАЗМЕРЫ</w:t>
      </w:r>
    </w:p>
    <w:p w:rsidR="008B0A78" w:rsidRPr="008B0A78" w:rsidRDefault="008B0A78" w:rsidP="008B0A78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ОКЛАДОВ (ДОЛЖНОСТНЫХ ОКЛАДОВ) РАБОТНИКОВ УЧРЕЖДЕНИЯ, ОСУЩЕСТВЛЯЮЩИХ ТРУДОВУЮ ДЕЯТЕЛЬНОСТЬ ПО ДОЛЖНОСТЯМ РАБОТНИКОВ ПЕЧАТНЫХ СРЕДСТВ МАССОВОЙ ИНФОРМАЦИИ И ТЕЛЕВИДЕНИЯ (РАДИОВЕЩАНИЯ)</w:t>
      </w:r>
    </w:p>
    <w:p w:rsidR="008B0A78" w:rsidRPr="008B0A78" w:rsidRDefault="008B0A78" w:rsidP="008B0A78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146"/>
        <w:gridCol w:w="2375"/>
      </w:tblGrid>
      <w:tr w:rsidR="008B0A78" w:rsidRPr="008B0A78" w:rsidTr="00350C7D">
        <w:tc>
          <w:tcPr>
            <w:tcW w:w="2897" w:type="dxa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46" w:type="dxa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375" w:type="dxa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 w:cs="Calibri"/>
                <w:sz w:val="28"/>
                <w:szCs w:val="28"/>
              </w:rPr>
              <w:t>Минимальный размер оклада (должностного оклада), рублей</w:t>
            </w:r>
          </w:p>
        </w:tc>
      </w:tr>
      <w:tr w:rsidR="008B0A78" w:rsidRPr="008B0A78" w:rsidTr="00350C7D">
        <w:tc>
          <w:tcPr>
            <w:tcW w:w="9418" w:type="dxa"/>
            <w:gridSpan w:val="3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 xml:space="preserve">Профессиональная квалификационная группа </w:t>
            </w:r>
            <w:proofErr w:type="gramStart"/>
            <w:r w:rsidRPr="008B0A78">
              <w:rPr>
                <w:rFonts w:ascii="Liberation Serif" w:hAnsi="Liberation Serif"/>
                <w:sz w:val="28"/>
                <w:szCs w:val="28"/>
              </w:rPr>
              <w:t>должностей работников печатных средств массовой информации второго уровня</w:t>
            </w:r>
            <w:proofErr w:type="gramEnd"/>
          </w:p>
        </w:tc>
      </w:tr>
      <w:tr w:rsidR="008B0A78" w:rsidRPr="008B0A78" w:rsidTr="00350C7D">
        <w:tc>
          <w:tcPr>
            <w:tcW w:w="2897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46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технический редактор</w:t>
            </w:r>
          </w:p>
        </w:tc>
        <w:tc>
          <w:tcPr>
            <w:tcW w:w="2375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4340</w:t>
            </w:r>
          </w:p>
        </w:tc>
      </w:tr>
      <w:tr w:rsidR="008B0A78" w:rsidRPr="008B0A78" w:rsidTr="00350C7D">
        <w:tc>
          <w:tcPr>
            <w:tcW w:w="9418" w:type="dxa"/>
            <w:gridSpan w:val="3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 xml:space="preserve">Профессиональная квалификационная группа </w:t>
            </w:r>
            <w:proofErr w:type="gramStart"/>
            <w:r w:rsidRPr="008B0A78">
              <w:rPr>
                <w:rFonts w:ascii="Liberation Serif" w:hAnsi="Liberation Serif"/>
                <w:sz w:val="28"/>
                <w:szCs w:val="28"/>
              </w:rPr>
              <w:t>должностей работников печатных средств массовой информации третьего уровня</w:t>
            </w:r>
            <w:proofErr w:type="gramEnd"/>
          </w:p>
        </w:tc>
      </w:tr>
      <w:tr w:rsidR="008B0A78" w:rsidRPr="008B0A78" w:rsidTr="00350C7D">
        <w:tc>
          <w:tcPr>
            <w:tcW w:w="2897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46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корреспондент</w:t>
            </w:r>
          </w:p>
        </w:tc>
        <w:tc>
          <w:tcPr>
            <w:tcW w:w="2375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5335</w:t>
            </w:r>
          </w:p>
        </w:tc>
      </w:tr>
      <w:tr w:rsidR="008B0A78" w:rsidRPr="008B0A78" w:rsidTr="00350C7D">
        <w:tc>
          <w:tcPr>
            <w:tcW w:w="9418" w:type="dxa"/>
            <w:gridSpan w:val="3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должностей работников телевидения (радиовещания) третьего уровня</w:t>
            </w:r>
          </w:p>
        </w:tc>
      </w:tr>
      <w:tr w:rsidR="008B0A78" w:rsidRPr="008B0A78" w:rsidTr="00350C7D">
        <w:tc>
          <w:tcPr>
            <w:tcW w:w="2897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146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B0A78">
              <w:rPr>
                <w:rFonts w:ascii="Liberation Serif" w:hAnsi="Liberation Serif"/>
                <w:sz w:val="28"/>
                <w:szCs w:val="28"/>
              </w:rPr>
              <w:t>видеооператор</w:t>
            </w:r>
            <w:proofErr w:type="spellEnd"/>
          </w:p>
        </w:tc>
        <w:tc>
          <w:tcPr>
            <w:tcW w:w="2375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7500</w:t>
            </w:r>
          </w:p>
        </w:tc>
      </w:tr>
    </w:tbl>
    <w:p w:rsidR="008B0A78" w:rsidRPr="008B0A78" w:rsidRDefault="008B0A78" w:rsidP="008B0A78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Pr="008B0A78" w:rsidRDefault="008B0A78" w:rsidP="008B0A78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lastRenderedPageBreak/>
        <w:t>Приложение № 4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к Примерному положению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об оплате труда работников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муниципальных учреждений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Артемовского городского округа,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 в </w:t>
      </w:r>
      <w:proofErr w:type="gramStart"/>
      <w:r w:rsidRPr="008B0A78">
        <w:rPr>
          <w:rFonts w:ascii="Liberation Serif" w:hAnsi="Liberation Serif"/>
          <w:sz w:val="28"/>
          <w:szCs w:val="28"/>
        </w:rPr>
        <w:t>отношении</w:t>
      </w:r>
      <w:proofErr w:type="gramEnd"/>
      <w:r w:rsidRPr="008B0A78">
        <w:rPr>
          <w:rFonts w:ascii="Liberation Serif" w:hAnsi="Liberation Serif"/>
          <w:sz w:val="28"/>
          <w:szCs w:val="28"/>
        </w:rPr>
        <w:t xml:space="preserve"> которых функции и 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полномочия учредителя осуществляет 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Комитет по управлению </w:t>
      </w:r>
      <w:proofErr w:type="gramStart"/>
      <w:r w:rsidRPr="008B0A78">
        <w:rPr>
          <w:rFonts w:ascii="Liberation Serif" w:hAnsi="Liberation Serif"/>
          <w:sz w:val="28"/>
          <w:szCs w:val="28"/>
        </w:rPr>
        <w:t>муниципальным</w:t>
      </w:r>
      <w:proofErr w:type="gramEnd"/>
      <w:r w:rsidRPr="008B0A78">
        <w:rPr>
          <w:rFonts w:ascii="Liberation Serif" w:hAnsi="Liberation Serif"/>
          <w:sz w:val="28"/>
          <w:szCs w:val="28"/>
        </w:rPr>
        <w:t xml:space="preserve"> 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имуществом Артемовского городского округа</w:t>
      </w:r>
    </w:p>
    <w:p w:rsidR="008B0A78" w:rsidRPr="008B0A78" w:rsidRDefault="008B0A78" w:rsidP="008B0A78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МИНИМАЛЬНЫЕ РАЗМЕРЫ ОКЛАДОВ (ДОЛЖНОСТНЫХ ОКЛАДОВ) РАБОТНИКОВ УЧРЕЖДЕНИЯ, ОСУЩЕСТВЛЯЮЩИХ ТРУДОВУЮ ДЕЯТЕЛЬНОСТЬ ПО ДОЛЖНОСТЯМ РУКОВОДИТЕЛЕЙ, СПЕЦИАЛИСТОВ И СЛУЖАЩИХ</w:t>
      </w:r>
    </w:p>
    <w:p w:rsidR="008B0A78" w:rsidRPr="008B0A78" w:rsidRDefault="008B0A78" w:rsidP="008B0A7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126"/>
      </w:tblGrid>
      <w:tr w:rsidR="008B0A78" w:rsidRPr="008B0A78" w:rsidTr="00350C7D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 xml:space="preserve">Квалификационные </w:t>
            </w:r>
            <w:r w:rsidRPr="008B0A78">
              <w:rPr>
                <w:rFonts w:ascii="Liberation Serif" w:hAnsi="Liberation Serif"/>
                <w:sz w:val="28"/>
                <w:szCs w:val="28"/>
              </w:rPr>
              <w:br/>
              <w:t>уровни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  <w:lang w:eastAsia="en-US"/>
              </w:rPr>
              <w:t>Профессиональные квалификационные группы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  <w:lang w:eastAsia="en-US"/>
              </w:rPr>
              <w:t>Минимальный размер оклада (должностного оклада), рублей</w:t>
            </w:r>
          </w:p>
        </w:tc>
      </w:tr>
      <w:tr w:rsidR="008B0A78" w:rsidRPr="008B0A78" w:rsidTr="00350C7D">
        <w:trPr>
          <w:cantSplit/>
          <w:trHeight w:val="61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</w:t>
            </w:r>
          </w:p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8B0A78" w:rsidRPr="008B0A78" w:rsidTr="00350C7D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1 квалификационный</w:t>
            </w:r>
            <w:r w:rsidRPr="008B0A78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 xml:space="preserve">делопроизводитель, кассир, машинистка, секретарь, секретарь-машинистка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3800</w:t>
            </w:r>
          </w:p>
        </w:tc>
      </w:tr>
      <w:tr w:rsidR="008B0A78" w:rsidRPr="008B0A78" w:rsidTr="00350C7D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2 квалификационный</w:t>
            </w:r>
            <w:r w:rsidRPr="008B0A78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 xml:space="preserve">должности служащих первого          квалификационного уровня, по которым может устанавливаться производное должностное наименование «старший»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4180</w:t>
            </w:r>
          </w:p>
        </w:tc>
      </w:tr>
      <w:tr w:rsidR="008B0A78" w:rsidRPr="008B0A78" w:rsidTr="00350C7D">
        <w:trPr>
          <w:cantSplit/>
          <w:trHeight w:val="43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</w:t>
            </w:r>
          </w:p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8B0A78" w:rsidRPr="008B0A78" w:rsidTr="00350C7D">
        <w:trPr>
          <w:cantSplit/>
          <w:trHeight w:val="4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1 квалификационный</w:t>
            </w:r>
            <w:r w:rsidRPr="008B0A78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секретарь руководителя, техник, техник-программист, специалист адресно-справочной работы, специалист паспортно-визовой работы, специалист по работе с молодежью, специалист по социальной работе с молодежью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4340</w:t>
            </w:r>
          </w:p>
        </w:tc>
      </w:tr>
      <w:tr w:rsidR="008B0A78" w:rsidRPr="008B0A78" w:rsidTr="00350C7D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lastRenderedPageBreak/>
              <w:t>2 квалификационный</w:t>
            </w:r>
            <w:r w:rsidRPr="008B0A78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 xml:space="preserve">заведующий хозяйством,           </w:t>
            </w:r>
            <w:r w:rsidRPr="008B0A78">
              <w:rPr>
                <w:rFonts w:ascii="Liberation Serif" w:hAnsi="Liberation Serif"/>
                <w:sz w:val="28"/>
                <w:szCs w:val="28"/>
              </w:rPr>
              <w:br/>
              <w:t xml:space="preserve">должности служащих  первого квалификационного уровня,  по которым устанавливается производное должностное наименование «старший»,    </w:t>
            </w:r>
            <w:r w:rsidRPr="008B0A78">
              <w:rPr>
                <w:rFonts w:ascii="Liberation Serif" w:hAnsi="Liberation Serif"/>
                <w:sz w:val="28"/>
                <w:szCs w:val="28"/>
              </w:rPr>
              <w:br/>
              <w:t xml:space="preserve">должности служащих первого            квалификационного уровня, по которым устанавливается II </w:t>
            </w:r>
            <w:proofErr w:type="spellStart"/>
            <w:r w:rsidRPr="008B0A78">
              <w:rPr>
                <w:rFonts w:ascii="Liberation Serif" w:hAnsi="Liberation Serif"/>
                <w:sz w:val="28"/>
                <w:szCs w:val="28"/>
              </w:rPr>
              <w:t>внутридолжностная</w:t>
            </w:r>
            <w:proofErr w:type="spellEnd"/>
            <w:r w:rsidRPr="008B0A78">
              <w:rPr>
                <w:rFonts w:ascii="Liberation Serif" w:hAnsi="Liberation Serif"/>
                <w:sz w:val="28"/>
                <w:szCs w:val="28"/>
              </w:rPr>
              <w:t xml:space="preserve">  категория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5230</w:t>
            </w:r>
          </w:p>
        </w:tc>
      </w:tr>
      <w:tr w:rsidR="008B0A78" w:rsidRPr="008B0A78" w:rsidTr="00350C7D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3 квалификационный</w:t>
            </w:r>
            <w:r w:rsidRPr="008B0A78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 xml:space="preserve">начальник хозяйственного отдела; </w:t>
            </w:r>
          </w:p>
          <w:p w:rsidR="008B0A78" w:rsidRPr="008B0A78" w:rsidRDefault="008B0A78" w:rsidP="008B0A7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должности служащих первого квалификационного уровня,</w:t>
            </w:r>
            <w:r w:rsidRPr="008B0A78">
              <w:rPr>
                <w:rFonts w:ascii="Liberation Serif" w:hAnsi="Liberation Serif"/>
                <w:sz w:val="28"/>
                <w:szCs w:val="28"/>
              </w:rPr>
              <w:br/>
              <w:t xml:space="preserve">по которым устанавливается  I </w:t>
            </w:r>
            <w:proofErr w:type="spellStart"/>
            <w:r w:rsidRPr="008B0A78">
              <w:rPr>
                <w:rFonts w:ascii="Liberation Serif" w:hAnsi="Liberation Serif"/>
                <w:sz w:val="28"/>
                <w:szCs w:val="28"/>
              </w:rPr>
              <w:t>внутридолжностная</w:t>
            </w:r>
            <w:proofErr w:type="spellEnd"/>
            <w:r w:rsidRPr="008B0A78">
              <w:rPr>
                <w:rFonts w:ascii="Liberation Serif" w:hAnsi="Liberation Serif"/>
                <w:sz w:val="28"/>
                <w:szCs w:val="28"/>
              </w:rPr>
              <w:t xml:space="preserve"> категория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5750</w:t>
            </w:r>
          </w:p>
        </w:tc>
      </w:tr>
      <w:tr w:rsidR="008B0A78" w:rsidRPr="008B0A78" w:rsidTr="00350C7D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4 квалификационный</w:t>
            </w:r>
            <w:r w:rsidRPr="008B0A78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 xml:space="preserve">механик; мастер участка (включая старшего); должности служащих первого квалификационного уровня, по которым может устанавливаться производное должностное наименование «ведущий»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6330</w:t>
            </w:r>
          </w:p>
        </w:tc>
      </w:tr>
      <w:tr w:rsidR="008B0A78" w:rsidRPr="008B0A78" w:rsidTr="00350C7D">
        <w:trPr>
          <w:cantSplit/>
          <w:trHeight w:val="50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</w:t>
            </w:r>
          </w:p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8B0A78" w:rsidRPr="008B0A78" w:rsidTr="00350C7D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1 квалификационный</w:t>
            </w:r>
            <w:r w:rsidRPr="008B0A78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8B0A78">
              <w:rPr>
                <w:rFonts w:ascii="Liberation Serif" w:hAnsi="Liberation Serif"/>
                <w:sz w:val="28"/>
                <w:szCs w:val="28"/>
              </w:rPr>
              <w:t xml:space="preserve">бухгалтер, кассир, комендант, машинистка, </w:t>
            </w:r>
            <w:proofErr w:type="spellStart"/>
            <w:r w:rsidRPr="008B0A78">
              <w:rPr>
                <w:rFonts w:ascii="Liberation Serif" w:hAnsi="Liberation Serif"/>
                <w:sz w:val="28"/>
                <w:szCs w:val="28"/>
              </w:rPr>
              <w:t>документовед</w:t>
            </w:r>
            <w:proofErr w:type="spellEnd"/>
            <w:r w:rsidRPr="008B0A78">
              <w:rPr>
                <w:rFonts w:ascii="Liberation Serif" w:hAnsi="Liberation Serif"/>
                <w:sz w:val="28"/>
                <w:szCs w:val="28"/>
              </w:rPr>
              <w:t>, паспортист, программист, специалист, юрисконсульт, инженер, инспектор, специалист по кадрам, экономист, методист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5335</w:t>
            </w:r>
          </w:p>
        </w:tc>
      </w:tr>
      <w:tr w:rsidR="008B0A78" w:rsidRPr="008B0A78" w:rsidTr="00350C7D">
        <w:trPr>
          <w:cantSplit/>
          <w:trHeight w:val="9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2 квалификационный</w:t>
            </w:r>
            <w:r w:rsidRPr="008B0A78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 xml:space="preserve">должности  служащих первого  квалификационного уровня, по которым    может устанавливаться            </w:t>
            </w:r>
            <w:r w:rsidRPr="008B0A78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8B0A7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8B0A78">
              <w:rPr>
                <w:rFonts w:ascii="Liberation Serif" w:hAnsi="Liberation Serif"/>
                <w:sz w:val="28"/>
                <w:szCs w:val="28"/>
              </w:rPr>
              <w:t>внутридолжностная</w:t>
            </w:r>
            <w:proofErr w:type="spellEnd"/>
            <w:r w:rsidRPr="008B0A78">
              <w:rPr>
                <w:rFonts w:ascii="Liberation Serif" w:hAnsi="Liberation Serif"/>
                <w:sz w:val="28"/>
                <w:szCs w:val="28"/>
              </w:rPr>
              <w:t xml:space="preserve"> категория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6960</w:t>
            </w:r>
          </w:p>
        </w:tc>
      </w:tr>
      <w:tr w:rsidR="008B0A78" w:rsidRPr="008B0A78" w:rsidTr="00350C7D">
        <w:trPr>
          <w:cantSplit/>
          <w:trHeight w:val="9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3 квалификационный</w:t>
            </w:r>
            <w:r w:rsidRPr="008B0A78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 xml:space="preserve">должности служащих первого  квалификационного уровня, по которым    может устанавливаться             </w:t>
            </w:r>
            <w:r w:rsidRPr="008B0A78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8B0A78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proofErr w:type="spellStart"/>
            <w:r w:rsidRPr="008B0A78">
              <w:rPr>
                <w:rFonts w:ascii="Liberation Serif" w:hAnsi="Liberation Serif"/>
                <w:sz w:val="28"/>
                <w:szCs w:val="28"/>
              </w:rPr>
              <w:t>внутридолжностная</w:t>
            </w:r>
            <w:proofErr w:type="spellEnd"/>
            <w:r w:rsidRPr="008B0A78">
              <w:rPr>
                <w:rFonts w:ascii="Liberation Serif" w:hAnsi="Liberation Serif"/>
                <w:sz w:val="28"/>
                <w:szCs w:val="28"/>
              </w:rPr>
              <w:t xml:space="preserve">  категория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7500</w:t>
            </w:r>
          </w:p>
        </w:tc>
      </w:tr>
      <w:tr w:rsidR="008B0A78" w:rsidRPr="008B0A78" w:rsidTr="00350C7D">
        <w:trPr>
          <w:cantSplit/>
          <w:trHeight w:val="10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4 квалификационный</w:t>
            </w:r>
            <w:r w:rsidRPr="008B0A78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 xml:space="preserve">должности служащих первого      </w:t>
            </w:r>
            <w:r w:rsidRPr="008B0A78">
              <w:rPr>
                <w:rFonts w:ascii="Liberation Serif" w:hAnsi="Liberation Serif"/>
                <w:sz w:val="28"/>
                <w:szCs w:val="28"/>
              </w:rPr>
              <w:br/>
              <w:t>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8090</w:t>
            </w:r>
          </w:p>
        </w:tc>
      </w:tr>
      <w:tr w:rsidR="008B0A78" w:rsidRPr="008B0A78" w:rsidTr="00350C7D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lastRenderedPageBreak/>
              <w:t>5 квалификационный</w:t>
            </w:r>
            <w:r w:rsidRPr="008B0A78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 xml:space="preserve">главные специалисты в отделах, заместитель главного бухгалтера, начальники отделов, участков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10493</w:t>
            </w:r>
          </w:p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0A78" w:rsidRPr="008B0A78" w:rsidTr="00350C7D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ДОЛЖНОСТИ, НЕ ВХОДЯЩИЕ В ПРОФЕССИОНАЛЬНЫЕ КВАЛИФИКАЦИОННЫЕ ГРУППЫ</w:t>
            </w:r>
          </w:p>
        </w:tc>
      </w:tr>
      <w:tr w:rsidR="008B0A78" w:rsidRPr="008B0A78" w:rsidTr="00350C7D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ДОЛЖНОСТИ СЛУЖАЩИХ ВТОРОГО УРОВНЯ</w:t>
            </w:r>
          </w:p>
        </w:tc>
      </w:tr>
      <w:tr w:rsidR="008B0A78" w:rsidRPr="008B0A78" w:rsidTr="00350C7D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1 квалификационный</w:t>
            </w:r>
            <w:r w:rsidRPr="008B0A78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4340</w:t>
            </w:r>
          </w:p>
        </w:tc>
      </w:tr>
      <w:tr w:rsidR="008B0A78" w:rsidRPr="008B0A78" w:rsidTr="00350C7D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ДОЛЖНОСТИ СЛУЖАЩИХ ТРЕТЬЕГО УРОВНЯ</w:t>
            </w:r>
          </w:p>
        </w:tc>
      </w:tr>
      <w:tr w:rsidR="008B0A78" w:rsidRPr="008B0A78" w:rsidTr="00350C7D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3 квалификационный</w:t>
            </w:r>
            <w:r w:rsidRPr="008B0A78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оперативный дежурный, специалист по приему и обработке экстренных вызовов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7500</w:t>
            </w:r>
          </w:p>
        </w:tc>
      </w:tr>
      <w:tr w:rsidR="008B0A78" w:rsidRPr="008B0A78" w:rsidTr="00350C7D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4 квалификационный</w:t>
            </w:r>
            <w:r w:rsidRPr="008B0A78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78" w:rsidRPr="008B0A78" w:rsidRDefault="008B0A78" w:rsidP="008B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8090</w:t>
            </w:r>
          </w:p>
        </w:tc>
      </w:tr>
    </w:tbl>
    <w:p w:rsidR="008B0A78" w:rsidRPr="008B0A78" w:rsidRDefault="008B0A78" w:rsidP="008B0A78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8B0A78" w:rsidRPr="008B0A78" w:rsidRDefault="008B0A78" w:rsidP="008B0A78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8B0A78" w:rsidRPr="008B0A78" w:rsidRDefault="008B0A78" w:rsidP="008B0A78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8B0A78" w:rsidRPr="008B0A78" w:rsidRDefault="008B0A78" w:rsidP="008B0A78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8B0A78" w:rsidRPr="008B0A78" w:rsidRDefault="008B0A78" w:rsidP="008B0A78">
      <w:pPr>
        <w:widowControl w:val="0"/>
        <w:autoSpaceDE w:val="0"/>
        <w:autoSpaceDN w:val="0"/>
        <w:jc w:val="right"/>
        <w:outlineLvl w:val="1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lastRenderedPageBreak/>
        <w:t>Приложение № 5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к Примерному положению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об оплате труда работников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муниципальных учреждений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Артемовского городского округа,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 в </w:t>
      </w:r>
      <w:proofErr w:type="gramStart"/>
      <w:r w:rsidRPr="008B0A78">
        <w:rPr>
          <w:rFonts w:ascii="Liberation Serif" w:hAnsi="Liberation Serif"/>
          <w:sz w:val="28"/>
          <w:szCs w:val="28"/>
        </w:rPr>
        <w:t>отношении</w:t>
      </w:r>
      <w:proofErr w:type="gramEnd"/>
      <w:r w:rsidRPr="008B0A78">
        <w:rPr>
          <w:rFonts w:ascii="Liberation Serif" w:hAnsi="Liberation Serif"/>
          <w:sz w:val="28"/>
          <w:szCs w:val="28"/>
        </w:rPr>
        <w:t xml:space="preserve"> которых функции и 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полномочия учредителя осуществляет </w:t>
      </w:r>
    </w:p>
    <w:p w:rsidR="008B0A78" w:rsidRPr="008B0A78" w:rsidRDefault="008B0A78" w:rsidP="008B0A78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Комитет по управлению </w:t>
      </w:r>
      <w:proofErr w:type="gramStart"/>
      <w:r w:rsidRPr="008B0A78">
        <w:rPr>
          <w:rFonts w:ascii="Liberation Serif" w:hAnsi="Liberation Serif"/>
          <w:sz w:val="28"/>
          <w:szCs w:val="28"/>
        </w:rPr>
        <w:t>муниципальным</w:t>
      </w:r>
      <w:proofErr w:type="gramEnd"/>
      <w:r w:rsidRPr="008B0A78">
        <w:rPr>
          <w:rFonts w:ascii="Liberation Serif" w:hAnsi="Liberation Serif"/>
          <w:sz w:val="28"/>
          <w:szCs w:val="28"/>
        </w:rPr>
        <w:t xml:space="preserve"> </w:t>
      </w:r>
    </w:p>
    <w:p w:rsidR="008B0A78" w:rsidRPr="008B0A78" w:rsidRDefault="008B0A78" w:rsidP="008B0A78">
      <w:pPr>
        <w:widowControl w:val="0"/>
        <w:autoSpaceDE w:val="0"/>
        <w:autoSpaceDN w:val="0"/>
        <w:ind w:firstLine="709"/>
        <w:jc w:val="right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>имуществом Артемовского городского округа</w:t>
      </w:r>
    </w:p>
    <w:p w:rsidR="008B0A78" w:rsidRPr="008B0A78" w:rsidRDefault="008B0A78" w:rsidP="008B0A78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bookmarkStart w:id="6" w:name="P407"/>
      <w:bookmarkEnd w:id="6"/>
      <w:r w:rsidRPr="008B0A78">
        <w:rPr>
          <w:rFonts w:ascii="Liberation Serif" w:hAnsi="Liberation Serif"/>
          <w:sz w:val="28"/>
          <w:szCs w:val="28"/>
        </w:rPr>
        <w:t>МИНИМАЛЬНЫЕ РАЗМЕРЫ ОКЛАДОВ РАБОТНИКОВ УЧРЕЖДЕНИЯ, ОСУЩЕСТВЛЯЮЩИХ ТРУДОВУЮ ДЕЯТЕЛЬНОСТЬ</w:t>
      </w:r>
    </w:p>
    <w:p w:rsidR="008B0A78" w:rsidRPr="008B0A78" w:rsidRDefault="008B0A78" w:rsidP="008B0A78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8B0A78">
        <w:rPr>
          <w:rFonts w:ascii="Liberation Serif" w:hAnsi="Liberation Serif"/>
          <w:sz w:val="28"/>
          <w:szCs w:val="28"/>
        </w:rPr>
        <w:t xml:space="preserve"> ПО ПРОФЕССИЯМ РАБОЧИХ</w:t>
      </w:r>
    </w:p>
    <w:p w:rsidR="008B0A78" w:rsidRPr="008B0A78" w:rsidRDefault="008B0A78" w:rsidP="008B0A78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4349"/>
        <w:gridCol w:w="2030"/>
      </w:tblGrid>
      <w:tr w:rsidR="008B0A78" w:rsidRPr="008B0A78" w:rsidTr="00350C7D">
        <w:tc>
          <w:tcPr>
            <w:tcW w:w="3039" w:type="dxa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349" w:type="dxa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030" w:type="dxa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  <w:lang w:eastAsia="en-US"/>
              </w:rPr>
              <w:t>Минимальный размер оклада, рублей</w:t>
            </w:r>
          </w:p>
        </w:tc>
      </w:tr>
      <w:tr w:rsidR="008B0A78" w:rsidRPr="008B0A78" w:rsidTr="00350C7D">
        <w:tc>
          <w:tcPr>
            <w:tcW w:w="9418" w:type="dxa"/>
            <w:gridSpan w:val="3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8B0A78" w:rsidRPr="008B0A78" w:rsidTr="00350C7D">
        <w:tc>
          <w:tcPr>
            <w:tcW w:w="3039" w:type="dxa"/>
            <w:vMerge w:val="restart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49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 xml:space="preserve">1 квалификационный разряд </w:t>
            </w:r>
          </w:p>
        </w:tc>
        <w:tc>
          <w:tcPr>
            <w:tcW w:w="2030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3200</w:t>
            </w:r>
          </w:p>
        </w:tc>
      </w:tr>
      <w:tr w:rsidR="008B0A78" w:rsidRPr="008B0A78" w:rsidTr="00350C7D">
        <w:tc>
          <w:tcPr>
            <w:tcW w:w="3039" w:type="dxa"/>
            <w:vMerge/>
          </w:tcPr>
          <w:p w:rsidR="008B0A78" w:rsidRPr="008B0A78" w:rsidRDefault="008B0A78" w:rsidP="008B0A78">
            <w:pPr>
              <w:spacing w:after="200" w:line="276" w:lineRule="auto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349" w:type="dxa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030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3460</w:t>
            </w:r>
          </w:p>
        </w:tc>
      </w:tr>
      <w:tr w:rsidR="008B0A78" w:rsidRPr="008B0A78" w:rsidTr="00350C7D">
        <w:tc>
          <w:tcPr>
            <w:tcW w:w="3039" w:type="dxa"/>
            <w:vMerge/>
          </w:tcPr>
          <w:p w:rsidR="008B0A78" w:rsidRPr="008B0A78" w:rsidRDefault="008B0A78" w:rsidP="008B0A78">
            <w:pPr>
              <w:spacing w:after="200" w:line="276" w:lineRule="auto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349" w:type="dxa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 xml:space="preserve">3 квалификационный разряд </w:t>
            </w:r>
          </w:p>
        </w:tc>
        <w:tc>
          <w:tcPr>
            <w:tcW w:w="2030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3720</w:t>
            </w:r>
          </w:p>
        </w:tc>
      </w:tr>
      <w:tr w:rsidR="008B0A78" w:rsidRPr="008B0A78" w:rsidTr="00350C7D">
        <w:tc>
          <w:tcPr>
            <w:tcW w:w="9418" w:type="dxa"/>
            <w:gridSpan w:val="3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8B0A78" w:rsidRPr="008B0A78" w:rsidTr="00350C7D">
        <w:tc>
          <w:tcPr>
            <w:tcW w:w="3039" w:type="dxa"/>
            <w:vMerge w:val="restart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49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 xml:space="preserve">4 квалификационный разряд </w:t>
            </w:r>
          </w:p>
        </w:tc>
        <w:tc>
          <w:tcPr>
            <w:tcW w:w="2030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4580</w:t>
            </w:r>
          </w:p>
        </w:tc>
      </w:tr>
      <w:tr w:rsidR="008B0A78" w:rsidRPr="008B0A78" w:rsidTr="00350C7D">
        <w:tc>
          <w:tcPr>
            <w:tcW w:w="3039" w:type="dxa"/>
            <w:vMerge/>
          </w:tcPr>
          <w:p w:rsidR="008B0A78" w:rsidRPr="008B0A78" w:rsidRDefault="008B0A78" w:rsidP="008B0A78">
            <w:pPr>
              <w:spacing w:after="200" w:line="276" w:lineRule="auto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349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030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5740</w:t>
            </w:r>
          </w:p>
        </w:tc>
      </w:tr>
      <w:tr w:rsidR="008B0A78" w:rsidRPr="008B0A78" w:rsidTr="00350C7D">
        <w:tc>
          <w:tcPr>
            <w:tcW w:w="3039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49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6 и 7 квалификационный разряд</w:t>
            </w:r>
          </w:p>
        </w:tc>
        <w:tc>
          <w:tcPr>
            <w:tcW w:w="2030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5800</w:t>
            </w:r>
          </w:p>
        </w:tc>
      </w:tr>
      <w:tr w:rsidR="008B0A78" w:rsidRPr="008B0A78" w:rsidTr="00350C7D">
        <w:tc>
          <w:tcPr>
            <w:tcW w:w="3039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349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2030" w:type="dxa"/>
            <w:vAlign w:val="center"/>
          </w:tcPr>
          <w:p w:rsidR="008B0A78" w:rsidRPr="008B0A78" w:rsidRDefault="008B0A78" w:rsidP="008B0A7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0A78">
              <w:rPr>
                <w:rFonts w:ascii="Liberation Serif" w:hAnsi="Liberation Serif"/>
                <w:sz w:val="28"/>
                <w:szCs w:val="28"/>
              </w:rPr>
              <w:t>6000</w:t>
            </w:r>
          </w:p>
        </w:tc>
      </w:tr>
    </w:tbl>
    <w:p w:rsidR="008B0A78" w:rsidRPr="008B0A78" w:rsidRDefault="008B0A78" w:rsidP="008B0A78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8B0A78" w:rsidRPr="008B0A78" w:rsidRDefault="008B0A78" w:rsidP="008B0A78">
      <w:pPr>
        <w:spacing w:after="200" w:line="276" w:lineRule="auto"/>
        <w:rPr>
          <w:rFonts w:ascii="Liberation Serif" w:hAnsi="Liberation Serif"/>
          <w:sz w:val="28"/>
          <w:szCs w:val="28"/>
          <w:lang w:eastAsia="en-US"/>
        </w:rPr>
      </w:pPr>
    </w:p>
    <w:p w:rsidR="008B0A78" w:rsidRPr="00A73592" w:rsidRDefault="008B0A78">
      <w:pPr>
        <w:rPr>
          <w:rFonts w:ascii="Liberation Serif" w:hAnsi="Liberation Serif"/>
          <w:sz w:val="26"/>
          <w:szCs w:val="26"/>
        </w:rPr>
      </w:pPr>
    </w:p>
    <w:sectPr w:rsidR="008B0A78" w:rsidRPr="00A73592" w:rsidSect="00263086">
      <w:footerReference w:type="default" r:id="rId1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12" w:rsidRDefault="00933E12">
      <w:r>
        <w:separator/>
      </w:r>
    </w:p>
  </w:endnote>
  <w:endnote w:type="continuationSeparator" w:id="0">
    <w:p w:rsidR="00933E12" w:rsidRDefault="0093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933E12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12" w:rsidRDefault="00933E12">
      <w:r>
        <w:separator/>
      </w:r>
    </w:p>
  </w:footnote>
  <w:footnote w:type="continuationSeparator" w:id="0">
    <w:p w:rsidR="00933E12" w:rsidRDefault="00933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606E6"/>
    <w:rsid w:val="000748B9"/>
    <w:rsid w:val="000A6C29"/>
    <w:rsid w:val="000D58F6"/>
    <w:rsid w:val="000D6357"/>
    <w:rsid w:val="00124ACD"/>
    <w:rsid w:val="00127CEC"/>
    <w:rsid w:val="00134214"/>
    <w:rsid w:val="00136542"/>
    <w:rsid w:val="001468D0"/>
    <w:rsid w:val="00165A95"/>
    <w:rsid w:val="00184B86"/>
    <w:rsid w:val="001A0ABF"/>
    <w:rsid w:val="001D112A"/>
    <w:rsid w:val="001E0F29"/>
    <w:rsid w:val="001E5F14"/>
    <w:rsid w:val="001F306A"/>
    <w:rsid w:val="00216189"/>
    <w:rsid w:val="00244A7F"/>
    <w:rsid w:val="0024621E"/>
    <w:rsid w:val="002618C9"/>
    <w:rsid w:val="00263086"/>
    <w:rsid w:val="00272384"/>
    <w:rsid w:val="00272DAF"/>
    <w:rsid w:val="00297D00"/>
    <w:rsid w:val="002A7FE3"/>
    <w:rsid w:val="002C32A6"/>
    <w:rsid w:val="002E65F1"/>
    <w:rsid w:val="002F2C22"/>
    <w:rsid w:val="002F40A5"/>
    <w:rsid w:val="00337676"/>
    <w:rsid w:val="00365CB4"/>
    <w:rsid w:val="00381CEF"/>
    <w:rsid w:val="00385DEE"/>
    <w:rsid w:val="003E573C"/>
    <w:rsid w:val="00400DB8"/>
    <w:rsid w:val="004045CE"/>
    <w:rsid w:val="00427946"/>
    <w:rsid w:val="0043366A"/>
    <w:rsid w:val="00433744"/>
    <w:rsid w:val="00452CE7"/>
    <w:rsid w:val="004661C4"/>
    <w:rsid w:val="00493478"/>
    <w:rsid w:val="004A4761"/>
    <w:rsid w:val="004B792F"/>
    <w:rsid w:val="004D7980"/>
    <w:rsid w:val="004E39DA"/>
    <w:rsid w:val="004F0FD7"/>
    <w:rsid w:val="004F5FE0"/>
    <w:rsid w:val="005340DC"/>
    <w:rsid w:val="005524DD"/>
    <w:rsid w:val="005657A2"/>
    <w:rsid w:val="005907EB"/>
    <w:rsid w:val="005A58A7"/>
    <w:rsid w:val="005A614A"/>
    <w:rsid w:val="005B094A"/>
    <w:rsid w:val="005B1699"/>
    <w:rsid w:val="005B35E3"/>
    <w:rsid w:val="005C673C"/>
    <w:rsid w:val="005F2065"/>
    <w:rsid w:val="00636237"/>
    <w:rsid w:val="00670B9E"/>
    <w:rsid w:val="00682FAE"/>
    <w:rsid w:val="006B177B"/>
    <w:rsid w:val="006C0402"/>
    <w:rsid w:val="006C10B2"/>
    <w:rsid w:val="006F0D0B"/>
    <w:rsid w:val="00711E0F"/>
    <w:rsid w:val="00722BFE"/>
    <w:rsid w:val="00727A4A"/>
    <w:rsid w:val="00744B3B"/>
    <w:rsid w:val="00751FC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5311"/>
    <w:rsid w:val="00822CF4"/>
    <w:rsid w:val="00844DE6"/>
    <w:rsid w:val="008452C6"/>
    <w:rsid w:val="008470E6"/>
    <w:rsid w:val="00847203"/>
    <w:rsid w:val="00852264"/>
    <w:rsid w:val="00860ACA"/>
    <w:rsid w:val="008713DB"/>
    <w:rsid w:val="008754D6"/>
    <w:rsid w:val="008770D7"/>
    <w:rsid w:val="0089010C"/>
    <w:rsid w:val="00891536"/>
    <w:rsid w:val="008B01DF"/>
    <w:rsid w:val="008B0A78"/>
    <w:rsid w:val="008D2D6E"/>
    <w:rsid w:val="008F2214"/>
    <w:rsid w:val="00924510"/>
    <w:rsid w:val="009260D7"/>
    <w:rsid w:val="00927B01"/>
    <w:rsid w:val="00933E12"/>
    <w:rsid w:val="00934377"/>
    <w:rsid w:val="009763DB"/>
    <w:rsid w:val="009B4A7C"/>
    <w:rsid w:val="009B4ECF"/>
    <w:rsid w:val="009C1A8B"/>
    <w:rsid w:val="009D3692"/>
    <w:rsid w:val="009E1913"/>
    <w:rsid w:val="009E3429"/>
    <w:rsid w:val="009E5BCD"/>
    <w:rsid w:val="00A034C7"/>
    <w:rsid w:val="00A30408"/>
    <w:rsid w:val="00A40689"/>
    <w:rsid w:val="00A47B32"/>
    <w:rsid w:val="00A54C84"/>
    <w:rsid w:val="00A612BF"/>
    <w:rsid w:val="00A73592"/>
    <w:rsid w:val="00A943AB"/>
    <w:rsid w:val="00AB0624"/>
    <w:rsid w:val="00AB1FEE"/>
    <w:rsid w:val="00AB78B2"/>
    <w:rsid w:val="00AB7D60"/>
    <w:rsid w:val="00AC0428"/>
    <w:rsid w:val="00AD1C4C"/>
    <w:rsid w:val="00B03638"/>
    <w:rsid w:val="00B04728"/>
    <w:rsid w:val="00B105BE"/>
    <w:rsid w:val="00B45B32"/>
    <w:rsid w:val="00B900AB"/>
    <w:rsid w:val="00BC2E38"/>
    <w:rsid w:val="00BD1EBD"/>
    <w:rsid w:val="00BD2270"/>
    <w:rsid w:val="00BE39FF"/>
    <w:rsid w:val="00BE6327"/>
    <w:rsid w:val="00BF6788"/>
    <w:rsid w:val="00C34454"/>
    <w:rsid w:val="00C348EC"/>
    <w:rsid w:val="00C4305B"/>
    <w:rsid w:val="00C501DA"/>
    <w:rsid w:val="00C632DA"/>
    <w:rsid w:val="00C7087E"/>
    <w:rsid w:val="00C95E0F"/>
    <w:rsid w:val="00CA7D7C"/>
    <w:rsid w:val="00CC69C6"/>
    <w:rsid w:val="00CE2A37"/>
    <w:rsid w:val="00CE3E8D"/>
    <w:rsid w:val="00CF5E20"/>
    <w:rsid w:val="00D0421C"/>
    <w:rsid w:val="00D27B88"/>
    <w:rsid w:val="00D3575C"/>
    <w:rsid w:val="00D664A9"/>
    <w:rsid w:val="00D7225A"/>
    <w:rsid w:val="00D8630A"/>
    <w:rsid w:val="00D9703F"/>
    <w:rsid w:val="00DA0893"/>
    <w:rsid w:val="00DA4A68"/>
    <w:rsid w:val="00DB0E4F"/>
    <w:rsid w:val="00DB286A"/>
    <w:rsid w:val="00DC6A6A"/>
    <w:rsid w:val="00DE589C"/>
    <w:rsid w:val="00E1474B"/>
    <w:rsid w:val="00E175BE"/>
    <w:rsid w:val="00E4260E"/>
    <w:rsid w:val="00E50BF8"/>
    <w:rsid w:val="00E50CC4"/>
    <w:rsid w:val="00E72490"/>
    <w:rsid w:val="00E72896"/>
    <w:rsid w:val="00E75004"/>
    <w:rsid w:val="00E7733B"/>
    <w:rsid w:val="00E8771F"/>
    <w:rsid w:val="00E9010C"/>
    <w:rsid w:val="00EF299D"/>
    <w:rsid w:val="00EF338B"/>
    <w:rsid w:val="00EF7F54"/>
    <w:rsid w:val="00F1739C"/>
    <w:rsid w:val="00F23AE0"/>
    <w:rsid w:val="00F47329"/>
    <w:rsid w:val="00F5513A"/>
    <w:rsid w:val="00F55BF8"/>
    <w:rsid w:val="00F57174"/>
    <w:rsid w:val="00F72E9A"/>
    <w:rsid w:val="00F854D0"/>
    <w:rsid w:val="00FA1440"/>
    <w:rsid w:val="00FC0782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CC01C8F885B5BD2C69EE6590B306E3099D16B70EB74651895929B730AD5EEE5C96B3FDE11A66Dj7zA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C01C8F885B5BD2C69EE6590B306E3096DC6A76EF74651895929B730AD5EEE5C96B3FDE11A66Dj7zA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E5ABAEDFE017A0951BFBCB3FAE9E0243EC0CF16360325853DE1BF91C0E8979C2EA82348A3E181E1f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0002FE28C3FEF6ADBCB3E33EFB7CA81C534360AC415358177CFCACB9B74EB7604FD0F54FA6389014X0K" TargetMode="External"/><Relationship Id="rId10" Type="http://schemas.openxmlformats.org/officeDocument/2006/relationships/hyperlink" Target="consultantplus://offline/ref=ACC01C8F885B5BD2C69EE6590B306E3090D76D73EE7938129DCB97710DDAB1F2CE2233DF11A66D72j5z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0002FE28C3FEF6ADBCB3E33EFB7CA81F574669AC415358177CFCACB91BX7K" TargetMode="External"/><Relationship Id="rId14" Type="http://schemas.openxmlformats.org/officeDocument/2006/relationships/hyperlink" Target="consultantplus://offline/ref=ACC01C8F885B5BD2C69EE6590B306E3096DC6F71EF74651895929B730AD5EEE5C96B3FDE11A66Dj7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9091-A8C7-40AA-84F9-A6102623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6766</Words>
  <Characters>38571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Надежда В. Евтюгина</cp:lastModifiedBy>
  <cp:revision>3</cp:revision>
  <cp:lastPrinted>2019-02-25T06:23:00Z</cp:lastPrinted>
  <dcterms:created xsi:type="dcterms:W3CDTF">2019-03-06T04:16:00Z</dcterms:created>
  <dcterms:modified xsi:type="dcterms:W3CDTF">2019-03-06T04:17:00Z</dcterms:modified>
</cp:coreProperties>
</file>