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11"/>
      </w:tblGrid>
      <w:tr w:rsidR="00B31FBB" w:rsidRPr="00B31FBB" w:rsidTr="0086745E">
        <w:tc>
          <w:tcPr>
            <w:tcW w:w="10740" w:type="dxa"/>
          </w:tcPr>
          <w:p w:rsidR="00B31FBB" w:rsidRPr="00B31FBB" w:rsidRDefault="00B31FBB" w:rsidP="00B31FBB">
            <w:pPr>
              <w:ind w:right="253"/>
              <w:jc w:val="right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31FBB" w:rsidRPr="00B31FBB" w:rsidRDefault="00B31FBB" w:rsidP="00B31FBB">
            <w:pPr>
              <w:ind w:left="34" w:right="253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Приложение</w:t>
            </w:r>
          </w:p>
          <w:p w:rsidR="00B31FBB" w:rsidRPr="00B31FBB" w:rsidRDefault="00B31FBB" w:rsidP="00B31FBB">
            <w:pPr>
              <w:ind w:left="34" w:right="253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к постановлению Администрации</w:t>
            </w:r>
          </w:p>
          <w:p w:rsidR="00B31FBB" w:rsidRPr="00B31FBB" w:rsidRDefault="00B31FBB" w:rsidP="00B31FBB">
            <w:pPr>
              <w:ind w:left="34" w:right="253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</w:t>
            </w:r>
          </w:p>
          <w:p w:rsidR="00B31FBB" w:rsidRPr="00B31FBB" w:rsidRDefault="00B31FBB" w:rsidP="00301CAA">
            <w:pPr>
              <w:ind w:left="34" w:right="253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  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№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 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-ПА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 </w:t>
            </w:r>
          </w:p>
        </w:tc>
      </w:tr>
    </w:tbl>
    <w:p w:rsidR="00B31FBB" w:rsidRPr="00B31FBB" w:rsidRDefault="00B31FBB" w:rsidP="00B31FBB">
      <w:pPr>
        <w:ind w:right="253"/>
        <w:jc w:val="right"/>
        <w:rPr>
          <w:rFonts w:ascii="Liberation Serif" w:eastAsia="Calibri" w:hAnsi="Liberation Serif"/>
          <w:szCs w:val="24"/>
          <w:lang w:eastAsia="en-US"/>
        </w:rPr>
      </w:pPr>
    </w:p>
    <w:p w:rsidR="00B31FBB" w:rsidRPr="00B31FBB" w:rsidRDefault="00B31FBB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</w:p>
    <w:p w:rsidR="00B31FBB" w:rsidRPr="00B31FBB" w:rsidRDefault="00B31FBB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>ПЛАН</w:t>
      </w:r>
    </w:p>
    <w:p w:rsidR="00B31FBB" w:rsidRPr="00B31FBB" w:rsidRDefault="00B31FBB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 xml:space="preserve">мероприятий по обеспечению пожарной безопасности в </w:t>
      </w:r>
      <w:proofErr w:type="spellStart"/>
      <w:r w:rsidRPr="00B31FBB">
        <w:rPr>
          <w:rFonts w:ascii="Liberation Serif" w:eastAsia="Calibri" w:hAnsi="Liberation Serif"/>
          <w:szCs w:val="24"/>
          <w:lang w:eastAsia="en-US"/>
        </w:rPr>
        <w:t>осенне</w:t>
      </w:r>
      <w:proofErr w:type="spellEnd"/>
      <w:r w:rsidRPr="00B31FBB">
        <w:rPr>
          <w:rFonts w:ascii="Liberation Serif" w:eastAsia="Calibri" w:hAnsi="Liberation Serif"/>
          <w:szCs w:val="24"/>
          <w:lang w:eastAsia="en-US"/>
        </w:rPr>
        <w:t xml:space="preserve"> - зимний пожароопасный период </w:t>
      </w:r>
    </w:p>
    <w:p w:rsidR="00B31FBB" w:rsidRDefault="00B31FBB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>20</w:t>
      </w:r>
      <w:r w:rsidR="00301CAA">
        <w:rPr>
          <w:rFonts w:ascii="Liberation Serif" w:eastAsia="Calibri" w:hAnsi="Liberation Serif"/>
          <w:szCs w:val="24"/>
          <w:lang w:eastAsia="en-US"/>
        </w:rPr>
        <w:t>20</w:t>
      </w:r>
      <w:r w:rsidRPr="00B31FBB">
        <w:rPr>
          <w:rFonts w:ascii="Liberation Serif" w:eastAsia="Calibri" w:hAnsi="Liberation Serif"/>
          <w:szCs w:val="24"/>
          <w:lang w:eastAsia="en-US"/>
        </w:rPr>
        <w:t>-202</w:t>
      </w:r>
      <w:r w:rsidR="00301CAA">
        <w:rPr>
          <w:rFonts w:ascii="Liberation Serif" w:eastAsia="Calibri" w:hAnsi="Liberation Serif"/>
          <w:szCs w:val="24"/>
          <w:lang w:eastAsia="en-US"/>
        </w:rPr>
        <w:t>1</w:t>
      </w:r>
      <w:r w:rsidRPr="00B31FBB">
        <w:rPr>
          <w:rFonts w:ascii="Liberation Serif" w:eastAsia="Calibri" w:hAnsi="Liberation Serif"/>
          <w:szCs w:val="24"/>
          <w:lang w:eastAsia="en-US"/>
        </w:rPr>
        <w:t xml:space="preserve"> годов на территории Артемовского городского округа </w:t>
      </w:r>
    </w:p>
    <w:p w:rsidR="00CD5D32" w:rsidRPr="00B31FBB" w:rsidRDefault="00CD5D32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1701"/>
        <w:gridCol w:w="5557"/>
        <w:gridCol w:w="1531"/>
      </w:tblGrid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Сроки исполнения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Исполнители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Примечание</w:t>
            </w: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B31FBB" w:rsidRPr="00B31FBB" w:rsidRDefault="00B31FBB" w:rsidP="0010266E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Обучение должностных лиц управляющих компаний, председателей </w:t>
            </w:r>
            <w:r w:rsidR="0010266E">
              <w:rPr>
                <w:rFonts w:ascii="Liberation Serif" w:eastAsia="Calibri" w:hAnsi="Liberation Serif"/>
                <w:szCs w:val="24"/>
                <w:lang w:eastAsia="en-US"/>
              </w:rPr>
              <w:t>товариществ собственников жилья</w:t>
            </w:r>
            <w:r w:rsidR="00E56F2B">
              <w:rPr>
                <w:rFonts w:ascii="Liberation Serif" w:eastAsia="Calibri" w:hAnsi="Liberation Serif"/>
                <w:szCs w:val="24"/>
                <w:lang w:eastAsia="en-US"/>
              </w:rPr>
              <w:t xml:space="preserve"> (далее – ТСЖ)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мерам пожарной безопасности с учетом специфики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гражданской обороны, чрезвычайным ситуациям, пожарной безопасности и мобилизационной подготовки Администрации Артемовского городского округа (далее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- отдел ГОЧС, ПБ и МП Администрации) (Никонов А.С.), </w:t>
            </w:r>
          </w:p>
          <w:p w:rsidR="00C476A6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Государственное казенное противопожарное техническое учреждение Свердловской области «Отряд противопожарной службы Свердловской области № 16» (далее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 (по согласованию), </w:t>
            </w:r>
            <w:r w:rsidR="00C476A6" w:rsidRP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="00C476A6"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="00C476A6"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отделени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="00C476A6"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общероссийской общественной организации «Всероссийское добровольное пожарное общество»</w:t>
            </w:r>
          </w:p>
          <w:p w:rsidR="00B31FBB" w:rsidRPr="00B31FBB" w:rsidRDefault="00B31FBB" w:rsidP="00CD5D32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(далее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>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)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(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Щупов Э.В.) (по согласованию)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Размещение в средствах массовой информации публикаций по пропаганде мер пожарной безопасности и предупреждению гибели людей на пожарах с учетом специфики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противопожарного состояния мест проведения новогодних и рождественских праздничных мероприятий</w:t>
            </w:r>
          </w:p>
        </w:tc>
        <w:tc>
          <w:tcPr>
            <w:tcW w:w="1701" w:type="dxa"/>
          </w:tcPr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20.11 по 25.12.20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Свердловской области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согласованию) 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Проведение профилактических бесед с руководителями общеобразовательных организаций Артемовского городского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по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вопросам соблюдения обучающимися правил пожарной безопасности в каникулярный период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ноябрь, декабрь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ГКПТУ Свердловской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области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согласованию), Управление образования Артемовского городского округа (Багдасарян Н.В.)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защищенности чердачных и подвальных помещений многоквартирных жилых домов от несанкционированного проникновения посторонних лиц</w:t>
            </w:r>
          </w:p>
        </w:tc>
        <w:tc>
          <w:tcPr>
            <w:tcW w:w="1701" w:type="dxa"/>
          </w:tcPr>
          <w:p w:rsidR="00301CAA" w:rsidRDefault="00301CAA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E56F2B" w:rsidRPr="00E56F2B" w:rsidRDefault="00FD6D8B" w:rsidP="00E56F2B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р</w:t>
            </w:r>
            <w:r w:rsidR="00E56F2B">
              <w:rPr>
                <w:rFonts w:ascii="Liberation Serif" w:eastAsia="Calibri" w:hAnsi="Liberation Serif"/>
                <w:szCs w:val="24"/>
                <w:lang w:eastAsia="en-US"/>
              </w:rPr>
              <w:t xml:space="preserve">уководители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управляющих компаний</w:t>
            </w:r>
            <w:r w:rsidR="00E56F2B">
              <w:rPr>
                <w:rFonts w:ascii="Liberation Serif" w:eastAsia="Calibri" w:hAnsi="Liberation Serif"/>
                <w:szCs w:val="24"/>
                <w:lang w:eastAsia="en-US"/>
              </w:rPr>
              <w:t>, председатели ТСЖ</w:t>
            </w:r>
            <w:bookmarkStart w:id="0" w:name="_GoBack"/>
            <w:bookmarkEnd w:id="0"/>
          </w:p>
          <w:p w:rsidR="00B31FBB" w:rsidRPr="00B31FBB" w:rsidRDefault="00B31FBB" w:rsidP="00E56F2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готовности пожарных водоемов к забору воды для нужд пожаротушения в осенне- зимний пожароопасный период</w:t>
            </w:r>
          </w:p>
        </w:tc>
        <w:tc>
          <w:tcPr>
            <w:tcW w:w="1701" w:type="dxa"/>
          </w:tcPr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редседатели Т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ерриториальных органов местного самоуправления Артемовского городского округа (далее - председатели ТОМС)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Организация и проведение работ по установке знаков пожарной безопасности у водоемов и пожарных гидрантов, а также указателей направления к ним</w:t>
            </w:r>
          </w:p>
        </w:tc>
        <w:tc>
          <w:tcPr>
            <w:tcW w:w="1701" w:type="dxa"/>
          </w:tcPr>
          <w:p w:rsidR="00301CAA" w:rsidRDefault="00301CAA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01.12.20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</w:p>
        </w:tc>
        <w:tc>
          <w:tcPr>
            <w:tcW w:w="5557" w:type="dxa"/>
          </w:tcPr>
          <w:p w:rsidR="00301CAA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(далее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- МКУ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председатели ТОМС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своевременной расчистки пожарных гидрантов от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снега, их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пригодности для забора воды в зимний период </w:t>
            </w:r>
          </w:p>
        </w:tc>
        <w:tc>
          <w:tcPr>
            <w:tcW w:w="1701" w:type="dxa"/>
          </w:tcPr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21</w:t>
            </w:r>
          </w:p>
        </w:tc>
        <w:tc>
          <w:tcPr>
            <w:tcW w:w="5557" w:type="dxa"/>
          </w:tcPr>
          <w:p w:rsidR="00301CAA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МКУ Артемовского городского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председатели ТОМС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9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Обеспечение своевременной расчистки подъездных путей к наружным источникам пожаротушения</w:t>
            </w:r>
          </w:p>
        </w:tc>
        <w:tc>
          <w:tcPr>
            <w:tcW w:w="1701" w:type="dxa"/>
          </w:tcPr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301CAA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МКУ Артемовского городского </w:t>
            </w:r>
            <w:r w:rsidR="00301CAA"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председатели ТОМС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10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Обеспечение изготовления печатной литературы противопожарной направленности и распространение ее среди жителей многоквартирных домов, владельцев частных домов</w:t>
            </w:r>
          </w:p>
        </w:tc>
        <w:tc>
          <w:tcPr>
            <w:tcW w:w="1701" w:type="dxa"/>
          </w:tcPr>
          <w:p w:rsidR="00037585" w:rsidRDefault="00037585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301CAA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11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Проведение обследования заброшенных (бесхозяйных) зданий на предмет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использования их в качестве жилья лицами без определенного места жительства</w:t>
            </w:r>
          </w:p>
        </w:tc>
        <w:tc>
          <w:tcPr>
            <w:tcW w:w="1701" w:type="dxa"/>
          </w:tcPr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10266E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управляющих компаний, председателей ТСЖ 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(Миронов А.И.)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12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мест проживания неблагополучных и многодетных семей. Проведение профилактических бесед, направленных на соблюдение требований пожарной безопасности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13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совместных межведомственных рейдов по проверке использования печного и электрооборудования в частных домовладениях</w:t>
            </w:r>
          </w:p>
        </w:tc>
        <w:tc>
          <w:tcPr>
            <w:tcW w:w="1701" w:type="dxa"/>
          </w:tcPr>
          <w:p w:rsidR="00037585" w:rsidRDefault="00037585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14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собраний с неработающим населением о правилах пожарной безопасности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C476A6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C476A6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 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31FBB" w:rsidRPr="00B31FBB" w:rsidTr="00C476A6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 случае осложнения оперативной обстановки с техногенными пожарами обеспечить введение на территории Артемовского городского округа «особого противопожарного режима»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301CA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5557" w:type="dxa"/>
          </w:tcPr>
          <w:p w:rsidR="00B31FBB" w:rsidRPr="00B31FBB" w:rsidRDefault="00B31FBB" w:rsidP="005057F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комиссия </w:t>
            </w:r>
            <w:r w:rsidR="005057FB">
              <w:rPr>
                <w:rFonts w:ascii="Liberation Serif" w:eastAsia="Calibri" w:hAnsi="Liberation Serif"/>
                <w:szCs w:val="24"/>
                <w:lang w:eastAsia="en-US"/>
              </w:rPr>
              <w:t xml:space="preserve">по предупреждению и ликвидации последствий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чрезвычайны</w:t>
            </w:r>
            <w:r w:rsidR="005057FB">
              <w:rPr>
                <w:rFonts w:ascii="Liberation Serif" w:eastAsia="Calibri" w:hAnsi="Liberation Serif"/>
                <w:szCs w:val="24"/>
                <w:lang w:eastAsia="en-US"/>
              </w:rPr>
              <w:t>х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ситуаци</w:t>
            </w:r>
            <w:r w:rsidR="005057FB">
              <w:rPr>
                <w:rFonts w:ascii="Liberation Serif" w:eastAsia="Calibri" w:hAnsi="Liberation Serif"/>
                <w:szCs w:val="24"/>
                <w:lang w:eastAsia="en-US"/>
              </w:rPr>
              <w:t>й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и обеспечению пожарной безопасности Артемовского городского округа </w:t>
            </w:r>
          </w:p>
        </w:tc>
        <w:tc>
          <w:tcPr>
            <w:tcW w:w="153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B31FBB" w:rsidRDefault="00B31FBB" w:rsidP="00B31FBB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37585" w:rsidRPr="00B31FBB" w:rsidRDefault="00037585" w:rsidP="00B31FBB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31FBB" w:rsidRPr="00B31FBB" w:rsidRDefault="00B31FBB" w:rsidP="00B31FBB">
      <w:pPr>
        <w:ind w:left="284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>Заведующий отделом по делам ГОЧС, ПБ и МП Администрации</w:t>
      </w:r>
    </w:p>
    <w:p w:rsidR="00B31FBB" w:rsidRPr="00B31FBB" w:rsidRDefault="00B31FBB" w:rsidP="00B31FBB">
      <w:pPr>
        <w:ind w:left="284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 xml:space="preserve">Артемовского городского округа                                                                               </w:t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="00037585">
        <w:rPr>
          <w:rFonts w:ascii="Liberation Serif" w:eastAsia="Calibri" w:hAnsi="Liberation Serif"/>
          <w:szCs w:val="24"/>
          <w:lang w:eastAsia="en-US"/>
        </w:rPr>
        <w:t xml:space="preserve">     </w:t>
      </w:r>
      <w:r w:rsidRPr="00B31FBB">
        <w:rPr>
          <w:rFonts w:ascii="Liberation Serif" w:eastAsia="Calibri" w:hAnsi="Liberation Serif"/>
          <w:szCs w:val="24"/>
          <w:lang w:eastAsia="en-US"/>
        </w:rPr>
        <w:t xml:space="preserve">                                А.С. Никонов</w:t>
      </w:r>
    </w:p>
    <w:p w:rsidR="0077101A" w:rsidRPr="009568ED" w:rsidRDefault="0077101A" w:rsidP="00D234E7">
      <w:pPr>
        <w:outlineLvl w:val="1"/>
        <w:rPr>
          <w:rFonts w:ascii="Liberation Serif" w:hAnsi="Liberation Serif"/>
          <w:sz w:val="28"/>
          <w:szCs w:val="28"/>
        </w:rPr>
      </w:pPr>
    </w:p>
    <w:sectPr w:rsidR="0077101A" w:rsidRPr="009568ED" w:rsidSect="00037585">
      <w:headerReference w:type="even" r:id="rId7"/>
      <w:headerReference w:type="default" r:id="rId8"/>
      <w:pgSz w:w="16838" w:h="11906" w:orient="landscape"/>
      <w:pgMar w:top="1701" w:right="1134" w:bottom="62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50" w:rsidRDefault="008D7350">
      <w:r>
        <w:separator/>
      </w:r>
    </w:p>
  </w:endnote>
  <w:endnote w:type="continuationSeparator" w:id="0">
    <w:p w:rsidR="008D7350" w:rsidRDefault="008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50" w:rsidRDefault="008D7350">
      <w:r>
        <w:separator/>
      </w:r>
    </w:p>
  </w:footnote>
  <w:footnote w:type="continuationSeparator" w:id="0">
    <w:p w:rsidR="008D7350" w:rsidRDefault="008D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8D73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E868C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6D8B">
      <w:rPr>
        <w:rStyle w:val="aa"/>
        <w:noProof/>
      </w:rPr>
      <w:t>3</w:t>
    </w:r>
    <w:r>
      <w:rPr>
        <w:rStyle w:val="aa"/>
      </w:rPr>
      <w:fldChar w:fldCharType="end"/>
    </w:r>
  </w:p>
  <w:p w:rsidR="002957A1" w:rsidRDefault="008D7350">
    <w:pPr>
      <w:pStyle w:val="a7"/>
    </w:pPr>
  </w:p>
  <w:p w:rsidR="002957A1" w:rsidRDefault="008D73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37585"/>
    <w:rsid w:val="00041A53"/>
    <w:rsid w:val="00041EB0"/>
    <w:rsid w:val="00043A55"/>
    <w:rsid w:val="00045389"/>
    <w:rsid w:val="00051C38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6E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6FF4"/>
    <w:rsid w:val="002000B4"/>
    <w:rsid w:val="002004D2"/>
    <w:rsid w:val="002007E2"/>
    <w:rsid w:val="00201999"/>
    <w:rsid w:val="002052ED"/>
    <w:rsid w:val="002053E5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49B9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C33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57F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56C19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A0710"/>
    <w:rsid w:val="008A0A86"/>
    <w:rsid w:val="008A3946"/>
    <w:rsid w:val="008A7A59"/>
    <w:rsid w:val="008B2422"/>
    <w:rsid w:val="008C6472"/>
    <w:rsid w:val="008D1AF5"/>
    <w:rsid w:val="008D5320"/>
    <w:rsid w:val="008D57BD"/>
    <w:rsid w:val="008D7350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273B0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7208"/>
    <w:rsid w:val="00CA0B48"/>
    <w:rsid w:val="00CA4BD2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5D32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56F2B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D6D8B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39DB-A65B-40C6-82D3-38989A1E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Наталья Егоровна Гашкова</cp:lastModifiedBy>
  <cp:revision>7</cp:revision>
  <cp:lastPrinted>2020-10-20T04:16:00Z</cp:lastPrinted>
  <dcterms:created xsi:type="dcterms:W3CDTF">2020-10-20T03:29:00Z</dcterms:created>
  <dcterms:modified xsi:type="dcterms:W3CDTF">2020-10-20T04:57:00Z</dcterms:modified>
</cp:coreProperties>
</file>