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7019F6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2E07C7">
        <w:rPr>
          <w:rFonts w:ascii="Liberation Serif" w:hAnsi="Liberation Serif"/>
          <w:b/>
          <w:bCs/>
          <w:i/>
          <w:sz w:val="24"/>
          <w:szCs w:val="24"/>
        </w:rPr>
        <w:t>кого округа от 12.02.2018 № 126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</w:t>
      </w:r>
      <w:r w:rsidR="002E07C7">
        <w:rPr>
          <w:rFonts w:ascii="Liberation Serif" w:hAnsi="Liberation Serif"/>
          <w:b/>
          <w:bCs/>
          <w:i/>
          <w:sz w:val="24"/>
          <w:szCs w:val="24"/>
        </w:rPr>
        <w:t>ПА «О признании многоквартирных домов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аварийным</w:t>
      </w:r>
      <w:r w:rsidR="002E07C7">
        <w:rPr>
          <w:rFonts w:ascii="Liberation Serif" w:hAnsi="Liberation Serif"/>
          <w:b/>
          <w:bCs/>
          <w:i/>
          <w:sz w:val="24"/>
          <w:szCs w:val="24"/>
        </w:rPr>
        <w:t>и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</w:t>
      </w:r>
      <w:bookmarkStart w:id="0" w:name="_GoBack"/>
      <w:bookmarkEnd w:id="0"/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ежащим</w:t>
      </w:r>
      <w:r w:rsidR="002E07C7">
        <w:rPr>
          <w:rFonts w:ascii="Liberation Serif" w:hAnsi="Liberation Serif"/>
          <w:b/>
          <w:bCs/>
          <w:i/>
          <w:sz w:val="24"/>
          <w:szCs w:val="24"/>
        </w:rPr>
        <w:t>и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сносу»</w:t>
      </w:r>
    </w:p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0643D">
        <w:rPr>
          <w:rFonts w:ascii="Liberation Serif" w:hAnsi="Liberation Serif"/>
          <w:sz w:val="24"/>
          <w:szCs w:val="24"/>
        </w:rPr>
        <w:t>Артемовского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95245D">
        <w:rPr>
          <w:rFonts w:ascii="Liberation Serif" w:hAnsi="Liberation Serif"/>
          <w:sz w:val="24"/>
          <w:szCs w:val="24"/>
        </w:rPr>
        <w:t>03.06.2020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113BF0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95245D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95245D">
        <w:rPr>
          <w:rFonts w:ascii="Liberation Serif" w:hAnsi="Liberation Serif" w:cs="Liberation Serif"/>
          <w:sz w:val="24"/>
          <w:szCs w:val="24"/>
        </w:rPr>
        <w:t xml:space="preserve"> </w:t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7019F6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 xml:space="preserve">от </w:t>
      </w:r>
      <w:r w:rsidR="002E07C7">
        <w:rPr>
          <w:rFonts w:ascii="Liberation Serif" w:hAnsi="Liberation Serif"/>
          <w:sz w:val="24"/>
          <w:szCs w:val="24"/>
        </w:rPr>
        <w:t>12.02.2018 № 126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2E07C7">
        <w:rPr>
          <w:rFonts w:ascii="Liberation Serif" w:hAnsi="Liberation Serif"/>
          <w:sz w:val="24"/>
          <w:szCs w:val="24"/>
        </w:rPr>
        <w:t>«О признании многоквартирных домов</w:t>
      </w:r>
      <w:r w:rsidR="00E045E2" w:rsidRPr="00D92CC6">
        <w:rPr>
          <w:rFonts w:ascii="Liberation Serif" w:hAnsi="Liberation Serif"/>
          <w:sz w:val="24"/>
          <w:szCs w:val="24"/>
        </w:rPr>
        <w:t xml:space="preserve"> аварийным</w:t>
      </w:r>
      <w:r w:rsidR="002E07C7">
        <w:rPr>
          <w:rFonts w:ascii="Liberation Serif" w:hAnsi="Liberation Serif"/>
          <w:sz w:val="24"/>
          <w:szCs w:val="24"/>
        </w:rPr>
        <w:t>и</w:t>
      </w:r>
      <w:r w:rsidR="00E045E2" w:rsidRPr="00D92CC6">
        <w:rPr>
          <w:rFonts w:ascii="Liberation Serif" w:hAnsi="Liberation Serif"/>
          <w:sz w:val="24"/>
          <w:szCs w:val="24"/>
        </w:rPr>
        <w:t xml:space="preserve"> и подлежащим</w:t>
      </w:r>
      <w:r w:rsidR="002E07C7">
        <w:rPr>
          <w:rFonts w:ascii="Liberation Serif" w:hAnsi="Liberation Serif"/>
          <w:sz w:val="24"/>
          <w:szCs w:val="24"/>
        </w:rPr>
        <w:t>и</w:t>
      </w:r>
      <w:r w:rsidR="00E045E2" w:rsidRPr="00D92CC6">
        <w:rPr>
          <w:rFonts w:ascii="Liberation Serif" w:hAnsi="Liberation Serif"/>
          <w:sz w:val="24"/>
          <w:szCs w:val="24"/>
        </w:rPr>
        <w:t xml:space="preserve">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EB0D9F">
        <w:rPr>
          <w:rFonts w:ascii="Liberation Serif" w:hAnsi="Liberation Serif"/>
          <w:sz w:val="24"/>
          <w:szCs w:val="24"/>
        </w:rPr>
        <w:t>дополнив</w:t>
      </w:r>
      <w:r w:rsidR="00D92CC6" w:rsidRPr="00D92CC6">
        <w:rPr>
          <w:rFonts w:ascii="Liberation Serif" w:hAnsi="Liberation Serif"/>
          <w:sz w:val="24"/>
          <w:szCs w:val="24"/>
        </w:rPr>
        <w:t xml:space="preserve">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EB0D9F">
        <w:rPr>
          <w:rFonts w:ascii="Liberation Serif" w:hAnsi="Liberation Serif"/>
          <w:sz w:val="24"/>
          <w:szCs w:val="24"/>
        </w:rPr>
        <w:t xml:space="preserve"> в следующего содержания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2E07C7">
        <w:rPr>
          <w:rFonts w:ascii="Liberation Serif" w:eastAsia="Calibri" w:hAnsi="Liberation Serif"/>
          <w:sz w:val="24"/>
          <w:szCs w:val="24"/>
          <w:lang w:eastAsia="en-US"/>
        </w:rPr>
        <w:t xml:space="preserve">ирные дома № 14, 16, 17, 18, </w:t>
      </w:r>
      <w:r w:rsidR="0050643D">
        <w:rPr>
          <w:rFonts w:ascii="Liberation Serif" w:eastAsia="Calibri" w:hAnsi="Liberation Serif"/>
          <w:sz w:val="24"/>
          <w:szCs w:val="24"/>
          <w:lang w:eastAsia="en-US"/>
        </w:rPr>
        <w:t>19 по</w:t>
      </w:r>
      <w:r w:rsidR="00DF3576">
        <w:rPr>
          <w:rFonts w:ascii="Liberation Serif" w:eastAsia="Calibri" w:hAnsi="Liberation Serif"/>
          <w:sz w:val="24"/>
          <w:szCs w:val="24"/>
          <w:lang w:eastAsia="en-US"/>
        </w:rPr>
        <w:t xml:space="preserve"> улице </w:t>
      </w:r>
      <w:r w:rsidR="002E07C7">
        <w:rPr>
          <w:rFonts w:ascii="Liberation Serif" w:eastAsia="Calibri" w:hAnsi="Liberation Serif"/>
          <w:sz w:val="24"/>
          <w:szCs w:val="24"/>
          <w:lang w:eastAsia="en-US"/>
        </w:rPr>
        <w:t>Дзержинского</w:t>
      </w:r>
      <w:r w:rsidR="002E07C7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50643D">
        <w:rPr>
          <w:rFonts w:ascii="Liberation Serif" w:eastAsia="Calibri" w:hAnsi="Liberation Serif"/>
          <w:sz w:val="24"/>
          <w:szCs w:val="24"/>
          <w:lang w:eastAsia="en-US"/>
        </w:rPr>
        <w:t>и многоквартирный дом № 10 по улице Ломоносова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50643D">
        <w:rPr>
          <w:rFonts w:ascii="Liberation Serif" w:eastAsia="Calibri" w:hAnsi="Liberation Serif"/>
          <w:sz w:val="24"/>
          <w:szCs w:val="24"/>
          <w:lang w:eastAsia="en-US"/>
        </w:rPr>
        <w:t>Артемовском</w:t>
      </w:r>
      <w:r w:rsidR="00DF357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DF3576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области аварийным</w:t>
      </w:r>
      <w:r w:rsidR="0050643D">
        <w:rPr>
          <w:rFonts w:ascii="Liberation Serif" w:eastAsia="Calibri" w:hAnsi="Liberation Serif"/>
          <w:sz w:val="24"/>
          <w:szCs w:val="24"/>
          <w:lang w:eastAsia="en-US"/>
        </w:rPr>
        <w:t>и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и подлежащим</w:t>
      </w:r>
      <w:r w:rsidR="0050643D">
        <w:rPr>
          <w:rFonts w:ascii="Liberation Serif" w:eastAsia="Calibri" w:hAnsi="Liberation Serif"/>
          <w:sz w:val="24"/>
          <w:szCs w:val="24"/>
          <w:lang w:eastAsia="en-US"/>
        </w:rPr>
        <w:t>и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95245D">
        <w:rPr>
          <w:rFonts w:ascii="Liberation Serif" w:eastAsia="Calibri" w:hAnsi="Liberation Serif"/>
          <w:sz w:val="24"/>
          <w:szCs w:val="24"/>
          <w:lang w:eastAsia="en-US"/>
        </w:rPr>
        <w:t>я граждан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701AEA">
        <w:rPr>
          <w:rFonts w:ascii="Liberation Serif" w:eastAsia="Calibri" w:hAnsi="Liberation Serif"/>
          <w:sz w:val="24"/>
          <w:szCs w:val="24"/>
          <w:lang w:eastAsia="en-US"/>
        </w:rPr>
        <w:t>из многоквартирных домов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D92CC6" w:rsidRPr="0095245D">
        <w:rPr>
          <w:rFonts w:ascii="Liberation Serif" w:eastAsia="Calibri" w:hAnsi="Liberation Serif"/>
          <w:sz w:val="24"/>
          <w:szCs w:val="24"/>
          <w:lang w:eastAsia="en-US"/>
        </w:rPr>
        <w:t>до</w:t>
      </w:r>
      <w:r w:rsidR="00074364" w:rsidRPr="0095245D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95245D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95245D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7B705E" w:rsidRPr="00D92CC6" w:rsidRDefault="002330D7" w:rsidP="0095245D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D1" w:rsidRDefault="00FC13D1" w:rsidP="00BC27D8">
      <w:r>
        <w:separator/>
      </w:r>
    </w:p>
  </w:endnote>
  <w:endnote w:type="continuationSeparator" w:id="0">
    <w:p w:rsidR="00FC13D1" w:rsidRDefault="00FC13D1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D1" w:rsidRDefault="00FC13D1" w:rsidP="00BC27D8">
      <w:r>
        <w:separator/>
      </w:r>
    </w:p>
  </w:footnote>
  <w:footnote w:type="continuationSeparator" w:id="0">
    <w:p w:rsidR="00FC13D1" w:rsidRDefault="00FC13D1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5D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3BF0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7C7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0643D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1E"/>
    <w:rsid w:val="007019B6"/>
    <w:rsid w:val="007019F6"/>
    <w:rsid w:val="00701AEA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245D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42C7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57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0D9F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3D1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FA76-3761-4D77-B24E-22AF36E9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40</cp:revision>
  <cp:lastPrinted>2023-04-12T09:51:00Z</cp:lastPrinted>
  <dcterms:created xsi:type="dcterms:W3CDTF">2022-11-09T04:16:00Z</dcterms:created>
  <dcterms:modified xsi:type="dcterms:W3CDTF">2023-04-12T09:51:00Z</dcterms:modified>
</cp:coreProperties>
</file>