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45" w:rsidRPr="00B4531C" w:rsidRDefault="00AB2545" w:rsidP="00AB2545">
      <w:pPr>
        <w:shd w:val="clear" w:color="auto" w:fill="ECF0F1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252525"/>
          <w:kern w:val="36"/>
          <w:sz w:val="34"/>
          <w:szCs w:val="34"/>
          <w:lang w:eastAsia="ru-RU"/>
        </w:rPr>
      </w:pPr>
      <w:r w:rsidRPr="00AB2545">
        <w:rPr>
          <w:rFonts w:ascii="Arial" w:eastAsia="Times New Roman" w:hAnsi="Arial" w:cs="Arial"/>
          <w:b/>
          <w:color w:val="252525"/>
          <w:kern w:val="36"/>
          <w:sz w:val="34"/>
          <w:szCs w:val="34"/>
          <w:lang w:eastAsia="ru-RU"/>
        </w:rPr>
        <w:t xml:space="preserve">Общественная приемная </w:t>
      </w:r>
    </w:p>
    <w:p w:rsidR="00AB2545" w:rsidRPr="00B4531C" w:rsidRDefault="00AB2545" w:rsidP="00AB2545">
      <w:pPr>
        <w:shd w:val="clear" w:color="auto" w:fill="ECF0F1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252525"/>
          <w:kern w:val="36"/>
          <w:sz w:val="34"/>
          <w:szCs w:val="34"/>
          <w:lang w:eastAsia="ru-RU"/>
        </w:rPr>
      </w:pPr>
      <w:r w:rsidRPr="00AB2545">
        <w:rPr>
          <w:rFonts w:ascii="Arial" w:eastAsia="Times New Roman" w:hAnsi="Arial" w:cs="Arial"/>
          <w:b/>
          <w:color w:val="252525"/>
          <w:kern w:val="36"/>
          <w:sz w:val="34"/>
          <w:szCs w:val="34"/>
          <w:lang w:eastAsia="ru-RU"/>
        </w:rPr>
        <w:t>Уполномоченного при Президенте России</w:t>
      </w:r>
    </w:p>
    <w:p w:rsidR="00AB2545" w:rsidRPr="00B4531C" w:rsidRDefault="00AB2545" w:rsidP="00AB2545">
      <w:pPr>
        <w:shd w:val="clear" w:color="auto" w:fill="ECF0F1"/>
        <w:spacing w:after="0" w:line="240" w:lineRule="auto"/>
        <w:jc w:val="center"/>
        <w:outlineLvl w:val="0"/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</w:pPr>
    </w:p>
    <w:p w:rsidR="00AB2545" w:rsidRPr="00B4531C" w:rsidRDefault="00AB2545" w:rsidP="00AB2545">
      <w:pPr>
        <w:shd w:val="clear" w:color="auto" w:fill="ECF0F1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252525"/>
          <w:sz w:val="30"/>
          <w:szCs w:val="30"/>
          <w:lang w:eastAsia="ru-RU"/>
        </w:rPr>
      </w:pPr>
      <w:r w:rsidRPr="00AB2545">
        <w:rPr>
          <w:rFonts w:ascii="Arial" w:eastAsia="Times New Roman" w:hAnsi="Arial" w:cs="Arial"/>
          <w:color w:val="252525"/>
          <w:sz w:val="30"/>
          <w:szCs w:val="30"/>
          <w:lang w:eastAsia="ru-RU"/>
        </w:rPr>
        <w:t>Прием субъектов предпринимательской деятельности </w:t>
      </w:r>
      <w:r w:rsidRPr="00AB2545">
        <w:rPr>
          <w:rFonts w:ascii="Arial" w:eastAsia="Times New Roman" w:hAnsi="Arial" w:cs="Arial"/>
          <w:color w:val="252525"/>
          <w:sz w:val="30"/>
          <w:szCs w:val="30"/>
          <w:lang w:eastAsia="ru-RU"/>
        </w:rPr>
        <w:br/>
        <w:t>в Общественной приемной </w:t>
      </w:r>
      <w:r w:rsidRPr="00AB2545">
        <w:rPr>
          <w:rFonts w:ascii="Arial" w:eastAsia="Times New Roman" w:hAnsi="Arial" w:cs="Arial"/>
          <w:color w:val="252525"/>
          <w:sz w:val="30"/>
          <w:szCs w:val="30"/>
          <w:lang w:eastAsia="ru-RU"/>
        </w:rPr>
        <w:br/>
        <w:t>Уполномоченного при Президенте Российской Федерации </w:t>
      </w:r>
      <w:r w:rsidRPr="00AB2545">
        <w:rPr>
          <w:rFonts w:ascii="Arial" w:eastAsia="Times New Roman" w:hAnsi="Arial" w:cs="Arial"/>
          <w:color w:val="252525"/>
          <w:sz w:val="30"/>
          <w:szCs w:val="30"/>
          <w:lang w:eastAsia="ru-RU"/>
        </w:rPr>
        <w:br/>
        <w:t>по защите прав предпринимателей </w:t>
      </w:r>
      <w:r w:rsidRPr="00AB2545">
        <w:rPr>
          <w:rFonts w:ascii="Arial" w:eastAsia="Times New Roman" w:hAnsi="Arial" w:cs="Arial"/>
          <w:color w:val="252525"/>
          <w:sz w:val="30"/>
          <w:szCs w:val="30"/>
          <w:lang w:eastAsia="ru-RU"/>
        </w:rPr>
        <w:br/>
      </w:r>
    </w:p>
    <w:p w:rsidR="00AB2545" w:rsidRPr="00AB2545" w:rsidRDefault="00B4531C" w:rsidP="00AB2545">
      <w:pPr>
        <w:shd w:val="clear" w:color="auto" w:fill="ECF0F1"/>
        <w:spacing w:after="0" w:line="240" w:lineRule="auto"/>
        <w:jc w:val="center"/>
        <w:outlineLvl w:val="1"/>
        <w:rPr>
          <w:rFonts w:ascii="Arial" w:eastAsia="Times New Roman" w:hAnsi="Arial" w:cs="Arial"/>
          <w:color w:val="252525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noProof/>
          <w:color w:val="252525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5D367161" wp14:editId="0CA886B6">
            <wp:simplePos x="0" y="0"/>
            <wp:positionH relativeFrom="margin">
              <wp:posOffset>18415</wp:posOffset>
            </wp:positionH>
            <wp:positionV relativeFrom="margin">
              <wp:posOffset>1921510</wp:posOffset>
            </wp:positionV>
            <wp:extent cx="1746250" cy="1746250"/>
            <wp:effectExtent l="19050" t="0" r="25400" b="5778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о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746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545" w:rsidRPr="00AB2545">
        <w:rPr>
          <w:rFonts w:ascii="Arial" w:eastAsia="Times New Roman" w:hAnsi="Arial" w:cs="Arial"/>
          <w:b/>
          <w:color w:val="252525"/>
          <w:sz w:val="36"/>
          <w:szCs w:val="36"/>
          <w:lang w:eastAsia="ru-RU"/>
        </w:rPr>
        <w:t>Борис Юрьевич Титов</w:t>
      </w:r>
      <w:r w:rsidR="00AB2545" w:rsidRPr="00AB2545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 </w:t>
      </w:r>
      <w:r w:rsidR="00AB2545" w:rsidRPr="00AB2545">
        <w:rPr>
          <w:rFonts w:ascii="Arial" w:eastAsia="Times New Roman" w:hAnsi="Arial" w:cs="Arial"/>
          <w:color w:val="252525"/>
          <w:sz w:val="36"/>
          <w:szCs w:val="36"/>
          <w:lang w:eastAsia="ru-RU"/>
        </w:rPr>
        <w:br/>
      </w:r>
    </w:p>
    <w:p w:rsidR="00AB2545" w:rsidRPr="00AB2545" w:rsidRDefault="00AB2545" w:rsidP="00AB2545">
      <w:pPr>
        <w:shd w:val="clear" w:color="auto" w:fill="ECF0F1"/>
        <w:spacing w:after="0" w:line="240" w:lineRule="auto"/>
        <w:jc w:val="center"/>
        <w:outlineLvl w:val="1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bookmarkStart w:id="0" w:name="_GoBack"/>
      <w:bookmarkEnd w:id="0"/>
      <w:r w:rsidRPr="00AB2545">
        <w:rPr>
          <w:rFonts w:ascii="Arial" w:eastAsia="Times New Roman" w:hAnsi="Arial" w:cs="Arial"/>
          <w:color w:val="252525"/>
          <w:sz w:val="30"/>
          <w:szCs w:val="30"/>
          <w:lang w:eastAsia="ru-RU"/>
        </w:rPr>
        <w:t>осуществляет по адресу: </w:t>
      </w:r>
      <w:r w:rsidRPr="00AB2545">
        <w:rPr>
          <w:rFonts w:ascii="Arial" w:eastAsia="Times New Roman" w:hAnsi="Arial" w:cs="Arial"/>
          <w:color w:val="252525"/>
          <w:sz w:val="30"/>
          <w:szCs w:val="30"/>
          <w:lang w:eastAsia="ru-RU"/>
        </w:rPr>
        <w:br/>
        <w:t>г. Екатеринбург, ул. Малышева, 101, </w:t>
      </w:r>
      <w:proofErr w:type="spellStart"/>
      <w:r w:rsidRPr="00AB2545">
        <w:rPr>
          <w:rFonts w:ascii="Arial" w:eastAsia="Times New Roman" w:hAnsi="Arial" w:cs="Arial"/>
          <w:color w:val="252525"/>
          <w:sz w:val="30"/>
          <w:szCs w:val="30"/>
          <w:lang w:eastAsia="ru-RU"/>
        </w:rPr>
        <w:t>каб</w:t>
      </w:r>
      <w:proofErr w:type="spellEnd"/>
      <w:r w:rsidRPr="00AB2545">
        <w:rPr>
          <w:rFonts w:ascii="Arial" w:eastAsia="Times New Roman" w:hAnsi="Arial" w:cs="Arial"/>
          <w:color w:val="252525"/>
          <w:sz w:val="30"/>
          <w:szCs w:val="30"/>
          <w:lang w:eastAsia="ru-RU"/>
        </w:rPr>
        <w:t>. 213</w:t>
      </w:r>
    </w:p>
    <w:p w:rsidR="00AB2545" w:rsidRPr="00B4531C" w:rsidRDefault="00AB2545" w:rsidP="00AB2545">
      <w:pPr>
        <w:shd w:val="clear" w:color="auto" w:fill="ECF0F1"/>
        <w:spacing w:after="0" w:line="240" w:lineRule="auto"/>
        <w:jc w:val="center"/>
        <w:outlineLvl w:val="1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</w:p>
    <w:p w:rsidR="00AB2545" w:rsidRPr="00AB2545" w:rsidRDefault="00AB2545" w:rsidP="00AB2545">
      <w:pPr>
        <w:shd w:val="clear" w:color="auto" w:fill="ECF0F1"/>
        <w:spacing w:after="0" w:line="240" w:lineRule="auto"/>
        <w:jc w:val="center"/>
        <w:outlineLvl w:val="1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r w:rsidRPr="00AB2545">
        <w:rPr>
          <w:rFonts w:ascii="Arial" w:eastAsia="Times New Roman" w:hAnsi="Arial" w:cs="Arial"/>
          <w:color w:val="252525"/>
          <w:sz w:val="30"/>
          <w:szCs w:val="30"/>
          <w:lang w:eastAsia="ru-RU"/>
        </w:rPr>
        <w:t>график работы приемной: </w:t>
      </w:r>
      <w:r w:rsidRPr="00AB2545">
        <w:rPr>
          <w:rFonts w:ascii="Arial" w:eastAsia="Times New Roman" w:hAnsi="Arial" w:cs="Arial"/>
          <w:color w:val="252525"/>
          <w:sz w:val="30"/>
          <w:szCs w:val="30"/>
          <w:lang w:eastAsia="ru-RU"/>
        </w:rPr>
        <w:br/>
        <w:t xml:space="preserve">каждый четверг (исключая праздничные дни) </w:t>
      </w:r>
    </w:p>
    <w:p w:rsidR="00AB2545" w:rsidRPr="00B4531C" w:rsidRDefault="00AB2545" w:rsidP="00B4531C">
      <w:pPr>
        <w:shd w:val="clear" w:color="auto" w:fill="ECF0F1"/>
        <w:spacing w:after="0" w:line="240" w:lineRule="auto"/>
        <w:jc w:val="center"/>
        <w:outlineLvl w:val="1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r w:rsidRPr="00AB2545">
        <w:rPr>
          <w:rFonts w:ascii="Arial" w:eastAsia="Times New Roman" w:hAnsi="Arial" w:cs="Arial"/>
          <w:color w:val="252525"/>
          <w:sz w:val="30"/>
          <w:szCs w:val="30"/>
          <w:lang w:eastAsia="ru-RU"/>
        </w:rPr>
        <w:t>с 14.00 до 18.00 часов</w:t>
      </w:r>
    </w:p>
    <w:p w:rsidR="00AB2545" w:rsidRPr="00B4531C" w:rsidRDefault="00AB2545" w:rsidP="00AB2545">
      <w:pPr>
        <w:shd w:val="clear" w:color="auto" w:fill="ECF0F1"/>
        <w:spacing w:after="0" w:line="240" w:lineRule="auto"/>
        <w:jc w:val="center"/>
        <w:outlineLvl w:val="1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</w:p>
    <w:p w:rsidR="00B4531C" w:rsidRDefault="00AB2545" w:rsidP="00B4531C">
      <w:pPr>
        <w:shd w:val="clear" w:color="auto" w:fill="ECF0F1"/>
        <w:spacing w:after="0" w:line="240" w:lineRule="auto"/>
        <w:jc w:val="center"/>
        <w:outlineLvl w:val="1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r w:rsidRPr="00AB2545">
        <w:rPr>
          <w:rFonts w:ascii="Arial" w:eastAsia="Times New Roman" w:hAnsi="Arial" w:cs="Arial"/>
          <w:color w:val="252525"/>
          <w:sz w:val="30"/>
          <w:szCs w:val="30"/>
          <w:lang w:eastAsia="ru-RU"/>
        </w:rPr>
        <w:t xml:space="preserve">предварительная запись осуществляется </w:t>
      </w:r>
    </w:p>
    <w:p w:rsidR="00B4531C" w:rsidRDefault="00AB2545" w:rsidP="00B4531C">
      <w:pPr>
        <w:shd w:val="clear" w:color="auto" w:fill="ECF0F1"/>
        <w:spacing w:after="0" w:line="240" w:lineRule="auto"/>
        <w:jc w:val="center"/>
        <w:outlineLvl w:val="1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r w:rsidRPr="00AB2545">
        <w:rPr>
          <w:rFonts w:ascii="Arial" w:eastAsia="Times New Roman" w:hAnsi="Arial" w:cs="Arial"/>
          <w:color w:val="252525"/>
          <w:sz w:val="30"/>
          <w:szCs w:val="30"/>
          <w:lang w:eastAsia="ru-RU"/>
        </w:rPr>
        <w:t>по телефону</w:t>
      </w:r>
      <w:r w:rsidR="00B4531C">
        <w:rPr>
          <w:rFonts w:ascii="Arial" w:eastAsia="Times New Roman" w:hAnsi="Arial" w:cs="Arial"/>
          <w:color w:val="252525"/>
          <w:sz w:val="30"/>
          <w:szCs w:val="30"/>
          <w:lang w:eastAsia="ru-RU"/>
        </w:rPr>
        <w:t xml:space="preserve"> </w:t>
      </w:r>
      <w:r w:rsidRPr="00AB2545">
        <w:rPr>
          <w:rFonts w:ascii="Arial" w:eastAsia="Times New Roman" w:hAnsi="Arial" w:cs="Arial"/>
          <w:color w:val="252525"/>
          <w:sz w:val="30"/>
          <w:szCs w:val="30"/>
          <w:lang w:eastAsia="ru-RU"/>
        </w:rPr>
        <w:t xml:space="preserve">(343) 372-79-84 </w:t>
      </w:r>
    </w:p>
    <w:p w:rsidR="00AB2545" w:rsidRPr="00AB2545" w:rsidRDefault="00B4531C" w:rsidP="00B4531C">
      <w:pPr>
        <w:shd w:val="clear" w:color="auto" w:fill="ECF0F1"/>
        <w:spacing w:after="0" w:line="240" w:lineRule="auto"/>
        <w:jc w:val="center"/>
        <w:outlineLvl w:val="1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525"/>
          <w:sz w:val="30"/>
          <w:szCs w:val="30"/>
          <w:lang w:eastAsia="ru-RU"/>
        </w:rPr>
        <w:t xml:space="preserve">                                      </w:t>
      </w:r>
      <w:r w:rsidR="00AB2545" w:rsidRPr="00AB2545">
        <w:rPr>
          <w:rFonts w:ascii="Arial" w:eastAsia="Times New Roman" w:hAnsi="Arial" w:cs="Arial"/>
          <w:color w:val="252525"/>
          <w:sz w:val="30"/>
          <w:szCs w:val="30"/>
          <w:lang w:eastAsia="ru-RU"/>
        </w:rPr>
        <w:t>(</w:t>
      </w:r>
      <w:proofErr w:type="spellStart"/>
      <w:r w:rsidR="00AB2545" w:rsidRPr="00AB2545">
        <w:rPr>
          <w:rFonts w:ascii="Arial" w:eastAsia="Times New Roman" w:hAnsi="Arial" w:cs="Arial"/>
          <w:color w:val="252525"/>
          <w:sz w:val="30"/>
          <w:szCs w:val="30"/>
          <w:lang w:eastAsia="ru-RU"/>
        </w:rPr>
        <w:t>Мамзерова</w:t>
      </w:r>
      <w:proofErr w:type="spellEnd"/>
      <w:r w:rsidR="00AB2545" w:rsidRPr="00AB2545">
        <w:rPr>
          <w:rFonts w:ascii="Arial" w:eastAsia="Times New Roman" w:hAnsi="Arial" w:cs="Arial"/>
          <w:color w:val="252525"/>
          <w:sz w:val="30"/>
          <w:szCs w:val="30"/>
          <w:lang w:eastAsia="ru-RU"/>
        </w:rPr>
        <w:t xml:space="preserve"> Ольга Владимировна)</w:t>
      </w:r>
    </w:p>
    <w:p w:rsidR="00EB1066" w:rsidRDefault="00EB1066"/>
    <w:sectPr w:rsidR="00EB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45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4D4A7D"/>
    <w:rsid w:val="00506012"/>
    <w:rsid w:val="00520E64"/>
    <w:rsid w:val="0052522E"/>
    <w:rsid w:val="005434E4"/>
    <w:rsid w:val="00560E7C"/>
    <w:rsid w:val="00564015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2545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4531C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540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764663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20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31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7187-9A04-446E-B7E2-B7C5CEE5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Н. Логинова</cp:lastModifiedBy>
  <cp:revision>2</cp:revision>
  <dcterms:created xsi:type="dcterms:W3CDTF">2016-02-04T05:54:00Z</dcterms:created>
  <dcterms:modified xsi:type="dcterms:W3CDTF">2016-02-04T06:36:00Z</dcterms:modified>
</cp:coreProperties>
</file>