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34" w:rsidRPr="005F0E34" w:rsidRDefault="005F0E34" w:rsidP="005F0E34">
      <w:pPr>
        <w:ind w:left="10206"/>
        <w:rPr>
          <w:rFonts w:ascii="Liberation Serif" w:eastAsia="Calibri" w:hAnsi="Liberation Serif"/>
          <w:lang w:eastAsia="en-US"/>
        </w:rPr>
      </w:pPr>
      <w:r w:rsidRPr="005F0E34">
        <w:rPr>
          <w:rFonts w:ascii="Liberation Serif" w:eastAsia="Calibri" w:hAnsi="Liberation Serif"/>
          <w:lang w:eastAsia="en-US"/>
        </w:rPr>
        <w:t xml:space="preserve">Приложение </w:t>
      </w:r>
      <w:r w:rsidR="00690E86">
        <w:rPr>
          <w:rFonts w:ascii="Liberation Serif" w:eastAsia="Calibri" w:hAnsi="Liberation Serif"/>
          <w:lang w:eastAsia="en-US"/>
        </w:rPr>
        <w:t>4</w:t>
      </w:r>
    </w:p>
    <w:p w:rsidR="005F0E34" w:rsidRPr="005F0E34" w:rsidRDefault="005F0E34" w:rsidP="005F0E34">
      <w:pPr>
        <w:ind w:left="10206"/>
        <w:rPr>
          <w:rFonts w:ascii="Liberation Serif" w:eastAsia="Calibri" w:hAnsi="Liberation Serif"/>
          <w:lang w:eastAsia="en-US"/>
        </w:rPr>
      </w:pPr>
      <w:r w:rsidRPr="005F0E34">
        <w:rPr>
          <w:rFonts w:ascii="Liberation Serif" w:eastAsia="Calibri" w:hAnsi="Liberation Serif"/>
          <w:lang w:eastAsia="en-US"/>
        </w:rPr>
        <w:t>к постановлению Администрации</w:t>
      </w:r>
    </w:p>
    <w:p w:rsidR="005F0E34" w:rsidRPr="005F0E34" w:rsidRDefault="005F0E34" w:rsidP="005F0E34">
      <w:pPr>
        <w:ind w:left="10206"/>
        <w:rPr>
          <w:rFonts w:ascii="Liberation Serif" w:eastAsia="Calibri" w:hAnsi="Liberation Serif"/>
          <w:lang w:eastAsia="en-US"/>
        </w:rPr>
      </w:pPr>
      <w:r w:rsidRPr="005F0E34">
        <w:rPr>
          <w:rFonts w:ascii="Liberation Serif" w:eastAsia="Calibri" w:hAnsi="Liberation Serif"/>
          <w:lang w:eastAsia="en-US"/>
        </w:rPr>
        <w:t>Артемовского городского округа</w:t>
      </w:r>
    </w:p>
    <w:p w:rsidR="00122647" w:rsidRDefault="00122647" w:rsidP="00122647">
      <w:pPr>
        <w:ind w:left="10206"/>
        <w:rPr>
          <w:rFonts w:ascii="Liberation Serif" w:hAnsi="Liberation Serif"/>
        </w:rPr>
      </w:pPr>
      <w:r>
        <w:rPr>
          <w:rFonts w:ascii="Liberation Serif" w:hAnsi="Liberation Serif"/>
        </w:rPr>
        <w:t>от 12.11.2020 № 1091-ПА</w:t>
      </w:r>
    </w:p>
    <w:p w:rsidR="005F0E34" w:rsidRPr="005F0E34" w:rsidRDefault="005F0E34" w:rsidP="005F0E34">
      <w:pPr>
        <w:ind w:left="10206"/>
        <w:rPr>
          <w:rFonts w:ascii="Liberation Serif" w:eastAsia="Calibri" w:hAnsi="Liberation Serif"/>
          <w:lang w:eastAsia="en-US"/>
        </w:rPr>
      </w:pPr>
    </w:p>
    <w:p w:rsidR="00086D32" w:rsidRPr="00861062" w:rsidRDefault="005D455C" w:rsidP="00DB4228">
      <w:pPr>
        <w:pStyle w:val="ab"/>
        <w:spacing w:before="0" w:after="0"/>
        <w:ind w:left="10206"/>
        <w:jc w:val="left"/>
        <w:rPr>
          <w:rFonts w:ascii="Liberation Serif" w:hAnsi="Liberation Serif"/>
          <w:b w:val="0"/>
          <w:sz w:val="24"/>
          <w:szCs w:val="24"/>
          <w:lang w:val="ru-RU"/>
        </w:rPr>
      </w:pPr>
      <w:bookmarkStart w:id="0" w:name="_GoBack"/>
      <w:bookmarkEnd w:id="0"/>
      <w:r w:rsidRPr="00861062">
        <w:rPr>
          <w:rFonts w:ascii="Liberation Serif" w:hAnsi="Liberation Serif"/>
          <w:b w:val="0"/>
          <w:sz w:val="24"/>
          <w:szCs w:val="24"/>
        </w:rPr>
        <w:t>П</w:t>
      </w:r>
      <w:r w:rsidR="00861062" w:rsidRPr="00861062">
        <w:rPr>
          <w:rFonts w:ascii="Liberation Serif" w:hAnsi="Liberation Serif"/>
          <w:b w:val="0"/>
          <w:sz w:val="24"/>
          <w:szCs w:val="24"/>
        </w:rPr>
        <w:t>риложение</w:t>
      </w:r>
      <w:r w:rsidR="005F0E34">
        <w:rPr>
          <w:rFonts w:ascii="Liberation Serif" w:hAnsi="Liberation Serif"/>
          <w:b w:val="0"/>
          <w:sz w:val="24"/>
          <w:szCs w:val="24"/>
          <w:lang w:val="ru-RU"/>
        </w:rPr>
        <w:t xml:space="preserve"> №</w:t>
      </w:r>
      <w:r w:rsidRPr="00861062">
        <w:rPr>
          <w:rFonts w:ascii="Liberation Serif" w:hAnsi="Liberation Serif"/>
          <w:b w:val="0"/>
          <w:sz w:val="24"/>
          <w:szCs w:val="24"/>
        </w:rPr>
        <w:t xml:space="preserve"> </w:t>
      </w:r>
      <w:r w:rsidR="00B00B0A" w:rsidRPr="00861062">
        <w:rPr>
          <w:rFonts w:ascii="Liberation Serif" w:hAnsi="Liberation Serif"/>
          <w:b w:val="0"/>
          <w:sz w:val="24"/>
          <w:szCs w:val="24"/>
          <w:lang w:val="ru-RU"/>
        </w:rPr>
        <w:t>9</w:t>
      </w:r>
    </w:p>
    <w:p w:rsidR="00086D32" w:rsidRPr="00861062" w:rsidRDefault="005D455C" w:rsidP="00DB4228">
      <w:pPr>
        <w:ind w:left="10206"/>
        <w:rPr>
          <w:rFonts w:ascii="Liberation Serif" w:hAnsi="Liberation Serif"/>
        </w:rPr>
      </w:pPr>
      <w:r w:rsidRPr="00861062">
        <w:rPr>
          <w:rFonts w:ascii="Liberation Serif" w:hAnsi="Liberation Serif"/>
        </w:rPr>
        <w:t xml:space="preserve">к </w:t>
      </w:r>
      <w:r w:rsidR="00962105">
        <w:rPr>
          <w:rFonts w:ascii="Liberation Serif" w:hAnsi="Liberation Serif"/>
        </w:rPr>
        <w:t>к</w:t>
      </w:r>
      <w:r w:rsidR="00B00B0A" w:rsidRPr="00861062">
        <w:rPr>
          <w:rFonts w:ascii="Liberation Serif" w:hAnsi="Liberation Serif"/>
        </w:rPr>
        <w:t>онкурсной документации</w:t>
      </w:r>
    </w:p>
    <w:p w:rsidR="00086D32" w:rsidRPr="00861062" w:rsidRDefault="00086D32">
      <w:pPr>
        <w:pStyle w:val="ConsPlusNonformat"/>
        <w:rPr>
          <w:rFonts w:ascii="Liberation Serif" w:hAnsi="Liberation Serif" w:cs="Times New Roman"/>
          <w:b/>
          <w:sz w:val="24"/>
          <w:szCs w:val="24"/>
        </w:rPr>
      </w:pPr>
      <w:bookmarkStart w:id="1" w:name="_Toc393185491"/>
      <w:bookmarkEnd w:id="1"/>
    </w:p>
    <w:p w:rsidR="00086D32" w:rsidRPr="00861062" w:rsidRDefault="00086D32">
      <w:pPr>
        <w:jc w:val="center"/>
        <w:rPr>
          <w:rStyle w:val="a3"/>
          <w:rFonts w:ascii="Liberation Serif" w:hAnsi="Liberation Serif"/>
          <w:b w:val="0"/>
          <w:sz w:val="24"/>
        </w:rPr>
      </w:pPr>
    </w:p>
    <w:p w:rsidR="00086D32" w:rsidRPr="00861062" w:rsidRDefault="005D455C">
      <w:pPr>
        <w:contextualSpacing/>
        <w:jc w:val="center"/>
        <w:rPr>
          <w:rFonts w:ascii="Liberation Serif" w:hAnsi="Liberation Serif"/>
          <w:b/>
          <w:lang w:eastAsia="ar-SA"/>
        </w:rPr>
      </w:pPr>
      <w:r w:rsidRPr="00861062">
        <w:rPr>
          <w:rFonts w:ascii="Liberation Serif" w:hAnsi="Liberation Serif"/>
          <w:b/>
          <w:lang w:eastAsia="ar-SA"/>
        </w:rPr>
        <w:t>Объем</w:t>
      </w:r>
    </w:p>
    <w:p w:rsidR="00086D32" w:rsidRPr="00861062" w:rsidRDefault="005D455C">
      <w:pPr>
        <w:contextualSpacing/>
        <w:jc w:val="center"/>
        <w:rPr>
          <w:rFonts w:ascii="Liberation Serif" w:hAnsi="Liberation Serif"/>
          <w:b/>
          <w:lang w:eastAsia="ar-SA"/>
        </w:rPr>
      </w:pPr>
      <w:r w:rsidRPr="00861062">
        <w:rPr>
          <w:rFonts w:ascii="Liberation Serif" w:hAnsi="Liberation Serif"/>
          <w:b/>
          <w:lang w:eastAsia="ar-SA"/>
        </w:rPr>
        <w:t xml:space="preserve">валовой выручки </w:t>
      </w:r>
      <w:r w:rsidR="00861062">
        <w:rPr>
          <w:rFonts w:ascii="Liberation Serif" w:hAnsi="Liberation Serif"/>
          <w:b/>
          <w:lang w:eastAsia="ar-SA"/>
        </w:rPr>
        <w:t>К</w:t>
      </w:r>
      <w:r w:rsidRPr="00861062">
        <w:rPr>
          <w:rFonts w:ascii="Liberation Serif" w:hAnsi="Liberation Serif"/>
          <w:b/>
          <w:lang w:eastAsia="ar-SA"/>
        </w:rPr>
        <w:t>онцессионера в рамках реализации концессионного соглашения</w:t>
      </w:r>
    </w:p>
    <w:p w:rsidR="00086D32" w:rsidRPr="00861062" w:rsidRDefault="00086D32">
      <w:pPr>
        <w:suppressAutoHyphens/>
        <w:jc w:val="both"/>
        <w:rPr>
          <w:rFonts w:ascii="Liberation Serif" w:hAnsi="Liberation Serif"/>
          <w:lang w:eastAsia="ar-SA"/>
        </w:rPr>
      </w:pPr>
    </w:p>
    <w:tbl>
      <w:tblPr>
        <w:tblW w:w="5000" w:type="pct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325"/>
        <w:gridCol w:w="1325"/>
        <w:gridCol w:w="1325"/>
        <w:gridCol w:w="1323"/>
        <w:gridCol w:w="1324"/>
        <w:gridCol w:w="1324"/>
        <w:gridCol w:w="1324"/>
        <w:gridCol w:w="1324"/>
        <w:gridCol w:w="1323"/>
        <w:gridCol w:w="1324"/>
        <w:gridCol w:w="1309"/>
      </w:tblGrid>
      <w:tr w:rsidR="005D455C" w:rsidRPr="00861062" w:rsidTr="00861062">
        <w:trPr>
          <w:cantSplit/>
          <w:trHeight w:val="315"/>
          <w:jc w:val="center"/>
        </w:trPr>
        <w:tc>
          <w:tcPr>
            <w:tcW w:w="13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год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2021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2022</w:t>
            </w:r>
          </w:p>
        </w:tc>
        <w:tc>
          <w:tcPr>
            <w:tcW w:w="13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2023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2024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2025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2026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2027</w:t>
            </w:r>
          </w:p>
        </w:tc>
        <w:tc>
          <w:tcPr>
            <w:tcW w:w="13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2028</w:t>
            </w:r>
          </w:p>
        </w:tc>
        <w:tc>
          <w:tcPr>
            <w:tcW w:w="13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eastAsia="en-US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2029</w:t>
            </w:r>
          </w:p>
        </w:tc>
        <w:tc>
          <w:tcPr>
            <w:tcW w:w="132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5D455C" w:rsidRPr="00861062" w:rsidRDefault="005D455C" w:rsidP="005D455C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</w:rPr>
              <w:t>2030</w:t>
            </w:r>
          </w:p>
        </w:tc>
      </w:tr>
      <w:tr w:rsidR="00086D32" w:rsidRPr="00861062" w:rsidTr="00861062">
        <w:trPr>
          <w:cantSplit/>
          <w:trHeight w:val="315"/>
          <w:jc w:val="center"/>
        </w:trPr>
        <w:tc>
          <w:tcPr>
            <w:tcW w:w="134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86D32" w:rsidRPr="00861062" w:rsidRDefault="005D455C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861062">
              <w:rPr>
                <w:rFonts w:ascii="Liberation Serif" w:hAnsi="Liberation Serif"/>
                <w:b/>
                <w:bCs/>
                <w:color w:val="000000"/>
                <w:lang w:eastAsia="en-US"/>
              </w:rPr>
              <w:t>Тыс. руб. без НДС</w:t>
            </w:r>
          </w:p>
        </w:tc>
        <w:tc>
          <w:tcPr>
            <w:tcW w:w="13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AD63A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22 141</w:t>
            </w:r>
          </w:p>
        </w:tc>
        <w:tc>
          <w:tcPr>
            <w:tcW w:w="13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AD63A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23 600</w:t>
            </w:r>
          </w:p>
        </w:tc>
        <w:tc>
          <w:tcPr>
            <w:tcW w:w="13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AD63A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24 780</w:t>
            </w:r>
          </w:p>
        </w:tc>
        <w:tc>
          <w:tcPr>
            <w:tcW w:w="13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AD63A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25 930</w:t>
            </w:r>
          </w:p>
        </w:tc>
        <w:tc>
          <w:tcPr>
            <w:tcW w:w="13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AD63A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27 019</w:t>
            </w:r>
          </w:p>
        </w:tc>
        <w:tc>
          <w:tcPr>
            <w:tcW w:w="13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AD63A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28 113</w:t>
            </w:r>
          </w:p>
        </w:tc>
        <w:tc>
          <w:tcPr>
            <w:tcW w:w="13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AD63A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29 237</w:t>
            </w:r>
          </w:p>
        </w:tc>
        <w:tc>
          <w:tcPr>
            <w:tcW w:w="13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AD63A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30 407</w:t>
            </w:r>
          </w:p>
        </w:tc>
        <w:tc>
          <w:tcPr>
            <w:tcW w:w="13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AD63A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31 623</w:t>
            </w:r>
          </w:p>
        </w:tc>
        <w:tc>
          <w:tcPr>
            <w:tcW w:w="132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086D32" w:rsidRPr="00861062" w:rsidRDefault="00AD63A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color w:val="000000"/>
              </w:rPr>
              <w:t>32 888</w:t>
            </w:r>
          </w:p>
        </w:tc>
      </w:tr>
    </w:tbl>
    <w:p w:rsidR="00086D32" w:rsidRPr="00861062" w:rsidRDefault="00086D32">
      <w:pPr>
        <w:rPr>
          <w:rFonts w:ascii="Liberation Serif" w:hAnsi="Liberation Serif"/>
        </w:rPr>
      </w:pPr>
    </w:p>
    <w:p w:rsidR="00086D32" w:rsidRPr="00861062" w:rsidRDefault="00086D32">
      <w:pPr>
        <w:pStyle w:val="ab"/>
        <w:spacing w:before="0" w:after="0"/>
        <w:jc w:val="right"/>
        <w:rPr>
          <w:rFonts w:ascii="Liberation Serif" w:hAnsi="Liberation Serif"/>
          <w:b w:val="0"/>
          <w:sz w:val="24"/>
          <w:szCs w:val="24"/>
          <w:lang w:val="ru-RU"/>
        </w:rPr>
      </w:pPr>
    </w:p>
    <w:p w:rsidR="00086D32" w:rsidRDefault="00086D32"/>
    <w:sectPr w:rsidR="00086D32" w:rsidSect="00861062">
      <w:pgSz w:w="16838" w:h="11906" w:orient="landscape"/>
      <w:pgMar w:top="1701" w:right="1134" w:bottom="68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32"/>
    <w:rsid w:val="00086D32"/>
    <w:rsid w:val="00122647"/>
    <w:rsid w:val="005D455C"/>
    <w:rsid w:val="005F0E34"/>
    <w:rsid w:val="00690E86"/>
    <w:rsid w:val="00861062"/>
    <w:rsid w:val="00962105"/>
    <w:rsid w:val="00AD63A6"/>
    <w:rsid w:val="00B00B0A"/>
    <w:rsid w:val="00D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C0232F-D557-412E-9252-993FED34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015FBB"/>
    <w:rPr>
      <w:b/>
      <w:color w:val="26282F"/>
      <w:sz w:val="26"/>
    </w:rPr>
  </w:style>
  <w:style w:type="character" w:customStyle="1" w:styleId="2">
    <w:name w:val="Основной текст (2)"/>
    <w:qFormat/>
    <w:rsid w:val="00015F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4">
    <w:name w:val="Название Знак"/>
    <w:basedOn w:val="a0"/>
    <w:uiPriority w:val="99"/>
    <w:qFormat/>
    <w:rsid w:val="002007FE"/>
    <w:rPr>
      <w:rFonts w:ascii="Cambria" w:eastAsia="Times New Roman" w:hAnsi="Cambria" w:cs="Times New Roman"/>
      <w:b/>
      <w:bCs/>
      <w:kern w:val="2"/>
      <w:sz w:val="32"/>
      <w:szCs w:val="32"/>
      <w:lang w:val="x-none"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507636"/>
    <w:pPr>
      <w:ind w:left="720"/>
      <w:contextualSpacing/>
    </w:pPr>
  </w:style>
  <w:style w:type="paragraph" w:styleId="ab">
    <w:name w:val="Title"/>
    <w:basedOn w:val="a"/>
    <w:uiPriority w:val="99"/>
    <w:qFormat/>
    <w:rsid w:val="002007F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paragraph" w:customStyle="1" w:styleId="ConsPlusNonformat">
    <w:name w:val="ConsPlusNonformat"/>
    <w:uiPriority w:val="99"/>
    <w:qFormat/>
    <w:rsid w:val="002F393D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table" w:styleId="ac">
    <w:name w:val="Table Grid"/>
    <w:basedOn w:val="a1"/>
    <w:uiPriority w:val="59"/>
    <w:rsid w:val="00015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2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4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dc:description/>
  <cp:lastModifiedBy>Ирина В. Якимова</cp:lastModifiedBy>
  <cp:revision>6</cp:revision>
  <cp:lastPrinted>2020-11-12T08:41:00Z</cp:lastPrinted>
  <dcterms:created xsi:type="dcterms:W3CDTF">2020-11-12T04:21:00Z</dcterms:created>
  <dcterms:modified xsi:type="dcterms:W3CDTF">2020-11-13T03:47:00Z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