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FD" w:rsidRPr="00A0399B" w:rsidRDefault="00F604FD">
      <w:pPr>
        <w:widowControl w:val="0"/>
        <w:autoSpaceDE w:val="0"/>
        <w:autoSpaceDN w:val="0"/>
        <w:adjustRightInd w:val="0"/>
        <w:jc w:val="right"/>
        <w:outlineLvl w:val="0"/>
        <w:rPr>
          <w:rFonts w:ascii="Times New Roman" w:hAnsi="Times New Roman" w:cs="Times New Roman"/>
          <w:sz w:val="24"/>
          <w:szCs w:val="24"/>
        </w:rPr>
      </w:pPr>
      <w:bookmarkStart w:id="0" w:name="_GoBack"/>
      <w:bookmarkEnd w:id="0"/>
      <w:r w:rsidRPr="00A0399B">
        <w:rPr>
          <w:rFonts w:ascii="Times New Roman" w:hAnsi="Times New Roman" w:cs="Times New Roman"/>
          <w:sz w:val="24"/>
          <w:szCs w:val="24"/>
        </w:rPr>
        <w:t>Приложение 1</w:t>
      </w:r>
    </w:p>
    <w:p w:rsidR="00F604FD" w:rsidRPr="00A0399B" w:rsidRDefault="00F604FD">
      <w:pPr>
        <w:widowControl w:val="0"/>
        <w:autoSpaceDE w:val="0"/>
        <w:autoSpaceDN w:val="0"/>
        <w:adjustRightInd w:val="0"/>
        <w:jc w:val="right"/>
        <w:rPr>
          <w:rFonts w:ascii="Times New Roman" w:hAnsi="Times New Roman" w:cs="Times New Roman"/>
          <w:sz w:val="24"/>
          <w:szCs w:val="24"/>
        </w:rPr>
      </w:pPr>
      <w:r w:rsidRPr="00A0399B">
        <w:rPr>
          <w:rFonts w:ascii="Times New Roman" w:hAnsi="Times New Roman" w:cs="Times New Roman"/>
          <w:sz w:val="24"/>
          <w:szCs w:val="24"/>
        </w:rPr>
        <w:t>к Решению</w:t>
      </w:r>
      <w:r w:rsidR="008755A1" w:rsidRPr="00A0399B">
        <w:rPr>
          <w:rFonts w:ascii="Times New Roman" w:hAnsi="Times New Roman" w:cs="Times New Roman"/>
          <w:sz w:val="24"/>
          <w:szCs w:val="24"/>
        </w:rPr>
        <w:t xml:space="preserve"> </w:t>
      </w:r>
      <w:r w:rsidRPr="00A0399B">
        <w:rPr>
          <w:rFonts w:ascii="Times New Roman" w:hAnsi="Times New Roman" w:cs="Times New Roman"/>
          <w:sz w:val="24"/>
          <w:szCs w:val="24"/>
        </w:rPr>
        <w:t>Думы</w:t>
      </w:r>
    </w:p>
    <w:p w:rsidR="008755A1" w:rsidRPr="00A0399B" w:rsidRDefault="008755A1">
      <w:pPr>
        <w:widowControl w:val="0"/>
        <w:autoSpaceDE w:val="0"/>
        <w:autoSpaceDN w:val="0"/>
        <w:adjustRightInd w:val="0"/>
        <w:jc w:val="right"/>
        <w:rPr>
          <w:rFonts w:ascii="Times New Roman" w:hAnsi="Times New Roman" w:cs="Times New Roman"/>
          <w:sz w:val="24"/>
          <w:szCs w:val="24"/>
        </w:rPr>
      </w:pPr>
      <w:r w:rsidRPr="00A0399B">
        <w:rPr>
          <w:rFonts w:ascii="Times New Roman" w:hAnsi="Times New Roman" w:cs="Times New Roman"/>
          <w:sz w:val="24"/>
          <w:szCs w:val="24"/>
        </w:rPr>
        <w:t>Артемовского городского округа</w:t>
      </w:r>
    </w:p>
    <w:p w:rsidR="00F604FD" w:rsidRPr="00A0399B" w:rsidRDefault="00F604FD" w:rsidP="00F87799">
      <w:pPr>
        <w:widowControl w:val="0"/>
        <w:autoSpaceDE w:val="0"/>
        <w:autoSpaceDN w:val="0"/>
        <w:adjustRightInd w:val="0"/>
        <w:ind w:firstLine="709"/>
        <w:jc w:val="right"/>
        <w:rPr>
          <w:rFonts w:ascii="Times New Roman" w:hAnsi="Times New Roman" w:cs="Times New Roman"/>
          <w:sz w:val="24"/>
          <w:szCs w:val="24"/>
        </w:rPr>
      </w:pPr>
      <w:r w:rsidRPr="00A0399B">
        <w:rPr>
          <w:rFonts w:ascii="Times New Roman" w:hAnsi="Times New Roman" w:cs="Times New Roman"/>
          <w:sz w:val="24"/>
          <w:szCs w:val="24"/>
        </w:rPr>
        <w:t xml:space="preserve">от </w:t>
      </w:r>
      <w:r w:rsidR="008755A1" w:rsidRPr="00A0399B">
        <w:rPr>
          <w:rFonts w:ascii="Times New Roman" w:hAnsi="Times New Roman" w:cs="Times New Roman"/>
          <w:sz w:val="24"/>
          <w:szCs w:val="24"/>
        </w:rPr>
        <w:t>________________</w:t>
      </w:r>
      <w:r w:rsidRPr="00A0399B">
        <w:rPr>
          <w:rFonts w:ascii="Times New Roman" w:hAnsi="Times New Roman" w:cs="Times New Roman"/>
          <w:sz w:val="24"/>
          <w:szCs w:val="24"/>
        </w:rPr>
        <w:t xml:space="preserve"> N </w:t>
      </w:r>
      <w:r w:rsidR="008755A1" w:rsidRPr="00A0399B">
        <w:rPr>
          <w:rFonts w:ascii="Times New Roman" w:hAnsi="Times New Roman" w:cs="Times New Roman"/>
          <w:sz w:val="24"/>
          <w:szCs w:val="24"/>
        </w:rPr>
        <w:t>_____</w:t>
      </w:r>
    </w:p>
    <w:p w:rsidR="00F604FD" w:rsidRPr="007A6E00" w:rsidRDefault="00F604FD">
      <w:pPr>
        <w:widowControl w:val="0"/>
        <w:autoSpaceDE w:val="0"/>
        <w:autoSpaceDN w:val="0"/>
        <w:adjustRightInd w:val="0"/>
        <w:rPr>
          <w:rFonts w:ascii="Times New Roman" w:hAnsi="Times New Roman" w:cs="Times New Roman"/>
          <w:sz w:val="28"/>
          <w:szCs w:val="28"/>
        </w:rPr>
      </w:pPr>
    </w:p>
    <w:p w:rsidR="00F604FD" w:rsidRPr="007A6E00" w:rsidRDefault="00F604FD">
      <w:pPr>
        <w:widowControl w:val="0"/>
        <w:autoSpaceDE w:val="0"/>
        <w:autoSpaceDN w:val="0"/>
        <w:adjustRightInd w:val="0"/>
        <w:jc w:val="center"/>
        <w:rPr>
          <w:rFonts w:ascii="Times New Roman" w:hAnsi="Times New Roman" w:cs="Times New Roman"/>
          <w:b/>
          <w:bCs/>
          <w:sz w:val="28"/>
          <w:szCs w:val="28"/>
        </w:rPr>
      </w:pPr>
      <w:bookmarkStart w:id="1" w:name="Par39"/>
      <w:bookmarkEnd w:id="1"/>
      <w:r w:rsidRPr="007A6E00">
        <w:rPr>
          <w:rFonts w:ascii="Times New Roman" w:hAnsi="Times New Roman" w:cs="Times New Roman"/>
          <w:b/>
          <w:bCs/>
          <w:sz w:val="28"/>
          <w:szCs w:val="28"/>
        </w:rPr>
        <w:t>ПОЛОЖЕНИЕ</w:t>
      </w:r>
    </w:p>
    <w:p w:rsidR="00F604FD" w:rsidRPr="007A6E00" w:rsidRDefault="00F604FD">
      <w:pPr>
        <w:widowControl w:val="0"/>
        <w:autoSpaceDE w:val="0"/>
        <w:autoSpaceDN w:val="0"/>
        <w:adjustRightInd w:val="0"/>
        <w:jc w:val="center"/>
        <w:rPr>
          <w:rFonts w:ascii="Times New Roman" w:hAnsi="Times New Roman" w:cs="Times New Roman"/>
          <w:b/>
          <w:bCs/>
          <w:sz w:val="28"/>
          <w:szCs w:val="28"/>
        </w:rPr>
      </w:pPr>
      <w:r w:rsidRPr="007A6E00">
        <w:rPr>
          <w:rFonts w:ascii="Times New Roman" w:hAnsi="Times New Roman" w:cs="Times New Roman"/>
          <w:b/>
          <w:bCs/>
          <w:sz w:val="28"/>
          <w:szCs w:val="28"/>
        </w:rPr>
        <w:t>О ПОРЯДКЕ ПЕРЕДАЧИ РЕЛИГИОЗНЫМ ОРГАНИЗАЦИЯМ</w:t>
      </w:r>
    </w:p>
    <w:p w:rsidR="00F604FD" w:rsidRPr="007A6E00" w:rsidRDefault="00F604FD">
      <w:pPr>
        <w:widowControl w:val="0"/>
        <w:autoSpaceDE w:val="0"/>
        <w:autoSpaceDN w:val="0"/>
        <w:adjustRightInd w:val="0"/>
        <w:jc w:val="center"/>
        <w:rPr>
          <w:rFonts w:ascii="Times New Roman" w:hAnsi="Times New Roman" w:cs="Times New Roman"/>
          <w:b/>
          <w:bCs/>
          <w:sz w:val="28"/>
          <w:szCs w:val="28"/>
        </w:rPr>
      </w:pPr>
      <w:r w:rsidRPr="007A6E00">
        <w:rPr>
          <w:rFonts w:ascii="Times New Roman" w:hAnsi="Times New Roman" w:cs="Times New Roman"/>
          <w:b/>
          <w:bCs/>
          <w:sz w:val="28"/>
          <w:szCs w:val="28"/>
        </w:rPr>
        <w:t>ИМУЩЕСТВА РЕЛИГИОЗНОГО НАЗНАЧЕНИЯ, НАХОДЯЩЕГОСЯ</w:t>
      </w:r>
    </w:p>
    <w:p w:rsidR="00F604FD" w:rsidRPr="007A6E00" w:rsidRDefault="00F604FD" w:rsidP="007A6E00">
      <w:pPr>
        <w:widowControl w:val="0"/>
        <w:autoSpaceDE w:val="0"/>
        <w:autoSpaceDN w:val="0"/>
        <w:adjustRightInd w:val="0"/>
        <w:jc w:val="center"/>
        <w:rPr>
          <w:rFonts w:ascii="Times New Roman" w:hAnsi="Times New Roman" w:cs="Times New Roman"/>
          <w:b/>
          <w:bCs/>
          <w:sz w:val="28"/>
          <w:szCs w:val="28"/>
        </w:rPr>
      </w:pPr>
      <w:r w:rsidRPr="007A6E00">
        <w:rPr>
          <w:rFonts w:ascii="Times New Roman" w:hAnsi="Times New Roman" w:cs="Times New Roman"/>
          <w:b/>
          <w:bCs/>
          <w:sz w:val="28"/>
          <w:szCs w:val="28"/>
        </w:rPr>
        <w:t xml:space="preserve">В </w:t>
      </w:r>
      <w:r w:rsidR="007A6E00">
        <w:rPr>
          <w:rFonts w:ascii="Times New Roman" w:hAnsi="Times New Roman" w:cs="Times New Roman"/>
          <w:b/>
          <w:bCs/>
          <w:sz w:val="28"/>
          <w:szCs w:val="28"/>
        </w:rPr>
        <w:t xml:space="preserve"> МУНИЦИАЛЬНОЙ </w:t>
      </w:r>
      <w:r w:rsidRPr="007A6E00">
        <w:rPr>
          <w:rFonts w:ascii="Times New Roman" w:hAnsi="Times New Roman" w:cs="Times New Roman"/>
          <w:b/>
          <w:bCs/>
          <w:sz w:val="28"/>
          <w:szCs w:val="28"/>
        </w:rPr>
        <w:t xml:space="preserve">СОБСТВЕННОСТИ </w:t>
      </w:r>
      <w:r w:rsidR="007A6E00">
        <w:rPr>
          <w:rFonts w:ascii="Times New Roman" w:hAnsi="Times New Roman" w:cs="Times New Roman"/>
          <w:b/>
          <w:bCs/>
          <w:sz w:val="28"/>
          <w:szCs w:val="28"/>
        </w:rPr>
        <w:t xml:space="preserve"> АРТЕМОВСКОГО ГОРОДСКОГО ОКРУГА</w:t>
      </w:r>
    </w:p>
    <w:p w:rsidR="00F604FD" w:rsidRPr="007A6E00" w:rsidRDefault="00F604FD">
      <w:pPr>
        <w:widowControl w:val="0"/>
        <w:autoSpaceDE w:val="0"/>
        <w:autoSpaceDN w:val="0"/>
        <w:adjustRightInd w:val="0"/>
        <w:rPr>
          <w:rFonts w:ascii="Times New Roman" w:hAnsi="Times New Roman" w:cs="Times New Roman"/>
          <w:sz w:val="28"/>
          <w:szCs w:val="28"/>
        </w:rPr>
      </w:pPr>
    </w:p>
    <w:p w:rsidR="00F604FD" w:rsidRPr="007A6E00" w:rsidRDefault="001C41BA">
      <w:pPr>
        <w:widowControl w:val="0"/>
        <w:autoSpaceDE w:val="0"/>
        <w:autoSpaceDN w:val="0"/>
        <w:adjustRightInd w:val="0"/>
        <w:jc w:val="center"/>
        <w:outlineLvl w:val="1"/>
        <w:rPr>
          <w:rFonts w:ascii="Times New Roman" w:hAnsi="Times New Roman" w:cs="Times New Roman"/>
          <w:sz w:val="28"/>
          <w:szCs w:val="28"/>
        </w:rPr>
      </w:pPr>
      <w:bookmarkStart w:id="2" w:name="Par45"/>
      <w:bookmarkEnd w:id="2"/>
      <w:r>
        <w:rPr>
          <w:rFonts w:ascii="Times New Roman" w:hAnsi="Times New Roman" w:cs="Times New Roman"/>
          <w:sz w:val="28"/>
          <w:szCs w:val="28"/>
        </w:rPr>
        <w:t>Глава</w:t>
      </w:r>
      <w:r w:rsidR="008755A1">
        <w:rPr>
          <w:rFonts w:ascii="Times New Roman" w:hAnsi="Times New Roman" w:cs="Times New Roman"/>
          <w:sz w:val="28"/>
          <w:szCs w:val="28"/>
        </w:rPr>
        <w:t xml:space="preserve"> 1</w:t>
      </w:r>
      <w:r w:rsidR="00F604FD" w:rsidRPr="007A6E00">
        <w:rPr>
          <w:rFonts w:ascii="Times New Roman" w:hAnsi="Times New Roman" w:cs="Times New Roman"/>
          <w:sz w:val="28"/>
          <w:szCs w:val="28"/>
        </w:rPr>
        <w:t>. ОБЩИЕ ПОЛОЖЕНИЯ</w:t>
      </w:r>
    </w:p>
    <w:p w:rsidR="00F604FD" w:rsidRPr="007A6E00" w:rsidRDefault="00F604FD">
      <w:pPr>
        <w:widowControl w:val="0"/>
        <w:autoSpaceDE w:val="0"/>
        <w:autoSpaceDN w:val="0"/>
        <w:adjustRightInd w:val="0"/>
        <w:rPr>
          <w:rFonts w:ascii="Times New Roman" w:hAnsi="Times New Roman" w:cs="Times New Roman"/>
          <w:sz w:val="28"/>
          <w:szCs w:val="28"/>
        </w:rPr>
      </w:pPr>
    </w:p>
    <w:p w:rsidR="00601C01"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1. Настоящее Положение разработано в соответствии с Федеральными законами от 26 сентября 1997 года</w:t>
      </w:r>
      <w:r w:rsidR="007A6E00">
        <w:rPr>
          <w:rFonts w:ascii="Times New Roman" w:hAnsi="Times New Roman" w:cs="Times New Roman"/>
          <w:sz w:val="28"/>
          <w:szCs w:val="28"/>
        </w:rPr>
        <w:t xml:space="preserve"> №</w:t>
      </w:r>
      <w:r w:rsidR="00601C01">
        <w:rPr>
          <w:rFonts w:ascii="Times New Roman" w:hAnsi="Times New Roman" w:cs="Times New Roman"/>
          <w:sz w:val="28"/>
          <w:szCs w:val="28"/>
        </w:rPr>
        <w:t xml:space="preserve"> 125-ФЗ </w:t>
      </w:r>
      <w:r w:rsidR="00B4095B">
        <w:rPr>
          <w:rFonts w:ascii="Times New Roman" w:hAnsi="Times New Roman" w:cs="Times New Roman"/>
          <w:sz w:val="28"/>
          <w:szCs w:val="28"/>
        </w:rPr>
        <w:t>«</w:t>
      </w:r>
      <w:r w:rsidRPr="007A6E00">
        <w:rPr>
          <w:rFonts w:ascii="Times New Roman" w:hAnsi="Times New Roman" w:cs="Times New Roman"/>
          <w:sz w:val="28"/>
          <w:szCs w:val="28"/>
        </w:rPr>
        <w:t>О свободе совести и о религиозных объединениях</w:t>
      </w:r>
      <w:r w:rsidR="00B4095B">
        <w:rPr>
          <w:rFonts w:ascii="Times New Roman" w:hAnsi="Times New Roman" w:cs="Times New Roman"/>
          <w:sz w:val="28"/>
          <w:szCs w:val="28"/>
        </w:rPr>
        <w:t>»</w:t>
      </w:r>
      <w:r w:rsidRPr="007A6E00">
        <w:rPr>
          <w:rFonts w:ascii="Times New Roman" w:hAnsi="Times New Roman" w:cs="Times New Roman"/>
          <w:sz w:val="28"/>
          <w:szCs w:val="28"/>
        </w:rPr>
        <w:t xml:space="preserve">, от 30 ноября 2010 года </w:t>
      </w:r>
      <w:r w:rsidR="008755A1">
        <w:rPr>
          <w:rFonts w:ascii="Times New Roman" w:hAnsi="Times New Roman" w:cs="Times New Roman"/>
          <w:sz w:val="28"/>
          <w:szCs w:val="28"/>
        </w:rPr>
        <w:t xml:space="preserve"> </w:t>
      </w:r>
      <w:hyperlink r:id="rId8" w:history="1">
        <w:r w:rsidR="007A6E00">
          <w:rPr>
            <w:rFonts w:ascii="Times New Roman" w:hAnsi="Times New Roman" w:cs="Times New Roman"/>
            <w:color w:val="0000FF"/>
            <w:sz w:val="28"/>
            <w:szCs w:val="28"/>
          </w:rPr>
          <w:t xml:space="preserve">№ </w:t>
        </w:r>
        <w:r w:rsidRPr="007A6E00">
          <w:rPr>
            <w:rFonts w:ascii="Times New Roman" w:hAnsi="Times New Roman" w:cs="Times New Roman"/>
            <w:color w:val="0000FF"/>
            <w:sz w:val="28"/>
            <w:szCs w:val="28"/>
          </w:rPr>
          <w:t xml:space="preserve"> 327-ФЗ</w:t>
        </w:r>
      </w:hyperlink>
      <w:r w:rsidRPr="007A6E00">
        <w:rPr>
          <w:rFonts w:ascii="Times New Roman" w:hAnsi="Times New Roman" w:cs="Times New Roman"/>
          <w:sz w:val="28"/>
          <w:szCs w:val="28"/>
        </w:rPr>
        <w:t xml:space="preserve"> </w:t>
      </w:r>
      <w:r w:rsidR="00B4095B">
        <w:rPr>
          <w:rFonts w:ascii="Times New Roman" w:hAnsi="Times New Roman" w:cs="Times New Roman"/>
          <w:sz w:val="28"/>
          <w:szCs w:val="28"/>
        </w:rPr>
        <w:t>«</w:t>
      </w:r>
      <w:r w:rsidRPr="007A6E00">
        <w:rPr>
          <w:rFonts w:ascii="Times New Roman" w:hAnsi="Times New Roman" w:cs="Times New Roman"/>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B4095B">
        <w:rPr>
          <w:rFonts w:ascii="Times New Roman" w:hAnsi="Times New Roman" w:cs="Times New Roman"/>
          <w:sz w:val="28"/>
          <w:szCs w:val="28"/>
        </w:rPr>
        <w:t>»</w:t>
      </w:r>
      <w:r w:rsidR="008755A1">
        <w:rPr>
          <w:rFonts w:ascii="Times New Roman" w:hAnsi="Times New Roman" w:cs="Times New Roman"/>
          <w:sz w:val="28"/>
          <w:szCs w:val="28"/>
        </w:rPr>
        <w:t xml:space="preserve">, </w:t>
      </w:r>
      <w:hyperlink r:id="rId9" w:history="1">
        <w:r w:rsidRPr="007A6E00">
          <w:rPr>
            <w:rFonts w:ascii="Times New Roman" w:hAnsi="Times New Roman" w:cs="Times New Roman"/>
            <w:color w:val="0000FF"/>
            <w:sz w:val="28"/>
            <w:szCs w:val="28"/>
          </w:rPr>
          <w:t>Постановлением</w:t>
        </w:r>
      </w:hyperlink>
      <w:r w:rsidRPr="007A6E00">
        <w:rPr>
          <w:rFonts w:ascii="Times New Roman" w:hAnsi="Times New Roman" w:cs="Times New Roman"/>
          <w:sz w:val="28"/>
          <w:szCs w:val="28"/>
        </w:rPr>
        <w:t xml:space="preserve"> Правительства Российской Федерации от 26 апреля 2011 года </w:t>
      </w:r>
      <w:r w:rsidR="00C30662">
        <w:rPr>
          <w:rFonts w:ascii="Times New Roman" w:hAnsi="Times New Roman" w:cs="Times New Roman"/>
          <w:sz w:val="28"/>
          <w:szCs w:val="28"/>
        </w:rPr>
        <w:t>№</w:t>
      </w:r>
      <w:r w:rsidRPr="007A6E00">
        <w:rPr>
          <w:rFonts w:ascii="Times New Roman" w:hAnsi="Times New Roman" w:cs="Times New Roman"/>
          <w:sz w:val="28"/>
          <w:szCs w:val="28"/>
        </w:rPr>
        <w:t xml:space="preserve"> 325 </w:t>
      </w:r>
      <w:r w:rsidR="00B4095B">
        <w:rPr>
          <w:rFonts w:ascii="Times New Roman" w:hAnsi="Times New Roman" w:cs="Times New Roman"/>
          <w:sz w:val="28"/>
          <w:szCs w:val="28"/>
        </w:rPr>
        <w:t>«</w:t>
      </w:r>
      <w:r w:rsidRPr="007A6E00">
        <w:rPr>
          <w:rFonts w:ascii="Times New Roman" w:hAnsi="Times New Roman" w:cs="Times New Roman"/>
          <w:sz w:val="28"/>
          <w:szCs w:val="28"/>
        </w:rPr>
        <w:t>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w:t>
      </w:r>
      <w:r w:rsidR="00601C01">
        <w:rPr>
          <w:rFonts w:ascii="Times New Roman" w:hAnsi="Times New Roman" w:cs="Times New Roman"/>
          <w:sz w:val="28"/>
          <w:szCs w:val="28"/>
        </w:rPr>
        <w:t>».</w:t>
      </w:r>
    </w:p>
    <w:p w:rsidR="00F604FD" w:rsidRPr="007A6E00" w:rsidRDefault="00601C01"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 Настоящее Положение</w:t>
      </w:r>
      <w:r w:rsidR="00F604FD" w:rsidRPr="007A6E00">
        <w:rPr>
          <w:rFonts w:ascii="Times New Roman" w:hAnsi="Times New Roman" w:cs="Times New Roman"/>
          <w:sz w:val="28"/>
          <w:szCs w:val="28"/>
        </w:rPr>
        <w:t xml:space="preserve"> устанавливает порядок передач</w:t>
      </w:r>
      <w:r w:rsidR="00F03FDE">
        <w:rPr>
          <w:rFonts w:ascii="Times New Roman" w:hAnsi="Times New Roman" w:cs="Times New Roman"/>
          <w:sz w:val="28"/>
          <w:szCs w:val="28"/>
        </w:rPr>
        <w:t xml:space="preserve">и </w:t>
      </w:r>
      <w:r w:rsidR="00F604FD" w:rsidRPr="007A6E00">
        <w:rPr>
          <w:rFonts w:ascii="Times New Roman" w:hAnsi="Times New Roman" w:cs="Times New Roman"/>
          <w:sz w:val="28"/>
          <w:szCs w:val="28"/>
        </w:rPr>
        <w:t xml:space="preserve">религиозным организациям имущества религиозного назначения, находящегося в собственности </w:t>
      </w:r>
      <w:r w:rsidR="00B4095B">
        <w:rPr>
          <w:rFonts w:ascii="Times New Roman" w:hAnsi="Times New Roman" w:cs="Times New Roman"/>
          <w:sz w:val="28"/>
          <w:szCs w:val="28"/>
        </w:rPr>
        <w:t>Артемовского городского округа (</w:t>
      </w:r>
      <w:r w:rsidR="00F604FD" w:rsidRPr="007A6E00">
        <w:rPr>
          <w:rFonts w:ascii="Times New Roman" w:hAnsi="Times New Roman" w:cs="Times New Roman"/>
          <w:sz w:val="28"/>
          <w:szCs w:val="28"/>
        </w:rPr>
        <w:t>далее - муниципальное имущество).</w:t>
      </w:r>
    </w:p>
    <w:p w:rsidR="00F604FD" w:rsidRPr="007A6E00" w:rsidRDefault="00601C01"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w:t>
      </w:r>
      <w:r w:rsidR="00F604FD" w:rsidRPr="007A6E00">
        <w:rPr>
          <w:rFonts w:ascii="Times New Roman" w:hAnsi="Times New Roman" w:cs="Times New Roman"/>
          <w:sz w:val="28"/>
          <w:szCs w:val="28"/>
        </w:rPr>
        <w:t xml:space="preserve">. В соответствии с Федеральным </w:t>
      </w:r>
      <w:hyperlink r:id="rId10" w:history="1">
        <w:r w:rsidR="00F604FD" w:rsidRPr="007A6E00">
          <w:rPr>
            <w:rFonts w:ascii="Times New Roman" w:hAnsi="Times New Roman" w:cs="Times New Roman"/>
            <w:color w:val="0000FF"/>
            <w:sz w:val="28"/>
            <w:szCs w:val="28"/>
          </w:rPr>
          <w:t>законом</w:t>
        </w:r>
      </w:hyperlink>
      <w:r w:rsidR="00F604FD" w:rsidRPr="007A6E00">
        <w:rPr>
          <w:rFonts w:ascii="Times New Roman" w:hAnsi="Times New Roman" w:cs="Times New Roman"/>
          <w:sz w:val="28"/>
          <w:szCs w:val="28"/>
        </w:rPr>
        <w:t xml:space="preserve"> от 30 ноября 2010 года </w:t>
      </w:r>
      <w:r>
        <w:rPr>
          <w:rFonts w:ascii="Times New Roman" w:hAnsi="Times New Roman" w:cs="Times New Roman"/>
          <w:sz w:val="28"/>
          <w:szCs w:val="28"/>
        </w:rPr>
        <w:t xml:space="preserve">             </w:t>
      </w:r>
      <w:r w:rsidR="007A6E00">
        <w:rPr>
          <w:rFonts w:ascii="Times New Roman" w:hAnsi="Times New Roman" w:cs="Times New Roman"/>
          <w:sz w:val="28"/>
          <w:szCs w:val="28"/>
        </w:rPr>
        <w:t>№</w:t>
      </w:r>
      <w:r w:rsidR="00F604FD" w:rsidRPr="007A6E00">
        <w:rPr>
          <w:rFonts w:ascii="Times New Roman" w:hAnsi="Times New Roman" w:cs="Times New Roman"/>
          <w:sz w:val="28"/>
          <w:szCs w:val="28"/>
        </w:rPr>
        <w:t xml:space="preserve"> 327-ФЗ </w:t>
      </w:r>
      <w:r w:rsidR="00B4095B">
        <w:rPr>
          <w:rFonts w:ascii="Times New Roman" w:hAnsi="Times New Roman" w:cs="Times New Roman"/>
          <w:sz w:val="28"/>
          <w:szCs w:val="28"/>
        </w:rPr>
        <w:t xml:space="preserve"> «</w:t>
      </w:r>
      <w:r w:rsidR="00F604FD" w:rsidRPr="007A6E00">
        <w:rPr>
          <w:rFonts w:ascii="Times New Roman" w:hAnsi="Times New Roman" w:cs="Times New Roman"/>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B4095B">
        <w:rPr>
          <w:rFonts w:ascii="Times New Roman" w:hAnsi="Times New Roman" w:cs="Times New Roman"/>
          <w:sz w:val="28"/>
          <w:szCs w:val="28"/>
        </w:rPr>
        <w:t>»</w:t>
      </w:r>
      <w:r w:rsidR="00F604FD" w:rsidRPr="007A6E00">
        <w:rPr>
          <w:rFonts w:ascii="Times New Roman" w:hAnsi="Times New Roman" w:cs="Times New Roman"/>
          <w:sz w:val="28"/>
          <w:szCs w:val="28"/>
        </w:rPr>
        <w:t xml:space="preserve"> (далее - Федеральный закон) муниципальное имущество безвозмездно передается религиозной организации в собственность или в безвозмездное пользование на определенный</w:t>
      </w:r>
      <w:r w:rsidR="001C41BA">
        <w:rPr>
          <w:rFonts w:ascii="Times New Roman" w:hAnsi="Times New Roman" w:cs="Times New Roman"/>
          <w:sz w:val="28"/>
          <w:szCs w:val="28"/>
        </w:rPr>
        <w:t xml:space="preserve"> срок </w:t>
      </w:r>
      <w:r w:rsidR="00F604FD" w:rsidRPr="007A6E00">
        <w:rPr>
          <w:rFonts w:ascii="Times New Roman" w:hAnsi="Times New Roman" w:cs="Times New Roman"/>
          <w:sz w:val="28"/>
          <w:szCs w:val="28"/>
        </w:rPr>
        <w:t>по согласованию с религиозной организацией.</w:t>
      </w:r>
    </w:p>
    <w:p w:rsidR="00F604FD"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 xml:space="preserve">Религиозное назначение муниципального имущества определяется в соответствии с Федеральным </w:t>
      </w:r>
      <w:hyperlink r:id="rId11" w:history="1">
        <w:r w:rsidRPr="007A6E00">
          <w:rPr>
            <w:rFonts w:ascii="Times New Roman" w:hAnsi="Times New Roman" w:cs="Times New Roman"/>
            <w:color w:val="0000FF"/>
            <w:sz w:val="28"/>
            <w:szCs w:val="28"/>
          </w:rPr>
          <w:t>законом</w:t>
        </w:r>
      </w:hyperlink>
      <w:r w:rsidRPr="007A6E00">
        <w:rPr>
          <w:rFonts w:ascii="Times New Roman" w:hAnsi="Times New Roman" w:cs="Times New Roman"/>
          <w:sz w:val="28"/>
          <w:szCs w:val="28"/>
        </w:rPr>
        <w:t>.</w:t>
      </w:r>
    </w:p>
    <w:p w:rsidR="00601C01" w:rsidRDefault="00F03FDE"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4. </w:t>
      </w:r>
      <w:r w:rsidR="00601C01">
        <w:rPr>
          <w:rFonts w:ascii="Times New Roman" w:hAnsi="Times New Roman" w:cs="Times New Roman"/>
          <w:sz w:val="28"/>
          <w:szCs w:val="28"/>
        </w:rPr>
        <w:t xml:space="preserve">Уполномоченным органом на передачу муниципального имущества в соответствии с настоящим Положением выступает Комитет по управлению муниципальным имуществом Артемовского городского округа </w:t>
      </w:r>
      <w:r w:rsidR="00601C01" w:rsidRPr="00F346A2">
        <w:rPr>
          <w:rFonts w:ascii="Times New Roman" w:hAnsi="Times New Roman" w:cs="Times New Roman"/>
          <w:color w:val="000000" w:themeColor="text1"/>
          <w:sz w:val="28"/>
          <w:szCs w:val="28"/>
        </w:rPr>
        <w:t>(далее - Комитет).</w:t>
      </w:r>
    </w:p>
    <w:p w:rsidR="00F604FD" w:rsidRPr="006A64D4" w:rsidRDefault="00F604FD" w:rsidP="00F87799">
      <w:pPr>
        <w:widowControl w:val="0"/>
        <w:autoSpaceDE w:val="0"/>
        <w:autoSpaceDN w:val="0"/>
        <w:adjustRightInd w:val="0"/>
        <w:ind w:firstLine="709"/>
        <w:rPr>
          <w:rFonts w:ascii="Times New Roman" w:hAnsi="Times New Roman" w:cs="Times New Roman"/>
          <w:color w:val="FF0000"/>
          <w:sz w:val="28"/>
          <w:szCs w:val="28"/>
        </w:rPr>
      </w:pPr>
    </w:p>
    <w:p w:rsidR="00F604FD" w:rsidRPr="007A6E00" w:rsidRDefault="001C41BA" w:rsidP="00F87799">
      <w:pPr>
        <w:widowControl w:val="0"/>
        <w:autoSpaceDE w:val="0"/>
        <w:autoSpaceDN w:val="0"/>
        <w:adjustRightInd w:val="0"/>
        <w:ind w:firstLine="709"/>
        <w:jc w:val="center"/>
        <w:outlineLvl w:val="1"/>
        <w:rPr>
          <w:rFonts w:ascii="Times New Roman" w:hAnsi="Times New Roman" w:cs="Times New Roman"/>
          <w:sz w:val="28"/>
          <w:szCs w:val="28"/>
        </w:rPr>
      </w:pPr>
      <w:bookmarkStart w:id="3" w:name="Par54"/>
      <w:bookmarkEnd w:id="3"/>
      <w:r>
        <w:rPr>
          <w:rFonts w:ascii="Times New Roman" w:hAnsi="Times New Roman" w:cs="Times New Roman"/>
          <w:sz w:val="28"/>
          <w:szCs w:val="28"/>
        </w:rPr>
        <w:t>Глава</w:t>
      </w:r>
      <w:r w:rsidR="008755A1">
        <w:rPr>
          <w:rFonts w:ascii="Times New Roman" w:hAnsi="Times New Roman" w:cs="Times New Roman"/>
          <w:sz w:val="28"/>
          <w:szCs w:val="28"/>
        </w:rPr>
        <w:t xml:space="preserve"> 2</w:t>
      </w:r>
      <w:r w:rsidR="00F604FD" w:rsidRPr="007A6E00">
        <w:rPr>
          <w:rFonts w:ascii="Times New Roman" w:hAnsi="Times New Roman" w:cs="Times New Roman"/>
          <w:sz w:val="28"/>
          <w:szCs w:val="28"/>
        </w:rPr>
        <w:t>. ПОРЯДОК РАССМОТРЕНИЯ ЗАЯВЛЕНИЙ РЕЛИГИОЗНЫХ</w:t>
      </w:r>
    </w:p>
    <w:p w:rsidR="00F604FD" w:rsidRPr="007A6E00" w:rsidRDefault="00F604FD" w:rsidP="00F87799">
      <w:pPr>
        <w:widowControl w:val="0"/>
        <w:autoSpaceDE w:val="0"/>
        <w:autoSpaceDN w:val="0"/>
        <w:adjustRightInd w:val="0"/>
        <w:ind w:firstLine="709"/>
        <w:jc w:val="center"/>
        <w:rPr>
          <w:rFonts w:ascii="Times New Roman" w:hAnsi="Times New Roman" w:cs="Times New Roman"/>
          <w:sz w:val="28"/>
          <w:szCs w:val="28"/>
        </w:rPr>
      </w:pPr>
      <w:r w:rsidRPr="007A6E00">
        <w:rPr>
          <w:rFonts w:ascii="Times New Roman" w:hAnsi="Times New Roman" w:cs="Times New Roman"/>
          <w:sz w:val="28"/>
          <w:szCs w:val="28"/>
        </w:rPr>
        <w:t>ОРГАНИЗАЦИЙ О ПРЕДОСТАВЛЕНИИ МУНИЦИПАЛЬНОГО ИМУЩЕСТВА</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p>
    <w:p w:rsidR="001C41BA" w:rsidRDefault="001C41BA" w:rsidP="00F87799">
      <w:pPr>
        <w:widowControl w:val="0"/>
        <w:tabs>
          <w:tab w:val="left" w:pos="709"/>
        </w:tabs>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000000" w:themeColor="text1"/>
          <w:sz w:val="28"/>
          <w:szCs w:val="28"/>
        </w:rPr>
        <w:t>5</w:t>
      </w:r>
      <w:r w:rsidR="00F604FD" w:rsidRPr="008755A1">
        <w:rPr>
          <w:rFonts w:ascii="Times New Roman" w:hAnsi="Times New Roman" w:cs="Times New Roman"/>
          <w:color w:val="000000" w:themeColor="text1"/>
          <w:sz w:val="28"/>
          <w:szCs w:val="28"/>
        </w:rPr>
        <w:t>.</w:t>
      </w:r>
      <w:r w:rsidR="008755A1">
        <w:rPr>
          <w:rFonts w:ascii="Times New Roman" w:hAnsi="Times New Roman" w:cs="Times New Roman"/>
          <w:color w:val="000000" w:themeColor="text1"/>
          <w:sz w:val="28"/>
          <w:szCs w:val="28"/>
        </w:rPr>
        <w:t xml:space="preserve"> </w:t>
      </w:r>
      <w:r w:rsidR="00F604FD" w:rsidRPr="007A6E00">
        <w:rPr>
          <w:rFonts w:ascii="Times New Roman" w:hAnsi="Times New Roman" w:cs="Times New Roman"/>
          <w:sz w:val="28"/>
          <w:szCs w:val="28"/>
        </w:rPr>
        <w:t>Заявления</w:t>
      </w:r>
      <w:r w:rsidR="00601C01">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религиозных организаций </w:t>
      </w:r>
      <w:r w:rsidR="00601C01">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о предоставлении муниципального </w:t>
      </w:r>
      <w:r w:rsidR="00F604FD" w:rsidRPr="007A6E00">
        <w:rPr>
          <w:rFonts w:ascii="Times New Roman" w:hAnsi="Times New Roman" w:cs="Times New Roman"/>
          <w:sz w:val="28"/>
          <w:szCs w:val="28"/>
        </w:rPr>
        <w:lastRenderedPageBreak/>
        <w:t>имущества, подаются в</w:t>
      </w:r>
      <w:r w:rsidR="00F33C18">
        <w:rPr>
          <w:rFonts w:ascii="Times New Roman" w:hAnsi="Times New Roman" w:cs="Times New Roman"/>
          <w:sz w:val="28"/>
          <w:szCs w:val="28"/>
        </w:rPr>
        <w:t xml:space="preserve"> Комитет.</w:t>
      </w:r>
      <w:r w:rsidR="00F346A2">
        <w:rPr>
          <w:rFonts w:ascii="Times New Roman" w:hAnsi="Times New Roman" w:cs="Times New Roman"/>
          <w:sz w:val="28"/>
          <w:szCs w:val="28"/>
        </w:rPr>
        <w:t xml:space="preserve"> </w:t>
      </w:r>
    </w:p>
    <w:p w:rsidR="001C41BA" w:rsidRDefault="001C41BA" w:rsidP="00344459">
      <w:pPr>
        <w:widowControl w:val="0"/>
        <w:tabs>
          <w:tab w:val="left" w:pos="0"/>
          <w:tab w:val="left" w:pos="709"/>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К заявлению </w:t>
      </w:r>
      <w:r w:rsidR="00344459">
        <w:rPr>
          <w:rFonts w:ascii="Times New Roman" w:hAnsi="Times New Roman" w:cs="Times New Roman"/>
          <w:sz w:val="28"/>
          <w:szCs w:val="28"/>
        </w:rPr>
        <w:t xml:space="preserve">прилагаются следующие </w:t>
      </w:r>
      <w:r w:rsidRPr="007A6E00">
        <w:rPr>
          <w:rFonts w:ascii="Times New Roman" w:hAnsi="Times New Roman" w:cs="Times New Roman"/>
          <w:sz w:val="28"/>
          <w:szCs w:val="28"/>
        </w:rPr>
        <w:t>документ</w:t>
      </w:r>
      <w:r w:rsidR="00344459">
        <w:rPr>
          <w:rFonts w:ascii="Times New Roman" w:hAnsi="Times New Roman" w:cs="Times New Roman"/>
          <w:sz w:val="28"/>
          <w:szCs w:val="28"/>
        </w:rPr>
        <w:t>ы</w:t>
      </w:r>
      <w:r w:rsidRPr="007A6E00">
        <w:rPr>
          <w:rFonts w:ascii="Times New Roman" w:hAnsi="Times New Roman" w:cs="Times New Roman"/>
          <w:sz w:val="28"/>
          <w:szCs w:val="28"/>
        </w:rPr>
        <w:t>, обосновывающ</w:t>
      </w:r>
      <w:r w:rsidR="00344459">
        <w:rPr>
          <w:rFonts w:ascii="Times New Roman" w:hAnsi="Times New Roman" w:cs="Times New Roman"/>
          <w:sz w:val="28"/>
          <w:szCs w:val="28"/>
        </w:rPr>
        <w:t>ие</w:t>
      </w:r>
      <w:r w:rsidRPr="007A6E00">
        <w:rPr>
          <w:rFonts w:ascii="Times New Roman" w:hAnsi="Times New Roman" w:cs="Times New Roman"/>
          <w:sz w:val="28"/>
          <w:szCs w:val="28"/>
        </w:rPr>
        <w:t xml:space="preserve"> права религиозных организаций на передачу им муниципального имущества</w:t>
      </w:r>
      <w:r w:rsidR="00344459">
        <w:rPr>
          <w:rFonts w:ascii="Times New Roman" w:hAnsi="Times New Roman" w:cs="Times New Roman"/>
          <w:sz w:val="28"/>
          <w:szCs w:val="28"/>
        </w:rPr>
        <w:t>:</w:t>
      </w:r>
    </w:p>
    <w:p w:rsidR="001C41BA" w:rsidRDefault="001C41BA" w:rsidP="00344459">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344459">
        <w:rPr>
          <w:rFonts w:ascii="Times New Roman" w:hAnsi="Times New Roman" w:cs="Times New Roman"/>
          <w:sz w:val="28"/>
          <w:szCs w:val="28"/>
        </w:rPr>
        <w:t>)</w:t>
      </w:r>
      <w:r>
        <w:rPr>
          <w:rFonts w:ascii="Times New Roman" w:hAnsi="Times New Roman" w:cs="Times New Roman"/>
          <w:sz w:val="28"/>
          <w:szCs w:val="28"/>
        </w:rPr>
        <w:t xml:space="preserve"> Копии устава религиозной организации и документа, подтверждающего факт внесения записи о ней в Единый государственный реестр юридических лиц.</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1C41BA">
        <w:rPr>
          <w:rFonts w:ascii="Times New Roman" w:hAnsi="Times New Roman" w:cs="Times New Roman"/>
          <w:sz w:val="28"/>
          <w:szCs w:val="28"/>
        </w:rPr>
        <w:t>2</w:t>
      </w:r>
      <w:r>
        <w:rPr>
          <w:rFonts w:ascii="Times New Roman" w:hAnsi="Times New Roman" w:cs="Times New Roman"/>
          <w:sz w:val="28"/>
          <w:szCs w:val="28"/>
        </w:rPr>
        <w:t>)</w:t>
      </w:r>
      <w:r w:rsidR="001C41BA">
        <w:rPr>
          <w:rFonts w:ascii="Times New Roman" w:hAnsi="Times New Roman" w:cs="Times New Roman"/>
          <w:sz w:val="28"/>
          <w:szCs w:val="28"/>
        </w:rPr>
        <w:t xml:space="preserve"> 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1C41BA">
        <w:rPr>
          <w:rFonts w:ascii="Times New Roman" w:hAnsi="Times New Roman" w:cs="Times New Roman"/>
          <w:sz w:val="28"/>
          <w:szCs w:val="28"/>
        </w:rPr>
        <w:t>3</w:t>
      </w:r>
      <w:r>
        <w:rPr>
          <w:rFonts w:ascii="Times New Roman" w:hAnsi="Times New Roman" w:cs="Times New Roman"/>
          <w:sz w:val="28"/>
          <w:szCs w:val="28"/>
        </w:rPr>
        <w:t>)</w:t>
      </w:r>
      <w:r w:rsidR="001C41BA">
        <w:rPr>
          <w:rFonts w:ascii="Times New Roman" w:hAnsi="Times New Roman" w:cs="Times New Roman"/>
          <w:sz w:val="28"/>
          <w:szCs w:val="28"/>
        </w:rPr>
        <w:t xml:space="preserve"> Копии устава руководящего органа (центра) религиозной организации и документа, подтверждающего факт внесения записи о нем в Единый государственный реестр юридических лиц.</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1C41BA">
        <w:rPr>
          <w:rFonts w:ascii="Times New Roman" w:hAnsi="Times New Roman" w:cs="Times New Roman"/>
          <w:sz w:val="28"/>
          <w:szCs w:val="28"/>
        </w:rPr>
        <w:t>4</w:t>
      </w:r>
      <w:r>
        <w:rPr>
          <w:rFonts w:ascii="Times New Roman" w:hAnsi="Times New Roman" w:cs="Times New Roman"/>
          <w:sz w:val="28"/>
          <w:szCs w:val="28"/>
        </w:rPr>
        <w:t>)</w:t>
      </w:r>
      <w:r w:rsidR="001C41BA">
        <w:rPr>
          <w:rFonts w:ascii="Times New Roman" w:hAnsi="Times New Roman" w:cs="Times New Roman"/>
          <w:sz w:val="28"/>
          <w:szCs w:val="28"/>
        </w:rPr>
        <w:t xml:space="preserve"> Квитанция об отправке либо копия расписки в получении копии заявления в адрес государственного или муниципального унитарного предприятия, либо государственного или муниципального учреждения, либо третьего лица, если на дату подачи заявления соответствующее имущество принадлежит государственному или муниципальному унитарному предприятию, либо государственному или муниципальному учреждению на праве хозяйственного ведения, оперативного управления, либо третьим лицам на ином праве.</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5)</w:t>
      </w:r>
      <w:r w:rsidR="001C41BA">
        <w:rPr>
          <w:rFonts w:ascii="Times New Roman" w:hAnsi="Times New Roman" w:cs="Times New Roman"/>
          <w:sz w:val="28"/>
          <w:szCs w:val="28"/>
        </w:rPr>
        <w:t xml:space="preserve"> Архивная справка, содержащая в том числе сведения об истории строительства и конфессиональной принадлежности имущества (для имущества религиозного назначения).</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1C41BA">
        <w:rPr>
          <w:rFonts w:ascii="Times New Roman" w:hAnsi="Times New Roman" w:cs="Times New Roman"/>
          <w:sz w:val="28"/>
          <w:szCs w:val="28"/>
        </w:rPr>
        <w:t>6</w:t>
      </w:r>
      <w:r>
        <w:rPr>
          <w:rFonts w:ascii="Times New Roman" w:hAnsi="Times New Roman" w:cs="Times New Roman"/>
          <w:sz w:val="28"/>
          <w:szCs w:val="28"/>
        </w:rPr>
        <w:t>)</w:t>
      </w:r>
      <w:r w:rsidR="001C41BA">
        <w:rPr>
          <w:rFonts w:ascii="Times New Roman" w:hAnsi="Times New Roman" w:cs="Times New Roman"/>
          <w:sz w:val="28"/>
          <w:szCs w:val="28"/>
        </w:rPr>
        <w:t xml:space="preserve"> Справка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w:t>
      </w:r>
      <w:r w:rsidR="001C41BA">
        <w:rPr>
          <w:rFonts w:ascii="Times New Roman" w:hAnsi="Times New Roman" w:cs="Times New Roman"/>
          <w:sz w:val="28"/>
          <w:szCs w:val="28"/>
        </w:rPr>
        <w:t xml:space="preserve"> Проект охранного обязательства пользователя, согласованный с органом охраны памятников и руководящим органом (центром) религиозной организации (в случае, если имущество относится к объектам культурного наследия (памятникам истории и культуры) народов Российской Федерации).</w:t>
      </w:r>
    </w:p>
    <w:p w:rsidR="001C41BA" w:rsidRDefault="001C41BA"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w:t>
      </w:r>
      <w:r w:rsidR="00344459">
        <w:rPr>
          <w:rFonts w:ascii="Times New Roman" w:hAnsi="Times New Roman" w:cs="Times New Roman"/>
          <w:sz w:val="28"/>
          <w:szCs w:val="28"/>
        </w:rPr>
        <w:t>)</w:t>
      </w:r>
      <w:r>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сделок с ним запрашиваемых сведений.</w:t>
      </w:r>
    </w:p>
    <w:p w:rsidR="001C41BA" w:rsidRDefault="001C41BA"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00344459">
        <w:rPr>
          <w:rFonts w:ascii="Times New Roman" w:hAnsi="Times New Roman" w:cs="Times New Roman"/>
          <w:sz w:val="28"/>
          <w:szCs w:val="28"/>
        </w:rPr>
        <w:t>)</w:t>
      </w:r>
      <w:r>
        <w:rPr>
          <w:rFonts w:ascii="Times New Roman" w:hAnsi="Times New Roman" w:cs="Times New Roman"/>
          <w:sz w:val="28"/>
          <w:szCs w:val="28"/>
        </w:rPr>
        <w:t xml:space="preserve"> Проект охранного обязательства собственника, согласованный с органом охраны памятников и руководящим органом (центром) религиозной организации (в случае, если имущество относится к объектам культурного наследия (памятникам истории и культуры) народов Российской Федерации).</w:t>
      </w:r>
    </w:p>
    <w:p w:rsidR="001C41BA" w:rsidRDefault="00344459" w:rsidP="001C41B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w:t>
      </w:r>
      <w:r w:rsidR="001C41BA">
        <w:rPr>
          <w:rFonts w:ascii="Times New Roman" w:hAnsi="Times New Roman" w:cs="Times New Roman"/>
          <w:sz w:val="28"/>
          <w:szCs w:val="28"/>
        </w:rPr>
        <w:t xml:space="preserve"> Копия решения органа, уполномоченного на принятие решений о передаче религиозным организациям государственного или муниципального </w:t>
      </w:r>
      <w:r w:rsidR="001C41BA">
        <w:rPr>
          <w:rFonts w:ascii="Times New Roman" w:hAnsi="Times New Roman" w:cs="Times New Roman"/>
          <w:sz w:val="28"/>
          <w:szCs w:val="28"/>
        </w:rPr>
        <w:lastRenderedPageBreak/>
        <w:t>имущества религиозного назначения, о передаче имущества в безвозмездное пользование.</w:t>
      </w:r>
    </w:p>
    <w:p w:rsidR="00F604FD" w:rsidRDefault="00A81D4E" w:rsidP="00F73402">
      <w:pPr>
        <w:widowControl w:val="0"/>
        <w:tabs>
          <w:tab w:val="left" w:pos="709"/>
        </w:tabs>
        <w:autoSpaceDE w:val="0"/>
        <w:autoSpaceDN w:val="0"/>
        <w:adjustRightInd w:val="0"/>
        <w:ind w:firstLine="709"/>
        <w:rPr>
          <w:rFonts w:ascii="Times New Roman" w:hAnsi="Times New Roman" w:cs="Times New Roman"/>
          <w:sz w:val="28"/>
          <w:szCs w:val="28"/>
        </w:rPr>
      </w:pPr>
      <w:hyperlink r:id="rId12" w:history="1">
        <w:r w:rsidR="00F604FD" w:rsidRPr="007A6E00">
          <w:rPr>
            <w:rFonts w:ascii="Times New Roman" w:hAnsi="Times New Roman" w:cs="Times New Roman"/>
            <w:color w:val="0000FF"/>
            <w:sz w:val="28"/>
            <w:szCs w:val="28"/>
          </w:rPr>
          <w:t>Перечень</w:t>
        </w:r>
      </w:hyperlink>
      <w:r w:rsidR="00F604FD" w:rsidRPr="007A6E00">
        <w:rPr>
          <w:rFonts w:ascii="Times New Roman" w:hAnsi="Times New Roman" w:cs="Times New Roman"/>
          <w:sz w:val="28"/>
          <w:szCs w:val="28"/>
        </w:rPr>
        <w:t xml:space="preserve"> </w:t>
      </w:r>
      <w:r w:rsidR="00F73402">
        <w:rPr>
          <w:rFonts w:ascii="Times New Roman" w:hAnsi="Times New Roman" w:cs="Times New Roman"/>
          <w:sz w:val="28"/>
          <w:szCs w:val="28"/>
        </w:rPr>
        <w:t xml:space="preserve"> </w:t>
      </w:r>
      <w:r w:rsidR="00F604FD" w:rsidRPr="007A6E00">
        <w:rPr>
          <w:rFonts w:ascii="Times New Roman" w:hAnsi="Times New Roman" w:cs="Times New Roman"/>
          <w:sz w:val="28"/>
          <w:szCs w:val="28"/>
        </w:rPr>
        <w:t>документов, обосновывающих права религиозных организаций на передачу им муниципального имущества</w:t>
      </w:r>
      <w:r w:rsidR="008755A1">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и требования к их оформлению определены Постановлением Правительства Российской Федерации от 26 апреля 2011 года </w:t>
      </w:r>
      <w:r w:rsidR="008755A1">
        <w:rPr>
          <w:rFonts w:ascii="Times New Roman" w:hAnsi="Times New Roman" w:cs="Times New Roman"/>
          <w:sz w:val="28"/>
          <w:szCs w:val="28"/>
        </w:rPr>
        <w:t>№</w:t>
      </w:r>
      <w:r w:rsidR="00F604FD" w:rsidRPr="007A6E00">
        <w:rPr>
          <w:rFonts w:ascii="Times New Roman" w:hAnsi="Times New Roman" w:cs="Times New Roman"/>
          <w:sz w:val="28"/>
          <w:szCs w:val="28"/>
        </w:rPr>
        <w:t xml:space="preserve"> 325 </w:t>
      </w:r>
      <w:r w:rsidR="008755A1">
        <w:rPr>
          <w:rFonts w:ascii="Times New Roman" w:hAnsi="Times New Roman" w:cs="Times New Roman"/>
          <w:sz w:val="28"/>
          <w:szCs w:val="28"/>
        </w:rPr>
        <w:t>«</w:t>
      </w:r>
      <w:r w:rsidR="00F604FD" w:rsidRPr="007A6E00">
        <w:rPr>
          <w:rFonts w:ascii="Times New Roman" w:hAnsi="Times New Roman" w:cs="Times New Roman"/>
          <w:sz w:val="28"/>
          <w:szCs w:val="28"/>
        </w:rPr>
        <w:t>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w:t>
      </w:r>
      <w:r w:rsidR="008755A1">
        <w:rPr>
          <w:rFonts w:ascii="Times New Roman" w:hAnsi="Times New Roman" w:cs="Times New Roman"/>
          <w:sz w:val="28"/>
          <w:szCs w:val="28"/>
        </w:rPr>
        <w:t>»</w:t>
      </w:r>
      <w:r w:rsidR="00F604FD" w:rsidRPr="007A6E00">
        <w:rPr>
          <w:rFonts w:ascii="Times New Roman" w:hAnsi="Times New Roman" w:cs="Times New Roman"/>
          <w:sz w:val="28"/>
          <w:szCs w:val="28"/>
        </w:rPr>
        <w:t xml:space="preserve"> (далее - Постановление Правительства Российской Федерации).</w:t>
      </w:r>
    </w:p>
    <w:p w:rsidR="00781D8E" w:rsidRDefault="00F73402" w:rsidP="00781D8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781D8E">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00781D8E">
        <w:rPr>
          <w:rFonts w:ascii="Times New Roman" w:hAnsi="Times New Roman" w:cs="Times New Roman"/>
          <w:sz w:val="28"/>
          <w:szCs w:val="28"/>
        </w:rPr>
        <w:t>предусмотренные  под</w:t>
      </w:r>
      <w:hyperlink r:id="rId13" w:history="1">
        <w:r w:rsidR="00781D8E">
          <w:rPr>
            <w:rFonts w:ascii="Times New Roman" w:hAnsi="Times New Roman" w:cs="Times New Roman"/>
            <w:color w:val="0000FF"/>
            <w:sz w:val="28"/>
            <w:szCs w:val="28"/>
          </w:rPr>
          <w:t>пунктами 1</w:t>
        </w:r>
      </w:hyperlink>
      <w:r w:rsidR="00781D8E">
        <w:rPr>
          <w:rFonts w:ascii="Times New Roman" w:hAnsi="Times New Roman" w:cs="Times New Roman"/>
          <w:sz w:val="28"/>
          <w:szCs w:val="28"/>
        </w:rPr>
        <w:t xml:space="preserve"> - </w:t>
      </w:r>
      <w:hyperlink r:id="rId14" w:history="1">
        <w:r w:rsidR="00781D8E">
          <w:rPr>
            <w:rFonts w:ascii="Times New Roman" w:hAnsi="Times New Roman" w:cs="Times New Roman"/>
            <w:color w:val="0000FF"/>
            <w:sz w:val="28"/>
            <w:szCs w:val="28"/>
          </w:rPr>
          <w:t>9</w:t>
        </w:r>
      </w:hyperlink>
      <w:r>
        <w:rPr>
          <w:rFonts w:ascii="Times New Roman" w:hAnsi="Times New Roman" w:cs="Times New Roman"/>
          <w:sz w:val="28"/>
          <w:szCs w:val="28"/>
        </w:rPr>
        <w:t xml:space="preserve"> пункта 5</w:t>
      </w:r>
      <w:r w:rsidR="0038155A">
        <w:rPr>
          <w:rFonts w:ascii="Times New Roman" w:hAnsi="Times New Roman" w:cs="Times New Roman"/>
          <w:sz w:val="28"/>
          <w:szCs w:val="28"/>
        </w:rPr>
        <w:t xml:space="preserve"> главы 2</w:t>
      </w:r>
      <w:r>
        <w:rPr>
          <w:rFonts w:ascii="Times New Roman" w:hAnsi="Times New Roman" w:cs="Times New Roman"/>
          <w:sz w:val="28"/>
          <w:szCs w:val="28"/>
        </w:rPr>
        <w:t xml:space="preserve"> настоящего Положения</w:t>
      </w:r>
      <w:r w:rsidR="00781D8E">
        <w:rPr>
          <w:rFonts w:ascii="Times New Roman" w:hAnsi="Times New Roman" w:cs="Times New Roman"/>
          <w:sz w:val="28"/>
          <w:szCs w:val="28"/>
        </w:rPr>
        <w:t xml:space="preserve">, прилагаются к заявлению религиозной организации о передаче в собственность или безвозмездное пользование муниципального имущества религиозного назначения, а также имущества, соответствующего критериям, установленным </w:t>
      </w:r>
      <w:hyperlink r:id="rId15" w:history="1">
        <w:r w:rsidR="00781D8E">
          <w:rPr>
            <w:rFonts w:ascii="Times New Roman" w:hAnsi="Times New Roman" w:cs="Times New Roman"/>
            <w:color w:val="0000FF"/>
            <w:sz w:val="28"/>
            <w:szCs w:val="28"/>
          </w:rPr>
          <w:t>частью 3 статьи 5</w:t>
        </w:r>
      </w:hyperlink>
      <w:r w:rsidR="00781D8E">
        <w:rPr>
          <w:rFonts w:ascii="Times New Roman" w:hAnsi="Times New Roman" w:cs="Times New Roman"/>
          <w:sz w:val="28"/>
          <w:szCs w:val="28"/>
        </w:rPr>
        <w:t xml:space="preserve"> и </w:t>
      </w:r>
      <w:hyperlink r:id="rId16" w:history="1">
        <w:r w:rsidR="00781D8E">
          <w:rPr>
            <w:rFonts w:ascii="Times New Roman" w:hAnsi="Times New Roman" w:cs="Times New Roman"/>
            <w:color w:val="0000FF"/>
            <w:sz w:val="28"/>
            <w:szCs w:val="28"/>
          </w:rPr>
          <w:t>частью 1 статьи 12</w:t>
        </w:r>
      </w:hyperlink>
      <w:r>
        <w:rPr>
          <w:rFonts w:ascii="Times New Roman" w:hAnsi="Times New Roman" w:cs="Times New Roman"/>
          <w:sz w:val="28"/>
          <w:szCs w:val="28"/>
        </w:rPr>
        <w:t xml:space="preserve"> Федерального закона</w:t>
      </w:r>
      <w:r w:rsidR="00781D8E">
        <w:rPr>
          <w:rFonts w:ascii="Times New Roman" w:hAnsi="Times New Roman" w:cs="Times New Roman"/>
          <w:sz w:val="28"/>
          <w:szCs w:val="28"/>
        </w:rPr>
        <w:t>;</w:t>
      </w:r>
    </w:p>
    <w:p w:rsidR="00781D8E" w:rsidRDefault="00F73402" w:rsidP="00781D8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781D8E">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w:t>
      </w:r>
      <w:hyperlink r:id="rId17" w:history="1">
        <w:r w:rsidR="00781D8E">
          <w:rPr>
            <w:rFonts w:ascii="Times New Roman" w:hAnsi="Times New Roman" w:cs="Times New Roman"/>
            <w:color w:val="0000FF"/>
            <w:sz w:val="28"/>
            <w:szCs w:val="28"/>
          </w:rPr>
          <w:t>пунктами 1</w:t>
        </w:r>
      </w:hyperlink>
      <w:r w:rsidR="00781D8E">
        <w:rPr>
          <w:rFonts w:ascii="Times New Roman" w:hAnsi="Times New Roman" w:cs="Times New Roman"/>
          <w:sz w:val="28"/>
          <w:szCs w:val="28"/>
        </w:rPr>
        <w:t xml:space="preserve"> - </w:t>
      </w:r>
      <w:hyperlink r:id="rId18" w:history="1">
        <w:r w:rsidR="00781D8E">
          <w:rPr>
            <w:rFonts w:ascii="Times New Roman" w:hAnsi="Times New Roman" w:cs="Times New Roman"/>
            <w:color w:val="0000FF"/>
            <w:sz w:val="28"/>
            <w:szCs w:val="28"/>
          </w:rPr>
          <w:t>3</w:t>
        </w:r>
      </w:hyperlink>
      <w:r w:rsidR="00781D8E">
        <w:rPr>
          <w:rFonts w:ascii="Times New Roman" w:hAnsi="Times New Roman" w:cs="Times New Roman"/>
          <w:sz w:val="28"/>
          <w:szCs w:val="28"/>
        </w:rPr>
        <w:t xml:space="preserve">, </w:t>
      </w:r>
      <w:hyperlink r:id="rId19" w:history="1">
        <w:r w:rsidR="00781D8E">
          <w:rPr>
            <w:rFonts w:ascii="Times New Roman" w:hAnsi="Times New Roman" w:cs="Times New Roman"/>
            <w:color w:val="0000FF"/>
            <w:sz w:val="28"/>
            <w:szCs w:val="28"/>
          </w:rPr>
          <w:t>9</w:t>
        </w:r>
      </w:hyperlink>
      <w:r w:rsidR="00781D8E">
        <w:rPr>
          <w:rFonts w:ascii="Times New Roman" w:hAnsi="Times New Roman" w:cs="Times New Roman"/>
          <w:sz w:val="28"/>
          <w:szCs w:val="28"/>
        </w:rPr>
        <w:t xml:space="preserve"> и </w:t>
      </w:r>
      <w:hyperlink r:id="rId20" w:history="1">
        <w:r w:rsidR="00781D8E">
          <w:rPr>
            <w:rFonts w:ascii="Times New Roman" w:hAnsi="Times New Roman" w:cs="Times New Roman"/>
            <w:color w:val="0000FF"/>
            <w:sz w:val="28"/>
            <w:szCs w:val="28"/>
          </w:rPr>
          <w:t>10</w:t>
        </w:r>
      </w:hyperlink>
      <w:r w:rsidR="00781D8E">
        <w:rPr>
          <w:rFonts w:ascii="Times New Roman" w:hAnsi="Times New Roman" w:cs="Times New Roman"/>
          <w:sz w:val="28"/>
          <w:szCs w:val="28"/>
        </w:rPr>
        <w:t xml:space="preserve"> </w:t>
      </w:r>
      <w:r>
        <w:rPr>
          <w:rFonts w:ascii="Times New Roman" w:hAnsi="Times New Roman" w:cs="Times New Roman"/>
          <w:sz w:val="28"/>
          <w:szCs w:val="28"/>
        </w:rPr>
        <w:t xml:space="preserve">пункта 5 </w:t>
      </w:r>
      <w:r w:rsidR="0038155A">
        <w:rPr>
          <w:rFonts w:ascii="Times New Roman" w:hAnsi="Times New Roman" w:cs="Times New Roman"/>
          <w:sz w:val="28"/>
          <w:szCs w:val="28"/>
        </w:rPr>
        <w:t xml:space="preserve"> главы 2 </w:t>
      </w:r>
      <w:r>
        <w:rPr>
          <w:rFonts w:ascii="Times New Roman" w:hAnsi="Times New Roman" w:cs="Times New Roman"/>
          <w:sz w:val="28"/>
          <w:szCs w:val="28"/>
        </w:rPr>
        <w:t>настоящего Положения</w:t>
      </w:r>
      <w:r w:rsidR="00781D8E">
        <w:rPr>
          <w:rFonts w:ascii="Times New Roman" w:hAnsi="Times New Roman" w:cs="Times New Roman"/>
          <w:sz w:val="28"/>
          <w:szCs w:val="28"/>
        </w:rPr>
        <w:t>, прилагаются к заявлению религиозной организации о передаче ей в собственность имущества, находящегося на праве безвозмездного пользования у этой организации либо у религиозной организации, входящей в ее структуру;</w:t>
      </w:r>
    </w:p>
    <w:p w:rsidR="00781D8E" w:rsidRDefault="00781D8E" w:rsidP="00F7340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копии документов, предусмотренные </w:t>
      </w:r>
      <w:r w:rsidR="00F73402">
        <w:rPr>
          <w:rFonts w:ascii="Times New Roman" w:hAnsi="Times New Roman" w:cs="Times New Roman"/>
          <w:sz w:val="28"/>
          <w:szCs w:val="28"/>
        </w:rPr>
        <w:t>под</w:t>
      </w:r>
      <w:hyperlink r:id="rId21"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r:id="rId2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r w:rsidR="00F73402">
        <w:rPr>
          <w:rFonts w:ascii="Times New Roman" w:hAnsi="Times New Roman" w:cs="Times New Roman"/>
          <w:sz w:val="28"/>
          <w:szCs w:val="28"/>
        </w:rPr>
        <w:t xml:space="preserve">пункта 5 </w:t>
      </w:r>
      <w:r w:rsidR="0038155A">
        <w:rPr>
          <w:rFonts w:ascii="Times New Roman" w:hAnsi="Times New Roman" w:cs="Times New Roman"/>
          <w:sz w:val="28"/>
          <w:szCs w:val="28"/>
        </w:rPr>
        <w:t xml:space="preserve"> главы 2 </w:t>
      </w:r>
      <w:r w:rsidR="00F73402">
        <w:rPr>
          <w:rFonts w:ascii="Times New Roman" w:hAnsi="Times New Roman" w:cs="Times New Roman"/>
          <w:sz w:val="28"/>
          <w:szCs w:val="28"/>
        </w:rPr>
        <w:t>настоящего Положения</w:t>
      </w:r>
      <w:r>
        <w:rPr>
          <w:rFonts w:ascii="Times New Roman" w:hAnsi="Times New Roman" w:cs="Times New Roman"/>
          <w:sz w:val="28"/>
          <w:szCs w:val="28"/>
        </w:rPr>
        <w:t>, не заверенные нотариусом, представляются с предъявлением оригиналов документов;</w:t>
      </w:r>
    </w:p>
    <w:p w:rsidR="00781D8E" w:rsidRDefault="00F73402" w:rsidP="00781D8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781D8E">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w:t>
      </w:r>
      <w:hyperlink r:id="rId23" w:history="1">
        <w:r w:rsidR="00781D8E">
          <w:rPr>
            <w:rFonts w:ascii="Times New Roman" w:hAnsi="Times New Roman" w:cs="Times New Roman"/>
            <w:color w:val="0000FF"/>
            <w:sz w:val="28"/>
            <w:szCs w:val="28"/>
          </w:rPr>
          <w:t>пунктами 5</w:t>
        </w:r>
      </w:hyperlink>
      <w:r w:rsidR="00781D8E">
        <w:rPr>
          <w:rFonts w:ascii="Times New Roman" w:hAnsi="Times New Roman" w:cs="Times New Roman"/>
          <w:sz w:val="28"/>
          <w:szCs w:val="28"/>
        </w:rPr>
        <w:t xml:space="preserve"> - </w:t>
      </w:r>
      <w:hyperlink r:id="rId24" w:history="1">
        <w:r w:rsidR="00781D8E">
          <w:rPr>
            <w:rFonts w:ascii="Times New Roman" w:hAnsi="Times New Roman" w:cs="Times New Roman"/>
            <w:color w:val="0000FF"/>
            <w:sz w:val="28"/>
            <w:szCs w:val="28"/>
          </w:rPr>
          <w:t>7</w:t>
        </w:r>
      </w:hyperlink>
      <w:r w:rsidR="00781D8E">
        <w:rPr>
          <w:rFonts w:ascii="Times New Roman" w:hAnsi="Times New Roman" w:cs="Times New Roman"/>
          <w:sz w:val="28"/>
          <w:szCs w:val="28"/>
        </w:rPr>
        <w:t xml:space="preserve"> и </w:t>
      </w:r>
      <w:hyperlink r:id="rId25" w:history="1">
        <w:r w:rsidR="00781D8E">
          <w:rPr>
            <w:rFonts w:ascii="Times New Roman" w:hAnsi="Times New Roman" w:cs="Times New Roman"/>
            <w:color w:val="0000FF"/>
            <w:sz w:val="28"/>
            <w:szCs w:val="28"/>
          </w:rPr>
          <w:t>9</w:t>
        </w:r>
      </w:hyperlink>
      <w:r w:rsidR="00781D8E">
        <w:rPr>
          <w:rFonts w:ascii="Times New Roman" w:hAnsi="Times New Roman" w:cs="Times New Roman"/>
          <w:sz w:val="28"/>
          <w:szCs w:val="28"/>
        </w:rPr>
        <w:t xml:space="preserve"> </w:t>
      </w:r>
      <w:r>
        <w:rPr>
          <w:rFonts w:ascii="Times New Roman" w:hAnsi="Times New Roman" w:cs="Times New Roman"/>
          <w:sz w:val="28"/>
          <w:szCs w:val="28"/>
        </w:rPr>
        <w:t>пункта 5</w:t>
      </w:r>
      <w:r w:rsidR="0038155A">
        <w:rPr>
          <w:rFonts w:ascii="Times New Roman" w:hAnsi="Times New Roman" w:cs="Times New Roman"/>
          <w:sz w:val="28"/>
          <w:szCs w:val="28"/>
        </w:rPr>
        <w:t xml:space="preserve"> главы 2 </w:t>
      </w:r>
      <w:r>
        <w:rPr>
          <w:rFonts w:ascii="Times New Roman" w:hAnsi="Times New Roman" w:cs="Times New Roman"/>
          <w:sz w:val="28"/>
          <w:szCs w:val="28"/>
        </w:rPr>
        <w:t xml:space="preserve"> настоящего Положения, </w:t>
      </w:r>
      <w:r w:rsidR="00781D8E">
        <w:rPr>
          <w:rFonts w:ascii="Times New Roman" w:hAnsi="Times New Roman" w:cs="Times New Roman"/>
          <w:sz w:val="28"/>
          <w:szCs w:val="28"/>
        </w:rPr>
        <w:t xml:space="preserve"> выдаются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в области охраны объектов культурного наследия, в 90-дневный срок со дня поступления запроса религиозной организации об их выдаче в связи с необходимостью направления в орган, уполномоченный на принятие решений о передаче религиозным организациям имущества религиозного назначения, находящегося в государственной или муниципальной собственности, а также имущества, соответствующего критериям, установленным </w:t>
      </w:r>
      <w:hyperlink r:id="rId26" w:history="1">
        <w:r w:rsidR="00781D8E">
          <w:rPr>
            <w:rFonts w:ascii="Times New Roman" w:hAnsi="Times New Roman" w:cs="Times New Roman"/>
            <w:color w:val="0000FF"/>
            <w:sz w:val="28"/>
            <w:szCs w:val="28"/>
          </w:rPr>
          <w:t>частью 3 статьи 5</w:t>
        </w:r>
      </w:hyperlink>
      <w:r w:rsidR="00781D8E">
        <w:rPr>
          <w:rFonts w:ascii="Times New Roman" w:hAnsi="Times New Roman" w:cs="Times New Roman"/>
          <w:sz w:val="28"/>
          <w:szCs w:val="28"/>
        </w:rPr>
        <w:t xml:space="preserve"> и </w:t>
      </w:r>
      <w:hyperlink r:id="rId27" w:history="1">
        <w:r w:rsidR="00781D8E">
          <w:rPr>
            <w:rFonts w:ascii="Times New Roman" w:hAnsi="Times New Roman" w:cs="Times New Roman"/>
            <w:color w:val="0000FF"/>
            <w:sz w:val="28"/>
            <w:szCs w:val="28"/>
          </w:rPr>
          <w:t>частью 1 статьи 12</w:t>
        </w:r>
      </w:hyperlink>
      <w:r w:rsidR="00781D8E">
        <w:rPr>
          <w:rFonts w:ascii="Times New Roman" w:hAnsi="Times New Roman" w:cs="Times New Roman"/>
          <w:sz w:val="28"/>
          <w:szCs w:val="28"/>
        </w:rPr>
        <w:t xml:space="preserve"> Федерального закона.</w:t>
      </w:r>
    </w:p>
    <w:p w:rsidR="00781D8E" w:rsidRDefault="00781D8E" w:rsidP="00F7340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случае если религиозная организация при подаче заявления не представила по собственной инициативе документы, указанные в </w:t>
      </w:r>
      <w:r w:rsidR="00F73402">
        <w:rPr>
          <w:rFonts w:ascii="Times New Roman" w:hAnsi="Times New Roman" w:cs="Times New Roman"/>
          <w:sz w:val="28"/>
          <w:szCs w:val="28"/>
        </w:rPr>
        <w:t xml:space="preserve"> под</w:t>
      </w:r>
      <w:hyperlink r:id="rId28"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r:id="rId29"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(за исключением копий уставов), </w:t>
      </w:r>
      <w:r w:rsidR="00F73402">
        <w:rPr>
          <w:rFonts w:ascii="Times New Roman" w:hAnsi="Times New Roman" w:cs="Times New Roman"/>
          <w:sz w:val="28"/>
          <w:szCs w:val="28"/>
        </w:rPr>
        <w:t>под</w:t>
      </w:r>
      <w:hyperlink r:id="rId30" w:history="1">
        <w:r>
          <w:rPr>
            <w:rFonts w:ascii="Times New Roman" w:hAnsi="Times New Roman" w:cs="Times New Roman"/>
            <w:color w:val="0000FF"/>
            <w:sz w:val="28"/>
            <w:szCs w:val="28"/>
          </w:rPr>
          <w:t>пунктах 5</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r:id="rId33"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w:t>
      </w:r>
      <w:r w:rsidR="00F73402">
        <w:rPr>
          <w:rFonts w:ascii="Times New Roman" w:hAnsi="Times New Roman" w:cs="Times New Roman"/>
          <w:sz w:val="28"/>
          <w:szCs w:val="28"/>
        </w:rPr>
        <w:t>пункта 5</w:t>
      </w:r>
      <w:r w:rsidR="0038155A">
        <w:rPr>
          <w:rFonts w:ascii="Times New Roman" w:hAnsi="Times New Roman" w:cs="Times New Roman"/>
          <w:sz w:val="28"/>
          <w:szCs w:val="28"/>
        </w:rPr>
        <w:t xml:space="preserve"> главы 2</w:t>
      </w:r>
      <w:r w:rsidR="00F73402">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уполномоченный</w:t>
      </w:r>
      <w:r w:rsidR="00F73402">
        <w:rPr>
          <w:rFonts w:ascii="Times New Roman" w:hAnsi="Times New Roman" w:cs="Times New Roman"/>
          <w:sz w:val="28"/>
          <w:szCs w:val="28"/>
        </w:rPr>
        <w:t xml:space="preserve"> орган</w:t>
      </w:r>
      <w:r>
        <w:rPr>
          <w:rFonts w:ascii="Times New Roman" w:hAnsi="Times New Roman" w:cs="Times New Roman"/>
          <w:sz w:val="28"/>
          <w:szCs w:val="28"/>
        </w:rPr>
        <w:t xml:space="preserve"> на передачу муниципального имущества религиозного назначения, а также имущества, соответствующего критериям, установленным </w:t>
      </w:r>
      <w:hyperlink r:id="rId34" w:history="1">
        <w:r>
          <w:rPr>
            <w:rFonts w:ascii="Times New Roman" w:hAnsi="Times New Roman" w:cs="Times New Roman"/>
            <w:color w:val="0000FF"/>
            <w:sz w:val="28"/>
            <w:szCs w:val="28"/>
          </w:rPr>
          <w:t>частью 3 статьи 5</w:t>
        </w:r>
      </w:hyperlink>
      <w:r>
        <w:rPr>
          <w:rFonts w:ascii="Times New Roman" w:hAnsi="Times New Roman" w:cs="Times New Roman"/>
          <w:sz w:val="28"/>
          <w:szCs w:val="28"/>
        </w:rPr>
        <w:t xml:space="preserve"> и </w:t>
      </w:r>
      <w:hyperlink r:id="rId35" w:history="1">
        <w:r>
          <w:rPr>
            <w:rFonts w:ascii="Times New Roman" w:hAnsi="Times New Roman" w:cs="Times New Roman"/>
            <w:color w:val="0000FF"/>
            <w:sz w:val="28"/>
            <w:szCs w:val="28"/>
          </w:rPr>
          <w:t>частью 1 статьи 12</w:t>
        </w:r>
      </w:hyperlink>
      <w:r>
        <w:rPr>
          <w:rFonts w:ascii="Times New Roman" w:hAnsi="Times New Roman" w:cs="Times New Roman"/>
          <w:sz w:val="28"/>
          <w:szCs w:val="28"/>
        </w:rPr>
        <w:t xml:space="preserve"> Федерального закона,</w:t>
      </w:r>
      <w:r w:rsidR="00F73402">
        <w:rPr>
          <w:rFonts w:ascii="Times New Roman" w:hAnsi="Times New Roman" w:cs="Times New Roman"/>
          <w:sz w:val="28"/>
          <w:szCs w:val="28"/>
        </w:rPr>
        <w:t xml:space="preserve"> </w:t>
      </w:r>
      <w:r>
        <w:rPr>
          <w:rFonts w:ascii="Times New Roman" w:hAnsi="Times New Roman" w:cs="Times New Roman"/>
          <w:sz w:val="28"/>
          <w:szCs w:val="28"/>
        </w:rPr>
        <w:t xml:space="preserve"> запрашивает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w:t>
      </w:r>
      <w:r>
        <w:rPr>
          <w:rFonts w:ascii="Times New Roman" w:hAnsi="Times New Roman" w:cs="Times New Roman"/>
          <w:sz w:val="28"/>
          <w:szCs w:val="28"/>
        </w:rPr>
        <w:lastRenderedPageBreak/>
        <w:t>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и в распоряжении которых такие документы находятся.</w:t>
      </w:r>
    </w:p>
    <w:p w:rsidR="00F604FD" w:rsidRPr="007A6E00" w:rsidRDefault="00F73402" w:rsidP="00F87799">
      <w:pPr>
        <w:autoSpaceDE w:val="0"/>
        <w:autoSpaceDN w:val="0"/>
        <w:adjustRightInd w:val="0"/>
        <w:ind w:firstLine="709"/>
        <w:rPr>
          <w:rFonts w:ascii="Times New Roman" w:hAnsi="Times New Roman" w:cs="Times New Roman"/>
          <w:sz w:val="28"/>
          <w:szCs w:val="28"/>
        </w:rPr>
      </w:pPr>
      <w:bookmarkStart w:id="4" w:name="Par58"/>
      <w:bookmarkEnd w:id="4"/>
      <w:r>
        <w:rPr>
          <w:rFonts w:ascii="Times New Roman" w:hAnsi="Times New Roman" w:cs="Times New Roman"/>
          <w:sz w:val="28"/>
          <w:szCs w:val="28"/>
        </w:rPr>
        <w:t>6</w:t>
      </w:r>
      <w:r w:rsidR="00F604FD" w:rsidRPr="007A6E00">
        <w:rPr>
          <w:rFonts w:ascii="Times New Roman" w:hAnsi="Times New Roman" w:cs="Times New Roman"/>
          <w:sz w:val="28"/>
          <w:szCs w:val="28"/>
        </w:rPr>
        <w:t>.</w:t>
      </w:r>
      <w:r>
        <w:rPr>
          <w:rFonts w:ascii="Times New Roman" w:hAnsi="Times New Roman" w:cs="Times New Roman"/>
          <w:sz w:val="28"/>
          <w:szCs w:val="28"/>
        </w:rPr>
        <w:t xml:space="preserve"> </w:t>
      </w:r>
      <w:r w:rsidR="00F346A2">
        <w:rPr>
          <w:rFonts w:ascii="Times New Roman" w:hAnsi="Times New Roman" w:cs="Times New Roman"/>
          <w:sz w:val="28"/>
          <w:szCs w:val="28"/>
        </w:rPr>
        <w:t>Комитет рассматривает заявление и документы, представленные религиозной организацией, и совершает следующие действия</w:t>
      </w:r>
      <w:r w:rsidR="00F604FD" w:rsidRPr="007A6E00">
        <w:rPr>
          <w:rFonts w:ascii="Times New Roman" w:hAnsi="Times New Roman" w:cs="Times New Roman"/>
          <w:sz w:val="28"/>
          <w:szCs w:val="28"/>
        </w:rPr>
        <w:t>:</w:t>
      </w:r>
    </w:p>
    <w:p w:rsidR="00F604FD" w:rsidRPr="0017771F" w:rsidRDefault="0017771F" w:rsidP="00F87799">
      <w:pPr>
        <w:widowControl w:val="0"/>
        <w:autoSpaceDE w:val="0"/>
        <w:autoSpaceDN w:val="0"/>
        <w:adjustRightInd w:val="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604FD" w:rsidRPr="0017771F">
        <w:rPr>
          <w:rFonts w:ascii="Times New Roman" w:hAnsi="Times New Roman" w:cs="Times New Roman"/>
          <w:color w:val="000000" w:themeColor="text1"/>
          <w:sz w:val="28"/>
          <w:szCs w:val="28"/>
        </w:rPr>
        <w:t xml:space="preserve">) </w:t>
      </w:r>
      <w:r w:rsidR="00F604FD" w:rsidRPr="00E02426">
        <w:rPr>
          <w:rFonts w:ascii="Times New Roman" w:hAnsi="Times New Roman" w:cs="Times New Roman"/>
          <w:color w:val="000000" w:themeColor="text1"/>
          <w:sz w:val="28"/>
          <w:szCs w:val="28"/>
        </w:rPr>
        <w:t xml:space="preserve">размещает </w:t>
      </w:r>
      <w:r w:rsidR="00E02426">
        <w:rPr>
          <w:rFonts w:ascii="Times New Roman" w:hAnsi="Times New Roman" w:cs="Times New Roman"/>
          <w:color w:val="000000" w:themeColor="text1"/>
          <w:sz w:val="28"/>
          <w:szCs w:val="28"/>
        </w:rPr>
        <w:t xml:space="preserve"> на </w:t>
      </w:r>
      <w:r w:rsidR="00E02426" w:rsidRPr="00E02426">
        <w:rPr>
          <w:rFonts w:ascii="Times New Roman" w:hAnsi="Times New Roman" w:cs="Times New Roman"/>
          <w:sz w:val="28"/>
          <w:szCs w:val="28"/>
        </w:rPr>
        <w:t xml:space="preserve">официальном сайте Артемовского городского округа в информационно-телекоммуникационной </w:t>
      </w:r>
      <w:r w:rsidR="00E02426">
        <w:rPr>
          <w:rFonts w:ascii="Times New Roman" w:hAnsi="Times New Roman" w:cs="Times New Roman"/>
          <w:sz w:val="28"/>
          <w:szCs w:val="28"/>
        </w:rPr>
        <w:t xml:space="preserve">сети </w:t>
      </w:r>
      <w:r w:rsidR="00E02426" w:rsidRPr="00E02426">
        <w:rPr>
          <w:rFonts w:ascii="Times New Roman" w:hAnsi="Times New Roman" w:cs="Times New Roman"/>
          <w:sz w:val="28"/>
          <w:szCs w:val="28"/>
        </w:rPr>
        <w:t xml:space="preserve">«Интернет» </w:t>
      </w:r>
      <w:r w:rsidR="00F604FD" w:rsidRPr="00E02426">
        <w:rPr>
          <w:rFonts w:ascii="Times New Roman" w:hAnsi="Times New Roman" w:cs="Times New Roman"/>
          <w:color w:val="000000" w:themeColor="text1"/>
          <w:sz w:val="28"/>
          <w:szCs w:val="28"/>
        </w:rPr>
        <w:t>заявление религиозной организации в течение семи календарных дней со дня принятия заявления к рассмотрению</w:t>
      </w:r>
      <w:r w:rsidR="00F604FD" w:rsidRPr="0017771F">
        <w:rPr>
          <w:rFonts w:ascii="Times New Roman" w:hAnsi="Times New Roman" w:cs="Times New Roman"/>
          <w:color w:val="000000" w:themeColor="text1"/>
          <w:sz w:val="28"/>
          <w:szCs w:val="28"/>
        </w:rPr>
        <w:t>;</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 xml:space="preserve">2) проверяет, </w:t>
      </w:r>
      <w:r w:rsidR="00D82778">
        <w:rPr>
          <w:rFonts w:ascii="Times New Roman" w:hAnsi="Times New Roman" w:cs="Times New Roman"/>
          <w:sz w:val="28"/>
          <w:szCs w:val="28"/>
        </w:rPr>
        <w:t xml:space="preserve"> </w:t>
      </w:r>
      <w:r w:rsidRPr="007A6E00">
        <w:rPr>
          <w:rFonts w:ascii="Times New Roman" w:hAnsi="Times New Roman" w:cs="Times New Roman"/>
          <w:sz w:val="28"/>
          <w:szCs w:val="28"/>
        </w:rPr>
        <w:t xml:space="preserve">что к заявлению приложены документы, обосновывающие право религиозной организации на передачу ей муниципального имущества в соответствии с </w:t>
      </w:r>
      <w:hyperlink r:id="rId36" w:history="1">
        <w:r w:rsidRPr="007A6E00">
          <w:rPr>
            <w:rFonts w:ascii="Times New Roman" w:hAnsi="Times New Roman" w:cs="Times New Roman"/>
            <w:color w:val="0000FF"/>
            <w:sz w:val="28"/>
            <w:szCs w:val="28"/>
          </w:rPr>
          <w:t>перечнем</w:t>
        </w:r>
      </w:hyperlink>
      <w:r w:rsidRPr="007A6E00">
        <w:rPr>
          <w:rFonts w:ascii="Times New Roman" w:hAnsi="Times New Roman" w:cs="Times New Roman"/>
          <w:sz w:val="28"/>
          <w:szCs w:val="28"/>
        </w:rPr>
        <w:t xml:space="preserve">, утвержденным Постановлением Правительства Российской Федерации, </w:t>
      </w:r>
      <w:r w:rsidR="00887724">
        <w:rPr>
          <w:rFonts w:ascii="Times New Roman" w:hAnsi="Times New Roman" w:cs="Times New Roman"/>
          <w:sz w:val="28"/>
          <w:szCs w:val="28"/>
        </w:rPr>
        <w:t xml:space="preserve">настоящим Положением </w:t>
      </w:r>
      <w:r w:rsidRPr="007A6E00">
        <w:rPr>
          <w:rFonts w:ascii="Times New Roman" w:hAnsi="Times New Roman" w:cs="Times New Roman"/>
          <w:sz w:val="28"/>
          <w:szCs w:val="28"/>
        </w:rPr>
        <w:t xml:space="preserve">и что данные документы оформлены в соответствии с требованиями </w:t>
      </w:r>
      <w:hyperlink r:id="rId37" w:history="1">
        <w:r w:rsidRPr="007A6E00">
          <w:rPr>
            <w:rFonts w:ascii="Times New Roman" w:hAnsi="Times New Roman" w:cs="Times New Roman"/>
            <w:color w:val="0000FF"/>
            <w:sz w:val="28"/>
            <w:szCs w:val="28"/>
          </w:rPr>
          <w:t>Постановления</w:t>
        </w:r>
      </w:hyperlink>
      <w:r w:rsidRPr="007A6E00">
        <w:rPr>
          <w:rFonts w:ascii="Times New Roman" w:hAnsi="Times New Roman" w:cs="Times New Roman"/>
          <w:sz w:val="28"/>
          <w:szCs w:val="28"/>
        </w:rPr>
        <w:t xml:space="preserve"> Правительства Российской Федерации;</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3) проверяет, что объект, просьба о передаче которого была заявлена религиозной организацией:</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находится в </w:t>
      </w:r>
      <w:r w:rsidR="00E02426">
        <w:rPr>
          <w:rFonts w:ascii="Times New Roman" w:hAnsi="Times New Roman" w:cs="Times New Roman"/>
          <w:sz w:val="28"/>
          <w:szCs w:val="28"/>
        </w:rPr>
        <w:t xml:space="preserve">муниципальной </w:t>
      </w:r>
      <w:r w:rsidR="00F604FD" w:rsidRPr="007A6E00">
        <w:rPr>
          <w:rFonts w:ascii="Times New Roman" w:hAnsi="Times New Roman" w:cs="Times New Roman"/>
          <w:sz w:val="28"/>
          <w:szCs w:val="28"/>
        </w:rPr>
        <w:t xml:space="preserve">собственности </w:t>
      </w:r>
      <w:r w:rsidR="00E02426">
        <w:rPr>
          <w:rFonts w:ascii="Times New Roman" w:hAnsi="Times New Roman" w:cs="Times New Roman"/>
          <w:sz w:val="28"/>
          <w:szCs w:val="28"/>
        </w:rPr>
        <w:t>Артемовского городского округа</w:t>
      </w:r>
      <w:r w:rsidR="00F604FD" w:rsidRPr="007A6E00">
        <w:rPr>
          <w:rFonts w:ascii="Times New Roman" w:hAnsi="Times New Roman" w:cs="Times New Roman"/>
          <w:sz w:val="28"/>
          <w:szCs w:val="28"/>
        </w:rPr>
        <w:t>;</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является в соответствии с Федеральным </w:t>
      </w:r>
      <w:hyperlink r:id="rId38" w:history="1">
        <w:r w:rsidR="00F604FD" w:rsidRPr="007A6E00">
          <w:rPr>
            <w:rFonts w:ascii="Times New Roman" w:hAnsi="Times New Roman" w:cs="Times New Roman"/>
            <w:color w:val="0000FF"/>
            <w:sz w:val="28"/>
            <w:szCs w:val="28"/>
          </w:rPr>
          <w:t>законом</w:t>
        </w:r>
      </w:hyperlink>
      <w:r w:rsidR="00F604FD" w:rsidRPr="007A6E00">
        <w:rPr>
          <w:rFonts w:ascii="Times New Roman" w:hAnsi="Times New Roman" w:cs="Times New Roman"/>
          <w:sz w:val="28"/>
          <w:szCs w:val="28"/>
        </w:rPr>
        <w:t xml:space="preserve"> имуществом религиозного назначения либо предназначен для обслуживания имущества религиозного назначения или образует с таким имуществом монастырский, храмовый или иной культовый комплекс и может быть передан религиозной организации как объект религиозного назначения;</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не находится в безвозмездном пользовании другой религиозной организации;</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не включен в перечень имущества, предназначенного для оказания имущественной поддержки субъектам малого и среднего предпринимательства;</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не включен в перечень имущества, предназначенного для оказания имущественной поддержки социально ориентированным некоммерческим организациям;</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является отдельно стоящим зданием, строением, сооружением (в случае</w:t>
      </w:r>
      <w:r w:rsidR="00887724">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 если религиозная организация обратилась с заявлением о передаче объекта в собственность данной религиозной организации);</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не подлежит передаче в государственную собственность Российской Федерации, государственную собственность Свердловской области или в собственность другого муниципального образования;</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4) проверяет, что в отношении объекта отсутствует вступившее в силу решение суда, предусматривающее иной порядок распоряжения данным объектом;</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 xml:space="preserve">5) проверяет, что в отношении объекта отсутствуют установленные федеральными законами ограничения по его отчуждению из </w:t>
      </w:r>
      <w:r w:rsidR="00E02426">
        <w:rPr>
          <w:rFonts w:ascii="Times New Roman" w:hAnsi="Times New Roman" w:cs="Times New Roman"/>
          <w:sz w:val="28"/>
          <w:szCs w:val="28"/>
        </w:rPr>
        <w:t xml:space="preserve"> муниципальной </w:t>
      </w:r>
      <w:r w:rsidRPr="007A6E00">
        <w:rPr>
          <w:rFonts w:ascii="Times New Roman" w:hAnsi="Times New Roman" w:cs="Times New Roman"/>
          <w:sz w:val="28"/>
          <w:szCs w:val="28"/>
        </w:rPr>
        <w:t xml:space="preserve">собственности </w:t>
      </w:r>
      <w:r w:rsidR="00E02426">
        <w:rPr>
          <w:rFonts w:ascii="Times New Roman" w:hAnsi="Times New Roman" w:cs="Times New Roman"/>
          <w:sz w:val="28"/>
          <w:szCs w:val="28"/>
        </w:rPr>
        <w:t>Артемовского городского округа</w:t>
      </w:r>
      <w:r w:rsidRPr="007A6E00">
        <w:rPr>
          <w:rFonts w:ascii="Times New Roman" w:hAnsi="Times New Roman" w:cs="Times New Roman"/>
          <w:sz w:val="28"/>
          <w:szCs w:val="28"/>
        </w:rPr>
        <w:t xml:space="preserve"> (в случае если религиозная </w:t>
      </w:r>
      <w:r w:rsidRPr="007A6E00">
        <w:rPr>
          <w:rFonts w:ascii="Times New Roman" w:hAnsi="Times New Roman" w:cs="Times New Roman"/>
          <w:sz w:val="28"/>
          <w:szCs w:val="28"/>
        </w:rPr>
        <w:lastRenderedPageBreak/>
        <w:t>организация обратилась с заявлением о передаче объекта в собственность данной религиозной организации);</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6) проверяет,</w:t>
      </w:r>
      <w:r w:rsidR="00F33C18">
        <w:rPr>
          <w:rFonts w:ascii="Times New Roman" w:hAnsi="Times New Roman" w:cs="Times New Roman"/>
          <w:sz w:val="28"/>
          <w:szCs w:val="28"/>
        </w:rPr>
        <w:t xml:space="preserve"> </w:t>
      </w:r>
      <w:r w:rsidRPr="007A6E00">
        <w:rPr>
          <w:rFonts w:ascii="Times New Roman" w:hAnsi="Times New Roman" w:cs="Times New Roman"/>
          <w:sz w:val="28"/>
          <w:szCs w:val="28"/>
        </w:rPr>
        <w:t>что заявление подано религиозной организацией, зарегистрированной на территории Российской Федерации;</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7) проверяет, что цель использования имущества, заявленная религиозной организацией, соответствует целям деятельности, предусмотренным уставом данной религиозной организации;</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 xml:space="preserve">8) устанавливает круг лиц, которым принадлежат права владения и (или) пользования объектом, находящимся в </w:t>
      </w:r>
      <w:r w:rsidR="000E4B0A">
        <w:rPr>
          <w:rFonts w:ascii="Times New Roman" w:hAnsi="Times New Roman" w:cs="Times New Roman"/>
          <w:sz w:val="28"/>
          <w:szCs w:val="28"/>
        </w:rPr>
        <w:t>муниципальной собственности</w:t>
      </w:r>
      <w:r w:rsidRPr="007A6E00">
        <w:rPr>
          <w:rFonts w:ascii="Times New Roman" w:hAnsi="Times New Roman" w:cs="Times New Roman"/>
          <w:sz w:val="28"/>
          <w:szCs w:val="28"/>
        </w:rPr>
        <w:t xml:space="preserve"> </w:t>
      </w:r>
      <w:r w:rsidR="000E4B0A">
        <w:rPr>
          <w:rFonts w:ascii="Times New Roman" w:hAnsi="Times New Roman" w:cs="Times New Roman"/>
          <w:sz w:val="28"/>
          <w:szCs w:val="28"/>
        </w:rPr>
        <w:t>Артемовского городского округа</w:t>
      </w:r>
      <w:r w:rsidRPr="007A6E00">
        <w:rPr>
          <w:rFonts w:ascii="Times New Roman" w:hAnsi="Times New Roman" w:cs="Times New Roman"/>
          <w:sz w:val="28"/>
          <w:szCs w:val="28"/>
        </w:rPr>
        <w:t>.</w:t>
      </w:r>
    </w:p>
    <w:p w:rsidR="00F604FD" w:rsidRDefault="00887724" w:rsidP="00F87799">
      <w:pPr>
        <w:widowControl w:val="0"/>
        <w:tabs>
          <w:tab w:val="left" w:pos="709"/>
        </w:tabs>
        <w:autoSpaceDE w:val="0"/>
        <w:autoSpaceDN w:val="0"/>
        <w:adjustRightInd w:val="0"/>
        <w:ind w:firstLine="709"/>
        <w:rPr>
          <w:rFonts w:ascii="Times New Roman" w:hAnsi="Times New Roman" w:cs="Times New Roman"/>
          <w:sz w:val="28"/>
          <w:szCs w:val="28"/>
        </w:rPr>
      </w:pPr>
      <w:bookmarkStart w:id="5" w:name="Par74"/>
      <w:bookmarkEnd w:id="5"/>
      <w:r>
        <w:rPr>
          <w:rFonts w:ascii="Times New Roman" w:hAnsi="Times New Roman" w:cs="Times New Roman"/>
          <w:sz w:val="28"/>
          <w:szCs w:val="28"/>
        </w:rPr>
        <w:t>7</w:t>
      </w:r>
      <w:r w:rsidR="00F604FD" w:rsidRPr="007A6E00">
        <w:rPr>
          <w:rFonts w:ascii="Times New Roman" w:hAnsi="Times New Roman" w:cs="Times New Roman"/>
          <w:sz w:val="28"/>
          <w:szCs w:val="28"/>
        </w:rPr>
        <w:t xml:space="preserve">. По итогам рассмотрения заявления и документов, представленных религиозной организацией, </w:t>
      </w:r>
      <w:r w:rsidR="000E4B0A">
        <w:rPr>
          <w:rFonts w:ascii="Times New Roman" w:hAnsi="Times New Roman" w:cs="Times New Roman"/>
          <w:sz w:val="28"/>
          <w:szCs w:val="28"/>
        </w:rPr>
        <w:t>Комитет</w:t>
      </w:r>
      <w:r w:rsidR="00F604FD" w:rsidRPr="007A6E00">
        <w:rPr>
          <w:rFonts w:ascii="Times New Roman" w:hAnsi="Times New Roman" w:cs="Times New Roman"/>
          <w:sz w:val="28"/>
          <w:szCs w:val="28"/>
        </w:rPr>
        <w:t xml:space="preserve"> осуществляет разработку одного из следующих</w:t>
      </w:r>
      <w:r w:rsidR="00F33C18">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 </w:t>
      </w:r>
      <w:r w:rsidR="00B15A64">
        <w:rPr>
          <w:rFonts w:ascii="Times New Roman" w:hAnsi="Times New Roman" w:cs="Times New Roman"/>
          <w:sz w:val="28"/>
          <w:szCs w:val="28"/>
        </w:rPr>
        <w:t>распоряжений Комитета:</w:t>
      </w:r>
    </w:p>
    <w:p w:rsidR="00D82778"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D82778" w:rsidRPr="007A6E00">
        <w:rPr>
          <w:rFonts w:ascii="Times New Roman" w:hAnsi="Times New Roman" w:cs="Times New Roman"/>
          <w:sz w:val="28"/>
          <w:szCs w:val="28"/>
        </w:rPr>
        <w:t xml:space="preserve">об отказе в рассмотрении заявления религиозной организации, в случае если документы, представленные религиозной организацией, не соответствуют </w:t>
      </w:r>
      <w:hyperlink r:id="rId39" w:history="1">
        <w:r w:rsidR="00D82778" w:rsidRPr="007A6E00">
          <w:rPr>
            <w:rFonts w:ascii="Times New Roman" w:hAnsi="Times New Roman" w:cs="Times New Roman"/>
            <w:color w:val="0000FF"/>
            <w:sz w:val="28"/>
            <w:szCs w:val="28"/>
          </w:rPr>
          <w:t>перечню</w:t>
        </w:r>
      </w:hyperlink>
      <w:r w:rsidR="00D82778" w:rsidRPr="007A6E00">
        <w:rPr>
          <w:rFonts w:ascii="Times New Roman" w:hAnsi="Times New Roman" w:cs="Times New Roman"/>
          <w:sz w:val="28"/>
          <w:szCs w:val="28"/>
        </w:rPr>
        <w:t xml:space="preserve">, утвержденному Постановлением Правительства Российской Федерации, и требованиям </w:t>
      </w:r>
      <w:hyperlink r:id="rId40" w:history="1">
        <w:r w:rsidR="00D82778" w:rsidRPr="007A6E00">
          <w:rPr>
            <w:rFonts w:ascii="Times New Roman" w:hAnsi="Times New Roman" w:cs="Times New Roman"/>
            <w:color w:val="0000FF"/>
            <w:sz w:val="28"/>
            <w:szCs w:val="28"/>
          </w:rPr>
          <w:t>Постановления</w:t>
        </w:r>
      </w:hyperlink>
      <w:r w:rsidR="00D82778" w:rsidRPr="007A6E00">
        <w:rPr>
          <w:rFonts w:ascii="Times New Roman" w:hAnsi="Times New Roman" w:cs="Times New Roman"/>
          <w:sz w:val="28"/>
          <w:szCs w:val="28"/>
        </w:rPr>
        <w:t xml:space="preserve"> Правительства Российской Федерации;</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о передаче муниципального имущества в собственность или в безвозмездное пользование религиозной организации - в случае отсутствия предусмотренных </w:t>
      </w:r>
      <w:hyperlink r:id="rId41" w:history="1">
        <w:r w:rsidR="00F604FD" w:rsidRPr="007A6E00">
          <w:rPr>
            <w:rFonts w:ascii="Times New Roman" w:hAnsi="Times New Roman" w:cs="Times New Roman"/>
            <w:color w:val="0000FF"/>
            <w:sz w:val="28"/>
            <w:szCs w:val="28"/>
          </w:rPr>
          <w:t>статьями 7</w:t>
        </w:r>
      </w:hyperlink>
      <w:r w:rsidR="00F604FD" w:rsidRPr="007A6E00">
        <w:rPr>
          <w:rFonts w:ascii="Times New Roman" w:hAnsi="Times New Roman" w:cs="Times New Roman"/>
          <w:sz w:val="28"/>
          <w:szCs w:val="28"/>
        </w:rPr>
        <w:t xml:space="preserve"> и </w:t>
      </w:r>
      <w:hyperlink r:id="rId42" w:history="1">
        <w:r w:rsidR="00F604FD" w:rsidRPr="007A6E00">
          <w:rPr>
            <w:rFonts w:ascii="Times New Roman" w:hAnsi="Times New Roman" w:cs="Times New Roman"/>
            <w:color w:val="0000FF"/>
            <w:sz w:val="28"/>
            <w:szCs w:val="28"/>
          </w:rPr>
          <w:t>8</w:t>
        </w:r>
      </w:hyperlink>
      <w:r w:rsidR="00F604FD" w:rsidRPr="007A6E00">
        <w:rPr>
          <w:rFonts w:ascii="Times New Roman" w:hAnsi="Times New Roman" w:cs="Times New Roman"/>
          <w:sz w:val="28"/>
          <w:szCs w:val="28"/>
        </w:rPr>
        <w:t xml:space="preserve"> Федерального закона оснований для отказа в рассмотрении заявления религиозной организации или оснований для отказа в передаче религиозной организации муниципального имущества;</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о подготовке предложений о включении имущества в план передачи религиозным организациям имущества религиозного назначения с учетом особенностей, предусмотренных </w:t>
      </w:r>
      <w:hyperlink r:id="rId43" w:history="1">
        <w:r w:rsidR="00F604FD" w:rsidRPr="007A6E00">
          <w:rPr>
            <w:rFonts w:ascii="Times New Roman" w:hAnsi="Times New Roman" w:cs="Times New Roman"/>
            <w:color w:val="0000FF"/>
            <w:sz w:val="28"/>
            <w:szCs w:val="28"/>
          </w:rPr>
          <w:t>статьей 5</w:t>
        </w:r>
      </w:hyperlink>
      <w:r w:rsidR="00F604FD" w:rsidRPr="007A6E00">
        <w:rPr>
          <w:rFonts w:ascii="Times New Roman" w:hAnsi="Times New Roman" w:cs="Times New Roman"/>
          <w:sz w:val="28"/>
          <w:szCs w:val="28"/>
        </w:rPr>
        <w:t xml:space="preserve"> Федерального закона;</w:t>
      </w:r>
    </w:p>
    <w:p w:rsidR="00F604FD" w:rsidRPr="007A6E00" w:rsidRDefault="002F0700"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об отказе в передаче религиозной организации муниципального имущества по основаниям, перечисленным в </w:t>
      </w:r>
      <w:hyperlink r:id="rId44" w:history="1">
        <w:r w:rsidR="00F604FD" w:rsidRPr="007A6E00">
          <w:rPr>
            <w:rFonts w:ascii="Times New Roman" w:hAnsi="Times New Roman" w:cs="Times New Roman"/>
            <w:color w:val="0000FF"/>
            <w:sz w:val="28"/>
            <w:szCs w:val="28"/>
          </w:rPr>
          <w:t>статье 8</w:t>
        </w:r>
      </w:hyperlink>
      <w:r w:rsidR="00F604FD" w:rsidRPr="007A6E00">
        <w:rPr>
          <w:rFonts w:ascii="Times New Roman" w:hAnsi="Times New Roman" w:cs="Times New Roman"/>
          <w:sz w:val="28"/>
          <w:szCs w:val="28"/>
        </w:rPr>
        <w:t xml:space="preserve"> Федерального закона.</w:t>
      </w:r>
    </w:p>
    <w:p w:rsidR="00F604FD" w:rsidRPr="007A6E00" w:rsidRDefault="00887724" w:rsidP="00C347D4">
      <w:pPr>
        <w:widowControl w:val="0"/>
        <w:tabs>
          <w:tab w:val="left" w:pos="0"/>
        </w:tabs>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FF0000"/>
          <w:sz w:val="28"/>
          <w:szCs w:val="28"/>
        </w:rPr>
        <w:t>8</w:t>
      </w:r>
      <w:r w:rsidR="00F604FD" w:rsidRPr="00C347D4">
        <w:rPr>
          <w:rFonts w:ascii="Times New Roman" w:hAnsi="Times New Roman" w:cs="Times New Roman"/>
          <w:color w:val="FF0000"/>
          <w:sz w:val="28"/>
          <w:szCs w:val="28"/>
        </w:rPr>
        <w:t xml:space="preserve">. В соответствии </w:t>
      </w:r>
      <w:r w:rsidR="00F604FD" w:rsidRPr="007A6E00">
        <w:rPr>
          <w:rFonts w:ascii="Times New Roman" w:hAnsi="Times New Roman" w:cs="Times New Roman"/>
          <w:sz w:val="28"/>
          <w:szCs w:val="28"/>
        </w:rPr>
        <w:t xml:space="preserve">со </w:t>
      </w:r>
      <w:hyperlink r:id="rId45" w:history="1">
        <w:r w:rsidR="00F604FD" w:rsidRPr="007A6E00">
          <w:rPr>
            <w:rFonts w:ascii="Times New Roman" w:hAnsi="Times New Roman" w:cs="Times New Roman"/>
            <w:color w:val="0000FF"/>
            <w:sz w:val="28"/>
            <w:szCs w:val="28"/>
          </w:rPr>
          <w:t>статьей 7</w:t>
        </w:r>
      </w:hyperlink>
      <w:r w:rsidR="00F604FD" w:rsidRPr="007A6E00">
        <w:rPr>
          <w:rFonts w:ascii="Times New Roman" w:hAnsi="Times New Roman" w:cs="Times New Roman"/>
          <w:sz w:val="28"/>
          <w:szCs w:val="28"/>
        </w:rPr>
        <w:t xml:space="preserve"> Федерального закона срок для совершения мероприятий, перечисленных в </w:t>
      </w:r>
      <w:hyperlink w:anchor="Par58" w:history="1">
        <w:r w:rsidR="00F604FD" w:rsidRPr="007A6E00">
          <w:rPr>
            <w:rFonts w:ascii="Times New Roman" w:hAnsi="Times New Roman" w:cs="Times New Roman"/>
            <w:color w:val="0000FF"/>
            <w:sz w:val="28"/>
            <w:szCs w:val="28"/>
          </w:rPr>
          <w:t xml:space="preserve">пунктах </w:t>
        </w:r>
      </w:hyperlink>
      <w:r>
        <w:rPr>
          <w:rFonts w:ascii="Times New Roman" w:hAnsi="Times New Roman" w:cs="Times New Roman"/>
          <w:color w:val="0000FF"/>
          <w:sz w:val="28"/>
          <w:szCs w:val="28"/>
        </w:rPr>
        <w:t>6</w:t>
      </w:r>
      <w:r w:rsidR="00F604FD" w:rsidRPr="007A6E00">
        <w:rPr>
          <w:rFonts w:ascii="Times New Roman" w:hAnsi="Times New Roman" w:cs="Times New Roman"/>
          <w:sz w:val="28"/>
          <w:szCs w:val="28"/>
        </w:rPr>
        <w:t xml:space="preserve"> и </w:t>
      </w:r>
      <w:hyperlink w:anchor="Par74" w:history="1">
        <w:r>
          <w:rPr>
            <w:rFonts w:ascii="Times New Roman" w:hAnsi="Times New Roman" w:cs="Times New Roman"/>
            <w:color w:val="0000FF"/>
            <w:sz w:val="28"/>
            <w:szCs w:val="28"/>
          </w:rPr>
          <w:t>7</w:t>
        </w:r>
      </w:hyperlink>
      <w:r w:rsidR="00F604FD" w:rsidRPr="007A6E00">
        <w:rPr>
          <w:rFonts w:ascii="Times New Roman" w:hAnsi="Times New Roman" w:cs="Times New Roman"/>
          <w:sz w:val="28"/>
          <w:szCs w:val="28"/>
        </w:rPr>
        <w:t xml:space="preserve"> настоящего Положения, не должен превышать одного месяца со дня поступления заявления религиозной организации в </w:t>
      </w:r>
      <w:r w:rsidR="00FF73D8">
        <w:rPr>
          <w:rFonts w:ascii="Times New Roman" w:hAnsi="Times New Roman" w:cs="Times New Roman"/>
          <w:sz w:val="28"/>
          <w:szCs w:val="28"/>
        </w:rPr>
        <w:t>Комитет</w:t>
      </w:r>
      <w:r w:rsidR="00F604FD" w:rsidRPr="007A6E00">
        <w:rPr>
          <w:rFonts w:ascii="Times New Roman" w:hAnsi="Times New Roman" w:cs="Times New Roman"/>
          <w:sz w:val="28"/>
          <w:szCs w:val="28"/>
        </w:rPr>
        <w:t>.</w:t>
      </w:r>
    </w:p>
    <w:p w:rsidR="00F604FD" w:rsidRPr="007A6E00" w:rsidRDefault="00887724" w:rsidP="00F87799">
      <w:pPr>
        <w:widowControl w:val="0"/>
        <w:autoSpaceDE w:val="0"/>
        <w:autoSpaceDN w:val="0"/>
        <w:adjustRightInd w:val="0"/>
        <w:ind w:firstLine="709"/>
        <w:rPr>
          <w:rFonts w:ascii="Times New Roman" w:hAnsi="Times New Roman" w:cs="Times New Roman"/>
          <w:sz w:val="28"/>
          <w:szCs w:val="28"/>
        </w:rPr>
      </w:pPr>
      <w:bookmarkStart w:id="6" w:name="Par80"/>
      <w:bookmarkEnd w:id="6"/>
      <w:r>
        <w:rPr>
          <w:rFonts w:ascii="Times New Roman" w:hAnsi="Times New Roman" w:cs="Times New Roman"/>
          <w:sz w:val="28"/>
          <w:szCs w:val="28"/>
        </w:rPr>
        <w:t>9</w:t>
      </w:r>
      <w:r w:rsidR="00F604FD" w:rsidRPr="007A6E00">
        <w:rPr>
          <w:rFonts w:ascii="Times New Roman" w:hAnsi="Times New Roman" w:cs="Times New Roman"/>
          <w:sz w:val="28"/>
          <w:szCs w:val="28"/>
        </w:rPr>
        <w:t xml:space="preserve">. В соответствии с </w:t>
      </w:r>
      <w:hyperlink r:id="rId46" w:history="1">
        <w:r w:rsidR="00F604FD" w:rsidRPr="007A6E00">
          <w:rPr>
            <w:rFonts w:ascii="Times New Roman" w:hAnsi="Times New Roman" w:cs="Times New Roman"/>
            <w:color w:val="0000FF"/>
            <w:sz w:val="28"/>
            <w:szCs w:val="28"/>
          </w:rPr>
          <w:t>частью 4 статьи 4</w:t>
        </w:r>
      </w:hyperlink>
      <w:r w:rsidR="00F604FD" w:rsidRPr="007A6E00">
        <w:rPr>
          <w:rFonts w:ascii="Times New Roman" w:hAnsi="Times New Roman" w:cs="Times New Roman"/>
          <w:sz w:val="28"/>
          <w:szCs w:val="28"/>
        </w:rPr>
        <w:t xml:space="preserve"> Федерального закона </w:t>
      </w:r>
      <w:r w:rsidR="00B15A64">
        <w:rPr>
          <w:rFonts w:ascii="Times New Roman" w:hAnsi="Times New Roman" w:cs="Times New Roman"/>
          <w:sz w:val="28"/>
          <w:szCs w:val="28"/>
        </w:rPr>
        <w:t xml:space="preserve">распоряжение Комитета </w:t>
      </w:r>
      <w:r w:rsidR="00F604FD" w:rsidRPr="007A6E00">
        <w:rPr>
          <w:rFonts w:ascii="Times New Roman" w:hAnsi="Times New Roman" w:cs="Times New Roman"/>
          <w:sz w:val="28"/>
          <w:szCs w:val="28"/>
        </w:rPr>
        <w:t>о передаче муниципального имущества религиозной организации и договор о передаче муниципального имущества религиозной организации оформляются в соответствии с примерными формами решения о передаче религиозной организации в собственность или безвозмездное пользование муниципального имущества, а также примерной формой договора безвозмездного пользования муниципальным имуществом, утвержденными уполномоченным</w:t>
      </w:r>
      <w:r>
        <w:rPr>
          <w:rFonts w:ascii="Times New Roman" w:hAnsi="Times New Roman" w:cs="Times New Roman"/>
          <w:sz w:val="28"/>
          <w:szCs w:val="28"/>
        </w:rPr>
        <w:t xml:space="preserve"> </w:t>
      </w:r>
      <w:r w:rsidR="00F604FD" w:rsidRPr="007A6E00">
        <w:rPr>
          <w:rFonts w:ascii="Times New Roman" w:hAnsi="Times New Roman" w:cs="Times New Roman"/>
          <w:sz w:val="28"/>
          <w:szCs w:val="28"/>
        </w:rPr>
        <w:t>Правительством Российской Федерации федеральным органом исполнительной власти.</w:t>
      </w:r>
    </w:p>
    <w:p w:rsidR="00F604FD" w:rsidRPr="007A6E00" w:rsidRDefault="002138FC" w:rsidP="00A0399B">
      <w:pPr>
        <w:widowControl w:val="0"/>
        <w:autoSpaceDE w:val="0"/>
        <w:autoSpaceDN w:val="0"/>
        <w:adjustRightInd w:val="0"/>
        <w:ind w:firstLine="709"/>
        <w:rPr>
          <w:rFonts w:ascii="Times New Roman" w:hAnsi="Times New Roman" w:cs="Times New Roman"/>
          <w:sz w:val="28"/>
          <w:szCs w:val="28"/>
        </w:rPr>
      </w:pPr>
      <w:bookmarkStart w:id="7" w:name="Par81"/>
      <w:bookmarkEnd w:id="7"/>
      <w:r>
        <w:rPr>
          <w:rFonts w:ascii="Times New Roman" w:hAnsi="Times New Roman" w:cs="Times New Roman"/>
          <w:sz w:val="28"/>
          <w:szCs w:val="28"/>
        </w:rPr>
        <w:t>10.</w:t>
      </w:r>
      <w:r w:rsidR="00F604FD" w:rsidRPr="007A6E00">
        <w:rPr>
          <w:rFonts w:ascii="Times New Roman" w:hAnsi="Times New Roman" w:cs="Times New Roman"/>
          <w:sz w:val="28"/>
          <w:szCs w:val="28"/>
        </w:rPr>
        <w:t xml:space="preserve"> </w:t>
      </w:r>
      <w:r w:rsidR="00B15A64">
        <w:rPr>
          <w:rFonts w:ascii="Times New Roman" w:hAnsi="Times New Roman" w:cs="Times New Roman"/>
          <w:sz w:val="28"/>
          <w:szCs w:val="28"/>
        </w:rPr>
        <w:t>Распоряжение Комитета</w:t>
      </w:r>
      <w:r w:rsidR="00F604FD" w:rsidRPr="007A6E00">
        <w:rPr>
          <w:rFonts w:ascii="Times New Roman" w:hAnsi="Times New Roman" w:cs="Times New Roman"/>
          <w:sz w:val="28"/>
          <w:szCs w:val="28"/>
        </w:rPr>
        <w:t xml:space="preserve"> о подготовке предложений о включении имущества в план передачи религиозным организациям муниципального имущества должно содержать:</w:t>
      </w:r>
    </w:p>
    <w:p w:rsidR="00F604FD" w:rsidRPr="007A6E00" w:rsidRDefault="002F0700" w:rsidP="0086720D">
      <w:pPr>
        <w:widowControl w:val="0"/>
        <w:tabs>
          <w:tab w:val="left" w:pos="709"/>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04FD" w:rsidRPr="007A6E00">
        <w:rPr>
          <w:rFonts w:ascii="Times New Roman" w:hAnsi="Times New Roman" w:cs="Times New Roman"/>
          <w:sz w:val="28"/>
          <w:szCs w:val="28"/>
        </w:rPr>
        <w:t>наименование религиозной организации, которой передается муниципальное имущество;</w:t>
      </w:r>
    </w:p>
    <w:p w:rsidR="00F604FD" w:rsidRPr="007A6E00" w:rsidRDefault="0086720D" w:rsidP="0086720D">
      <w:pPr>
        <w:widowControl w:val="0"/>
        <w:tabs>
          <w:tab w:val="left" w:pos="709"/>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наименование муниципального имущества, планируемого для передачи религиозной организации, а также иные характеристики имущества, позволяющие его индивидуализировать;</w:t>
      </w:r>
    </w:p>
    <w:p w:rsidR="00F604FD" w:rsidRDefault="0086720D" w:rsidP="0086720D">
      <w:pPr>
        <w:widowControl w:val="0"/>
        <w:tabs>
          <w:tab w:val="left" w:pos="709"/>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указание на форму передачи имущества религиозной организации (собственность, безвозмездное пользование), предло</w:t>
      </w:r>
      <w:r>
        <w:rPr>
          <w:rFonts w:ascii="Times New Roman" w:hAnsi="Times New Roman" w:cs="Times New Roman"/>
          <w:sz w:val="28"/>
          <w:szCs w:val="28"/>
        </w:rPr>
        <w:t>женную религиозной организацией.</w:t>
      </w:r>
    </w:p>
    <w:p w:rsidR="0086720D" w:rsidRPr="0086720D" w:rsidRDefault="0086720D" w:rsidP="0086720D">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6720D">
        <w:rPr>
          <w:rFonts w:ascii="Times New Roman" w:hAnsi="Times New Roman" w:cs="Times New Roman"/>
          <w:color w:val="000000" w:themeColor="text1"/>
          <w:sz w:val="28"/>
          <w:szCs w:val="28"/>
        </w:rPr>
        <w:t>Порядок формирования  и опубликования планов передачи религиозным организациям имущества религиозного назначения устанавливается Комитетом.</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 xml:space="preserve">Планы передачи религиозным организациям </w:t>
      </w:r>
      <w:r w:rsidR="0086720D" w:rsidRPr="0086720D">
        <w:rPr>
          <w:rFonts w:ascii="Times New Roman" w:hAnsi="Times New Roman" w:cs="Times New Roman"/>
          <w:color w:val="000000" w:themeColor="text1"/>
          <w:sz w:val="28"/>
          <w:szCs w:val="28"/>
        </w:rPr>
        <w:t xml:space="preserve">имущества религиозного назначения </w:t>
      </w:r>
      <w:r w:rsidRPr="007A6E00">
        <w:rPr>
          <w:rFonts w:ascii="Times New Roman" w:hAnsi="Times New Roman" w:cs="Times New Roman"/>
          <w:sz w:val="28"/>
          <w:szCs w:val="28"/>
        </w:rPr>
        <w:t xml:space="preserve">утверждаются </w:t>
      </w:r>
      <w:r w:rsidR="00B15A64">
        <w:rPr>
          <w:rFonts w:ascii="Times New Roman" w:hAnsi="Times New Roman" w:cs="Times New Roman"/>
          <w:sz w:val="28"/>
          <w:szCs w:val="28"/>
        </w:rPr>
        <w:t>распоряжением Комитета</w:t>
      </w:r>
      <w:r w:rsidR="00960DE2">
        <w:rPr>
          <w:rFonts w:ascii="Times New Roman" w:hAnsi="Times New Roman" w:cs="Times New Roman"/>
          <w:sz w:val="28"/>
          <w:szCs w:val="28"/>
        </w:rPr>
        <w:t>.</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r w:rsidRPr="007A6E00">
        <w:rPr>
          <w:rFonts w:ascii="Times New Roman" w:hAnsi="Times New Roman" w:cs="Times New Roman"/>
          <w:sz w:val="28"/>
          <w:szCs w:val="28"/>
        </w:rPr>
        <w:t xml:space="preserve">В соответствии с </w:t>
      </w:r>
      <w:hyperlink r:id="rId47" w:history="1">
        <w:r w:rsidRPr="007A6E00">
          <w:rPr>
            <w:rFonts w:ascii="Times New Roman" w:hAnsi="Times New Roman" w:cs="Times New Roman"/>
            <w:color w:val="0000FF"/>
            <w:sz w:val="28"/>
            <w:szCs w:val="28"/>
          </w:rPr>
          <w:t>частью 7 статьи 5</w:t>
        </w:r>
      </w:hyperlink>
      <w:r w:rsidRPr="007A6E00">
        <w:rPr>
          <w:rFonts w:ascii="Times New Roman" w:hAnsi="Times New Roman" w:cs="Times New Roman"/>
          <w:sz w:val="28"/>
          <w:szCs w:val="28"/>
        </w:rPr>
        <w:t xml:space="preserve"> Федерального закона предложение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 подготавливается </w:t>
      </w:r>
      <w:r w:rsidR="00960DE2">
        <w:rPr>
          <w:rFonts w:ascii="Times New Roman" w:hAnsi="Times New Roman" w:cs="Times New Roman"/>
          <w:sz w:val="28"/>
          <w:szCs w:val="28"/>
        </w:rPr>
        <w:t xml:space="preserve">Комитетом </w:t>
      </w:r>
      <w:r w:rsidRPr="007A6E00">
        <w:rPr>
          <w:rFonts w:ascii="Times New Roman" w:hAnsi="Times New Roman" w:cs="Times New Roman"/>
          <w:sz w:val="28"/>
          <w:szCs w:val="28"/>
        </w:rPr>
        <w:t>на основании заявления религиозной организации в срок не позднее чем в течение одного года со дня принятия такого заявления к рассмотрению.</w:t>
      </w:r>
    </w:p>
    <w:p w:rsidR="00F604FD" w:rsidRPr="007A6E00" w:rsidRDefault="00914EC3" w:rsidP="00914EC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2138FC">
        <w:rPr>
          <w:rFonts w:ascii="Times New Roman" w:hAnsi="Times New Roman" w:cs="Times New Roman"/>
          <w:sz w:val="28"/>
          <w:szCs w:val="28"/>
        </w:rPr>
        <w:t>11</w:t>
      </w:r>
      <w:r w:rsidR="00F604FD" w:rsidRPr="007A6E00">
        <w:rPr>
          <w:rFonts w:ascii="Times New Roman" w:hAnsi="Times New Roman" w:cs="Times New Roman"/>
          <w:sz w:val="28"/>
          <w:szCs w:val="28"/>
        </w:rPr>
        <w:t xml:space="preserve">. </w:t>
      </w:r>
      <w:r w:rsidR="00B15A64">
        <w:rPr>
          <w:rFonts w:ascii="Times New Roman" w:hAnsi="Times New Roman" w:cs="Times New Roman"/>
          <w:sz w:val="28"/>
          <w:szCs w:val="28"/>
        </w:rPr>
        <w:t xml:space="preserve">Распоряжения </w:t>
      </w:r>
      <w:r w:rsidR="00F604FD" w:rsidRPr="007A6E00">
        <w:rPr>
          <w:rFonts w:ascii="Times New Roman" w:hAnsi="Times New Roman" w:cs="Times New Roman"/>
          <w:sz w:val="28"/>
          <w:szCs w:val="28"/>
        </w:rPr>
        <w:t>об отказе в рассмотрении заявления религиозной организации должно содержать:</w:t>
      </w:r>
    </w:p>
    <w:p w:rsidR="00F604FD" w:rsidRPr="007A6E00" w:rsidRDefault="00F87799"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наименование религиозной организации, подавшей заявление;</w:t>
      </w:r>
    </w:p>
    <w:p w:rsidR="00F604FD" w:rsidRPr="007A6E00" w:rsidRDefault="00914EC3" w:rsidP="00914EC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F87799">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основание для отказа в рассмотрении заявления религиозной организации (несоответствие документов, представленных религиозной организацией, </w:t>
      </w:r>
      <w:hyperlink r:id="rId48" w:history="1">
        <w:r w:rsidR="00F604FD" w:rsidRPr="007A6E00">
          <w:rPr>
            <w:rFonts w:ascii="Times New Roman" w:hAnsi="Times New Roman" w:cs="Times New Roman"/>
            <w:color w:val="0000FF"/>
            <w:sz w:val="28"/>
            <w:szCs w:val="28"/>
          </w:rPr>
          <w:t>перечню</w:t>
        </w:r>
      </w:hyperlink>
      <w:r w:rsidR="00F604FD" w:rsidRPr="007A6E00">
        <w:rPr>
          <w:rFonts w:ascii="Times New Roman" w:hAnsi="Times New Roman" w:cs="Times New Roman"/>
          <w:sz w:val="28"/>
          <w:szCs w:val="28"/>
        </w:rPr>
        <w:t xml:space="preserve"> документов, утвержденному Постановлением Правительства Российской Федерации, и требованиям, изложенным в </w:t>
      </w:r>
      <w:hyperlink r:id="rId49" w:history="1">
        <w:r w:rsidR="00F604FD" w:rsidRPr="007A6E00">
          <w:rPr>
            <w:rFonts w:ascii="Times New Roman" w:hAnsi="Times New Roman" w:cs="Times New Roman"/>
            <w:color w:val="0000FF"/>
            <w:sz w:val="28"/>
            <w:szCs w:val="28"/>
          </w:rPr>
          <w:t>Постановлении</w:t>
        </w:r>
      </w:hyperlink>
      <w:r w:rsidR="00F604FD" w:rsidRPr="007A6E00">
        <w:rPr>
          <w:rFonts w:ascii="Times New Roman" w:hAnsi="Times New Roman" w:cs="Times New Roman"/>
          <w:sz w:val="28"/>
          <w:szCs w:val="28"/>
        </w:rPr>
        <w:t xml:space="preserve"> Правительства Российской Федерации);</w:t>
      </w:r>
    </w:p>
    <w:p w:rsidR="00F604FD" w:rsidRPr="007A6E00" w:rsidRDefault="002138FC" w:rsidP="00914EC3">
      <w:pPr>
        <w:widowControl w:val="0"/>
        <w:tabs>
          <w:tab w:val="left" w:pos="709"/>
        </w:tabs>
        <w:autoSpaceDE w:val="0"/>
        <w:autoSpaceDN w:val="0"/>
        <w:adjustRightInd w:val="0"/>
        <w:ind w:firstLine="709"/>
        <w:rPr>
          <w:rFonts w:ascii="Times New Roman" w:hAnsi="Times New Roman" w:cs="Times New Roman"/>
          <w:sz w:val="28"/>
          <w:szCs w:val="28"/>
        </w:rPr>
      </w:pPr>
      <w:bookmarkStart w:id="8" w:name="Par93"/>
      <w:bookmarkEnd w:id="8"/>
      <w:r>
        <w:rPr>
          <w:rFonts w:ascii="Times New Roman" w:hAnsi="Times New Roman" w:cs="Times New Roman"/>
          <w:sz w:val="28"/>
          <w:szCs w:val="28"/>
        </w:rPr>
        <w:t>12</w:t>
      </w:r>
      <w:r w:rsidR="00F604FD" w:rsidRPr="007A6E00">
        <w:rPr>
          <w:rFonts w:ascii="Times New Roman" w:hAnsi="Times New Roman" w:cs="Times New Roman"/>
          <w:sz w:val="28"/>
          <w:szCs w:val="28"/>
        </w:rPr>
        <w:t xml:space="preserve">. </w:t>
      </w:r>
      <w:r w:rsidR="00914EC3">
        <w:rPr>
          <w:rFonts w:ascii="Times New Roman" w:hAnsi="Times New Roman" w:cs="Times New Roman"/>
          <w:sz w:val="28"/>
          <w:szCs w:val="28"/>
        </w:rPr>
        <w:t xml:space="preserve">Распоряжение Комитета </w:t>
      </w:r>
      <w:r w:rsidR="00F604FD" w:rsidRPr="007A6E00">
        <w:rPr>
          <w:rFonts w:ascii="Times New Roman" w:hAnsi="Times New Roman" w:cs="Times New Roman"/>
          <w:sz w:val="28"/>
          <w:szCs w:val="28"/>
        </w:rPr>
        <w:t>об отказе в передаче религиозной организации муниципального имущества должно содержать:</w:t>
      </w:r>
    </w:p>
    <w:p w:rsidR="00F604FD" w:rsidRPr="007A6E00" w:rsidRDefault="00F87799"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наименование религиозной организации, подавшей заявление;</w:t>
      </w:r>
    </w:p>
    <w:p w:rsidR="00F604FD" w:rsidRPr="007A6E00" w:rsidRDefault="00F87799" w:rsidP="00F87799">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604FD" w:rsidRPr="007A6E00">
        <w:rPr>
          <w:rFonts w:ascii="Times New Roman" w:hAnsi="Times New Roman" w:cs="Times New Roman"/>
          <w:sz w:val="28"/>
          <w:szCs w:val="28"/>
        </w:rPr>
        <w:t xml:space="preserve">предусмотренное Федеральным </w:t>
      </w:r>
      <w:hyperlink r:id="rId50" w:history="1">
        <w:r w:rsidR="00F604FD" w:rsidRPr="007A6E00">
          <w:rPr>
            <w:rFonts w:ascii="Times New Roman" w:hAnsi="Times New Roman" w:cs="Times New Roman"/>
            <w:color w:val="0000FF"/>
            <w:sz w:val="28"/>
            <w:szCs w:val="28"/>
          </w:rPr>
          <w:t>законом</w:t>
        </w:r>
      </w:hyperlink>
      <w:r w:rsidR="00F604FD" w:rsidRPr="007A6E00">
        <w:rPr>
          <w:rFonts w:ascii="Times New Roman" w:hAnsi="Times New Roman" w:cs="Times New Roman"/>
          <w:sz w:val="28"/>
          <w:szCs w:val="28"/>
        </w:rPr>
        <w:t xml:space="preserve"> основание для отказа в пере</w:t>
      </w:r>
      <w:r w:rsidR="002F0700">
        <w:rPr>
          <w:rFonts w:ascii="Times New Roman" w:hAnsi="Times New Roman" w:cs="Times New Roman"/>
          <w:sz w:val="28"/>
          <w:szCs w:val="28"/>
        </w:rPr>
        <w:t>д</w:t>
      </w:r>
      <w:r w:rsidR="00F604FD" w:rsidRPr="007A6E00">
        <w:rPr>
          <w:rFonts w:ascii="Times New Roman" w:hAnsi="Times New Roman" w:cs="Times New Roman"/>
          <w:sz w:val="28"/>
          <w:szCs w:val="28"/>
        </w:rPr>
        <w:t>аче религиозной организации муниципального имущества</w:t>
      </w:r>
      <w:r w:rsidR="00914EC3">
        <w:rPr>
          <w:rFonts w:ascii="Times New Roman" w:hAnsi="Times New Roman" w:cs="Times New Roman"/>
          <w:sz w:val="28"/>
          <w:szCs w:val="28"/>
        </w:rPr>
        <w:t>.</w:t>
      </w:r>
    </w:p>
    <w:p w:rsidR="00F604FD" w:rsidRPr="007A6E00" w:rsidRDefault="002138FC" w:rsidP="002138FC">
      <w:pPr>
        <w:widowControl w:val="0"/>
        <w:tabs>
          <w:tab w:val="left" w:pos="709"/>
        </w:tabs>
        <w:autoSpaceDE w:val="0"/>
        <w:autoSpaceDN w:val="0"/>
        <w:adjustRightInd w:val="0"/>
        <w:ind w:firstLine="709"/>
        <w:rPr>
          <w:rFonts w:ascii="Times New Roman" w:hAnsi="Times New Roman" w:cs="Times New Roman"/>
          <w:sz w:val="28"/>
          <w:szCs w:val="28"/>
        </w:rPr>
      </w:pPr>
      <w:r w:rsidRPr="002138FC">
        <w:rPr>
          <w:rFonts w:ascii="Times New Roman" w:hAnsi="Times New Roman" w:cs="Times New Roman"/>
          <w:color w:val="FF0000"/>
          <w:sz w:val="28"/>
          <w:szCs w:val="28"/>
        </w:rPr>
        <w:t>13</w:t>
      </w:r>
      <w:r w:rsidR="00F604FD" w:rsidRPr="002138FC">
        <w:rPr>
          <w:rFonts w:ascii="Times New Roman" w:hAnsi="Times New Roman" w:cs="Times New Roman"/>
          <w:color w:val="FF0000"/>
          <w:sz w:val="28"/>
          <w:szCs w:val="28"/>
        </w:rPr>
        <w:t xml:space="preserve">. </w:t>
      </w:r>
      <w:r w:rsidR="00FE2EE3" w:rsidRPr="002138FC">
        <w:rPr>
          <w:rFonts w:ascii="Times New Roman" w:hAnsi="Times New Roman" w:cs="Times New Roman"/>
          <w:color w:val="FF0000"/>
          <w:sz w:val="28"/>
          <w:szCs w:val="28"/>
        </w:rPr>
        <w:t>Распоряжения Комитета</w:t>
      </w:r>
      <w:r w:rsidR="00F604FD" w:rsidRPr="002138FC">
        <w:rPr>
          <w:rFonts w:ascii="Times New Roman" w:hAnsi="Times New Roman" w:cs="Times New Roman"/>
          <w:color w:val="FF0000"/>
          <w:sz w:val="28"/>
          <w:szCs w:val="28"/>
        </w:rPr>
        <w:t xml:space="preserve">, перечисленные в </w:t>
      </w:r>
      <w:hyperlink w:anchor="Par80" w:history="1">
        <w:r w:rsidR="00F604FD" w:rsidRPr="002138FC">
          <w:rPr>
            <w:rFonts w:ascii="Times New Roman" w:hAnsi="Times New Roman" w:cs="Times New Roman"/>
            <w:color w:val="FF0000"/>
            <w:sz w:val="28"/>
            <w:szCs w:val="28"/>
          </w:rPr>
          <w:t xml:space="preserve">пунктах </w:t>
        </w:r>
      </w:hyperlink>
      <w:r w:rsidRPr="002138FC">
        <w:rPr>
          <w:rFonts w:ascii="Times New Roman" w:hAnsi="Times New Roman" w:cs="Times New Roman"/>
          <w:color w:val="FF0000"/>
          <w:sz w:val="28"/>
          <w:szCs w:val="28"/>
        </w:rPr>
        <w:t>9</w:t>
      </w:r>
      <w:r w:rsidR="00F604FD" w:rsidRPr="002138FC">
        <w:rPr>
          <w:rFonts w:ascii="Times New Roman" w:hAnsi="Times New Roman" w:cs="Times New Roman"/>
          <w:color w:val="FF0000"/>
          <w:sz w:val="28"/>
          <w:szCs w:val="28"/>
        </w:rPr>
        <w:t xml:space="preserve">, </w:t>
      </w:r>
      <w:r w:rsidRPr="002138FC">
        <w:rPr>
          <w:rFonts w:ascii="Times New Roman" w:hAnsi="Times New Roman" w:cs="Times New Roman"/>
          <w:color w:val="FF0000"/>
          <w:sz w:val="28"/>
          <w:szCs w:val="28"/>
        </w:rPr>
        <w:t>10</w:t>
      </w:r>
      <w:r w:rsidR="002F0700" w:rsidRPr="002138FC">
        <w:rPr>
          <w:rFonts w:ascii="Times New Roman" w:hAnsi="Times New Roman" w:cs="Times New Roman"/>
          <w:color w:val="FF0000"/>
          <w:sz w:val="28"/>
          <w:szCs w:val="28"/>
        </w:rPr>
        <w:t xml:space="preserve">  и</w:t>
      </w:r>
      <w:r w:rsidR="00F604FD" w:rsidRPr="002138FC">
        <w:rPr>
          <w:rFonts w:ascii="Times New Roman" w:hAnsi="Times New Roman" w:cs="Times New Roman"/>
          <w:color w:val="FF0000"/>
          <w:sz w:val="28"/>
          <w:szCs w:val="28"/>
        </w:rPr>
        <w:t xml:space="preserve"> </w:t>
      </w:r>
      <w:hyperlink w:anchor="Par93" w:history="1">
        <w:r w:rsidRPr="002138FC">
          <w:rPr>
            <w:rFonts w:ascii="Times New Roman" w:hAnsi="Times New Roman" w:cs="Times New Roman"/>
            <w:color w:val="FF0000"/>
            <w:sz w:val="28"/>
            <w:szCs w:val="28"/>
          </w:rPr>
          <w:t>12</w:t>
        </w:r>
      </w:hyperlink>
      <w:r w:rsidR="00F604FD" w:rsidRPr="002138FC">
        <w:rPr>
          <w:rFonts w:ascii="Times New Roman" w:hAnsi="Times New Roman" w:cs="Times New Roman"/>
          <w:color w:val="FF0000"/>
          <w:sz w:val="28"/>
          <w:szCs w:val="28"/>
        </w:rPr>
        <w:t xml:space="preserve"> </w:t>
      </w:r>
      <w:r w:rsidR="00F87799" w:rsidRPr="002138FC">
        <w:rPr>
          <w:rFonts w:ascii="Times New Roman" w:hAnsi="Times New Roman" w:cs="Times New Roman"/>
          <w:color w:val="FF0000"/>
          <w:sz w:val="28"/>
          <w:szCs w:val="28"/>
        </w:rPr>
        <w:t xml:space="preserve"> </w:t>
      </w:r>
      <w:r w:rsidR="0038155A">
        <w:rPr>
          <w:rFonts w:ascii="Times New Roman" w:hAnsi="Times New Roman" w:cs="Times New Roman"/>
          <w:color w:val="FF0000"/>
          <w:sz w:val="28"/>
          <w:szCs w:val="28"/>
        </w:rPr>
        <w:t>главы</w:t>
      </w:r>
      <w:r w:rsidR="00F87799" w:rsidRPr="002138FC">
        <w:rPr>
          <w:rFonts w:ascii="Times New Roman" w:hAnsi="Times New Roman" w:cs="Times New Roman"/>
          <w:color w:val="FF0000"/>
          <w:sz w:val="28"/>
          <w:szCs w:val="28"/>
        </w:rPr>
        <w:t xml:space="preserve"> 2 </w:t>
      </w:r>
      <w:r w:rsidR="00914EC3" w:rsidRPr="002138FC">
        <w:rPr>
          <w:rFonts w:ascii="Times New Roman" w:hAnsi="Times New Roman" w:cs="Times New Roman"/>
          <w:color w:val="FF0000"/>
          <w:sz w:val="28"/>
          <w:szCs w:val="28"/>
        </w:rPr>
        <w:t xml:space="preserve">настоящего </w:t>
      </w:r>
      <w:r w:rsidR="00F604FD" w:rsidRPr="002138FC">
        <w:rPr>
          <w:rFonts w:ascii="Times New Roman" w:hAnsi="Times New Roman" w:cs="Times New Roman"/>
          <w:color w:val="FF0000"/>
          <w:sz w:val="28"/>
          <w:szCs w:val="28"/>
        </w:rPr>
        <w:t xml:space="preserve">Положения, подлежат размещению на </w:t>
      </w:r>
      <w:r w:rsidR="00DF4122" w:rsidRPr="002138FC">
        <w:rPr>
          <w:rFonts w:ascii="Times New Roman" w:hAnsi="Times New Roman" w:cs="Times New Roman"/>
          <w:color w:val="FF0000"/>
          <w:sz w:val="28"/>
          <w:szCs w:val="28"/>
        </w:rPr>
        <w:t xml:space="preserve">официальном сайте Артемовского городского округа в информационно-телекоммуникационной сети «Интернет» </w:t>
      </w:r>
      <w:r w:rsidR="00F604FD" w:rsidRPr="002138FC">
        <w:rPr>
          <w:rFonts w:ascii="Times New Roman" w:hAnsi="Times New Roman" w:cs="Times New Roman"/>
          <w:color w:val="FF0000"/>
          <w:sz w:val="28"/>
          <w:szCs w:val="28"/>
        </w:rPr>
        <w:t xml:space="preserve">в течение семи </w:t>
      </w:r>
      <w:r w:rsidR="00F604FD" w:rsidRPr="007A6E00">
        <w:rPr>
          <w:rFonts w:ascii="Times New Roman" w:hAnsi="Times New Roman" w:cs="Times New Roman"/>
          <w:sz w:val="28"/>
          <w:szCs w:val="28"/>
        </w:rPr>
        <w:t>календарных дней со дня их издания.</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p>
    <w:p w:rsidR="00F604FD" w:rsidRPr="007A6E00" w:rsidRDefault="002A0EDE" w:rsidP="00A0399B">
      <w:pPr>
        <w:widowControl w:val="0"/>
        <w:tabs>
          <w:tab w:val="left" w:pos="0"/>
        </w:tabs>
        <w:autoSpaceDE w:val="0"/>
        <w:autoSpaceDN w:val="0"/>
        <w:adjustRightInd w:val="0"/>
        <w:ind w:firstLine="709"/>
        <w:jc w:val="center"/>
        <w:outlineLvl w:val="1"/>
        <w:rPr>
          <w:rFonts w:ascii="Times New Roman" w:hAnsi="Times New Roman" w:cs="Times New Roman"/>
          <w:sz w:val="28"/>
          <w:szCs w:val="28"/>
        </w:rPr>
      </w:pPr>
      <w:bookmarkStart w:id="9" w:name="Par99"/>
      <w:bookmarkEnd w:id="9"/>
      <w:r>
        <w:rPr>
          <w:rFonts w:ascii="Times New Roman" w:hAnsi="Times New Roman" w:cs="Times New Roman"/>
          <w:sz w:val="28"/>
          <w:szCs w:val="28"/>
        </w:rPr>
        <w:t>Глава</w:t>
      </w:r>
      <w:r w:rsidR="00F604FD" w:rsidRPr="007A6E00">
        <w:rPr>
          <w:rFonts w:ascii="Times New Roman" w:hAnsi="Times New Roman" w:cs="Times New Roman"/>
          <w:sz w:val="28"/>
          <w:szCs w:val="28"/>
        </w:rPr>
        <w:t xml:space="preserve"> 3. КОМИССИЯ ПО УРЕГУЛИРОВАНИЮ РАЗНОГЛАСИЙ</w:t>
      </w:r>
    </w:p>
    <w:p w:rsidR="00F604FD" w:rsidRPr="007A6E00" w:rsidRDefault="00F604FD" w:rsidP="00F87799">
      <w:pPr>
        <w:widowControl w:val="0"/>
        <w:autoSpaceDE w:val="0"/>
        <w:autoSpaceDN w:val="0"/>
        <w:adjustRightInd w:val="0"/>
        <w:ind w:firstLine="709"/>
        <w:rPr>
          <w:rFonts w:ascii="Times New Roman" w:hAnsi="Times New Roman" w:cs="Times New Roman"/>
          <w:sz w:val="28"/>
          <w:szCs w:val="28"/>
        </w:rPr>
      </w:pPr>
    </w:p>
    <w:p w:rsidR="00AF55A7" w:rsidRDefault="002A0EDE" w:rsidP="00AF55A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14</w:t>
      </w:r>
      <w:r w:rsidR="0017795A">
        <w:rPr>
          <w:rFonts w:ascii="Times New Roman" w:hAnsi="Times New Roman" w:cs="Times New Roman"/>
          <w:sz w:val="28"/>
          <w:szCs w:val="28"/>
        </w:rPr>
        <w:t xml:space="preserve">. </w:t>
      </w:r>
      <w:r w:rsidR="00AF55A7">
        <w:rPr>
          <w:rFonts w:ascii="Times New Roman" w:hAnsi="Times New Roman" w:cs="Times New Roman"/>
          <w:sz w:val="28"/>
          <w:szCs w:val="28"/>
        </w:rPr>
        <w:t xml:space="preserve">Комиссия по урегулированию разногласий (далее - комиссия) формируется в соответствии со </w:t>
      </w:r>
      <w:hyperlink r:id="rId51" w:history="1">
        <w:r w:rsidR="00AF55A7">
          <w:rPr>
            <w:rFonts w:ascii="Times New Roman" w:hAnsi="Times New Roman" w:cs="Times New Roman"/>
            <w:color w:val="0000FF"/>
            <w:sz w:val="28"/>
            <w:szCs w:val="28"/>
          </w:rPr>
          <w:t>статьей 9</w:t>
        </w:r>
      </w:hyperlink>
      <w:r w:rsidR="00AF55A7">
        <w:rPr>
          <w:rFonts w:ascii="Times New Roman" w:hAnsi="Times New Roman" w:cs="Times New Roman"/>
          <w:sz w:val="28"/>
          <w:szCs w:val="28"/>
        </w:rPr>
        <w:t xml:space="preserve"> Федерального закона в целях:</w:t>
      </w:r>
    </w:p>
    <w:p w:rsidR="00AF55A7" w:rsidRDefault="00AF55A7" w:rsidP="00AF55A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 урегулирования разногласий, возникающих при рассмотрении заявлений;</w:t>
      </w:r>
    </w:p>
    <w:p w:rsidR="00AF55A7" w:rsidRDefault="00AF55A7" w:rsidP="00AF55A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рассмотрения заявлений (жалоб) граждан и организаций о возможных нарушениях их прав и (или) законных интересов в связи с принятием решения о передаче религиозной организации муниципального имущества;</w:t>
      </w:r>
    </w:p>
    <w:p w:rsidR="00AF55A7" w:rsidRDefault="00AF55A7" w:rsidP="00AF55A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 рассмотрения жалоб религиозных организаций на действия (бездействие) Комитета при рассмотрении заявления религиозной организации.</w:t>
      </w:r>
    </w:p>
    <w:p w:rsidR="00F604FD" w:rsidRPr="00066FED" w:rsidRDefault="00AF55A7" w:rsidP="002A0ED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17795A">
        <w:rPr>
          <w:rFonts w:ascii="Times New Roman" w:hAnsi="Times New Roman" w:cs="Times New Roman"/>
          <w:sz w:val="28"/>
          <w:szCs w:val="28"/>
        </w:rPr>
        <w:t xml:space="preserve">. </w:t>
      </w:r>
      <w:r w:rsidR="00066FED" w:rsidRPr="00066FED">
        <w:rPr>
          <w:rFonts w:ascii="Times New Roman" w:hAnsi="Times New Roman" w:cs="Times New Roman"/>
          <w:sz w:val="28"/>
          <w:szCs w:val="28"/>
        </w:rPr>
        <w:t xml:space="preserve">Положение о комиссии, а также ее персональный состав утверждаются </w:t>
      </w:r>
      <w:r w:rsidR="0017795A">
        <w:rPr>
          <w:rFonts w:ascii="Times New Roman" w:hAnsi="Times New Roman" w:cs="Times New Roman"/>
          <w:sz w:val="28"/>
          <w:szCs w:val="28"/>
        </w:rPr>
        <w:t>распоряжением Комитета.</w:t>
      </w:r>
    </w:p>
    <w:sectPr w:rsidR="00F604FD" w:rsidRPr="00066FED" w:rsidSect="00AF55A7">
      <w:headerReference w:type="default" r:id="rId52"/>
      <w:pgSz w:w="11906" w:h="16838"/>
      <w:pgMar w:top="1134" w:right="73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4E" w:rsidRDefault="00A81D4E" w:rsidP="00A81D4E">
      <w:r>
        <w:separator/>
      </w:r>
    </w:p>
  </w:endnote>
  <w:endnote w:type="continuationSeparator" w:id="0">
    <w:p w:rsidR="00A81D4E" w:rsidRDefault="00A81D4E" w:rsidP="00A8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4E" w:rsidRDefault="00A81D4E" w:rsidP="00A81D4E">
      <w:r>
        <w:separator/>
      </w:r>
    </w:p>
  </w:footnote>
  <w:footnote w:type="continuationSeparator" w:id="0">
    <w:p w:rsidR="00A81D4E" w:rsidRDefault="00A81D4E" w:rsidP="00A8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4508"/>
      <w:docPartObj>
        <w:docPartGallery w:val="Page Numbers (Top of Page)"/>
        <w:docPartUnique/>
      </w:docPartObj>
    </w:sdtPr>
    <w:sdtContent>
      <w:p w:rsidR="00A81D4E" w:rsidRDefault="00A81D4E">
        <w:pPr>
          <w:pStyle w:val="a6"/>
          <w:jc w:val="center"/>
        </w:pPr>
        <w:r>
          <w:fldChar w:fldCharType="begin"/>
        </w:r>
        <w:r>
          <w:instrText>PAGE   \* MERGEFORMAT</w:instrText>
        </w:r>
        <w:r>
          <w:fldChar w:fldCharType="separate"/>
        </w:r>
        <w:r>
          <w:rPr>
            <w:noProof/>
          </w:rPr>
          <w:t>1</w:t>
        </w:r>
        <w:r>
          <w:fldChar w:fldCharType="end"/>
        </w:r>
      </w:p>
    </w:sdtContent>
  </w:sdt>
  <w:p w:rsidR="00A81D4E" w:rsidRDefault="00A81D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FD"/>
    <w:rsid w:val="00042506"/>
    <w:rsid w:val="00066FED"/>
    <w:rsid w:val="000E4B0A"/>
    <w:rsid w:val="00150364"/>
    <w:rsid w:val="00157D2C"/>
    <w:rsid w:val="0017771F"/>
    <w:rsid w:val="0017795A"/>
    <w:rsid w:val="001C41BA"/>
    <w:rsid w:val="002138FC"/>
    <w:rsid w:val="002A0EDE"/>
    <w:rsid w:val="002F0700"/>
    <w:rsid w:val="00344459"/>
    <w:rsid w:val="0038155A"/>
    <w:rsid w:val="0053547C"/>
    <w:rsid w:val="00601C01"/>
    <w:rsid w:val="006A64D4"/>
    <w:rsid w:val="006F2CB0"/>
    <w:rsid w:val="00781D8E"/>
    <w:rsid w:val="007A6E00"/>
    <w:rsid w:val="0086720D"/>
    <w:rsid w:val="008755A1"/>
    <w:rsid w:val="00880975"/>
    <w:rsid w:val="00887724"/>
    <w:rsid w:val="00914EC3"/>
    <w:rsid w:val="00960DE2"/>
    <w:rsid w:val="00A0399B"/>
    <w:rsid w:val="00A66955"/>
    <w:rsid w:val="00A81D4E"/>
    <w:rsid w:val="00AF55A7"/>
    <w:rsid w:val="00B15A64"/>
    <w:rsid w:val="00B36859"/>
    <w:rsid w:val="00B4095B"/>
    <w:rsid w:val="00C30662"/>
    <w:rsid w:val="00C347D4"/>
    <w:rsid w:val="00C46F45"/>
    <w:rsid w:val="00C765AB"/>
    <w:rsid w:val="00D41146"/>
    <w:rsid w:val="00D82778"/>
    <w:rsid w:val="00D94EA3"/>
    <w:rsid w:val="00D974DC"/>
    <w:rsid w:val="00DF4122"/>
    <w:rsid w:val="00E02426"/>
    <w:rsid w:val="00EB27BF"/>
    <w:rsid w:val="00F03FDE"/>
    <w:rsid w:val="00F14262"/>
    <w:rsid w:val="00F33C18"/>
    <w:rsid w:val="00F346A2"/>
    <w:rsid w:val="00F604FD"/>
    <w:rsid w:val="00F73402"/>
    <w:rsid w:val="00F87799"/>
    <w:rsid w:val="00F92A9B"/>
    <w:rsid w:val="00FE2EE3"/>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C01"/>
    <w:pPr>
      <w:ind w:left="720"/>
      <w:contextualSpacing/>
    </w:pPr>
  </w:style>
  <w:style w:type="paragraph" w:styleId="a4">
    <w:name w:val="Balloon Text"/>
    <w:basedOn w:val="a"/>
    <w:link w:val="a5"/>
    <w:uiPriority w:val="99"/>
    <w:semiHidden/>
    <w:unhideWhenUsed/>
    <w:rsid w:val="00A0399B"/>
    <w:rPr>
      <w:rFonts w:ascii="Tahoma" w:hAnsi="Tahoma" w:cs="Tahoma"/>
      <w:sz w:val="16"/>
      <w:szCs w:val="16"/>
    </w:rPr>
  </w:style>
  <w:style w:type="character" w:customStyle="1" w:styleId="a5">
    <w:name w:val="Текст выноски Знак"/>
    <w:basedOn w:val="a0"/>
    <w:link w:val="a4"/>
    <w:uiPriority w:val="99"/>
    <w:semiHidden/>
    <w:rsid w:val="00A0399B"/>
    <w:rPr>
      <w:rFonts w:ascii="Tahoma" w:hAnsi="Tahoma" w:cs="Tahoma"/>
      <w:sz w:val="16"/>
      <w:szCs w:val="16"/>
    </w:rPr>
  </w:style>
  <w:style w:type="paragraph" w:styleId="a6">
    <w:name w:val="header"/>
    <w:basedOn w:val="a"/>
    <w:link w:val="a7"/>
    <w:uiPriority w:val="99"/>
    <w:unhideWhenUsed/>
    <w:rsid w:val="00A81D4E"/>
    <w:pPr>
      <w:tabs>
        <w:tab w:val="center" w:pos="4677"/>
        <w:tab w:val="right" w:pos="9355"/>
      </w:tabs>
    </w:pPr>
  </w:style>
  <w:style w:type="character" w:customStyle="1" w:styleId="a7">
    <w:name w:val="Верхний колонтитул Знак"/>
    <w:basedOn w:val="a0"/>
    <w:link w:val="a6"/>
    <w:uiPriority w:val="99"/>
    <w:rsid w:val="00A81D4E"/>
  </w:style>
  <w:style w:type="paragraph" w:styleId="a8">
    <w:name w:val="footer"/>
    <w:basedOn w:val="a"/>
    <w:link w:val="a9"/>
    <w:uiPriority w:val="99"/>
    <w:unhideWhenUsed/>
    <w:rsid w:val="00A81D4E"/>
    <w:pPr>
      <w:tabs>
        <w:tab w:val="center" w:pos="4677"/>
        <w:tab w:val="right" w:pos="9355"/>
      </w:tabs>
    </w:pPr>
  </w:style>
  <w:style w:type="character" w:customStyle="1" w:styleId="a9">
    <w:name w:val="Нижний колонтитул Знак"/>
    <w:basedOn w:val="a0"/>
    <w:link w:val="a8"/>
    <w:uiPriority w:val="99"/>
    <w:rsid w:val="00A81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C01"/>
    <w:pPr>
      <w:ind w:left="720"/>
      <w:contextualSpacing/>
    </w:pPr>
  </w:style>
  <w:style w:type="paragraph" w:styleId="a4">
    <w:name w:val="Balloon Text"/>
    <w:basedOn w:val="a"/>
    <w:link w:val="a5"/>
    <w:uiPriority w:val="99"/>
    <w:semiHidden/>
    <w:unhideWhenUsed/>
    <w:rsid w:val="00A0399B"/>
    <w:rPr>
      <w:rFonts w:ascii="Tahoma" w:hAnsi="Tahoma" w:cs="Tahoma"/>
      <w:sz w:val="16"/>
      <w:szCs w:val="16"/>
    </w:rPr>
  </w:style>
  <w:style w:type="character" w:customStyle="1" w:styleId="a5">
    <w:name w:val="Текст выноски Знак"/>
    <w:basedOn w:val="a0"/>
    <w:link w:val="a4"/>
    <w:uiPriority w:val="99"/>
    <w:semiHidden/>
    <w:rsid w:val="00A0399B"/>
    <w:rPr>
      <w:rFonts w:ascii="Tahoma" w:hAnsi="Tahoma" w:cs="Tahoma"/>
      <w:sz w:val="16"/>
      <w:szCs w:val="16"/>
    </w:rPr>
  </w:style>
  <w:style w:type="paragraph" w:styleId="a6">
    <w:name w:val="header"/>
    <w:basedOn w:val="a"/>
    <w:link w:val="a7"/>
    <w:uiPriority w:val="99"/>
    <w:unhideWhenUsed/>
    <w:rsid w:val="00A81D4E"/>
    <w:pPr>
      <w:tabs>
        <w:tab w:val="center" w:pos="4677"/>
        <w:tab w:val="right" w:pos="9355"/>
      </w:tabs>
    </w:pPr>
  </w:style>
  <w:style w:type="character" w:customStyle="1" w:styleId="a7">
    <w:name w:val="Верхний колонтитул Знак"/>
    <w:basedOn w:val="a0"/>
    <w:link w:val="a6"/>
    <w:uiPriority w:val="99"/>
    <w:rsid w:val="00A81D4E"/>
  </w:style>
  <w:style w:type="paragraph" w:styleId="a8">
    <w:name w:val="footer"/>
    <w:basedOn w:val="a"/>
    <w:link w:val="a9"/>
    <w:uiPriority w:val="99"/>
    <w:unhideWhenUsed/>
    <w:rsid w:val="00A81D4E"/>
    <w:pPr>
      <w:tabs>
        <w:tab w:val="center" w:pos="4677"/>
        <w:tab w:val="right" w:pos="9355"/>
      </w:tabs>
    </w:pPr>
  </w:style>
  <w:style w:type="character" w:customStyle="1" w:styleId="a9">
    <w:name w:val="Нижний колонтитул Знак"/>
    <w:basedOn w:val="a0"/>
    <w:link w:val="a8"/>
    <w:uiPriority w:val="99"/>
    <w:rsid w:val="00A8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6AC89E5D4888A79CB1A2E77C9E9118AEE28291544353A726FA9113399AC6AE6480C3919C184FBF1M4F" TargetMode="External"/><Relationship Id="rId18" Type="http://schemas.openxmlformats.org/officeDocument/2006/relationships/hyperlink" Target="consultantplus://offline/ref=4BF6AC89E5D4888A79CB1A2E77C9E9118AEE28291544353A726FA9113399AC6AE6480C3919C184FBF1M6F" TargetMode="External"/><Relationship Id="rId26" Type="http://schemas.openxmlformats.org/officeDocument/2006/relationships/hyperlink" Target="consultantplus://offline/ref=4BF6AC89E5D4888A79CB1A2E77C9E9118AEC282F1449353A726FA9113399AC6AE6480C3919C184F9F1M4F" TargetMode="External"/><Relationship Id="rId39" Type="http://schemas.openxmlformats.org/officeDocument/2006/relationships/hyperlink" Target="consultantplus://offline/ref=310FC5BE8E6178EEFE886745FC7A237FF40D46F7E8FEBCB21D72B47F4D82FE3426D30C3C34195552s7z1J" TargetMode="External"/><Relationship Id="rId3" Type="http://schemas.microsoft.com/office/2007/relationships/stylesWithEffects" Target="stylesWithEffects.xml"/><Relationship Id="rId21" Type="http://schemas.openxmlformats.org/officeDocument/2006/relationships/hyperlink" Target="consultantplus://offline/ref=4BF6AC89E5D4888A79CB1A2E77C9E9118AEE28291544353A726FA9113399AC6AE6480C3919C184FBF1M4F" TargetMode="External"/><Relationship Id="rId34" Type="http://schemas.openxmlformats.org/officeDocument/2006/relationships/hyperlink" Target="consultantplus://offline/ref=4BF6AC89E5D4888A79CB1A2E77C9E9118AEC282F1449353A726FA9113399AC6AE6480C3919C184F9F1M4F" TargetMode="External"/><Relationship Id="rId42" Type="http://schemas.openxmlformats.org/officeDocument/2006/relationships/hyperlink" Target="consultantplus://offline/ref=310FC5BE8E6178EEFE886745FC7A237FF40F46F1E9F3BCB21D72B47F4D82FE3426D30C3C34195555s7z1J" TargetMode="External"/><Relationship Id="rId47" Type="http://schemas.openxmlformats.org/officeDocument/2006/relationships/hyperlink" Target="consultantplus://offline/ref=310FC5BE8E6178EEFE886745FC7A237FF40F46F1E9F3BCB21D72B47F4D82FE3426D30C3C34195557s7z7J" TargetMode="External"/><Relationship Id="rId50" Type="http://schemas.openxmlformats.org/officeDocument/2006/relationships/hyperlink" Target="consultantplus://offline/ref=310FC5BE8E6178EEFE886745FC7A237FF40F46F1E9F3BCB21D72B47F4Ds8z2J" TargetMode="External"/><Relationship Id="rId7" Type="http://schemas.openxmlformats.org/officeDocument/2006/relationships/endnotes" Target="endnotes.xml"/><Relationship Id="rId12" Type="http://schemas.openxmlformats.org/officeDocument/2006/relationships/hyperlink" Target="consultantplus://offline/ref=310FC5BE8E6178EEFE886745FC7A237FF40D46F7E8FEBCB21D72B47F4D82FE3426D30C3C34195552s7z1J" TargetMode="External"/><Relationship Id="rId17" Type="http://schemas.openxmlformats.org/officeDocument/2006/relationships/hyperlink" Target="consultantplus://offline/ref=4BF6AC89E5D4888A79CB1A2E77C9E9118AEE28291544353A726FA9113399AC6AE6480C3919C184FBF1M4F" TargetMode="External"/><Relationship Id="rId25" Type="http://schemas.openxmlformats.org/officeDocument/2006/relationships/hyperlink" Target="consultantplus://offline/ref=4BF6AC89E5D4888A79CB1A2E77C9E9118AEE28291544353A726FA9113399AC6AE6480C3919C184F8F1M2F" TargetMode="External"/><Relationship Id="rId33" Type="http://schemas.openxmlformats.org/officeDocument/2006/relationships/hyperlink" Target="consultantplus://offline/ref=4BF6AC89E5D4888A79CB1A2E77C9E9118AEE28291544353A726FA9113399AC6AE6480C3919C184F8F1M3F" TargetMode="External"/><Relationship Id="rId38" Type="http://schemas.openxmlformats.org/officeDocument/2006/relationships/hyperlink" Target="consultantplus://offline/ref=310FC5BE8E6178EEFE886745FC7A237FF40F46F1E9F3BCB21D72B47F4Ds8z2J" TargetMode="External"/><Relationship Id="rId46" Type="http://schemas.openxmlformats.org/officeDocument/2006/relationships/hyperlink" Target="consultantplus://offline/ref=310FC5BE8E6178EEFE886745FC7A237FF40F46F1E9F3BCB21D72B47F4D82FE3426D30C3C34195550s7z2J" TargetMode="External"/><Relationship Id="rId2" Type="http://schemas.openxmlformats.org/officeDocument/2006/relationships/styles" Target="styles.xml"/><Relationship Id="rId16" Type="http://schemas.openxmlformats.org/officeDocument/2006/relationships/hyperlink" Target="consultantplus://offline/ref=4BF6AC89E5D4888A79CB1A2E77C9E9118AEC282F1449353A726FA9113399AC6AE6480C3919C184F2F1M8F" TargetMode="External"/><Relationship Id="rId20" Type="http://schemas.openxmlformats.org/officeDocument/2006/relationships/hyperlink" Target="consultantplus://offline/ref=4BF6AC89E5D4888A79CB1A2E77C9E9118AEE28291544353A726FA9113399AC6AE6480C3919C184F8F1M3F" TargetMode="External"/><Relationship Id="rId29" Type="http://schemas.openxmlformats.org/officeDocument/2006/relationships/hyperlink" Target="consultantplus://offline/ref=4BF6AC89E5D4888A79CB1A2E77C9E9118AEE28291544353A726FA9113399AC6AE6480C3919C184FBF1M6F" TargetMode="External"/><Relationship Id="rId41" Type="http://schemas.openxmlformats.org/officeDocument/2006/relationships/hyperlink" Target="consultantplus://offline/ref=310FC5BE8E6178EEFE886745FC7A237FF40F46F1E9F3BCB21D72B47F4D82FE3426D30C3C34195556s7zA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FC5BE8E6178EEFE886745FC7A237FF40F46F1E9F3BCB21D72B47F4Ds8z2J" TargetMode="External"/><Relationship Id="rId24" Type="http://schemas.openxmlformats.org/officeDocument/2006/relationships/hyperlink" Target="consultantplus://offline/ref=4BF6AC89E5D4888A79CB1A2E77C9E9118AEE28291544353A726FA9113399AC6AE6480C3919C184F8F1M0F" TargetMode="External"/><Relationship Id="rId32" Type="http://schemas.openxmlformats.org/officeDocument/2006/relationships/hyperlink" Target="consultantplus://offline/ref=4BF6AC89E5D4888A79CB1A2E77C9E9118AEE28291544353A726FA9113399AC6AE6480C3919C184F8F1M1F" TargetMode="External"/><Relationship Id="rId37" Type="http://schemas.openxmlformats.org/officeDocument/2006/relationships/hyperlink" Target="consultantplus://offline/ref=310FC5BE8E6178EEFE886745FC7A237FF40D46F7E8FEBCB21D72B47F4Ds8z2J" TargetMode="External"/><Relationship Id="rId40" Type="http://schemas.openxmlformats.org/officeDocument/2006/relationships/hyperlink" Target="consultantplus://offline/ref=310FC5BE8E6178EEFE886745FC7A237FF40D46F7E8FEBCB21D72B47F4Ds8z2J" TargetMode="External"/><Relationship Id="rId45" Type="http://schemas.openxmlformats.org/officeDocument/2006/relationships/hyperlink" Target="consultantplus://offline/ref=310FC5BE8E6178EEFE886745FC7A237FF40F46F1E9F3BCB21D72B47F4D82FE3426D30C3C34195556s7zAJ"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F6AC89E5D4888A79CB1A2E77C9E9118AEC282F1449353A726FA9113399AC6AE6480C3919C184F9F1M4F" TargetMode="External"/><Relationship Id="rId23" Type="http://schemas.openxmlformats.org/officeDocument/2006/relationships/hyperlink" Target="consultantplus://offline/ref=4BF6AC89E5D4888A79CB1A2E77C9E9118AEE28291544353A726FA9113399AC6AE6480C3919C184FBF1M8F" TargetMode="External"/><Relationship Id="rId28" Type="http://schemas.openxmlformats.org/officeDocument/2006/relationships/hyperlink" Target="consultantplus://offline/ref=4BF6AC89E5D4888A79CB1A2E77C9E9118AEE28291544353A726FA9113399AC6AE6480C3919C184FBF1M4F" TargetMode="External"/><Relationship Id="rId36" Type="http://schemas.openxmlformats.org/officeDocument/2006/relationships/hyperlink" Target="consultantplus://offline/ref=310FC5BE8E6178EEFE886745FC7A237FF40D46F7E8FEBCB21D72B47F4D82FE3426D30C3C34195552s7z1J" TargetMode="External"/><Relationship Id="rId49" Type="http://schemas.openxmlformats.org/officeDocument/2006/relationships/hyperlink" Target="consultantplus://offline/ref=310FC5BE8E6178EEFE886745FC7A237FF40D46F7E8FEBCB21D72B47F4Ds8z2J" TargetMode="External"/><Relationship Id="rId10" Type="http://schemas.openxmlformats.org/officeDocument/2006/relationships/hyperlink" Target="consultantplus://offline/ref=310FC5BE8E6178EEFE886745FC7A237FF40F46F1E9F3BCB21D72B47F4Ds8z2J" TargetMode="External"/><Relationship Id="rId19" Type="http://schemas.openxmlformats.org/officeDocument/2006/relationships/hyperlink" Target="consultantplus://offline/ref=4BF6AC89E5D4888A79CB1A2E77C9E9118AEE28291544353A726FA9113399AC6AE6480C3919C184F8F1M2F" TargetMode="External"/><Relationship Id="rId31" Type="http://schemas.openxmlformats.org/officeDocument/2006/relationships/hyperlink" Target="consultantplus://offline/ref=4BF6AC89E5D4888A79CB1A2E77C9E9118AEE28291544353A726FA9113399AC6AE6480C3919C184FBF1M9F" TargetMode="External"/><Relationship Id="rId44" Type="http://schemas.openxmlformats.org/officeDocument/2006/relationships/hyperlink" Target="consultantplus://offline/ref=310FC5BE8E6178EEFE886745FC7A237FF40F46F1E9F3BCB21D72B47F4D82FE3426D30C3C34195555s7z1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0FC5BE8E6178EEFE886745FC7A237FF40D46F7E8FEBCB21D72B47F4Ds8z2J" TargetMode="External"/><Relationship Id="rId14" Type="http://schemas.openxmlformats.org/officeDocument/2006/relationships/hyperlink" Target="consultantplus://offline/ref=4BF6AC89E5D4888A79CB1A2E77C9E9118AEE28291544353A726FA9113399AC6AE6480C3919C184F8F1M2F" TargetMode="External"/><Relationship Id="rId22" Type="http://schemas.openxmlformats.org/officeDocument/2006/relationships/hyperlink" Target="consultantplus://offline/ref=4BF6AC89E5D4888A79CB1A2E77C9E9118AEE28291544353A726FA9113399AC6AE6480C3919C184FBF1M6F" TargetMode="External"/><Relationship Id="rId27" Type="http://schemas.openxmlformats.org/officeDocument/2006/relationships/hyperlink" Target="consultantplus://offline/ref=4BF6AC89E5D4888A79CB1A2E77C9E9118AEC282F1449353A726FA9113399AC6AE6480C3919C184F2F1M8F" TargetMode="External"/><Relationship Id="rId30" Type="http://schemas.openxmlformats.org/officeDocument/2006/relationships/hyperlink" Target="consultantplus://offline/ref=4BF6AC89E5D4888A79CB1A2E77C9E9118AEE28291544353A726FA9113399AC6AE6480C3919C184FBF1M8F" TargetMode="External"/><Relationship Id="rId35" Type="http://schemas.openxmlformats.org/officeDocument/2006/relationships/hyperlink" Target="consultantplus://offline/ref=4BF6AC89E5D4888A79CB1A2E77C9E9118AEC282F1449353A726FA9113399AC6AE6480C3919C184F2F1M8F" TargetMode="External"/><Relationship Id="rId43" Type="http://schemas.openxmlformats.org/officeDocument/2006/relationships/hyperlink" Target="consultantplus://offline/ref=310FC5BE8E6178EEFE886745FC7A237FF40F46F1E9F3BCB21D72B47F4D82FE3426D30C3C34195550s7z3J" TargetMode="External"/><Relationship Id="rId48" Type="http://schemas.openxmlformats.org/officeDocument/2006/relationships/hyperlink" Target="consultantplus://offline/ref=310FC5BE8E6178EEFE886745FC7A237FF40D46F7E8FEBCB21D72B47F4D82FE3426D30C3C34195552s7z1J" TargetMode="External"/><Relationship Id="rId8" Type="http://schemas.openxmlformats.org/officeDocument/2006/relationships/hyperlink" Target="consultantplus://offline/ref=310FC5BE8E6178EEFE886745FC7A237FF40F46F1E9F3BCB21D72B47F4Ds8z2J" TargetMode="External"/><Relationship Id="rId51" Type="http://schemas.openxmlformats.org/officeDocument/2006/relationships/hyperlink" Target="consultantplus://offline/ref=6B8F4E5FC8E9388626843040EB82578DE872C86B3ABD506A6EF6EB352C9A2520D1B1AA99FF5886D1M8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FC6F-F2D4-4323-AF17-88157A98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7</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 Юсупова</dc:creator>
  <cp:keywords/>
  <dc:description/>
  <cp:lastModifiedBy>Валентина А. Юсупова</cp:lastModifiedBy>
  <cp:revision>8</cp:revision>
  <cp:lastPrinted>2014-07-21T07:10:00Z</cp:lastPrinted>
  <dcterms:created xsi:type="dcterms:W3CDTF">2014-07-02T09:54:00Z</dcterms:created>
  <dcterms:modified xsi:type="dcterms:W3CDTF">2014-07-21T07:10:00Z</dcterms:modified>
</cp:coreProperties>
</file>