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33" w:rsidRPr="005531DD" w:rsidRDefault="00140C77" w:rsidP="0060226A">
      <w:pPr>
        <w:pStyle w:val="a4"/>
        <w:spacing w:before="0" w:after="0"/>
        <w:ind w:left="10348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r w:rsidRPr="005531DD">
        <w:rPr>
          <w:rFonts w:ascii="Liberation Serif" w:hAnsi="Liberation Serif"/>
          <w:b w:val="0"/>
          <w:sz w:val="24"/>
          <w:szCs w:val="24"/>
          <w:lang w:val="ru-RU"/>
        </w:rPr>
        <w:t xml:space="preserve">Приложение </w:t>
      </w:r>
      <w:r w:rsidR="0060226A">
        <w:rPr>
          <w:rFonts w:ascii="Liberation Serif" w:hAnsi="Liberation Serif"/>
          <w:b w:val="0"/>
          <w:sz w:val="24"/>
          <w:szCs w:val="24"/>
          <w:lang w:val="ru-RU"/>
        </w:rPr>
        <w:t xml:space="preserve">№ </w:t>
      </w:r>
      <w:r w:rsidRPr="005531DD">
        <w:rPr>
          <w:rFonts w:ascii="Liberation Serif" w:hAnsi="Liberation Serif"/>
          <w:b w:val="0"/>
          <w:sz w:val="24"/>
          <w:szCs w:val="24"/>
          <w:lang w:val="ru-RU"/>
        </w:rPr>
        <w:t>7</w:t>
      </w:r>
    </w:p>
    <w:p w:rsidR="00527233" w:rsidRPr="005531DD" w:rsidRDefault="00527233" w:rsidP="0060226A">
      <w:pPr>
        <w:ind w:left="10348"/>
        <w:rPr>
          <w:rFonts w:ascii="Liberation Serif" w:hAnsi="Liberation Serif"/>
        </w:rPr>
      </w:pPr>
      <w:bookmarkStart w:id="0" w:name="_Toc393185491"/>
      <w:r w:rsidRPr="005531DD">
        <w:rPr>
          <w:rFonts w:ascii="Liberation Serif" w:hAnsi="Liberation Serif"/>
        </w:rPr>
        <w:t xml:space="preserve">к </w:t>
      </w:r>
      <w:r w:rsidR="005531DD" w:rsidRPr="005531DD">
        <w:rPr>
          <w:rFonts w:ascii="Liberation Serif" w:hAnsi="Liberation Serif"/>
        </w:rPr>
        <w:t>к</w:t>
      </w:r>
      <w:r w:rsidR="00287D45" w:rsidRPr="005531DD">
        <w:rPr>
          <w:rFonts w:ascii="Liberation Serif" w:hAnsi="Liberation Serif"/>
        </w:rPr>
        <w:t>онкурсной документации</w:t>
      </w:r>
    </w:p>
    <w:bookmarkEnd w:id="0"/>
    <w:p w:rsidR="004C0299" w:rsidRPr="005531DD" w:rsidRDefault="004C0299" w:rsidP="008905FA">
      <w:pPr>
        <w:tabs>
          <w:tab w:val="left" w:pos="8064"/>
        </w:tabs>
        <w:suppressAutoHyphens/>
        <w:jc w:val="center"/>
        <w:rPr>
          <w:rFonts w:ascii="Liberation Serif" w:hAnsi="Liberation Serif"/>
          <w:b/>
          <w:lang w:eastAsia="ar-SA"/>
        </w:rPr>
      </w:pPr>
    </w:p>
    <w:p w:rsidR="008905FA" w:rsidRPr="005531DD" w:rsidRDefault="008905FA" w:rsidP="008905FA">
      <w:pPr>
        <w:tabs>
          <w:tab w:val="left" w:pos="8064"/>
        </w:tabs>
        <w:suppressAutoHyphens/>
        <w:jc w:val="center"/>
        <w:rPr>
          <w:rFonts w:ascii="Liberation Serif" w:hAnsi="Liberation Serif"/>
          <w:b/>
          <w:lang w:eastAsia="ar-SA"/>
        </w:rPr>
      </w:pPr>
      <w:r w:rsidRPr="005531DD">
        <w:rPr>
          <w:rFonts w:ascii="Liberation Serif" w:hAnsi="Liberation Serif"/>
          <w:b/>
          <w:lang w:eastAsia="ar-SA"/>
        </w:rPr>
        <w:t>Предельный размер расходов</w:t>
      </w:r>
    </w:p>
    <w:p w:rsidR="008905FA" w:rsidRPr="005531DD" w:rsidRDefault="005531DD" w:rsidP="008905FA">
      <w:pPr>
        <w:suppressAutoHyphens/>
        <w:jc w:val="center"/>
        <w:rPr>
          <w:rFonts w:ascii="Liberation Serif" w:hAnsi="Liberation Serif"/>
          <w:b/>
          <w:lang w:eastAsia="ar-SA"/>
        </w:rPr>
      </w:pPr>
      <w:r w:rsidRPr="005531DD">
        <w:rPr>
          <w:rFonts w:ascii="Liberation Serif" w:hAnsi="Liberation Serif"/>
          <w:b/>
          <w:lang w:eastAsia="ar-SA"/>
        </w:rPr>
        <w:t xml:space="preserve">на создание и </w:t>
      </w:r>
      <w:r w:rsidR="0060226A">
        <w:rPr>
          <w:rFonts w:ascii="Liberation Serif" w:hAnsi="Liberation Serif"/>
          <w:b/>
          <w:lang w:eastAsia="ar-SA"/>
        </w:rPr>
        <w:t xml:space="preserve">(или) </w:t>
      </w:r>
      <w:bookmarkStart w:id="1" w:name="_GoBack"/>
      <w:bookmarkEnd w:id="1"/>
      <w:r w:rsidR="008905FA" w:rsidRPr="005531DD">
        <w:rPr>
          <w:rFonts w:ascii="Liberation Serif" w:hAnsi="Liberation Serif"/>
          <w:b/>
          <w:lang w:eastAsia="ar-SA"/>
        </w:rPr>
        <w:t>реконструкцию объектов концессионного соглашения</w:t>
      </w:r>
    </w:p>
    <w:p w:rsidR="00140C77" w:rsidRPr="005531DD" w:rsidRDefault="00140C77" w:rsidP="008905FA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140C77" w:rsidRPr="005531DD" w:rsidRDefault="00140C77" w:rsidP="00140C77">
      <w:pPr>
        <w:ind w:firstLine="709"/>
        <w:jc w:val="both"/>
        <w:rPr>
          <w:rFonts w:ascii="Liberation Serif" w:hAnsi="Liberation Serif"/>
        </w:rPr>
      </w:pPr>
      <w:r w:rsidRPr="005531DD">
        <w:rPr>
          <w:rFonts w:ascii="Liberation Serif" w:hAnsi="Liberation Serif"/>
        </w:rPr>
        <w:t>Предельный размер расходов на создание, реконструкцию и модернизацию объекта концессионного соглашения, которые предполагается осуществить концессионером.</w:t>
      </w:r>
    </w:p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  <w:r w:rsidRPr="005531DD">
        <w:rPr>
          <w:rFonts w:ascii="Liberation Serif" w:hAnsi="Liberation Serif"/>
          <w:color w:val="000000"/>
        </w:rPr>
        <w:tab/>
      </w:r>
    </w:p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  <w:r w:rsidRPr="005531DD">
        <w:rPr>
          <w:rFonts w:ascii="Liberation Serif" w:hAnsi="Liberation Serif"/>
          <w:color w:val="000000"/>
        </w:rPr>
        <w:tab/>
        <w:t xml:space="preserve">Предельный размер расходов на </w:t>
      </w:r>
      <w:r w:rsidR="002F696D" w:rsidRPr="005531DD">
        <w:rPr>
          <w:rFonts w:ascii="Liberation Serif" w:hAnsi="Liberation Serif"/>
          <w:color w:val="000000"/>
        </w:rPr>
        <w:t xml:space="preserve">создание, реконструкцию и модернизацию </w:t>
      </w:r>
      <w:r w:rsidRPr="005531DD">
        <w:rPr>
          <w:rFonts w:ascii="Liberation Serif" w:hAnsi="Liberation Serif"/>
          <w:color w:val="000000"/>
        </w:rPr>
        <w:t xml:space="preserve">объекта концессионного соглашения на срок действия концессионного соглашения составляет </w:t>
      </w:r>
      <w:r w:rsidR="0082603C" w:rsidRPr="005531DD">
        <w:rPr>
          <w:rFonts w:ascii="Liberation Serif" w:hAnsi="Liberation Serif"/>
          <w:color w:val="000000"/>
        </w:rPr>
        <w:t>230 000</w:t>
      </w:r>
      <w:r w:rsidRPr="005531DD">
        <w:rPr>
          <w:rFonts w:ascii="Liberation Serif" w:hAnsi="Liberation Serif"/>
          <w:color w:val="000000"/>
        </w:rPr>
        <w:t>,0 тысяч рублей (без учета НДС):</w:t>
      </w:r>
    </w:p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</w:p>
    <w:tbl>
      <w:tblPr>
        <w:tblW w:w="47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314"/>
        <w:gridCol w:w="1050"/>
        <w:gridCol w:w="1041"/>
        <w:gridCol w:w="1050"/>
        <w:gridCol w:w="1022"/>
        <w:gridCol w:w="980"/>
        <w:gridCol w:w="1033"/>
        <w:gridCol w:w="863"/>
        <w:gridCol w:w="821"/>
        <w:gridCol w:w="907"/>
        <w:gridCol w:w="1005"/>
      </w:tblGrid>
      <w:tr w:rsidR="005531DD" w:rsidRPr="005531DD" w:rsidTr="005531DD">
        <w:trPr>
          <w:trHeight w:val="58"/>
          <w:jc w:val="center"/>
        </w:trPr>
        <w:tc>
          <w:tcPr>
            <w:tcW w:w="1029" w:type="pct"/>
            <w:noWrap/>
            <w:vAlign w:val="center"/>
            <w:hideMark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5531DD">
              <w:rPr>
                <w:rFonts w:ascii="Liberation Serif" w:hAnsi="Liberation Serif"/>
                <w:bCs/>
                <w:color w:val="000000"/>
                <w:lang w:eastAsia="en-US"/>
              </w:rPr>
              <w:t>Наименование параметра</w:t>
            </w:r>
          </w:p>
        </w:tc>
        <w:tc>
          <w:tcPr>
            <w:tcW w:w="471" w:type="pct"/>
            <w:vAlign w:val="center"/>
            <w:hideMark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5531DD">
              <w:rPr>
                <w:rFonts w:ascii="Liberation Serif" w:hAnsi="Liberation Serif"/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76" w:type="pct"/>
            <w:vAlign w:val="center"/>
            <w:hideMark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2021</w:t>
            </w:r>
          </w:p>
        </w:tc>
        <w:tc>
          <w:tcPr>
            <w:tcW w:w="373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2022</w:t>
            </w:r>
          </w:p>
        </w:tc>
        <w:tc>
          <w:tcPr>
            <w:tcW w:w="376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2023</w:t>
            </w:r>
          </w:p>
        </w:tc>
        <w:tc>
          <w:tcPr>
            <w:tcW w:w="366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2024</w:t>
            </w:r>
          </w:p>
        </w:tc>
        <w:tc>
          <w:tcPr>
            <w:tcW w:w="351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2025</w:t>
            </w:r>
          </w:p>
        </w:tc>
        <w:tc>
          <w:tcPr>
            <w:tcW w:w="370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2026</w:t>
            </w:r>
          </w:p>
        </w:tc>
        <w:tc>
          <w:tcPr>
            <w:tcW w:w="309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2027</w:t>
            </w:r>
          </w:p>
        </w:tc>
        <w:tc>
          <w:tcPr>
            <w:tcW w:w="294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2028</w:t>
            </w:r>
          </w:p>
        </w:tc>
        <w:tc>
          <w:tcPr>
            <w:tcW w:w="325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2029</w:t>
            </w:r>
          </w:p>
        </w:tc>
        <w:tc>
          <w:tcPr>
            <w:tcW w:w="361" w:type="pct"/>
            <w:vAlign w:val="center"/>
          </w:tcPr>
          <w:p w:rsidR="005531DD" w:rsidRPr="005531DD" w:rsidRDefault="005531DD" w:rsidP="00DA7341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2030</w:t>
            </w:r>
          </w:p>
        </w:tc>
      </w:tr>
      <w:tr w:rsidR="005531DD" w:rsidRPr="005531DD" w:rsidTr="005531DD">
        <w:trPr>
          <w:cantSplit/>
          <w:trHeight w:val="79"/>
          <w:jc w:val="center"/>
        </w:trPr>
        <w:tc>
          <w:tcPr>
            <w:tcW w:w="1029" w:type="pct"/>
            <w:vAlign w:val="center"/>
            <w:hideMark/>
          </w:tcPr>
          <w:p w:rsidR="005531DD" w:rsidRPr="005531DD" w:rsidRDefault="005531DD" w:rsidP="005531DD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5531DD">
              <w:rPr>
                <w:rFonts w:ascii="Liberation Serif" w:hAnsi="Liberation Serif"/>
                <w:bCs/>
                <w:lang w:eastAsia="en-US"/>
              </w:rPr>
              <w:t>Предельный размер расходов</w:t>
            </w:r>
          </w:p>
        </w:tc>
        <w:tc>
          <w:tcPr>
            <w:tcW w:w="471" w:type="pct"/>
            <w:vAlign w:val="center"/>
            <w:hideMark/>
          </w:tcPr>
          <w:p w:rsidR="005531DD" w:rsidRPr="005531DD" w:rsidRDefault="005531DD" w:rsidP="005531DD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5531DD">
              <w:rPr>
                <w:rFonts w:ascii="Liberation Serif" w:hAnsi="Liberation Serif"/>
                <w:lang w:eastAsia="en-US"/>
              </w:rPr>
              <w:t>тыс. руб.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31DD">
              <w:rPr>
                <w:rFonts w:ascii="Liberation Serif" w:hAnsi="Liberation Serif"/>
                <w:color w:val="000000"/>
              </w:rPr>
              <w:t>100 000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31DD">
              <w:rPr>
                <w:rFonts w:ascii="Liberation Serif" w:hAnsi="Liberation Serif"/>
                <w:color w:val="000000"/>
              </w:rPr>
              <w:t>130 000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DD" w:rsidRPr="005531DD" w:rsidRDefault="005531DD" w:rsidP="005531DD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</w:tr>
    </w:tbl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</w:p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</w:p>
    <w:p w:rsidR="00140C77" w:rsidRPr="005531DD" w:rsidRDefault="00140C77" w:rsidP="00140C77">
      <w:pPr>
        <w:jc w:val="both"/>
        <w:rPr>
          <w:rFonts w:ascii="Liberation Serif" w:hAnsi="Liberation Serif"/>
          <w:color w:val="000000"/>
        </w:rPr>
      </w:pPr>
      <w:r w:rsidRPr="005531DD">
        <w:rPr>
          <w:rFonts w:ascii="Liberation Serif" w:hAnsi="Liberation Serif"/>
          <w:color w:val="000000"/>
        </w:rPr>
        <w:tab/>
        <w:t>В конкурсном предложении участника конкурса устанавливается предельный размер расходов на создание, реконструкцию и модернизацию объекта концессионного соглашения в ценах первого года срока действия концессионного соглашения (тысяч рублей, без учета НДС), отдельно на каждый год срока дей</w:t>
      </w:r>
      <w:r w:rsidR="00532F5F">
        <w:rPr>
          <w:rFonts w:ascii="Liberation Serif" w:hAnsi="Liberation Serif"/>
          <w:color w:val="000000"/>
        </w:rPr>
        <w:t>ствия концессионного соглашения.</w:t>
      </w:r>
    </w:p>
    <w:p w:rsidR="00140C77" w:rsidRPr="005531DD" w:rsidRDefault="00140C77" w:rsidP="008905FA">
      <w:pPr>
        <w:suppressAutoHyphens/>
        <w:jc w:val="center"/>
        <w:rPr>
          <w:rFonts w:ascii="Liberation Serif" w:hAnsi="Liberation Serif"/>
          <w:b/>
          <w:lang w:eastAsia="ar-SA"/>
        </w:rPr>
      </w:pPr>
    </w:p>
    <w:p w:rsidR="00E3050A" w:rsidRPr="00532F5F" w:rsidRDefault="00E3050A" w:rsidP="00A4476F">
      <w:pPr>
        <w:suppressAutoHyphens/>
        <w:jc w:val="both"/>
        <w:rPr>
          <w:rFonts w:ascii="Liberation Serif" w:hAnsi="Liberation Serif"/>
          <w:lang w:eastAsia="ar-SA"/>
        </w:rPr>
      </w:pPr>
    </w:p>
    <w:sectPr w:rsidR="00E3050A" w:rsidRPr="00532F5F" w:rsidSect="005531DD">
      <w:pgSz w:w="16840" w:h="11900" w:orient="landscape"/>
      <w:pgMar w:top="170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A0D"/>
    <w:multiLevelType w:val="hybridMultilevel"/>
    <w:tmpl w:val="B11AE6BA"/>
    <w:lvl w:ilvl="0" w:tplc="F2F2C62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6F"/>
    <w:rsid w:val="000112EA"/>
    <w:rsid w:val="00016CC2"/>
    <w:rsid w:val="00051D09"/>
    <w:rsid w:val="00140C77"/>
    <w:rsid w:val="00185E2D"/>
    <w:rsid w:val="001A4B79"/>
    <w:rsid w:val="002017CE"/>
    <w:rsid w:val="00267DBF"/>
    <w:rsid w:val="00287D45"/>
    <w:rsid w:val="00287FE8"/>
    <w:rsid w:val="002F696D"/>
    <w:rsid w:val="00330E4F"/>
    <w:rsid w:val="004676C8"/>
    <w:rsid w:val="0047018A"/>
    <w:rsid w:val="004C0299"/>
    <w:rsid w:val="00525AF1"/>
    <w:rsid w:val="00527233"/>
    <w:rsid w:val="00532F5F"/>
    <w:rsid w:val="005531DD"/>
    <w:rsid w:val="005B3007"/>
    <w:rsid w:val="0060226A"/>
    <w:rsid w:val="0069418E"/>
    <w:rsid w:val="006A2BE8"/>
    <w:rsid w:val="006F2D38"/>
    <w:rsid w:val="0082603C"/>
    <w:rsid w:val="008905FA"/>
    <w:rsid w:val="00902753"/>
    <w:rsid w:val="00923CDF"/>
    <w:rsid w:val="009269C2"/>
    <w:rsid w:val="009923A4"/>
    <w:rsid w:val="009A5FD0"/>
    <w:rsid w:val="009B3FC5"/>
    <w:rsid w:val="009B715B"/>
    <w:rsid w:val="00A4476F"/>
    <w:rsid w:val="00BD052B"/>
    <w:rsid w:val="00C731DA"/>
    <w:rsid w:val="00CC4BA1"/>
    <w:rsid w:val="00DA7341"/>
    <w:rsid w:val="00DC7A05"/>
    <w:rsid w:val="00E3050A"/>
    <w:rsid w:val="00E40D98"/>
    <w:rsid w:val="00E6710D"/>
    <w:rsid w:val="00EC0E45"/>
    <w:rsid w:val="00ED03C6"/>
    <w:rsid w:val="00ED73D5"/>
    <w:rsid w:val="00F112CE"/>
    <w:rsid w:val="00F2023F"/>
    <w:rsid w:val="00F95CBC"/>
    <w:rsid w:val="00FA5C5F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6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eastAsiaTheme="minorHAnsi" w:cstheme="minorBidi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F202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uiPriority w:val="99"/>
    <w:rsid w:val="00F2023F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6">
    <w:name w:val="List Paragraph"/>
    <w:basedOn w:val="a"/>
    <w:uiPriority w:val="34"/>
    <w:qFormat/>
    <w:rsid w:val="006F2D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D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6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eastAsiaTheme="minorHAnsi" w:cstheme="minorBidi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F202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uiPriority w:val="99"/>
    <w:rsid w:val="00F2023F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6">
    <w:name w:val="List Paragraph"/>
    <w:basedOn w:val="a"/>
    <w:uiPriority w:val="34"/>
    <w:qFormat/>
    <w:rsid w:val="006F2D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Дрей</dc:creator>
  <cp:keywords/>
  <dc:description/>
  <cp:lastModifiedBy>Юлия А. Малых</cp:lastModifiedBy>
  <cp:revision>4</cp:revision>
  <cp:lastPrinted>2020-10-01T05:25:00Z</cp:lastPrinted>
  <dcterms:created xsi:type="dcterms:W3CDTF">2020-07-29T07:41:00Z</dcterms:created>
  <dcterms:modified xsi:type="dcterms:W3CDTF">2020-10-01T05:25:00Z</dcterms:modified>
</cp:coreProperties>
</file>