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4C" w:rsidRDefault="00C7324C">
      <w:pPr>
        <w:pStyle w:val="ConsPlusTitlePage"/>
      </w:pPr>
      <w:r>
        <w:br/>
      </w:r>
    </w:p>
    <w:p w:rsidR="00C7324C" w:rsidRDefault="00C7324C">
      <w:pPr>
        <w:pStyle w:val="ConsPlusNormal"/>
        <w:outlineLvl w:val="0"/>
      </w:pPr>
    </w:p>
    <w:p w:rsidR="00C7324C" w:rsidRDefault="00C7324C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C7324C" w:rsidRDefault="00C7324C">
      <w:pPr>
        <w:pStyle w:val="ConsPlusTitle"/>
        <w:jc w:val="center"/>
      </w:pPr>
    </w:p>
    <w:p w:rsidR="00C7324C" w:rsidRDefault="00C7324C">
      <w:pPr>
        <w:pStyle w:val="ConsPlusTitle"/>
        <w:jc w:val="center"/>
      </w:pPr>
      <w:r>
        <w:t>ПОСТАНОВЛЕНИЕ</w:t>
      </w:r>
    </w:p>
    <w:p w:rsidR="00C7324C" w:rsidRDefault="00C7324C">
      <w:pPr>
        <w:pStyle w:val="ConsPlusTitle"/>
        <w:jc w:val="center"/>
      </w:pPr>
      <w:r>
        <w:t>от 1 февраля 2022 г. N 96-ПА</w:t>
      </w:r>
    </w:p>
    <w:p w:rsidR="00C7324C" w:rsidRDefault="00C7324C">
      <w:pPr>
        <w:pStyle w:val="ConsPlusTitle"/>
        <w:jc w:val="center"/>
      </w:pPr>
    </w:p>
    <w:p w:rsidR="00C7324C" w:rsidRDefault="00C7324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 "ПРЕДОСТАВЛЕНИЕ ГРАЖДАНАМ</w:t>
      </w:r>
    </w:p>
    <w:p w:rsidR="00C7324C" w:rsidRDefault="00C7324C">
      <w:pPr>
        <w:pStyle w:val="ConsPlusTitle"/>
        <w:jc w:val="center"/>
      </w:pPr>
      <w:r>
        <w:t>ЖИЛЫХ ПОМЕЩЕНИЙ В СВЯЗИ С ПЕРЕСЕЛЕНИЕМ ИХ</w:t>
      </w:r>
    </w:p>
    <w:p w:rsidR="00C7324C" w:rsidRDefault="00C7324C">
      <w:pPr>
        <w:pStyle w:val="ConsPlusTitle"/>
        <w:jc w:val="center"/>
      </w:pPr>
      <w:r>
        <w:t>ИЗ ВЕТХОГО ЖИЛИЩНОГО ФОНДА И ЗОН ЗАСТРОЙКИ (СНОСА)"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 октября 2003 года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года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руководствуясь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30.08.2019 N 980-ПА "Об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округа", </w:t>
      </w:r>
      <w:hyperlink r:id="rId8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17.06.2021 N 833 "Об утверждении структуры Администрации Артемовского городского округа", </w:t>
      </w:r>
      <w:hyperlink r:id="rId9">
        <w:r>
          <w:rPr>
            <w:color w:val="0000FF"/>
          </w:rPr>
          <w:t>статьей 31</w:t>
        </w:r>
      </w:hyperlink>
      <w:r>
        <w:t xml:space="preserve"> Устава Артемовского городского округа, постановляю: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гражданам жилых помещений в связи с переселением их из ветхого жилищного фонда и зон застройки (сноса)" (Приложение).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16.11.2018 N 1243-ПА "Об утверждении Административного регламента предоставления муниципальной услуги "Предоставление гражданам жилых помещений в связи с переселением их из ветхого жилищного фонда и зон застройки (сноса)".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3. Постановление опубликовать в газете "Артемовский рабочий",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"Интернет".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jc w:val="right"/>
      </w:pPr>
      <w:r>
        <w:t>Глава</w:t>
      </w:r>
    </w:p>
    <w:p w:rsidR="00C7324C" w:rsidRDefault="00C7324C">
      <w:pPr>
        <w:pStyle w:val="ConsPlusNormal"/>
        <w:jc w:val="right"/>
      </w:pPr>
      <w:r>
        <w:t>Артемовского городского округа</w:t>
      </w:r>
    </w:p>
    <w:p w:rsidR="00C7324C" w:rsidRDefault="00C7324C">
      <w:pPr>
        <w:pStyle w:val="ConsPlusNormal"/>
        <w:jc w:val="right"/>
      </w:pPr>
      <w:r>
        <w:t>К.М.ТРОФИМОВ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  <w:jc w:val="right"/>
        <w:outlineLvl w:val="0"/>
      </w:pPr>
      <w:r>
        <w:t>Приложение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jc w:val="right"/>
      </w:pPr>
      <w:r>
        <w:t>Утвержден</w:t>
      </w:r>
    </w:p>
    <w:p w:rsidR="00C7324C" w:rsidRDefault="00C7324C">
      <w:pPr>
        <w:pStyle w:val="ConsPlusNormal"/>
        <w:jc w:val="right"/>
      </w:pPr>
      <w:r>
        <w:t>Постановлением Администрации</w:t>
      </w:r>
    </w:p>
    <w:p w:rsidR="00C7324C" w:rsidRDefault="00C7324C">
      <w:pPr>
        <w:pStyle w:val="ConsPlusNormal"/>
        <w:jc w:val="right"/>
      </w:pPr>
      <w:r>
        <w:t>Артемовского городского округа</w:t>
      </w:r>
    </w:p>
    <w:p w:rsidR="00C7324C" w:rsidRDefault="00C7324C">
      <w:pPr>
        <w:pStyle w:val="ConsPlusNormal"/>
        <w:jc w:val="right"/>
      </w:pPr>
      <w:r>
        <w:t>от 1 февраля 2022 г. N 96-ПА</w:t>
      </w:r>
    </w:p>
    <w:p w:rsidR="00C7324C" w:rsidRDefault="00C7324C">
      <w:pPr>
        <w:pStyle w:val="ConsPlusNormal"/>
        <w:jc w:val="right"/>
      </w:pPr>
      <w:r>
        <w:t>(с изменениями от 18.12.2023 № 1518-ПА)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C7324C" w:rsidRDefault="00C7324C">
      <w:pPr>
        <w:pStyle w:val="ConsPlusTitle"/>
        <w:jc w:val="center"/>
      </w:pPr>
      <w:r>
        <w:t>ПРЕДОСТАВЛЕНИЯ МУНИЦИПАЛЬНОЙ УСЛУГИ "ПРЕДОСТАВЛЕНИЕ</w:t>
      </w:r>
    </w:p>
    <w:p w:rsidR="00C7324C" w:rsidRDefault="00C7324C">
      <w:pPr>
        <w:pStyle w:val="ConsPlusTitle"/>
        <w:jc w:val="center"/>
      </w:pPr>
      <w:r>
        <w:t>ГРАЖДАНАМ ЖИЛЫХ ПОМЕЩЕНИЙ В СВЯЗИ С ПЕРЕСЕЛЕНИЕМ ИХ</w:t>
      </w:r>
    </w:p>
    <w:p w:rsidR="00C7324C" w:rsidRDefault="00C7324C">
      <w:pPr>
        <w:pStyle w:val="ConsPlusTitle"/>
        <w:jc w:val="center"/>
      </w:pPr>
      <w:r>
        <w:t>ИЗ ВЕТХОГО ЖИЛИЩНОГО ФОНДА И ЗОН ЗАСТРОЙКИ (СНОСА)"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1"/>
      </w:pPr>
      <w:r>
        <w:t>Раздел 1. ОБЩИЕ ПОЛОЖЕНИЯ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1. ПРЕДМЕТ РЕГУЛИРОВАНИЯ АДМИНИСТРАТИВНОГО РЕГЛАМЕНТА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гражданам жилых помещений в связи с переселением их из ветхого жилищного фонда и зон застройки (сноса)"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услуги, устанавливает сроки и последовательность административных процедур в Артемовском городском округе,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2. КРУГ ЗАЯВИТЕЛЕЙ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bookmarkStart w:id="1" w:name="P45"/>
      <w:bookmarkEnd w:id="1"/>
      <w:r>
        <w:t xml:space="preserve">2. Заявителями на предоставление муниципальной услуги (далее - заявитель) являются наниматели муниципальных жилых помещений, признанных в установленном законом порядке непригодными для проживания </w:t>
      </w:r>
      <w:r>
        <w:lastRenderedPageBreak/>
        <w:t>либо находящихся в жилых домах, признанных аварийными и подлежащими сносу, на территории Артемовского городского округа.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3. От имени заявителя заявление о предоставлении муниципальной услуги может быть подано представителем, действующим на основании доверенности, оформленной в соответствии с Гражданским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3. ТРЕБОВАНИЯ К ПОРЯДКУ ИНФОРМИРОВАНИЯ</w:t>
      </w:r>
    </w:p>
    <w:p w:rsidR="00C7324C" w:rsidRDefault="00C7324C">
      <w:pPr>
        <w:pStyle w:val="ConsPlusTitle"/>
        <w:jc w:val="center"/>
      </w:pPr>
      <w:r>
        <w:t>О ПРЕДОСТАВЛЕНИИ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4. Информирование и консультирование заявителей по вопросам предоставления муниципальной услуги осуществляется работниками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по тексту - МФЦ), а также специалистами функционального органа Администрации - Управления по городскому хозяйству и жилью Администрации Артемовского городского округа (далее - Управление), территориальных органов Администрации Артемовского городского округа (далее - территориальные органы Администрации).</w:t>
      </w:r>
    </w:p>
    <w:p w:rsidR="00C7324C" w:rsidRDefault="00C7324C">
      <w:pPr>
        <w:pStyle w:val="ConsPlusNormal"/>
        <w:spacing w:before="280"/>
        <w:ind w:firstLine="540"/>
        <w:jc w:val="both"/>
      </w:pPr>
      <w:bookmarkStart w:id="2" w:name="P52"/>
      <w:bookmarkEnd w:id="2"/>
      <w:r>
        <w:t>5. Информация о месте нахождения, графиках (режиме) работы, номерах контактных телефонов, адресах электронной почты Администрации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https://www.gosuslugi.ru, на официальном сайте Артемовского городского округа http://artemovsky66.ru в информационно-телекоммуникационной сети "Интернет" (далее - сеть "Интернет") и на информационных стендах в здании Администрации Артемовского городского округа, на официальном сайте МФЦ www.mfc66.ru, а также предоставляется непосредственно специалистами, участвующими в предоставлении муниципальной услуги личном приеме, а также по телефону.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7. При общении с гражданами (по телефону или лично) специалисты, участвующие в предоставлении муниципальной услуги, должны корректно и </w:t>
      </w:r>
      <w:r>
        <w:lastRenderedPageBreak/>
        <w:t>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 xml:space="preserve"> (при реализации технической возможности).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4. НАИМЕНОВАНИЕ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9. Наименование муниципальной услуги: "Предоставление гражданам жилых помещений в связи с переселением их из ветхого жилищного фонда и зон застройки (сноса)".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5. НАИМЕНОВАНИЕ ОРГАНА,</w:t>
      </w:r>
    </w:p>
    <w:p w:rsidR="00C7324C" w:rsidRDefault="00C7324C">
      <w:pPr>
        <w:pStyle w:val="ConsPlusTitle"/>
        <w:jc w:val="center"/>
      </w:pPr>
      <w:r>
        <w:t>ПРЕДОСТАВЛЯЮЩЕГО МУНИЦИПАЛЬНУЮ УСЛУГУ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10. Муниципальная услуга предоставляется Администрацией Артемовского городского округа (далее - Администрация).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От имени Администрации в предоставлении муниципальной услуги участвуют: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на территории города Артемовского - Управление;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на подведомственных территориях сельских населенных пунктов Артемовского городского округа - территориальные органы Администрации: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территориальное управление поселка Буланаш Администрации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2) территориальное управление села Лебедкино с подведомственной территорией населенных пунктов: поселок </w:t>
      </w:r>
      <w:proofErr w:type="spellStart"/>
      <w:r>
        <w:t>Боровской</w:t>
      </w:r>
      <w:proofErr w:type="spellEnd"/>
      <w:r>
        <w:t xml:space="preserve">, село Антоново, село </w:t>
      </w:r>
      <w:proofErr w:type="spellStart"/>
      <w:r>
        <w:t>Бичур</w:t>
      </w:r>
      <w:proofErr w:type="spellEnd"/>
      <w:r>
        <w:t xml:space="preserve"> Администрации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3) территориальное управление села Большое Трифоново с подведомственной территорией населенных пунктов деревня Малое Трифоново, поселок </w:t>
      </w:r>
      <w:proofErr w:type="spellStart"/>
      <w:r>
        <w:t>Кислянка</w:t>
      </w:r>
      <w:proofErr w:type="spellEnd"/>
      <w:r>
        <w:t>, поселок Березники Администрации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территориальное управление поселка Незевай Администрации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lastRenderedPageBreak/>
        <w:t>5) территориальное управление поселка Красногвардейский Администрации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6) территориальное управление села </w:t>
      </w:r>
      <w:proofErr w:type="spellStart"/>
      <w:r>
        <w:t>Мостовское</w:t>
      </w:r>
      <w:proofErr w:type="spellEnd"/>
      <w:r>
        <w:t xml:space="preserve"> с подведомственной территорией населенных пунктов деревня </w:t>
      </w:r>
      <w:proofErr w:type="spellStart"/>
      <w:r>
        <w:t>Лисава</w:t>
      </w:r>
      <w:proofErr w:type="spellEnd"/>
      <w:r>
        <w:t xml:space="preserve">, деревня </w:t>
      </w:r>
      <w:proofErr w:type="spellStart"/>
      <w:r>
        <w:t>Налимово</w:t>
      </w:r>
      <w:proofErr w:type="spellEnd"/>
      <w:r>
        <w:t xml:space="preserve"> Администрации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7) территориальное управление села </w:t>
      </w:r>
      <w:proofErr w:type="spellStart"/>
      <w:r>
        <w:t>Мироново</w:t>
      </w:r>
      <w:proofErr w:type="spellEnd"/>
      <w:r>
        <w:t xml:space="preserve"> с подведомственной территорией населенных пунктов деревня </w:t>
      </w:r>
      <w:proofErr w:type="spellStart"/>
      <w:r>
        <w:t>Бучино</w:t>
      </w:r>
      <w:proofErr w:type="spellEnd"/>
      <w:r>
        <w:t>, деревня Луговая, деревня Родники, село Липино Администрации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8) территориальное управление села </w:t>
      </w:r>
      <w:proofErr w:type="spellStart"/>
      <w:r>
        <w:t>Шогринское</w:t>
      </w:r>
      <w:proofErr w:type="spellEnd"/>
      <w:r>
        <w:t xml:space="preserve"> с подведомственной территорией населенного пункта село </w:t>
      </w:r>
      <w:proofErr w:type="spellStart"/>
      <w:r>
        <w:t>Сарафаново</w:t>
      </w:r>
      <w:proofErr w:type="spellEnd"/>
      <w:r>
        <w:t xml:space="preserve"> Администрации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9) территориальное управление поселка Сосновый Бор с подведомственной территорией населенных пунктов поселок Белый Яр, село </w:t>
      </w:r>
      <w:proofErr w:type="spellStart"/>
      <w:r>
        <w:t>Писанец</w:t>
      </w:r>
      <w:proofErr w:type="spellEnd"/>
      <w:r>
        <w:t xml:space="preserve"> Администрации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10) территориальное управление села Покровское с подведомственной территорией населенного пункта поселок Заболотье Администрации Артемовского городского округа (далее по тексту именуемые - территориальное управление).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6. НАИМЕНОВАНИЕ ОРГАНОВ ВЛАСТИ И ОРГАНИЗАЦИЙ,</w:t>
      </w:r>
    </w:p>
    <w:p w:rsidR="00C7324C" w:rsidRDefault="00C7324C">
      <w:pPr>
        <w:pStyle w:val="ConsPlusTitle"/>
        <w:jc w:val="center"/>
      </w:pPr>
      <w:r>
        <w:t>ОБРАЩЕНИЕ В КОТОРЫЕ НЕОБХОДИМО ДЛЯ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7. ОПИСАНИЕ РЕЗУЛЬТАТА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13. Результатом предоставления муниципальной услуги является: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предоставление жилого помещения в связи с переселением из ветхого жилищного фонда и зон застройки (сноса) (далее - предоставление жилого помещения в связи с переселением) в виде договора социального найма жилого помещения;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2) отказ в предоставлении жилого помещения в связи с переселением - при наличии оснований, указанных в </w:t>
      </w:r>
      <w:hyperlink w:anchor="P204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оформленный в виде письма Администрации.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8. СРОКИ ПРЕДОСТАВЛЕНИЯ МУНИЦИПАЛЬНОЙ УСЛУГИ,</w:t>
      </w:r>
    </w:p>
    <w:p w:rsidR="00C7324C" w:rsidRDefault="00C7324C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7324C" w:rsidRDefault="00C7324C">
      <w:pPr>
        <w:pStyle w:val="ConsPlusTitle"/>
        <w:jc w:val="center"/>
      </w:pPr>
      <w:r>
        <w:t>УЧАСТВУЮЩИЕ В ПРЕДОСТАВЛЕНИИ МУНИЦИПАЛЬНОЙ УСЛУГИ, СРОК</w:t>
      </w:r>
    </w:p>
    <w:p w:rsidR="00C7324C" w:rsidRDefault="00C7324C">
      <w:pPr>
        <w:pStyle w:val="ConsPlusTitle"/>
        <w:jc w:val="center"/>
      </w:pPr>
      <w:r>
        <w:t>ПРИОСТАНОВЛЕНИЯ ПРЕДОСТАВЛЕНИЯ МУНИЦИПАЛЬНОЙ УСЛУГИ</w:t>
      </w:r>
    </w:p>
    <w:p w:rsidR="00C7324C" w:rsidRDefault="00C7324C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7324C" w:rsidRDefault="00C7324C">
      <w:pPr>
        <w:pStyle w:val="ConsPlusTitle"/>
        <w:jc w:val="center"/>
      </w:pPr>
      <w:r>
        <w:t>ЗАКОНОДАТЕЛЬСТВОМ РОССИЙСКОЙ ФЕДЕРАЦИИ, В ТОМ ЧИСЛЕ</w:t>
      </w:r>
    </w:p>
    <w:p w:rsidR="00C7324C" w:rsidRDefault="00C7324C">
      <w:pPr>
        <w:pStyle w:val="ConsPlusTitle"/>
        <w:jc w:val="center"/>
      </w:pPr>
      <w:r>
        <w:t>ЗАКОНОДАТЕЛЬСТВОМ СВЕРДЛОВСКОЙ ОБЛАСТИ, СРОК ВЫДАЧИ</w:t>
      </w:r>
    </w:p>
    <w:p w:rsidR="00C7324C" w:rsidRDefault="00C7324C">
      <w:pPr>
        <w:pStyle w:val="ConsPlusTitle"/>
        <w:jc w:val="center"/>
      </w:pPr>
      <w:r>
        <w:t>(НАПРАВЛЕНИЯ) ДОКУМЕНТОВ, ЯВЛЯЮЩИХСЯ РЕЗУЛЬТАТОМ</w:t>
      </w:r>
    </w:p>
    <w:p w:rsidR="00C7324C" w:rsidRDefault="00C7324C">
      <w:pPr>
        <w:pStyle w:val="ConsPlusTitle"/>
        <w:jc w:val="center"/>
      </w:pPr>
      <w:r>
        <w:t>ПРЕДОСТАВЛЕНИЯ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bookmarkStart w:id="3" w:name="P105"/>
      <w:bookmarkEnd w:id="3"/>
      <w:r>
        <w:t>14. Срок предоставления муниципальной услуги - 30 календарных дней с даты регистрации заявления о предоставлении муниципальной услуги в Управлении, территориальном управлении.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15. При обращении заявителя через МФЦ срок предоставления муниципальной услуги исчисляется со дня передачи МФЦ заявления и документов в Управление, территориальное управление.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9. НОРМАТИВНЫЕ ПРАВОВЫЕ АКТЫ, РЕГУЛИРУЮЩИЕ</w:t>
      </w:r>
    </w:p>
    <w:p w:rsidR="00C7324C" w:rsidRDefault="00C7324C">
      <w:pPr>
        <w:pStyle w:val="ConsPlusTitle"/>
        <w:jc w:val="center"/>
      </w:pPr>
      <w:r>
        <w:t>ПРЕДОСТАВЛЕНИЕ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 xml:space="preserve">16. Перечень нормативных правовых актов, регулирующих предоставление муниципальной услуги, с указанием их реквизитов и </w:t>
      </w:r>
      <w:r>
        <w:lastRenderedPageBreak/>
        <w:t>источников официального опубликования размещен на официальном сайте Артемовского городского округа http://artemovsky66.ru в сети "Интернет", на Едином портале https://www.gosuslugi.ru.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Управление обеспечивает размещение и актуализацию перечня указанных нормативных правовых актов на официальном сайте Артемовского городского округа в сети "Интернет" и на Едином портале.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10. ИСЧЕРПЫВАЮЩИЙ ПЕРЕЧЕНЬ ДОКУМЕНТОВ, НЕОБХОДИМЫХ</w:t>
      </w:r>
    </w:p>
    <w:p w:rsidR="00C7324C" w:rsidRDefault="00C7324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C7324C" w:rsidRDefault="00C7324C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УСЛУГИ, И УСЛУГ, КОТОРЫЕ ЯВЛЯЮТСЯ НЕОБХОДИМЫМИ</w:t>
      </w:r>
    </w:p>
    <w:p w:rsidR="00C7324C" w:rsidRDefault="00C7324C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C7324C" w:rsidRDefault="00C7324C">
      <w:pPr>
        <w:pStyle w:val="ConsPlusTitle"/>
        <w:jc w:val="center"/>
      </w:pPr>
      <w:r>
        <w:t>ПОДЛЕЖАЩИХ ПРЕДСТАВЛЕНИЮ ЗАЯВИТЕЛЕМ, СПОСОБЫ ИХ ПОЛУЧЕНИЯ</w:t>
      </w:r>
    </w:p>
    <w:p w:rsidR="00C7324C" w:rsidRDefault="00C7324C">
      <w:pPr>
        <w:pStyle w:val="ConsPlusTitle"/>
        <w:jc w:val="center"/>
      </w:pPr>
      <w:r>
        <w:t>ЗАЯВИТЕЛЕМ, В ТОМ ЧИСЛЕ В ЭЛЕКТРОННОЙ ФОРМЕ,</w:t>
      </w:r>
    </w:p>
    <w:p w:rsidR="00C7324C" w:rsidRDefault="00C7324C">
      <w:pPr>
        <w:pStyle w:val="ConsPlusTitle"/>
        <w:jc w:val="center"/>
      </w:pPr>
      <w:r>
        <w:t>ПОРЯДОК ИХ ПРЕДСТАВЛЕНИЯ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bookmarkStart w:id="4" w:name="P123"/>
      <w:bookmarkEnd w:id="4"/>
      <w:r>
        <w:t>17. Для предоставления муниципальной услуги заявитель представляет в Управление, территориальное управление или в МФЦ:</w:t>
      </w:r>
    </w:p>
    <w:p w:rsidR="00C7324C" w:rsidRDefault="00C7324C">
      <w:pPr>
        <w:pStyle w:val="ConsPlusNormal"/>
        <w:spacing w:before="280"/>
        <w:ind w:firstLine="540"/>
        <w:jc w:val="both"/>
      </w:pPr>
      <w:bookmarkStart w:id="5" w:name="P124"/>
      <w:bookmarkEnd w:id="5"/>
      <w:r>
        <w:t xml:space="preserve">1) </w:t>
      </w:r>
      <w:hyperlink w:anchor="P692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регламенту;</w:t>
      </w:r>
    </w:p>
    <w:p w:rsidR="00C7324C" w:rsidRDefault="00C7324C">
      <w:pPr>
        <w:pStyle w:val="ConsPlusNormal"/>
        <w:spacing w:before="280"/>
        <w:ind w:firstLine="540"/>
        <w:jc w:val="both"/>
      </w:pPr>
      <w:bookmarkStart w:id="6" w:name="P125"/>
      <w:bookmarkEnd w:id="6"/>
      <w:r>
        <w:t>2) документы, удостоверяющие личность заявителя (членов семьи заявителя);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документы, подтверждающие наличие родственных или иных отношений гражданина, подавшего заявление, с совместно проживающими с ним членами семьи (свидетельство о государственной регистрации акта гражданского состояния, судебный акт о признании членами семьи и др.);</w:t>
      </w:r>
    </w:p>
    <w:p w:rsidR="00C7324C" w:rsidRDefault="00C7324C">
      <w:pPr>
        <w:pStyle w:val="ConsPlusNormal"/>
        <w:spacing w:before="280"/>
        <w:ind w:firstLine="540"/>
        <w:jc w:val="both"/>
      </w:pPr>
      <w:bookmarkStart w:id="7" w:name="P127"/>
      <w:bookmarkEnd w:id="7"/>
      <w:r>
        <w:t>4) документ, подтверждающий полномочия заявителя, в случае, если с заявлением обратился представитель физического лица;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5) </w:t>
      </w:r>
      <w:hyperlink w:anchor="P747">
        <w:r>
          <w:rPr>
            <w:color w:val="0000FF"/>
          </w:rPr>
          <w:t>согласие</w:t>
        </w:r>
      </w:hyperlink>
      <w:r>
        <w:t xml:space="preserve"> на обработку персональных данных, оформленное в соответствии со </w:t>
      </w:r>
      <w:hyperlink r:id="rId12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 по форме согласно Приложению N 2 к настоящему Административному регламенту (в отношении каждого гражданина, указанного в заявлении о предоставлении муниципальной услуги).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lastRenderedPageBreak/>
        <w:t>18. 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а) копию паспорта или иного документа, удостоверяющего личность гражданина, признанного недееспособным;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б) копию решения суда о признании гражданина недееспособным, заверенную в установленном законом порядке;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в) решение органов опеки и попечительства о назначении опекуна.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19. Документы, указанные в </w:t>
      </w:r>
      <w:hyperlink w:anchor="P125">
        <w:r>
          <w:rPr>
            <w:color w:val="0000FF"/>
          </w:rPr>
          <w:t>подпунктах 2</w:t>
        </w:r>
      </w:hyperlink>
      <w:r>
        <w:t xml:space="preserve"> - </w:t>
      </w:r>
      <w:hyperlink w:anchor="P127">
        <w:r>
          <w:rPr>
            <w:color w:val="0000FF"/>
          </w:rPr>
          <w:t>4 пункта 17</w:t>
        </w:r>
      </w:hyperlink>
      <w:r>
        <w:t xml:space="preserve"> настоящего Административного регламента,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В случае представления документов в оригиналах и копиях специалист Управления, специалист территориального управления или работник МФЦ заверяет сверенные с оригиналами копии документов.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Заявление о предоставлении муниципальной услуги подписывается заявителем.</w:t>
      </w:r>
    </w:p>
    <w:p w:rsidR="00C7324C" w:rsidRDefault="00C7324C">
      <w:pPr>
        <w:pStyle w:val="ConsPlusNormal"/>
        <w:spacing w:before="280"/>
        <w:ind w:firstLine="540"/>
        <w:jc w:val="both"/>
      </w:pPr>
      <w:bookmarkStart w:id="8" w:name="P136"/>
      <w:bookmarkEnd w:id="8"/>
      <w:r>
        <w:t>20. К представленным заявителями документам, выполненным на иностранном языке, заявитель прилагает их перевод на русский язык, заверенный в установленном порядке.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21.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Управление, территориальное управление,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C7324C" w:rsidRDefault="00C7324C">
      <w:pPr>
        <w:pStyle w:val="ConsPlusNormal"/>
        <w:spacing w:before="280"/>
        <w:ind w:firstLine="540"/>
        <w:jc w:val="both"/>
      </w:pPr>
      <w:bookmarkStart w:id="9" w:name="P138"/>
      <w:bookmarkEnd w:id="9"/>
      <w:r>
        <w:t>22. Заявление и электронный образ каждого документа должны быть подписаны усиленной квалифицированной электронной подписью.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11. ИСЧЕРПЫВАЮЩИЙ ПЕРЕЧЕНЬ ДОКУМЕНТОВ, НЕОБХОДИМЫХ</w:t>
      </w:r>
    </w:p>
    <w:p w:rsidR="00C7324C" w:rsidRDefault="00C7324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C7324C" w:rsidRDefault="00C7324C">
      <w:pPr>
        <w:pStyle w:val="ConsPlusTitle"/>
        <w:jc w:val="center"/>
      </w:pPr>
      <w:r>
        <w:lastRenderedPageBreak/>
        <w:t>И ЗАКОНОДАТЕЛЬСТВОМ СВЕРДЛОВСКОЙ ОБЛАСТИ ДЛЯ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C7324C" w:rsidRDefault="00C7324C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C7324C" w:rsidRDefault="00C7324C">
      <w:pPr>
        <w:pStyle w:val="ConsPlusTitle"/>
        <w:jc w:val="center"/>
      </w:pPr>
      <w:r>
        <w:t>И ИНЫХ ОРГАНОВ, УЧАСТВУЮЩИХ В ПРЕДОСТАВЛЕНИИ МУНИЦИПАЛЬНЫХ</w:t>
      </w:r>
    </w:p>
    <w:p w:rsidR="00C7324C" w:rsidRDefault="00C7324C">
      <w:pPr>
        <w:pStyle w:val="ConsPlusTitle"/>
        <w:jc w:val="center"/>
      </w:pPr>
      <w:r>
        <w:t>УСЛУГ, И КОТОРЫЕ ЗАЯВИТЕЛЬ ВПРАВЕ ПРЕДСТАВИТЬ, А ТАКЖЕ</w:t>
      </w:r>
    </w:p>
    <w:p w:rsidR="00C7324C" w:rsidRDefault="00C7324C">
      <w:pPr>
        <w:pStyle w:val="ConsPlusTitle"/>
        <w:jc w:val="center"/>
      </w:pPr>
      <w:r>
        <w:t>СПОСОБЫ ИХ ПОЛУЧЕНИЯ ЗАЯВИТЕЛЯМИ, В ТОМ ЧИСЛЕ</w:t>
      </w:r>
    </w:p>
    <w:p w:rsidR="00C7324C" w:rsidRDefault="00C7324C">
      <w:pPr>
        <w:pStyle w:val="ConsPlusTitle"/>
        <w:jc w:val="center"/>
      </w:pPr>
      <w:r>
        <w:t>В ЭЛЕКТРОННОЙ ФОРМЕ, ПОРЯДОК ИХ ПРЕДСТАВЛЕНИЯ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bookmarkStart w:id="10" w:name="P150"/>
      <w:bookmarkEnd w:id="10"/>
      <w:r>
        <w:t>23. Документами (сведениями),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справка, подтверждающая местожительство заявителя и (или) содержащая сведения о совместно проживающих с ним лицах, полученная не позднее чем за месяц до даты подачи заявления;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документ, подтверждающий регистрацию в системе индивидуального (персонифицированного) учета (сведения о страховом номере индивидуального лицевого счета);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документ, подтверждающий наличие занимаемого жилого помещения в реестре объектов муниципальной собственности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документы, подтверждающие право пользования занимаемым жилым помещением муниципального жилищного фонда (договор социального найма, ордер, др.);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5) документы, подтверждающие признание занимаемого жилого помещения непригодным для проживания;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6) документы, подтверждающие признание многоквартирного дома аварийным и подлежащим сносу.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24. Заявитель вправе представить документы, предусмотренные </w:t>
      </w:r>
      <w:hyperlink w:anchor="P150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регламента, в полном объеме по собственной инициативе, в том числе в электронной форме.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25. Непредставление заявителем документов, указанных в </w:t>
      </w:r>
      <w:hyperlink w:anchor="P150">
        <w:r>
          <w:rPr>
            <w:color w:val="0000FF"/>
          </w:rPr>
          <w:t>пункте 23</w:t>
        </w:r>
      </w:hyperlink>
      <w:r>
        <w:t xml:space="preserve"> </w:t>
      </w:r>
      <w:r>
        <w:lastRenderedPageBreak/>
        <w:t>настоящего Административного регламента,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12. УКАЗАНИЕ НА ЗАПРЕТ ТРЕБОВАТЬ ОТ ЗАЯВИТЕЛЯ</w:t>
      </w:r>
    </w:p>
    <w:p w:rsidR="00C7324C" w:rsidRDefault="00C7324C">
      <w:pPr>
        <w:pStyle w:val="ConsPlusTitle"/>
        <w:jc w:val="center"/>
      </w:pPr>
      <w:r>
        <w:t>ПРЕДСТАВЛЕНИЯ ДОКУМЕНТОВ И ИНФОРМАЦИИ ИЛИ ОСУЩЕСТВЛЕНИЯ</w:t>
      </w:r>
    </w:p>
    <w:p w:rsidR="00C7324C" w:rsidRDefault="00C7324C">
      <w:pPr>
        <w:pStyle w:val="ConsPlusTitle"/>
        <w:jc w:val="center"/>
      </w:pPr>
      <w:r>
        <w:t>ДЕЙСТВИЙ, ПРЕДСТАВЛЕНИЕ ИЛИ ОСУЩЕСТВЛЕНИЕ КОТОРЫХ</w:t>
      </w:r>
    </w:p>
    <w:p w:rsidR="00C7324C" w:rsidRDefault="00C7324C">
      <w:pPr>
        <w:pStyle w:val="ConsPlusTitle"/>
        <w:jc w:val="center"/>
      </w:pPr>
      <w:r>
        <w:t>НЕ ПРЕДУСМОТРЕНО НОРМАТИВНЫМИ ПРАВОВЫМИ АКТАМИ,</w:t>
      </w:r>
    </w:p>
    <w:p w:rsidR="00C7324C" w:rsidRDefault="00C7324C">
      <w:pPr>
        <w:pStyle w:val="ConsPlusTitle"/>
        <w:jc w:val="center"/>
      </w:pPr>
      <w:r>
        <w:t>МУНИЦИПАЛЬНЫМИ НОРМАТИВНЫМИ ПРАВОВЫМИ АКТАМИ, РЕГУЛИРУЮЩИМИ</w:t>
      </w:r>
    </w:p>
    <w:p w:rsidR="00C7324C" w:rsidRDefault="00C7324C">
      <w:pPr>
        <w:pStyle w:val="ConsPlusTitle"/>
        <w:jc w:val="center"/>
      </w:pPr>
      <w:r>
        <w:t>ОТНОШЕНИЯ, ВОЗНИКАЮЩИЕ В СВЯЗИ С ПРЕДОСТАВЛЕНИЕМ</w:t>
      </w:r>
    </w:p>
    <w:p w:rsidR="00C7324C" w:rsidRDefault="00C7324C">
      <w:pPr>
        <w:pStyle w:val="ConsPlusTitle"/>
        <w:jc w:val="center"/>
      </w:pPr>
      <w:r>
        <w:t>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26. Запрещается требовать от заявителя: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иных государственных органов, органов местного самоуправления и (или) подведомственных учреждений, участвующих в предоставлении муниципальных услуг, за исключением документов, указанных в </w:t>
      </w:r>
      <w:hyperlink r:id="rId13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представления документов, подтверждающих внесение заявителем платы за предоставление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lastRenderedPageBreak/>
        <w:t>документов, необходимых для предоставления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специалиста Управления, специалиста территориального управления,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27. При предоставлении муниципальной услуги запрещается: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"Интернет";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"Интернет".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13. ИСЧЕРПЫВАЮЩИЙ ПЕРЕЧЕНЬ ОСНОВАНИЙ ДЛЯ ОТКАЗА</w:t>
      </w:r>
    </w:p>
    <w:p w:rsidR="00C7324C" w:rsidRDefault="00C7324C">
      <w:pPr>
        <w:pStyle w:val="ConsPlusTitle"/>
        <w:jc w:val="center"/>
      </w:pPr>
      <w:r>
        <w:t>В ПРИЕМЕ ДОКУМЕНТОВ, НЕОБХОДИМЫХ ДЛЯ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bookmarkStart w:id="11" w:name="P185"/>
      <w:bookmarkEnd w:id="11"/>
      <w:r>
        <w:t>28. Основания для отказа в приеме документов, необходимых для предоставления муниципальной услуги: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1) заявление не соответствует установленной форме и (или) не заполнены или заполнены не все поля заявления, указанного в </w:t>
      </w:r>
      <w:hyperlink w:anchor="P124">
        <w:r>
          <w:rPr>
            <w:color w:val="0000FF"/>
          </w:rPr>
          <w:t>подпункте 1 пункта 17</w:t>
        </w:r>
      </w:hyperlink>
      <w:r>
        <w:t xml:space="preserve"> настоящего Административного регламента;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lastRenderedPageBreak/>
        <w:t>2)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3) отсутствие сведений и документов, указанных в </w:t>
      </w:r>
      <w:hyperlink w:anchor="P123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информация в представленных документах не доступна для прочтения;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5) документы имеют приписки, подчистки, зачеркнутые слова и иные исправления;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6) в документах имеются серьезные повреждения, которые не позволяют однозначно истолковать их содержание;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7)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</w:t>
      </w:r>
      <w:hyperlink w:anchor="P123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требованиям к таким файлам, указанным в </w:t>
      </w:r>
      <w:hyperlink w:anchor="P138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C7324C" w:rsidRDefault="00C7324C">
      <w:pPr>
        <w:pStyle w:val="ConsPlusNormal"/>
        <w:spacing w:before="280"/>
        <w:ind w:firstLine="540"/>
        <w:jc w:val="both"/>
      </w:pPr>
      <w:bookmarkStart w:id="12" w:name="P193"/>
      <w:bookmarkEnd w:id="12"/>
      <w:r>
        <w:t>29.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являются: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30. В случае наличия оснований для отказа в приеме документов специалист Управления, специалист территориального управления, или работник МФЦ отказывает в приеме документов (работник МФЦ отказывает, в случае, когда это предусмотрено Административным регламентом и (или) соглашением о взаимодействии).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услуги, заявитель вправе обратиться повторно для получения соответствующей муниципальной услуги.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14. ИСЧЕРПЫВАЮЩИЙ ПЕРЕЧЕНЬ ОСНОВАНИЙ</w:t>
      </w:r>
    </w:p>
    <w:p w:rsidR="00C7324C" w:rsidRDefault="00C7324C">
      <w:pPr>
        <w:pStyle w:val="ConsPlusTitle"/>
        <w:jc w:val="center"/>
      </w:pPr>
      <w:r>
        <w:t>ДЛЯ ПРИОСТАНОВЛЕНИЯ ИЛИ ОТКАЗА В ПРЕДОСТАВЛЕНИИ</w:t>
      </w:r>
    </w:p>
    <w:p w:rsidR="00C7324C" w:rsidRDefault="00C7324C">
      <w:pPr>
        <w:pStyle w:val="ConsPlusTitle"/>
        <w:jc w:val="center"/>
      </w:pPr>
      <w:r>
        <w:t>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31.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</w:p>
    <w:p w:rsidR="00C7324C" w:rsidRDefault="00C7324C">
      <w:pPr>
        <w:pStyle w:val="ConsPlusNormal"/>
        <w:spacing w:before="280"/>
        <w:ind w:firstLine="540"/>
        <w:jc w:val="both"/>
      </w:pPr>
      <w:bookmarkStart w:id="13" w:name="P204"/>
      <w:bookmarkEnd w:id="13"/>
      <w:r>
        <w:t>32. Основаниями для отказа в предоставлении муниципальной услуги являются: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1) заявителем не представлены документы, предусмотренные </w:t>
      </w:r>
      <w:hyperlink w:anchor="P123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в представленных заявителем документах выявлены сведения, не соответствующие действительности;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3) заявитель не относится к категории граждан, определенной </w:t>
      </w:r>
      <w:hyperlink w:anchor="P45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занимаемое заявителем жилое помещение не является объектом муниципальной собственности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5) не подтвержден факт признания жилого помещения непригодным для проживания либо многоквартирного дома аварийным и подлежащим сносу;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6) отсутствие свободных жилых помещений муниципального жилищного фонда, равнозначных по общей площади ранее занимаемому заявителем жилому помещению.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33.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34. Решение об отказе в предоставлении жилого помещения в связи с переселением не препятствует повторному обращению заявителя за предоставлением муниципальной услуги при устранении оснований, послуживших основанием для отказа.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35. Решение об отказе в предоставлении жилого помещения в связи с переселением оформляется в виде письма Администрации с указанием причин, послуживших основанием для отказа, направляется заявителю не позднее чем через три рабочих дня со дня принятия такого решения. Решение </w:t>
      </w:r>
      <w:r>
        <w:lastRenderedPageBreak/>
        <w:t>об отказе в предоставлении жилого помещения в связи с переселением может быть обжаловано заявителем в досудебном (внесудебном) порядке либо в судебном порядке.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15. ПЕРЕЧЕНЬ УСЛУГ, КОТОРЫЕ ЯВЛЯЮТСЯ НЕОБХОДИМЫМИ</w:t>
      </w:r>
    </w:p>
    <w:p w:rsidR="00C7324C" w:rsidRDefault="00C7324C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C7324C" w:rsidRDefault="00C7324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7324C" w:rsidRDefault="00C7324C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C7324C" w:rsidRDefault="00C7324C">
      <w:pPr>
        <w:pStyle w:val="ConsPlusTitle"/>
        <w:jc w:val="center"/>
      </w:pPr>
      <w:r>
        <w:t>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36.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копия технического (кадастрового)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16. ПОРЯДОК, РАЗМЕР И ОСНОВАНИЯ ВЗИМАНИЯ</w:t>
      </w:r>
    </w:p>
    <w:p w:rsidR="00C7324C" w:rsidRDefault="00C7324C">
      <w:pPr>
        <w:pStyle w:val="ConsPlusTitle"/>
        <w:jc w:val="center"/>
      </w:pPr>
      <w:r>
        <w:t>ГОСУДАРСТВЕННОЙ ПОШЛИНЫ ИЛИ ИНОЙ ПЛАТЫ, ВЗИМАЕМОЙ</w:t>
      </w:r>
    </w:p>
    <w:p w:rsidR="00C7324C" w:rsidRDefault="00C7324C">
      <w:pPr>
        <w:pStyle w:val="ConsPlusTitle"/>
        <w:jc w:val="center"/>
      </w:pPr>
      <w:r>
        <w:t>ЗА ПРЕДОСТАВЛЕНИЕ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37. За предоставление муниципальной услуги государственная пошлина или иная плата не взимается.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17. ПОРЯДОК, РАЗМЕР И ОСНОВАНИЯ ВЗИМАНИЯ ПЛАТЫ</w:t>
      </w:r>
    </w:p>
    <w:p w:rsidR="00C7324C" w:rsidRDefault="00C7324C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7324C" w:rsidRDefault="00C7324C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C7324C" w:rsidRDefault="00C7324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38. Плата за предоставление услуг, которые являются необходимыми и обязательными для предоставления муниципальной услуги, взимается в размере и порядке, установленном организацией, осуществляющей деятельность по техническому учету жилищного фонда (БТИ).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18. МАКСИМАЛЬНЫЙ СРОК ОЖИДАНИЯ В ОЧЕРЕДИ ПРИ ПОДАЧЕ</w:t>
      </w:r>
    </w:p>
    <w:p w:rsidR="00C7324C" w:rsidRDefault="00C7324C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C7324C" w:rsidRDefault="00C7324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7324C" w:rsidRDefault="00C7324C">
      <w:pPr>
        <w:pStyle w:val="ConsPlusTitle"/>
        <w:jc w:val="center"/>
      </w:pPr>
      <w:r>
        <w:t>МУНИЦИПАЛЬНОЙ УСЛУГИ, И ПРИ ПОЛУЧЕНИИ РЕЗУЛЬТАТА</w:t>
      </w:r>
    </w:p>
    <w:p w:rsidR="00C7324C" w:rsidRDefault="00C7324C">
      <w:pPr>
        <w:pStyle w:val="ConsPlusTitle"/>
        <w:jc w:val="center"/>
      </w:pPr>
      <w:r>
        <w:t>ПРЕДОСТАВЛЕНИЯ ТАКИХ УСЛУГ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39.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Управлении, территориальном управлении не должен превышать 15 минут.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40.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19. СРОК И ПОРЯДОК РЕГИСТРАЦИИ ЗАПРОСА ЗАЯВИТЕЛЯ</w:t>
      </w:r>
    </w:p>
    <w:p w:rsidR="00C7324C" w:rsidRDefault="00C7324C">
      <w:pPr>
        <w:pStyle w:val="ConsPlusTitle"/>
        <w:jc w:val="center"/>
      </w:pPr>
      <w:r>
        <w:t>О ПРЕДОСТАВЛЕНИИ МУНИЦИПАЛЬНОЙ УСЛУГИ И УСЛУГИ,</w:t>
      </w:r>
    </w:p>
    <w:p w:rsidR="00C7324C" w:rsidRDefault="00C7324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7324C" w:rsidRDefault="00C7324C">
      <w:pPr>
        <w:pStyle w:val="ConsPlusTitle"/>
        <w:jc w:val="center"/>
      </w:pPr>
      <w:r>
        <w:t>МУНИЦИПАЛЬНОЙ УСЛУГИ, В ТОМ ЧИСЛЕ В ЭЛЕКТРОННОЙ ФОРМЕ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41. Заявление о предоставлении муниципальной услуги с приложенными документами, необходимыми для предоставления муниципальной услуги, регистрируется в течение трех рабочих дней со дня его подачи в Управление, территориальное управление, при обращении лично заявителем (представителем заявителя), либо поступления через МФЦ или посредством почтового отправления.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42. Если запрос и иные документы, необходимые для предоставления муниципальной услуги, поданы в электронной форме, специалист Управления, специалист территориального управления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Управление, территориальное управление.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lastRenderedPageBreak/>
        <w:t xml:space="preserve">43. Регистрация запроса и иных документов, необходимых для предоставления муниципальной услуги, осуществляется в порядке, предусмотренном </w:t>
      </w:r>
      <w:hyperlink w:anchor="P353">
        <w:r>
          <w:rPr>
            <w:color w:val="0000FF"/>
          </w:rPr>
          <w:t>главой 26</w:t>
        </w:r>
      </w:hyperlink>
      <w:r>
        <w:t xml:space="preserve"> настоящего Административного регламента.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20. ТРЕБОВАНИЯ К ПОМЕЩЕНИЯМ, В КОТОРЫХ ПРЕДОСТАВЛЯЕТСЯ</w:t>
      </w:r>
    </w:p>
    <w:p w:rsidR="00C7324C" w:rsidRDefault="00C7324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C7324C" w:rsidRDefault="00C7324C">
      <w:pPr>
        <w:pStyle w:val="ConsPlusTitle"/>
        <w:jc w:val="center"/>
      </w:pPr>
      <w:r>
        <w:t>ЗАПРОСОВ О ПРЕДОСТАВЛЕНИИ МУНИЦИПАЛЬНОЙ УСЛУГИ,</w:t>
      </w:r>
    </w:p>
    <w:p w:rsidR="00C7324C" w:rsidRDefault="00C7324C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C7324C" w:rsidRDefault="00C7324C">
      <w:pPr>
        <w:pStyle w:val="ConsPlusTitle"/>
        <w:jc w:val="center"/>
      </w:pPr>
      <w:r>
        <w:t>ДОКУМЕНТОВ, НЕОБХОДИМЫХ ДЛЯ ПРЕДОСТАВЛЕНИЯ КАЖДОЙ</w:t>
      </w:r>
    </w:p>
    <w:p w:rsidR="00C7324C" w:rsidRDefault="00C7324C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C7324C" w:rsidRDefault="00C7324C">
      <w:pPr>
        <w:pStyle w:val="ConsPlusTitle"/>
        <w:jc w:val="center"/>
      </w:pPr>
      <w:r>
        <w:t>ТЕКСТОВОЙ И МУЛЬТИМЕДИЙНОЙ ИНФОРМАЦИИ О ПОРЯДКЕ</w:t>
      </w:r>
    </w:p>
    <w:p w:rsidR="00C7324C" w:rsidRDefault="00C7324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7324C" w:rsidRDefault="00C7324C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C7324C" w:rsidRDefault="00C7324C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C7324C" w:rsidRDefault="00C7324C">
      <w:pPr>
        <w:pStyle w:val="ConsPlusTitle"/>
        <w:jc w:val="center"/>
      </w:pPr>
      <w:r>
        <w:t>СВЕРДЛОВСКОЙ ОБЛАСТИ О СОЦИАЛЬНОЙ ЗАЩИТЕ ИНВАЛИДОВ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44. В помещениях, в которых предоставляется муниципальная услуга, обеспечивается: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места для ожидания, информирования, приема заявителей: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места ожидания обеспечиваются стульями, кресельными секциями, скамьями (</w:t>
      </w:r>
      <w:proofErr w:type="spellStart"/>
      <w:r>
        <w:t>банкетками</w:t>
      </w:r>
      <w:proofErr w:type="spellEnd"/>
      <w:r>
        <w:t>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места информирования, предназначенные для ознакомления граждан с информационными материалами, оборудуются: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столами (стойками) с канцелярскими принадлежностями для оформления документов, стульями;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туалет со свободным доступом к нему в рабочее время.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lastRenderedPageBreak/>
        <w:t xml:space="preserve">45. На информационных стендах в помещениях, предназначенных для приема граждан, размещается информация, указанная в </w:t>
      </w:r>
      <w:hyperlink w:anchor="P52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46.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47. Обеспечение доступности объектов инвалидам в соответствии с требованиями, установленными законодательством: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возможность беспрепятственного входа в объекты и выхода из них;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21. ПОКАЗАТЕЛИ ДОСТУПНОСТИ И КАЧЕСТВА МУНИЦИПАЛЬНОЙ</w:t>
      </w:r>
    </w:p>
    <w:p w:rsidR="00C7324C" w:rsidRDefault="00C7324C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7324C" w:rsidRDefault="00C7324C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C7324C" w:rsidRDefault="00C7324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7324C" w:rsidRDefault="00C7324C">
      <w:pPr>
        <w:pStyle w:val="ConsPlusTitle"/>
        <w:jc w:val="center"/>
      </w:pPr>
      <w:r>
        <w:t>ИНФОРМАЦИИ О ХОДЕ ПРЕДОСТАВЛЕНИЯ МУНИЦИПАЛЬНОЙ УСЛУГИ,</w:t>
      </w:r>
    </w:p>
    <w:p w:rsidR="00C7324C" w:rsidRDefault="00C7324C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C7324C" w:rsidRDefault="00C7324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7324C" w:rsidRDefault="00C7324C">
      <w:pPr>
        <w:pStyle w:val="ConsPlusTitle"/>
        <w:jc w:val="center"/>
      </w:pPr>
      <w:r>
        <w:t>МУНИЦИПАЛЬНОЙ УСЛУГИ В МФЦ (В ТОМ ЧИСЛЕ В ПОЛНОМ ОБЪЕМЕ)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48. Показателями доступности и качества предоставления муниципальной услуги являются: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возможность получения информации о ходе предоставления муниципальной услуги лично или с использованием информационно-коммуникационных технологий (при реализации технической возможности);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2) возможность обращения за предоставлением муниципальной услуги через МФЦ и в электронной форме (при реализации технической </w:t>
      </w:r>
      <w:r>
        <w:lastRenderedPageBreak/>
        <w:t>возможности);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возможность получения муниципальной услуги по экстерриториальному принципу в МФЦ и его филиалах (при реализации технической возможности);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49. При предоставлении муниципальной услуги взаимодействие заявителя со специалистами Управления, территориального управления осуществляется не более двух раз в следующих случаях: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при приеме заявления;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при получении результата.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50. В каждом случае время, затраченное заявителем при взаимодействии со специалистами Управления, территориального управления при предоставлении муниципальной услуги, не должно превышать 15 минут.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22. ИНЫЕ ТРЕБОВАНИЯ, В ТОМ ЧИСЛЕ УЧИТЫВАЮЩИЕ</w:t>
      </w:r>
    </w:p>
    <w:p w:rsidR="00C7324C" w:rsidRDefault="00C7324C">
      <w:pPr>
        <w:pStyle w:val="ConsPlusTitle"/>
        <w:jc w:val="center"/>
      </w:pPr>
      <w:r>
        <w:t>ОСОБЕННОСТИ ПРЕДОСТАВЛЕНИЯ МУНИЦИПАЛЬНОЙ УСЛУГИ В МФЦ,</w:t>
      </w:r>
    </w:p>
    <w:p w:rsidR="00C7324C" w:rsidRDefault="00C7324C">
      <w:pPr>
        <w:pStyle w:val="ConsPlusTitle"/>
        <w:jc w:val="center"/>
      </w:pPr>
      <w:r>
        <w:t>ОСОБЕННОСТИ ПРЕДОСТАВЛЕНИЯ МУНИЦИПАЛЬНОЙ УСЛУГИ</w:t>
      </w:r>
    </w:p>
    <w:p w:rsidR="00C7324C" w:rsidRDefault="00C7324C">
      <w:pPr>
        <w:pStyle w:val="ConsPlusTitle"/>
        <w:jc w:val="center"/>
      </w:pPr>
      <w:r>
        <w:t>ПО ЭКСТЕРРИТОРИАЛЬНОМУ ПРИНЦИПУ И ОСОБЕННОСТИ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 В ЭЛЕКТРОННОЙ ФОРМЕ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 xml:space="preserve">51. Требования к расположению, помещениям, оборудованию и порядку работы МФЦ определяются </w:t>
      </w:r>
      <w:hyperlink r:id="rId14">
        <w:r>
          <w:rPr>
            <w:color w:val="0000FF"/>
          </w:rPr>
          <w:t>пунктами 6</w:t>
        </w:r>
      </w:hyperlink>
      <w:r>
        <w:t xml:space="preserve"> - </w:t>
      </w:r>
      <w:hyperlink r:id="rId15">
        <w:r>
          <w:rPr>
            <w:color w:val="0000FF"/>
          </w:rPr>
          <w:t>22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52. При обращении заявителя за предоставлением муниципальной услуги в МФЦ работник МФЦ осуществляет действия, предусмотренные настоящим Административным регламентом и соглашением о взаимодействии, заключенным между МФЦ и Администрацией.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lastRenderedPageBreak/>
        <w:t>53. МФЦ обеспечивает передачу принятых от заявителя заявления и документов, необходимых для предоставления муниципальной услуги Администрацией,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54. В случае подписания заявления </w:t>
      </w:r>
      <w:proofErr w:type="gramStart"/>
      <w:r>
        <w:t>с помощью</w:t>
      </w:r>
      <w:proofErr w:type="gramEnd"/>
      <w:r>
        <w:t xml:space="preserve">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55.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</w:t>
      </w:r>
      <w:hyperlink w:anchor="P123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 (при реализации технической возможности).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1"/>
      </w:pPr>
      <w:r>
        <w:t>Раздел 3. СОСТАВ, ПОСЛЕДОВАТЕЛЬНОСТЬ И СРОКИ ВЫПОЛНЕНИЯ</w:t>
      </w:r>
    </w:p>
    <w:p w:rsidR="00C7324C" w:rsidRDefault="00C7324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7324C" w:rsidRDefault="00C7324C">
      <w:pPr>
        <w:pStyle w:val="ConsPlusTitle"/>
        <w:jc w:val="center"/>
      </w:pPr>
      <w:r>
        <w:t>ИХ ВЫПОЛНЕНИЯ, В ТОМ ЧИСЛЕ ОСОБЕННОСТИ ВЫПОЛНЕНИЯ</w:t>
      </w:r>
    </w:p>
    <w:p w:rsidR="00C7324C" w:rsidRDefault="00C7324C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C7324C" w:rsidRDefault="00C7324C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C7324C" w:rsidRDefault="00C7324C">
      <w:pPr>
        <w:pStyle w:val="ConsPlusTitle"/>
        <w:jc w:val="center"/>
      </w:pPr>
      <w:r>
        <w:t>(ДЕЙСТВИЙ) В МФЦ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23. СОСТАВ АДМИНИСТРАТИВНЫХ ПРОЦЕДУР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56. Предоставление муниципальной услуги включает в себя следующие административные процедуры (действия):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прием и регистрация заявления о предоставлении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формирование межведомственных запросов;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принятие решения о предоставлении жилого помещения в связи с переселением (об отказе в предоставлении жилого помещения в связи с переселением);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выдача результата оказания муниципальной услуги.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lastRenderedPageBreak/>
        <w:t>Глава 24. ПОСЛЕДОВАТЕЛЬНОСТЬ</w:t>
      </w:r>
    </w:p>
    <w:p w:rsidR="00C7324C" w:rsidRDefault="00C7324C">
      <w:pPr>
        <w:pStyle w:val="ConsPlusTitle"/>
        <w:jc w:val="center"/>
      </w:pPr>
      <w:r>
        <w:t>АДМИНИСТРАТИВНЫХ ПРОЦЕДУР (ДЕЙСТВИЙ)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57.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запись на прием в Управление, территориальное управление для подачи запроса;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формирование запроса о предоставлении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прием и регистрация Управлением, территориальным управлением запроса и иных документов, необходимых для предоставления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5) получение заявителем сведений о ходе выполнения запроса о предоставлении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58.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4) выдача заявителю результата предоставления муниципальной услуги, </w:t>
      </w:r>
      <w:r>
        <w:lastRenderedPageBreak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5) предоставление муниципальной услуги в МФЦ посредством комплексного запроса.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25. СРОКИ ВЫПОЛНЕНИЯ</w:t>
      </w:r>
    </w:p>
    <w:p w:rsidR="00C7324C" w:rsidRDefault="00C7324C">
      <w:pPr>
        <w:pStyle w:val="ConsPlusTitle"/>
        <w:jc w:val="center"/>
      </w:pPr>
      <w:r>
        <w:t>АДМИНИСТРАТИВНЫХ ПРОЦЕДУР (ДЕЙСТВИЙ)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 xml:space="preserve">59.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</w:t>
      </w:r>
      <w:hyperlink w:anchor="P105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Подраздел 1. АДМИНИСТРАТИВНЫЕ ПРОЦЕДУРЫ (ДЕЙСТВИЯ)</w:t>
      </w:r>
    </w:p>
    <w:p w:rsidR="00C7324C" w:rsidRDefault="00C7324C">
      <w:pPr>
        <w:pStyle w:val="ConsPlusTitle"/>
        <w:jc w:val="center"/>
      </w:pPr>
      <w:r>
        <w:t>ПО ПРЕДОСТАВЛЕНИЮ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bookmarkStart w:id="14" w:name="P353"/>
      <w:bookmarkEnd w:id="14"/>
      <w:r>
        <w:t>Глава 26. ПРИЕМ И РЕГИСТРАЦИЯ ЗАЯВЛЕНИЯ</w:t>
      </w:r>
    </w:p>
    <w:p w:rsidR="00C7324C" w:rsidRDefault="00C7324C">
      <w:pPr>
        <w:pStyle w:val="ConsPlusTitle"/>
        <w:jc w:val="center"/>
      </w:pPr>
      <w:r>
        <w:t>О ПРЕДОСТАВЛЕНИИ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60. Основанием для начала административной процедуры по приему и регистрации заявления о предоставлении муниципальной услуги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в Управление, территориальное управление посредством: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личного обращения заявителя (представителя заявителя);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Единого портала (при реализации технической возможности);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почтового отправления с описью вложения и уведомлением о вручении;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в МФЦ посредством личного обращения заявителя (представителя заявителя).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61. При приеме заявления и документов, необходимых для предоставления муниципальной услуги, специалист Управления, специалист территориального управления или работник МФЦ выполняет следующие административные действия: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lastRenderedPageBreak/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3) устанавливает факт наличия всех необходимых для предоставления муниципальной услуги документов, предусмотренных </w:t>
      </w:r>
      <w:hyperlink w:anchor="P123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</w:t>
      </w:r>
      <w:hyperlink w:anchor="P136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5) информирует заявителя устно о сроках и способах получения результата предоставления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62. При поступлении заявления и документов посредством почтовой связи на бумажном носителе специалист Управления, специалист территориального управления, в должностные обязанности которого входит прием и регистрация входящих документов, в течение одного рабочего дня осуществляет: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сверку поступивших заявления и документов, необходимых для предоставления муниципальной услуги,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направление заявления и документов, необходимых для предоставления муниципальной услуги, начальнику Управления, начальнику территориального управления;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регистрацию заявления о предоставлении муниципальной услуги в журнале регистрации поступающей корреспонденции Управления, территориального управления;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4) направление заявления и документов, необходимых для </w:t>
      </w:r>
      <w:r>
        <w:lastRenderedPageBreak/>
        <w:t>предоставления муниципальной услуги, на рассмотрение специалисту Управления, специалисту территориального управления, ответственному за предоставление муниципальной услуги, в течение одного дня с момента регистрации заявления.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63.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</w:t>
      </w:r>
      <w:hyperlink w:anchor="P185">
        <w:r>
          <w:rPr>
            <w:color w:val="0000FF"/>
          </w:rPr>
          <w:t>пунктах 28</w:t>
        </w:r>
      </w:hyperlink>
      <w:r>
        <w:t xml:space="preserve">, </w:t>
      </w:r>
      <w:hyperlink w:anchor="P193">
        <w:r>
          <w:rPr>
            <w:color w:val="0000FF"/>
          </w:rPr>
          <w:t>29</w:t>
        </w:r>
      </w:hyperlink>
      <w:r>
        <w:t xml:space="preserve"> настоящего Административного регламента, специалист Управления, специалист территориального управления 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64. При отсутствии оснований для отказа в приеме заявления о предоставлении муниципальной услуги специалист Управления, специалист территориального управления осуществляет регистрацию заявления и прилагаемых к нему документов в журнале регистрации, выдает </w:t>
      </w:r>
      <w:hyperlink w:anchor="P789">
        <w:r>
          <w:rPr>
            <w:color w:val="0000FF"/>
          </w:rPr>
          <w:t>расписку</w:t>
        </w:r>
      </w:hyperlink>
      <w:r>
        <w:t xml:space="preserve"> в получении от заявителя этих документов с указанием их перечня и даты получения, а также с указанием перечня документов, которые будут получены по межведомственным запросам по форме согласно Приложению N 3 к настоящему Административному регламенту.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65. Дата регистрации заявления в Управлении, территориальном управлении, 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66. Срок административной процедуры - 3 рабочих дня.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67. Критерием принятия решения является отсутствие оснований для отказа в приеме заявления.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68.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 возвращается заявителю.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69. Способ фиксации результата выполнения процедуры - регистрация заявления путем внесения записи в журнал регистрации.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27. ФОРМИРОВАНИЕ И НАПРАВЛЕНИЕ</w:t>
      </w:r>
    </w:p>
    <w:p w:rsidR="00C7324C" w:rsidRDefault="00C7324C">
      <w:pPr>
        <w:pStyle w:val="ConsPlusTitle"/>
        <w:jc w:val="center"/>
      </w:pPr>
      <w:r>
        <w:t>МЕЖВЕДОМСТВЕННЫХ ЗАПРОСОВ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 xml:space="preserve">70. Основанием для начала административной процедуры по формированию и направлению межведомственных запросов и получение </w:t>
      </w:r>
      <w:r>
        <w:lastRenderedPageBreak/>
        <w:t xml:space="preserve">ответов на запросы является непредставление заявителем хотя бы одного из документов, указанных в </w:t>
      </w:r>
      <w:hyperlink w:anchor="P150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71. Специалист Управления, специалист территориального управления либо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в </w:t>
      </w:r>
      <w:hyperlink w:anchor="P150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72.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73. Межведомственный запрос в бумажном виде должен содержать следующие сведения: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наименование органа, направляющего межведомственный запрос;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наименование органа власти или организации, в адрес которых направляется межведомственный запрос;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5)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6) контактную информацию для направления ответа на межведомственный запрос;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7) дату направления межведомственного запроса;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8) фамилию, имя, отчество и должность лица, подготовившего и </w:t>
      </w:r>
      <w:r>
        <w:lastRenderedPageBreak/>
        <w:t>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74.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и нормативными правовыми актами Свердловской области.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75. Специалист Управления, специалист территориального управления 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76.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пяти рабочих дней.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77.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78.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50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79. Результатом исполнения административной процедуры является получение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80. Способ фиксации результата выполнения процедуры - регистрация информации, полученной в рамках межведомственного информационного взаимодействия путем внесения записи в журнал регистрации.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28. ПРИНЯТИЕ РЕШЕНИЯ О ПРЕДОСТАВЛЕНИИ ЖИЛОГО ПОМЕЩЕНИЯ</w:t>
      </w:r>
    </w:p>
    <w:p w:rsidR="00C7324C" w:rsidRDefault="00C7324C">
      <w:pPr>
        <w:pStyle w:val="ConsPlusTitle"/>
        <w:jc w:val="center"/>
      </w:pPr>
      <w:r>
        <w:lastRenderedPageBreak/>
        <w:t>В СВЯЗИ С ПЕРЕСЕЛЕНИЕМ (ОБ ОТКАЗЕ В ПРЕДОСТАВЛЕНИИ</w:t>
      </w:r>
    </w:p>
    <w:p w:rsidR="00C7324C" w:rsidRDefault="00C7324C">
      <w:pPr>
        <w:pStyle w:val="ConsPlusTitle"/>
        <w:jc w:val="center"/>
      </w:pPr>
      <w:r>
        <w:t>ЖИЛОГО ПОМЕЩЕНИЯ В СВЯЗИ С ПЕРЕСЕЛЕНИЕМ)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81. Основанием для начала административной процедуры является наличие зарегистрированного заявления о предоставлении муниципальной услуги, а также поступление ответов на межведомственные запросы.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82. В состав административной процедуры входят следующие административные действия: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принятие решения о предоставлении жилого помещения в связи с переселением (об отказе в предоставлении жилого помещения в связи с переселением);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подготовка проекта договора социального найма жилого помещения либо проекта письма Администрации об отказе в предоставлении жилого помещения в связи с переселением.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83. Специалист Управления, территориального управления после получения ответов на межведомственные запросы, необходимые для оказания муниципальной услуги, осуществляет следующие административные действия: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проверяет наличие занимаемого заявителем жилого помещения в реестре объектов муниципальной собственности Артемовского городского округа;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проверяет наличие документа, подтверждающего признание жилого помещения, занимаемого заявителем, непригодным для проживания;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проверяет наличие документа, подтверждающего признание многоквартирного дома, в котором расположено занимаемое заявителем жилое помещение, аварийным и подлежащим сносу;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проверяет наличие свободных жилых помещений муниципального жилищного фонда, равнозначных по общей площади ранее занимаемому заявителем жилому помещению.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84. В случае отсутствия оснований для отказа в предоставлении муниципальной услуги, указанных в </w:t>
      </w:r>
      <w:hyperlink w:anchor="P204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специалист Управления, специалист территориального управления предлагает нанимателю жилого помещения, признанного непригодным для проживания, либо находящегося в многоквартирном доме, признанном аварийным и подлежащим сносу, рассмотреть вариант (варианты) жилых помещений муниципального жилищного фонда, свободных от прав третьих лиц, для осмотра в целях </w:t>
      </w:r>
      <w:r>
        <w:lastRenderedPageBreak/>
        <w:t>переселения. Размер общей площади жилого помещения, предоставляемого нанимателю по договору социального найма, должен соответствовать размеру общей площади освобождаемого жилого помещения. С учетом конструктивных особенностей жилых помещений допускается предложение жилого помещения, превышающего общую площадь освобождаемого жилого помещения, но соответствующего количеству жилых комнат в ранее занимаемом жилом помещении, при письменном согласии нанимателя ему может быть предложено жилое помещение меньшей площадью ранее занимаемого жилого помещения.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85. После предварительного осмотра заявителем предлагаемого жилого помещения и получения письменного согласия заявителя и всех граждан, совместно зарегистрированных с заявителем, на предоставление жилого помещения в связи с переселением, специалист Управления, специалист территориального управления готовит проект договора социального найма жилого помещения в двух экземплярах и направляет его для подписания главе Артемовского городского округа.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Проект договора социального найма жилого помещения оформляется после рассмотрения заявления о предоставлении муниципальной услуги на заседании жилищной комиссии Администрации, на основании Постановления Администрации о предоставлении заявителю жилого помещения в связи с переселением.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86. В случае наличия оснований для отказа в предоставлении муниципальной услуги, указанных в </w:t>
      </w:r>
      <w:hyperlink w:anchor="P204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специалист Управления, специалист территориального управления готовит проект письма Администрации об отказе в предоставлении жилого помещения в связи с переселением с указанием причины отказа и направляет его для подписания главе Артемовского городского округа.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87. Принятие решения о предоставлении жилого помещения в связи с переселением (об отказе в предоставлении жилого помещения в связи с переселением) осуществляется в срок, не превышающий тридцати календарных дней со дня поступления заявления о предоставлении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88. Критерием принятия решения в рамках настоящей административной процедуры является наличие (отсутствие) оснований для отказа в предоставлении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89. Результатом административной процедуры является наличие подписанного главой Артемовского городского округа договора социального найма жилого помещения (в двух экземплярах) или письма Администрации об отказе в предоставлении жилого помещения в связи с переселением.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29. ВЫДАЧА РЕЗУЛЬТАТА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90. Основанием для начала административной процедуры является наличие подписанного и зарегистрированного договора социального найма жилого помещения либо письма Администрации об отказе в предоставлении жилого помещения в связи с переселением.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91. В состав административной процедуры входит следующее административное действие: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выдача результата предоставления муниципальной услуги заявителю.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92. В течение двух рабочих дней с момента подписания главой Артемовского городского округа договора социального найма жилого помещения специалист Управления, специалист территориального управления приглашает заявителя для подписания указанного договора.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93. После ознакомления с текстом договора социального найма жилого помещения заявитель в присутствии специалиста Управления, специалиста территориального управления подписывает два экземпляра указанного договора, после чего специалист Управления, специалист территориального управления вносит сведения о заключенном договоре в книгу регистрации договоров найма жилых помещений муниципального жилищного фонда.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94. Способ фиксации результата выполнения процедуры - регистрация подписанного сторонами договора социального найма в книге регистрации договоров найма жилых помещений муниципального жилищного фонда (регистрация письма Администрации в журнале регистрации).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95. Первый экземпляр зарегистрированного договора социального найма жилого помещения выдается заявителю под подпись в книге регистрации договоров найма жилых помещений муниципального жилищного фонда (при личном обращении в Управление, территориальное управление).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Второй экземпляр подписанного и зарегистрированного договора социального найма жилого помещения и документы, представленные для получения муниципальной услуги, хранятся в Управлении, территориальном управлении.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96. Освобождение нанимателями и членами их семей занимаемого ими жилого помещения, признанного непригодным для проживания, либо находящимся в многоквартирном доме, признанном аварийным и подлежащих сносу, и снятие с регистрационного учета по месту жительства осуществляется в течение 30 календарных дней после заключения договора социального найма </w:t>
      </w:r>
      <w:r>
        <w:lastRenderedPageBreak/>
        <w:t>на предоставленное жилое помещение в связи с переселением.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97. В случае поступления заявления о предоставлении муниципальной услуги почтой специалист Управления, специалист территориального управления, ответственный за предоставление муниципальной услуги, в течение трех рабочих дней со дня принятия решения о предоставлении (об отказе в предоставлении) муниципальной услуги направляет заявителю (представителю заявителя) результат предоставления муниципальной услуги посредством почтового отправления на адрес заявителя, указанный в заявлении.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98. Результатом административной процедуры является выдача (направление) результата предоставления муниципальной услуги заявителю.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99. В случае неявки заявителя для подписания договора социального найма жилого помещения или поступления в Управление, территориальное управление письменного отказа заявителя от подписания оформленного договора социального найма жилого помещения в течение 30 дней с момента принятия решения о предоставлении жилого помещения в связи с переселением, принятое решение отменяется Постановлением Администрации. Заявитель уведомляется об отмене решения о предоставлении жилого помещения в связи с переселением в течение трех рабочих дней со дня принятия такого решения. Жилое помещение муниципального жилищного фонда распределяется среди граждан, имеющих право на предоставление указанного жилого помещения, в установленном жилищным законодательством порядке.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30. ПОРЯДОК ИСПРАВЛЕНИЯ ДОПУЩЕННЫХ ОПЕЧАТОК И</w:t>
      </w:r>
    </w:p>
    <w:p w:rsidR="00C7324C" w:rsidRDefault="00C7324C">
      <w:pPr>
        <w:pStyle w:val="ConsPlusTitle"/>
        <w:jc w:val="center"/>
      </w:pPr>
      <w:r>
        <w:t>ОШИБОК В ВЫДАННЫХ В РЕЗУЛЬТАТЕ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 ДОКУМЕНТАХ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100. Основанием для начала административной процедуры является представление (направление) заявителем в Управление, территориальное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101. Специалист Управления, специалист территориального управления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102. Критерием принятия решения по административной процедуре является наличие или отсутствие таких опечаток и (или) ошибок.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103. В случае выявления допущенных опечаток и (или) ошибок в </w:t>
      </w:r>
      <w:r>
        <w:lastRenderedPageBreak/>
        <w:t>выданных в результате предоставления муниципальной услуги документах специалист Управления, специалист территориального управления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104. В случае отсутствия опечаток и (или) ошибок в документах, выданных в результате предоставления муниципальной услуги, специалист Управления, специалист территориального управления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105.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Подраздел 2. АДМИНИСТРАТИВНЫЕ ПРОЦЕДУРЫ (ДЕЙСТВИЯ)</w:t>
      </w:r>
    </w:p>
    <w:p w:rsidR="00C7324C" w:rsidRDefault="00C7324C">
      <w:pPr>
        <w:pStyle w:val="ConsPlusTitle"/>
        <w:jc w:val="center"/>
      </w:pPr>
      <w:r>
        <w:t>ПО ПРЕДОСТАВЛЕНИЮ МУНИЦИПАЛЬНОЙ УСЛУГИ В ЭЛЕКТРОННОЙ ФОРМЕ</w:t>
      </w:r>
    </w:p>
    <w:p w:rsidR="00C7324C" w:rsidRDefault="00C7324C">
      <w:pPr>
        <w:pStyle w:val="ConsPlusTitle"/>
        <w:jc w:val="center"/>
      </w:pPr>
      <w:r>
        <w:t>(ПРИ РЕАЛИЗАЦИИ ТЕХНИЧЕСКОЙ ВОЗМОЖНОСТИ)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31. ПРЕДСТАВЛЕНИЕ В УСТАНОВЛЕННОМ ПОРЯДКЕ ИНФОРМАЦИИ</w:t>
      </w:r>
    </w:p>
    <w:p w:rsidR="00C7324C" w:rsidRDefault="00C7324C">
      <w:pPr>
        <w:pStyle w:val="ConsPlusTitle"/>
        <w:jc w:val="center"/>
      </w:pPr>
      <w:r>
        <w:t>ЗАЯВИТЕЛЕМ И ОБЕСПЕЧЕНИЕ ДОСТУПА ЗАЯВИТЕЛЯ К СВЕДЕНИЯМ</w:t>
      </w:r>
    </w:p>
    <w:p w:rsidR="00C7324C" w:rsidRDefault="00C7324C">
      <w:pPr>
        <w:pStyle w:val="ConsPlusTitle"/>
        <w:jc w:val="center"/>
      </w:pPr>
      <w:r>
        <w:t>О МУНИЦИПАЛЬНОЙ УСЛУГЕ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106.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(http://mfc66.ru/), на Едином портале в разделе "Дополнительная информация"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107. На Едином портале, официальном сайте Артемовского городского округа в сети "Интернет" размещается следующая информация: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lastRenderedPageBreak/>
        <w:t>2) круг заявителей;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срок предоставления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5) исчерпывающий перечень оснований для приостановления или отказа в предоставлении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7) формы заявлений (уведомлений, сообщений), используемые при предоставлении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108.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109.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32. ЗАПИСЬ НА ПРИЕМ В ОРГАН, ПРЕДОСТАВЛЯЮЩИЙ</w:t>
      </w:r>
    </w:p>
    <w:p w:rsidR="00C7324C" w:rsidRDefault="00C7324C">
      <w:pPr>
        <w:pStyle w:val="ConsPlusTitle"/>
        <w:jc w:val="center"/>
      </w:pPr>
      <w:r>
        <w:t>МУНИЦИПАЛЬНУЮ УСЛУГУ, ДЛЯ ПОДАЧИ ЗАПРОСА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110. В целях предоставления муниципальной услуги Управление, территориальное управление осуществляет прием заявителей по предварительной записи.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111. Запись на прием проводится посредством Единого портала.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112. Заявителю предоставляется возможность записи в любые свободные для приема дату и время в пределах установленного в Управлении, территориальном управлении графика приема заявителей.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113. Специалисты Управления, территориального управления не вправе </w:t>
      </w:r>
      <w: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33. ФОРМИРОВАНИЕ ЗАПРОСА О ПРЕДОСТАВЛЕНИИ</w:t>
      </w:r>
    </w:p>
    <w:p w:rsidR="00C7324C" w:rsidRDefault="00C7324C">
      <w:pPr>
        <w:pStyle w:val="ConsPlusTitle"/>
        <w:jc w:val="center"/>
      </w:pPr>
      <w:r>
        <w:t>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114.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115.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116. При формировании запроса заявителю обеспечивается: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1) возможность копирования и сохранения запроса и иных документов, указанных в </w:t>
      </w:r>
      <w:hyperlink w:anchor="P123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Артемовского городского округа в сети "Интернет", в части, касающейся сведений, отсутствующих в единой системе идентификации и </w:t>
      </w:r>
      <w:r>
        <w:lastRenderedPageBreak/>
        <w:t>аутентификации;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117. Сформированный и подписанный запрос, и иные документы, указанные в </w:t>
      </w:r>
      <w:hyperlink w:anchor="P123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необходимые для предоставления муниципальной услуги, направляются в Управление, территориальное управление посредством Единого портала.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34. ПРИЕМ И РЕГИСТРАЦИЯ УПРАВЛЕНИЕМ,</w:t>
      </w:r>
    </w:p>
    <w:p w:rsidR="00C7324C" w:rsidRDefault="00C7324C">
      <w:pPr>
        <w:pStyle w:val="ConsPlusTitle"/>
        <w:jc w:val="center"/>
      </w:pPr>
      <w:r>
        <w:t>ТЕРРИТОРИАЛЬНЫМ УПРАВЛЕНИЕМ ЗАПРОСА И ИНЫХ ДОКУМЕНТОВ,</w:t>
      </w:r>
    </w:p>
    <w:p w:rsidR="00C7324C" w:rsidRDefault="00C7324C">
      <w:pPr>
        <w:pStyle w:val="ConsPlusTitle"/>
        <w:jc w:val="center"/>
      </w:pPr>
      <w:r>
        <w:t>НЕОБХОДИМЫХ ДЛЯ ПРЕДОСТАВЛЕНИЯ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118. Управление, территориальное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119. Срок регистрации запроса - 1 рабочий день.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120. Предоставление муниципальной услуги начинается с момента приема и регистрации Управлением, территориальным управлением электронных документов, необходимых для предоставления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121.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85">
        <w:r>
          <w:rPr>
            <w:color w:val="0000FF"/>
          </w:rPr>
          <w:t>пунктах 28</w:t>
        </w:r>
      </w:hyperlink>
      <w:r>
        <w:t xml:space="preserve">, </w:t>
      </w:r>
      <w:hyperlink w:anchor="P193">
        <w:r>
          <w:rPr>
            <w:color w:val="0000FF"/>
          </w:rPr>
          <w:t>29</w:t>
        </w:r>
      </w:hyperlink>
      <w:r>
        <w:t xml:space="preserve"> настоящего Административного регламента, а также осуществляются следующие действия: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при наличии хотя бы одного из указанных оснований специалист Управления, специалист территориального управления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lastRenderedPageBreak/>
        <w:t>122. Прием и регистрация запроса осуществляются специалистом Управления, специалистом территориального управления.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123. После принятия запроса заявителя специалистом Управления, специалистом территориального управления статус запроса заявителя в личном кабинете на Едином портале обновляется до статуса "принято".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35. ПОЛУЧЕНИЕ ЗАЯВИТЕЛЕМ СВЕДЕНИЙ О ХОДЕ ВЫПОЛНЕНИЯ</w:t>
      </w:r>
    </w:p>
    <w:p w:rsidR="00C7324C" w:rsidRDefault="00C7324C">
      <w:pPr>
        <w:pStyle w:val="ConsPlusTitle"/>
        <w:jc w:val="center"/>
      </w:pPr>
      <w:r>
        <w:t>ЗАПРОСА О ПРЕДОСТАВЛЕНИИ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124.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Управления, специалистом территориального управления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125. При предоставлении муниципальной услуги в электронной форме заявителю направляется: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уведомление о записи на прием в Управление, территориальное управление;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уведомление об окончании предоставления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36. ПОЛУЧЕНИЕ ЗАЯВИТЕЛЕМ РЕЗУЛЬТАТА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УСЛУГИ, ЕСЛИ ИНОЕ НЕ УСТАНОВЛЕНО</w:t>
      </w:r>
    </w:p>
    <w:p w:rsidR="00C7324C" w:rsidRDefault="00C7324C">
      <w:pPr>
        <w:pStyle w:val="ConsPlusTitle"/>
        <w:jc w:val="center"/>
      </w:pPr>
      <w:r>
        <w:t>ЗАКОНОДАТЕЛЬСТВОМ РОССИЙСКОЙ ФЕДЕРАЦИИ ИЛИ</w:t>
      </w:r>
    </w:p>
    <w:p w:rsidR="00C7324C" w:rsidRDefault="00C7324C">
      <w:pPr>
        <w:pStyle w:val="ConsPlusTitle"/>
        <w:jc w:val="center"/>
      </w:pPr>
      <w:r>
        <w:t>ЗАКОНОДАТЕЛЬСТВОМ СВЕРДЛОВСКОЙ ОБЛАСТИ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126.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Подраздел 3. АДМИНИСТРАТИВНЫЕ ПРОЦЕДУРЫ (ДЕЙСТВИЯ)</w:t>
      </w:r>
    </w:p>
    <w:p w:rsidR="00C7324C" w:rsidRDefault="00C7324C">
      <w:pPr>
        <w:pStyle w:val="ConsPlusTitle"/>
        <w:jc w:val="center"/>
      </w:pPr>
      <w:r>
        <w:t>ПО ПРЕДОСТАВЛЕНИЮ МУНИЦИПАЛЬНОЙ УСЛУГИ, ВЫПОЛНЯЕМЫЕ МФЦ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37. ИНФОРМИРОВАНИЕ ЗАЯВИТЕЛЕЙ О ПОРЯДКЕ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 В МФЦ, О ХОДЕ ВЫПОЛНЕНИЯ ЗАПРОСА</w:t>
      </w:r>
    </w:p>
    <w:p w:rsidR="00C7324C" w:rsidRDefault="00C7324C">
      <w:pPr>
        <w:pStyle w:val="ConsPlusTitle"/>
        <w:jc w:val="center"/>
      </w:pPr>
      <w:r>
        <w:t>О ПРЕДОСТАВЛЕНИИ МУНИЦИПАЛЬНОЙ УСЛУГИ, А ТАКЖЕ ПО ИНЫМ</w:t>
      </w:r>
    </w:p>
    <w:p w:rsidR="00C7324C" w:rsidRDefault="00C7324C">
      <w:pPr>
        <w:pStyle w:val="ConsPlusTitle"/>
        <w:jc w:val="center"/>
      </w:pPr>
      <w:r>
        <w:t>ВОПРОСАМ, СВЯЗАННЫМ С ПРЕДОСТАВЛЕНИЕМ МУНИЦИПАЛЬНОЙ УСЛУГИ,</w:t>
      </w:r>
    </w:p>
    <w:p w:rsidR="00C7324C" w:rsidRDefault="00C7324C">
      <w:pPr>
        <w:pStyle w:val="ConsPlusTitle"/>
        <w:jc w:val="center"/>
      </w:pPr>
      <w:r>
        <w:t>А ТАКЖЕ КОНСУЛЬТИРОВАНИЕ ЗАЯВИТЕЛЕЙ О ПОРЯДКЕ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 В МФЦ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127. Информирование заявителей осуществляется по следующим вопросам: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об источнике получения документов, необходимых для оказания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о времени приема и выдачи документов;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о сроках оказания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128. Информирование осуществляется: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непосредственно в МФЦ при личном обращении в день обращения заявителя в порядке очереди;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с использованием средств телефонной связи;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с использованием официального сайта МФЦ или электронной почты.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3"/>
      </w:pPr>
      <w:r>
        <w:t>Глава 38. ПРИЕМ ЗАПРОСОВ ЗАЯВИТЕЛЕЙ О ПРЕДОСТАВЛЕНИИ</w:t>
      </w:r>
    </w:p>
    <w:p w:rsidR="00C7324C" w:rsidRDefault="00C7324C">
      <w:pPr>
        <w:pStyle w:val="ConsPlusTitle"/>
        <w:jc w:val="center"/>
      </w:pPr>
      <w:r>
        <w:t>МУНИЦИПАЛЬНОЙ УСЛУГИ И ИНЫХ ДОКУМЕНТОВ, НЕОБХОДИМЫХ</w:t>
      </w:r>
    </w:p>
    <w:p w:rsidR="00C7324C" w:rsidRDefault="00C7324C">
      <w:pPr>
        <w:pStyle w:val="ConsPlusTitle"/>
        <w:jc w:val="center"/>
      </w:pPr>
      <w:r>
        <w:t>ДЛЯ ПРЕДОСТАВЛЕНИЯ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 xml:space="preserve">129.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</w:t>
      </w:r>
      <w:hyperlink w:anchor="P123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в МФЦ.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130. Работник МФЦ, осуществляющий прием документов: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проверяет соответствие представленных документов установленным требованиям, удостоверяясь, что: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документы не исполнены карандашом;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работник МФЦ,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131.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</w:t>
      </w:r>
      <w:r>
        <w:lastRenderedPageBreak/>
        <w:t>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132.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просматривает электронные образы заявления и прилагаемых к нему документов;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3) фиксирует дату получения заявления и прилагаемых к нему документов;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hyperlink w:anchor="P123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hyperlink w:anchor="P150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в срок, не превышающий трех рабочих дней с даты получения ходатайства и прилагаемых к нему документов (при наличии) в электронной форме.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133.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о сроке завершения оформления документов и порядке их получения;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о возможности приостановления подготовки и выдачи документов;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о возможности отказа в предоставлении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134.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B38C5" w:rsidRDefault="009B38C5">
      <w:pPr>
        <w:pStyle w:val="ConsPlusNormal"/>
        <w:spacing w:before="280"/>
        <w:ind w:firstLine="540"/>
        <w:jc w:val="both"/>
      </w:pPr>
    </w:p>
    <w:p w:rsidR="009B38C5" w:rsidRPr="009B38C5" w:rsidRDefault="009B38C5" w:rsidP="009B38C5">
      <w:pPr>
        <w:pStyle w:val="ConsPlusNormal"/>
        <w:spacing w:before="280"/>
        <w:ind w:firstLine="540"/>
        <w:jc w:val="center"/>
        <w:rPr>
          <w:b/>
        </w:rPr>
      </w:pPr>
      <w:bookmarkStart w:id="15" w:name="_GoBack"/>
      <w:r w:rsidRPr="009B38C5">
        <w:rPr>
          <w:b/>
        </w:rPr>
        <w:lastRenderedPageBreak/>
        <w:t>Глава 38-1.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bookmarkEnd w:id="15"/>
    <w:p w:rsidR="009B38C5" w:rsidRDefault="009B38C5" w:rsidP="009B38C5">
      <w:pPr>
        <w:pStyle w:val="ConsPlusNormal"/>
        <w:spacing w:before="280"/>
        <w:ind w:firstLine="540"/>
        <w:jc w:val="both"/>
      </w:pPr>
      <w:r>
        <w:t>134.1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 между МФЦ и Администрацией.</w:t>
      </w:r>
    </w:p>
    <w:p w:rsidR="009B38C5" w:rsidRPr="009B38C5" w:rsidRDefault="009B38C5" w:rsidP="009B38C5">
      <w:pPr>
        <w:pStyle w:val="ConsPlusNormal"/>
        <w:spacing w:before="280"/>
        <w:ind w:firstLine="540"/>
        <w:jc w:val="center"/>
        <w:rPr>
          <w:b/>
        </w:rPr>
      </w:pPr>
      <w:r w:rsidRPr="009B38C5">
        <w:rPr>
          <w:b/>
        </w:rPr>
        <w:t>Глава 38-2.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  <w:r>
        <w:t>134.2. При выдаче документов работник МФЦ: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  <w:r>
        <w:t>1) устанавливает личность заявителя, наличие соответствующих полномочий на получение муниципальной услуги;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  <w:r>
        <w:t>2) знакомит с перечнем и содержанием выдаваемых документов;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  <w: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  <w:r>
        <w:t>134.3.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  <w:r>
        <w:t>134.4. Заявитель вправе отозвать свое заявление в любой момент рассмотрения, согласования или подготовки документа Управлением,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  <w:r>
        <w:t>134.5. Невостребованные результаты предоставления муниципальной услуги хранятся в МФЦ в течение 3 (трех) месяцев. По истечении указанного срока документы передаются по ведомости приема-передачи в Управление.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</w:p>
    <w:p w:rsidR="009B38C5" w:rsidRPr="009B38C5" w:rsidRDefault="009B38C5" w:rsidP="009B38C5">
      <w:pPr>
        <w:pStyle w:val="ConsPlusNormal"/>
        <w:spacing w:before="280"/>
        <w:ind w:firstLine="540"/>
        <w:jc w:val="center"/>
        <w:rPr>
          <w:b/>
        </w:rPr>
      </w:pPr>
      <w:r w:rsidRPr="009B38C5">
        <w:rPr>
          <w:b/>
        </w:rPr>
        <w:t xml:space="preserve">Глава 38-3. Предоставление муниципальной услуги в </w:t>
      </w:r>
      <w:proofErr w:type="gramStart"/>
      <w:r w:rsidRPr="009B38C5">
        <w:rPr>
          <w:b/>
        </w:rPr>
        <w:t xml:space="preserve">МФЦ </w:t>
      </w:r>
      <w:r w:rsidRPr="009B38C5">
        <w:rPr>
          <w:b/>
        </w:rPr>
        <w:t xml:space="preserve"> </w:t>
      </w:r>
      <w:r w:rsidRPr="009B38C5">
        <w:rPr>
          <w:b/>
        </w:rPr>
        <w:t>посредством</w:t>
      </w:r>
      <w:proofErr w:type="gramEnd"/>
      <w:r w:rsidRPr="009B38C5">
        <w:rPr>
          <w:b/>
        </w:rPr>
        <w:t xml:space="preserve"> комплексного запроса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  <w:r>
        <w:t>134.6.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  <w:r>
        <w:t>134.7.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Управление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  <w:r>
        <w:t>134.8.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Управление 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Управлением.</w:t>
      </w:r>
    </w:p>
    <w:p w:rsidR="009B38C5" w:rsidRDefault="009B38C5" w:rsidP="009B38C5">
      <w:pPr>
        <w:pStyle w:val="ConsPlusNormal"/>
        <w:spacing w:before="280"/>
        <w:ind w:firstLine="540"/>
        <w:jc w:val="both"/>
      </w:pPr>
      <w:r>
        <w:t>134.9.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1"/>
      </w:pPr>
      <w:r>
        <w:t>Раздел 4. ФОРМЫ КОНТРОЛЯ ЗА ИСПОЛНЕНИЕМ</w:t>
      </w:r>
    </w:p>
    <w:p w:rsidR="00C7324C" w:rsidRDefault="00C7324C">
      <w:pPr>
        <w:pStyle w:val="ConsPlusTitle"/>
        <w:jc w:val="center"/>
      </w:pPr>
      <w:r>
        <w:t>АДМИНИСТРАТИВНОГО РЕГЛАМЕНТА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39. ПОРЯДОК ОСУЩЕСТВЛЕНИЯ ТЕКУЩЕГО КОНТРОЛЯ</w:t>
      </w:r>
    </w:p>
    <w:p w:rsidR="00C7324C" w:rsidRDefault="00C7324C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C7324C" w:rsidRDefault="00C7324C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C7324C" w:rsidRDefault="00C7324C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C7324C" w:rsidRDefault="00C7324C">
      <w:pPr>
        <w:pStyle w:val="ConsPlusTitle"/>
        <w:jc w:val="center"/>
      </w:pPr>
      <w:r>
        <w:lastRenderedPageBreak/>
        <w:t>К ПРЕДОСТАВЛЕНИЮ МУНИЦИПАЛЬНОЙ УСЛУГИ, А ТАКЖЕ</w:t>
      </w:r>
    </w:p>
    <w:p w:rsidR="00C7324C" w:rsidRDefault="00C7324C">
      <w:pPr>
        <w:pStyle w:val="ConsPlusTitle"/>
        <w:jc w:val="center"/>
      </w:pPr>
      <w:r>
        <w:t>ПРИНЯТИЕМ ИМИ РЕШЕНИЙ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135. За соблюдением и исполнением специалистами Управления, территориального управления, работниками МФЦ положений настоящего Административного регламента,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136. Текущий контроль осуществляется начальником Управления, начальником территориального управления, руководителем МФЦ.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137. Периодичность осуществления текущего контроля устанавливается начальником Управления, начальником территориального управления, руководителем МФЦ.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138.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Управления, специалистами территориального управления положений настоящего Административного регламента, нормативных правовых актов для выявления и устранения нарушений прав и законных интересов заявителей.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139. При выявлении нарушений положений настоящего Административного регламента, нормативных правовых актов, устанавливающих требования к предоставлению муниципальной услуги, начальник Управления, начальник территориального управления указывает на выявленные нарушения и осуществляет контроль за их устранением.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140. Контроль порядка и условий организации предоставления муниципальной услуги в МФЦ осуществляется руководителем МФЦ.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141.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Управления, начальником территориального управления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40. ПОРЯДОК И ПЕРИОДИЧНОСТЬ ОСУЩЕСТВЛЕНИЯ ПЛАНОВЫХ</w:t>
      </w:r>
    </w:p>
    <w:p w:rsidR="00C7324C" w:rsidRDefault="00C7324C">
      <w:pPr>
        <w:pStyle w:val="ConsPlusTitle"/>
        <w:jc w:val="center"/>
      </w:pPr>
      <w:r>
        <w:t>И ВНЕПЛАНОВЫХ ПРОВЕРОК, ПОЛНОТЫ И КАЧЕСТВА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C7324C" w:rsidRDefault="00C7324C">
      <w:pPr>
        <w:pStyle w:val="ConsPlusTitle"/>
        <w:jc w:val="center"/>
      </w:pPr>
      <w:r>
        <w:lastRenderedPageBreak/>
        <w:t>ЗА ПОЛНОТОЙ И КАЧЕСТВОМ ПРЕДОСТАВЛЕНИЯ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142. Контроль за полнотой и качеством предоставления муниципальной услуги включает в себя: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проведение проверок;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Управления, территориального управления, работников МФЦ.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143. Периодичность проведения проверок - один раз в полугодие.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144. Результаты проверок оформляются в виде акта проверки.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41. ОТВЕТСТВЕННОСТЬ СПЕЦИАЛИСТОВ АДМИНИСТРАЦИИ,</w:t>
      </w:r>
    </w:p>
    <w:p w:rsidR="00C7324C" w:rsidRDefault="00C7324C">
      <w:pPr>
        <w:pStyle w:val="ConsPlusTitle"/>
        <w:jc w:val="center"/>
      </w:pPr>
      <w:r>
        <w:t>РАБОТНИКОВ МФЦ ЗА РЕШЕНИЯ И ДЕЙСТВИЯ (БЕЗДЕЙСТВИЕ),</w:t>
      </w:r>
    </w:p>
    <w:p w:rsidR="00C7324C" w:rsidRDefault="00C7324C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C7324C" w:rsidRDefault="00C7324C">
      <w:pPr>
        <w:pStyle w:val="ConsPlusTitle"/>
        <w:jc w:val="center"/>
      </w:pPr>
      <w:r>
        <w:t>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145. За принятие (осуществление) неправомерных решений и действий (бездействия) в ходе предоставления муниципальной услуги специалисты Управления, территориального управления, работники МФЦ несут ответственность в соответствии с законодательством Российской Федерации: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1) имущественную (гражданско-правовую) ответственность в соответствии с Гражданским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2) административную ответственность в соответствии с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3) дисциплинарную ответственность в соответствии с Трудовым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4) уголовную ответственность в соответствии с Уголовным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42. ПОЛОЖЕНИЯ, ХАРАКТЕРИЗУЮЩИЕ ТРЕБОВАНИЯ К ПОРЯДКУ</w:t>
      </w:r>
    </w:p>
    <w:p w:rsidR="00C7324C" w:rsidRDefault="00C7324C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C7324C" w:rsidRDefault="00C7324C">
      <w:pPr>
        <w:pStyle w:val="ConsPlusTitle"/>
        <w:jc w:val="center"/>
      </w:pPr>
      <w:r>
        <w:t xml:space="preserve">В ТОМ ЧИСЛЕ СО СТОРОНЫ ГРАЖДАН, ИХ ОБЪЕДИНЕНИЙ И </w:t>
      </w:r>
      <w:r>
        <w:lastRenderedPageBreak/>
        <w:t>ОРГАНИЗАЦИЙ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146.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Управления, территориального управления,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147. 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Управления, территориального управления,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148.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Управления, территориального управления,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C7324C" w:rsidRDefault="00C7324C">
      <w:pPr>
        <w:pStyle w:val="ConsPlusTitle"/>
        <w:jc w:val="center"/>
      </w:pPr>
      <w:r>
        <w:t>РЕШЕНИЙ И ДЕЙСТВИЙ (БЕЗДЕЙСТВИЯ) АДМИНИСТРАЦИИ,</w:t>
      </w:r>
    </w:p>
    <w:p w:rsidR="00C7324C" w:rsidRDefault="00C7324C">
      <w:pPr>
        <w:pStyle w:val="ConsPlusTitle"/>
        <w:jc w:val="center"/>
      </w:pPr>
      <w:r>
        <w:t>ЕЕ СПЕЦИАЛИСТОВ, А ТАКЖЕ РЕШЕНИЙ И</w:t>
      </w:r>
    </w:p>
    <w:p w:rsidR="00C7324C" w:rsidRDefault="00C7324C">
      <w:pPr>
        <w:pStyle w:val="ConsPlusTitle"/>
        <w:jc w:val="center"/>
      </w:pPr>
      <w:r>
        <w:t>ДЕЙСТВИЙ (БЕЗДЕЙСТВИЯ) МФЦ, РАБОТНИКОВ МФЦ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43. ИНФОРМАЦИЯ ДЛЯ ЗАИНТЕРЕСОВАННЫХ ЛИЦ ОБ ИХ ПРАВЕ</w:t>
      </w:r>
    </w:p>
    <w:p w:rsidR="00C7324C" w:rsidRDefault="00C7324C">
      <w:pPr>
        <w:pStyle w:val="ConsPlusTitle"/>
        <w:jc w:val="center"/>
      </w:pPr>
      <w:r>
        <w:t>НА ДОСУДЕБНОЕ (ВНЕСУДЕБНОЕ) ОБЖАЛОВАНИЕ ДЕЙСТВИЙ</w:t>
      </w:r>
    </w:p>
    <w:p w:rsidR="00C7324C" w:rsidRDefault="00C7324C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C7324C" w:rsidRDefault="00C7324C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 xml:space="preserve">149. Заявитель вправе обжаловать решения и действия (бездействие), принятые в ходе предоставления муниципальной услуги Администрацией, специалистов Управления, территориального управления, а также решения и </w:t>
      </w:r>
      <w:r>
        <w:lastRenderedPageBreak/>
        <w:t>действия (бездействие) МФЦ, работников МФЦ в досудебном (внесудебном) порядке.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150. 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</w:t>
      </w:r>
      <w:hyperlink r:id="rId20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44. ОРГАНЫ ВЛАСТИ, ОРГАНИЗАЦИИ И УПОЛНОМОЧЕННЫЕ</w:t>
      </w:r>
    </w:p>
    <w:p w:rsidR="00C7324C" w:rsidRDefault="00C7324C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7324C" w:rsidRDefault="00C7324C">
      <w:pPr>
        <w:pStyle w:val="ConsPlusTitle"/>
        <w:jc w:val="center"/>
      </w:pPr>
      <w:r>
        <w:t>ЖАЛОБА ЗАЯВИТЕЛЯ В ДОСУДЕБНОМ (ВНЕСУДЕБНОМ) ПОРЯДКЕ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 xml:space="preserve">151. В случае обжалования решений и действий (бездействия) специалиста Управления, специалиста территориального управления жалоба подается для рассмотрения начальнику Управления, начальнику территориального управления в порядке, установленном </w:t>
      </w:r>
      <w:hyperlink r:id="rId21">
        <w:r>
          <w:rPr>
            <w:color w:val="0000FF"/>
          </w:rPr>
          <w:t>статьей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152. В случае обжалования решений и действий (бездействия) Управления, территориального управления, жалоба подается для рассмотрения главе Артемовского городского округа (лицу, исполняющему его полномочия)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153.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Жалобу на решения и действия (бездействие) МФЦ также возможно подать в Министерство цифрового развития и связи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45. СПОСОБЫ ИНФОРМИРОВАНИЯ ЗАЯВИТЕЛЕЙ О ПОРЯДКЕ ПОДАЧИ</w:t>
      </w:r>
    </w:p>
    <w:p w:rsidR="00C7324C" w:rsidRDefault="00C7324C">
      <w:pPr>
        <w:pStyle w:val="ConsPlusTitle"/>
        <w:jc w:val="center"/>
      </w:pPr>
      <w:r>
        <w:lastRenderedPageBreak/>
        <w:t>И РАССМОТРЕНИЯ ЖАЛОБЫ, В ТОМ ЧИСЛЕ С ИСПОЛЬЗОВАНИЕМ</w:t>
      </w:r>
    </w:p>
    <w:p w:rsidR="00C7324C" w:rsidRDefault="00C7324C">
      <w:pPr>
        <w:pStyle w:val="ConsPlusTitle"/>
        <w:jc w:val="center"/>
      </w:pPr>
      <w:r>
        <w:t>ЕДИНОГО ПОРТАЛА ГОСУДАРСТВЕННЫХ И МУНИЦИПАЛЬНЫХ УСЛУГ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154. Управление, территориальное управление, МФЦ, а также Министерство цифрового развития и связи Свердловской области: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1) обеспечивают информирование заявителей о порядке обжалования решений и действий (бездействия) Управления, территориального управления, их специалистов, решений и действий (бездействия) МФЦ, его работников посредством размещения информации: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на стендах в местах предоставления муниципальных услуг;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на официальных сайтах Артемовского городского округа, МФЦ (http://mfc66.ru/) и Министерства цифрового развития и связи Свердловской области (http://digital.midural.ru/) в сети "Интернет";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- на Едином портале в разделе "Дополнительная информация" соответствующей муниципальной услуги;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2) осуществляют консультирование заявителей о порядке обжалования решений и действий (бездействия) Управления, территориального управления, их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C7324C" w:rsidRDefault="00C7324C">
      <w:pPr>
        <w:pStyle w:val="ConsPlusNormal"/>
      </w:pPr>
    </w:p>
    <w:p w:rsidR="00C7324C" w:rsidRDefault="00C7324C">
      <w:pPr>
        <w:pStyle w:val="ConsPlusTitle"/>
        <w:jc w:val="center"/>
        <w:outlineLvl w:val="2"/>
      </w:pPr>
      <w:r>
        <w:t>Глава 46. ПЕРЕЧЕНЬ НОРМАТИВНЫХ ПРАВОВЫХ АКТОВ, РЕГУЛИРУЮЩИХ</w:t>
      </w:r>
    </w:p>
    <w:p w:rsidR="00C7324C" w:rsidRDefault="00C7324C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C7324C" w:rsidRDefault="00C7324C">
      <w:pPr>
        <w:pStyle w:val="ConsPlusTitle"/>
        <w:jc w:val="center"/>
      </w:pPr>
      <w:r>
        <w:t>И ДЕЙСТВИЙ (БЕЗДЕЙСТВИЯ) ОРГАНА, ПРЕДОСТАВЛЯЮЩЕГО</w:t>
      </w:r>
    </w:p>
    <w:p w:rsidR="00C7324C" w:rsidRDefault="00C7324C">
      <w:pPr>
        <w:pStyle w:val="ConsPlusTitle"/>
        <w:jc w:val="center"/>
      </w:pPr>
      <w:r>
        <w:t>МУНИЦИПАЛЬНУЮ УСЛУГУ, ЕГО ДОЛЖНОСТНЫХ ЛИЦ И МУНИЦИПАЛЬНЫХ</w:t>
      </w:r>
    </w:p>
    <w:p w:rsidR="00C7324C" w:rsidRDefault="00C7324C">
      <w:pPr>
        <w:pStyle w:val="ConsPlusTitle"/>
        <w:jc w:val="center"/>
      </w:pPr>
      <w:r>
        <w:t>СЛУЖАЩИХ, А ТАКЖЕ РЕШЕНИЙ И ДЕЙСТВИЙ (БЕЗДЕЙСТВИЯ) МФЦ,</w:t>
      </w:r>
    </w:p>
    <w:p w:rsidR="00C7324C" w:rsidRDefault="00C7324C">
      <w:pPr>
        <w:pStyle w:val="ConsPlusTitle"/>
        <w:jc w:val="center"/>
      </w:pPr>
      <w:r>
        <w:t>РАБОТНИКОВ МФЦ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155.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1) </w:t>
      </w:r>
      <w:hyperlink r:id="rId22">
        <w:r>
          <w:rPr>
            <w:color w:val="0000FF"/>
          </w:rPr>
          <w:t>статьями 11.1</w:t>
        </w:r>
      </w:hyperlink>
      <w:r>
        <w:t xml:space="preserve"> - </w:t>
      </w:r>
      <w:hyperlink r:id="rId23">
        <w:r>
          <w:rPr>
            <w:color w:val="0000FF"/>
          </w:rPr>
          <w:t>11.3</w:t>
        </w:r>
      </w:hyperlink>
      <w:r>
        <w:t xml:space="preserve"> Федерального закона 27 июля 2010 года N 210-ФЗ "Об организации предоставления государственных и муниципальных услуг";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lastRenderedPageBreak/>
        <w:t xml:space="preserve">2)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 (с изменениями);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3)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20.10.2014 N 1384-ПА "Об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услуг" (с изменениями).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156. Полная информация о порядке подачи и рассмотрении жалобы на решения и действия (бездействие) Управления, территориального управления, их специалистов, а также решения и действия (бездействие) МФЦ, работников МФЦ размещается на Едином портале в разделе "Дополнительная информация" соответствующей муниципальной услуги по адресу: https://www.gosuslugi.ru/141964/1/info.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  <w:jc w:val="right"/>
        <w:outlineLvl w:val="1"/>
      </w:pPr>
      <w:r>
        <w:t>Приложение N 1</w:t>
      </w:r>
    </w:p>
    <w:p w:rsidR="00C7324C" w:rsidRDefault="00C7324C">
      <w:pPr>
        <w:pStyle w:val="ConsPlusNormal"/>
        <w:jc w:val="right"/>
      </w:pPr>
      <w:r>
        <w:t>к Административному регламенту</w:t>
      </w:r>
    </w:p>
    <w:p w:rsidR="00C7324C" w:rsidRDefault="00C7324C">
      <w:pPr>
        <w:pStyle w:val="ConsPlusNormal"/>
        <w:jc w:val="right"/>
      </w:pPr>
      <w:r>
        <w:t>предоставления муниципальной услуги</w:t>
      </w:r>
    </w:p>
    <w:p w:rsidR="00C7324C" w:rsidRDefault="00C7324C">
      <w:pPr>
        <w:pStyle w:val="ConsPlusNormal"/>
        <w:jc w:val="right"/>
      </w:pPr>
      <w:r>
        <w:t>"Предоставление гражданам жилых</w:t>
      </w:r>
    </w:p>
    <w:p w:rsidR="00C7324C" w:rsidRDefault="00C7324C">
      <w:pPr>
        <w:pStyle w:val="ConsPlusNormal"/>
        <w:jc w:val="right"/>
      </w:pPr>
      <w:r>
        <w:t>помещений в связи с переселением</w:t>
      </w:r>
    </w:p>
    <w:p w:rsidR="00C7324C" w:rsidRDefault="00C7324C">
      <w:pPr>
        <w:pStyle w:val="ConsPlusNormal"/>
        <w:jc w:val="right"/>
      </w:pPr>
      <w:r>
        <w:t>их из ветхого жилищного фонда</w:t>
      </w:r>
    </w:p>
    <w:p w:rsidR="00C7324C" w:rsidRDefault="00C7324C">
      <w:pPr>
        <w:pStyle w:val="ConsPlusNormal"/>
        <w:jc w:val="right"/>
      </w:pPr>
      <w:r>
        <w:t>и зон застройки (сноса)"</w:t>
      </w:r>
    </w:p>
    <w:p w:rsidR="00C7324C" w:rsidRDefault="00C7324C">
      <w:pPr>
        <w:pStyle w:val="ConsPlusNormal"/>
      </w:pPr>
    </w:p>
    <w:p w:rsidR="00C7324C" w:rsidRDefault="00C7324C">
      <w:pPr>
        <w:pStyle w:val="ConsPlusNonformat"/>
        <w:jc w:val="both"/>
      </w:pPr>
      <w:r>
        <w:t xml:space="preserve">                                        В Администрацию</w:t>
      </w:r>
    </w:p>
    <w:p w:rsidR="00C7324C" w:rsidRDefault="00C7324C">
      <w:pPr>
        <w:pStyle w:val="ConsPlusNonformat"/>
        <w:jc w:val="both"/>
      </w:pPr>
      <w:r>
        <w:t xml:space="preserve">                                        Артемовского городского округа</w:t>
      </w:r>
    </w:p>
    <w:p w:rsidR="00C7324C" w:rsidRDefault="00C7324C">
      <w:pPr>
        <w:pStyle w:val="ConsPlusNonformat"/>
        <w:jc w:val="both"/>
      </w:pPr>
    </w:p>
    <w:p w:rsidR="00C7324C" w:rsidRDefault="00C7324C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7324C" w:rsidRDefault="00C7324C">
      <w:pPr>
        <w:pStyle w:val="ConsPlusNonformat"/>
        <w:jc w:val="both"/>
      </w:pPr>
      <w:r>
        <w:t xml:space="preserve">                                                     (Ф.И.О.)</w:t>
      </w:r>
    </w:p>
    <w:p w:rsidR="00C7324C" w:rsidRDefault="00C7324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7324C" w:rsidRDefault="00C7324C">
      <w:pPr>
        <w:pStyle w:val="ConsPlusNonformat"/>
        <w:jc w:val="both"/>
      </w:pPr>
      <w:r>
        <w:t xml:space="preserve">                                              проживающего по адресу:</w:t>
      </w:r>
    </w:p>
    <w:p w:rsidR="00C7324C" w:rsidRDefault="00C7324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7324C" w:rsidRDefault="00C7324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7324C" w:rsidRDefault="00C7324C">
      <w:pPr>
        <w:pStyle w:val="ConsPlusNonformat"/>
        <w:jc w:val="both"/>
      </w:pPr>
      <w:r>
        <w:t xml:space="preserve">                                                (адрес регистрации)</w:t>
      </w:r>
    </w:p>
    <w:p w:rsidR="00C7324C" w:rsidRDefault="00C7324C">
      <w:pPr>
        <w:pStyle w:val="ConsPlusNonformat"/>
        <w:jc w:val="both"/>
      </w:pPr>
      <w:r>
        <w:lastRenderedPageBreak/>
        <w:t xml:space="preserve">                                        ___________________________________</w:t>
      </w:r>
    </w:p>
    <w:p w:rsidR="00C7324C" w:rsidRDefault="00C7324C">
      <w:pPr>
        <w:pStyle w:val="ConsPlusNonformat"/>
        <w:jc w:val="both"/>
      </w:pPr>
      <w:r>
        <w:t xml:space="preserve">                                               (контактный телефон)</w:t>
      </w:r>
    </w:p>
    <w:p w:rsidR="00C7324C" w:rsidRDefault="00C7324C">
      <w:pPr>
        <w:pStyle w:val="ConsPlusNonformat"/>
        <w:jc w:val="both"/>
      </w:pPr>
    </w:p>
    <w:p w:rsidR="00C7324C" w:rsidRDefault="00C7324C">
      <w:pPr>
        <w:pStyle w:val="ConsPlusNonformat"/>
        <w:jc w:val="both"/>
      </w:pPr>
      <w:bookmarkStart w:id="16" w:name="P692"/>
      <w:bookmarkEnd w:id="16"/>
      <w:r>
        <w:t xml:space="preserve">                                 ЗАЯВЛЕНИЕ</w:t>
      </w:r>
    </w:p>
    <w:p w:rsidR="00C7324C" w:rsidRDefault="00C7324C">
      <w:pPr>
        <w:pStyle w:val="ConsPlusNonformat"/>
        <w:jc w:val="both"/>
      </w:pPr>
    </w:p>
    <w:p w:rsidR="00C7324C" w:rsidRDefault="00C7324C">
      <w:pPr>
        <w:pStyle w:val="ConsPlusNonformat"/>
        <w:jc w:val="both"/>
      </w:pPr>
      <w:r>
        <w:t xml:space="preserve">    Прошу предоставить мне ________________________________________________</w:t>
      </w:r>
    </w:p>
    <w:p w:rsidR="00C7324C" w:rsidRDefault="00C7324C">
      <w:pPr>
        <w:pStyle w:val="ConsPlusNonformat"/>
        <w:jc w:val="both"/>
      </w:pPr>
      <w:r>
        <w:t xml:space="preserve">                                         (Ф.И.О. заявителя)</w:t>
      </w:r>
    </w:p>
    <w:p w:rsidR="00C7324C" w:rsidRDefault="00C7324C">
      <w:pPr>
        <w:pStyle w:val="ConsPlusNonformat"/>
        <w:jc w:val="both"/>
      </w:pPr>
      <w:r>
        <w:t>и членам моей семьи:</w:t>
      </w:r>
    </w:p>
    <w:p w:rsidR="00C7324C" w:rsidRDefault="00C7324C">
      <w:pPr>
        <w:pStyle w:val="ConsPlusNonformat"/>
        <w:jc w:val="both"/>
      </w:pPr>
    </w:p>
    <w:p w:rsidR="00C7324C" w:rsidRDefault="00C7324C">
      <w:pPr>
        <w:pStyle w:val="ConsPlusNonformat"/>
        <w:jc w:val="both"/>
      </w:pPr>
      <w:r>
        <w:t>___________________________________________________________________________</w:t>
      </w:r>
    </w:p>
    <w:p w:rsidR="00C7324C" w:rsidRDefault="00C7324C">
      <w:pPr>
        <w:pStyle w:val="ConsPlusNonformat"/>
        <w:jc w:val="both"/>
      </w:pPr>
      <w:r>
        <w:t xml:space="preserve">               (Ф.И.О. члена семьи заявителя, дата рождения)</w:t>
      </w:r>
    </w:p>
    <w:p w:rsidR="00C7324C" w:rsidRDefault="00C7324C">
      <w:pPr>
        <w:pStyle w:val="ConsPlusNonformat"/>
        <w:jc w:val="both"/>
      </w:pPr>
    </w:p>
    <w:p w:rsidR="00C7324C" w:rsidRDefault="00C7324C">
      <w:pPr>
        <w:pStyle w:val="ConsPlusNonformat"/>
        <w:jc w:val="both"/>
      </w:pPr>
      <w:r>
        <w:t>___________________________________________________________________________</w:t>
      </w:r>
    </w:p>
    <w:p w:rsidR="00C7324C" w:rsidRDefault="00C7324C">
      <w:pPr>
        <w:pStyle w:val="ConsPlusNonformat"/>
        <w:jc w:val="both"/>
      </w:pPr>
      <w:r>
        <w:t xml:space="preserve">               (Ф.И.О. члена семьи заявителя, дата рождения)</w:t>
      </w:r>
    </w:p>
    <w:p w:rsidR="00C7324C" w:rsidRDefault="00C7324C">
      <w:pPr>
        <w:pStyle w:val="ConsPlusNonformat"/>
        <w:jc w:val="both"/>
      </w:pPr>
    </w:p>
    <w:p w:rsidR="00C7324C" w:rsidRDefault="00C7324C">
      <w:pPr>
        <w:pStyle w:val="ConsPlusNonformat"/>
        <w:jc w:val="both"/>
      </w:pPr>
      <w:proofErr w:type="gramStart"/>
      <w:r>
        <w:t>жилое  помещение</w:t>
      </w:r>
      <w:proofErr w:type="gramEnd"/>
      <w:r>
        <w:t xml:space="preserve">  муниципального  жилищного  фонда  по договору социального</w:t>
      </w:r>
    </w:p>
    <w:p w:rsidR="00C7324C" w:rsidRDefault="00C7324C">
      <w:pPr>
        <w:pStyle w:val="ConsPlusNonformat"/>
        <w:jc w:val="both"/>
      </w:pPr>
      <w:proofErr w:type="gramStart"/>
      <w:r>
        <w:t>найма  в</w:t>
      </w:r>
      <w:proofErr w:type="gramEnd"/>
      <w:r>
        <w:t xml:space="preserve">  связи с переселением из жилого помещения, занимаемого на условиях</w:t>
      </w:r>
    </w:p>
    <w:p w:rsidR="00C7324C" w:rsidRDefault="00C7324C">
      <w:pPr>
        <w:pStyle w:val="ConsPlusNonformat"/>
        <w:jc w:val="both"/>
      </w:pPr>
      <w:r>
        <w:t>социального найма, расположенного по адресу:</w:t>
      </w:r>
    </w:p>
    <w:p w:rsidR="00C7324C" w:rsidRDefault="00C7324C">
      <w:pPr>
        <w:pStyle w:val="ConsPlusNonformat"/>
        <w:jc w:val="both"/>
      </w:pPr>
      <w:r>
        <w:t>___________________________________________________________________________</w:t>
      </w:r>
    </w:p>
    <w:p w:rsidR="00C7324C" w:rsidRDefault="00C7324C">
      <w:pPr>
        <w:pStyle w:val="ConsPlusNonformat"/>
        <w:jc w:val="both"/>
      </w:pPr>
      <w:r>
        <w:t xml:space="preserve">                   (адрес занимаемого жилого помещения)</w:t>
      </w:r>
    </w:p>
    <w:p w:rsidR="00C7324C" w:rsidRDefault="00C7324C">
      <w:pPr>
        <w:pStyle w:val="ConsPlusNonformat"/>
        <w:jc w:val="both"/>
      </w:pPr>
      <w:r>
        <w:t>___________________________________________________________________________</w:t>
      </w:r>
    </w:p>
    <w:p w:rsidR="00C7324C" w:rsidRDefault="00C7324C">
      <w:pPr>
        <w:pStyle w:val="ConsPlusNonformat"/>
        <w:jc w:val="both"/>
      </w:pPr>
    </w:p>
    <w:p w:rsidR="00C7324C" w:rsidRDefault="00C7324C">
      <w:pPr>
        <w:pStyle w:val="ConsPlusNonformat"/>
        <w:jc w:val="both"/>
      </w:pPr>
      <w:r>
        <w:t xml:space="preserve">    </w:t>
      </w:r>
      <w:proofErr w:type="gramStart"/>
      <w:r>
        <w:t>Подтверждаю  полноту</w:t>
      </w:r>
      <w:proofErr w:type="gramEnd"/>
      <w:r>
        <w:t xml:space="preserve">  и  достоверность  представленных  сведений  и  не</w:t>
      </w:r>
    </w:p>
    <w:p w:rsidR="00C7324C" w:rsidRDefault="00C7324C">
      <w:pPr>
        <w:pStyle w:val="ConsPlusNonformat"/>
        <w:jc w:val="both"/>
      </w:pPr>
      <w:r>
        <w:t>возражаю против проведения проверки их полноты и достоверности.</w:t>
      </w:r>
    </w:p>
    <w:p w:rsidR="00C7324C" w:rsidRDefault="00C7324C">
      <w:pPr>
        <w:pStyle w:val="ConsPlusNonformat"/>
        <w:jc w:val="both"/>
      </w:pPr>
    </w:p>
    <w:p w:rsidR="00C7324C" w:rsidRDefault="00C7324C">
      <w:pPr>
        <w:pStyle w:val="ConsPlusNonformat"/>
        <w:jc w:val="both"/>
      </w:pPr>
      <w:r>
        <w:t>Перечень документов, прилагаемых к заявлению:</w:t>
      </w:r>
    </w:p>
    <w:p w:rsidR="00C7324C" w:rsidRDefault="00C7324C">
      <w:pPr>
        <w:pStyle w:val="ConsPlusNonformat"/>
        <w:jc w:val="both"/>
      </w:pPr>
      <w:r>
        <w:t>___________________________________________________________________________</w:t>
      </w:r>
    </w:p>
    <w:p w:rsidR="00C7324C" w:rsidRDefault="00C7324C">
      <w:pPr>
        <w:pStyle w:val="ConsPlusNonformat"/>
        <w:jc w:val="both"/>
      </w:pPr>
      <w:r>
        <w:t>___________________________________________________________________________</w:t>
      </w:r>
    </w:p>
    <w:p w:rsidR="00C7324C" w:rsidRDefault="00C7324C">
      <w:pPr>
        <w:pStyle w:val="ConsPlusNonformat"/>
        <w:jc w:val="both"/>
      </w:pPr>
      <w:r>
        <w:t>___________________________________________________________________________</w:t>
      </w:r>
    </w:p>
    <w:p w:rsidR="00C7324C" w:rsidRDefault="00C7324C">
      <w:pPr>
        <w:pStyle w:val="ConsPlusNonformat"/>
        <w:jc w:val="both"/>
      </w:pPr>
      <w:r>
        <w:t>_________________________                       ___________________________</w:t>
      </w:r>
    </w:p>
    <w:p w:rsidR="00C7324C" w:rsidRDefault="00C7324C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     (расшифровка подписи)</w:t>
      </w:r>
    </w:p>
    <w:p w:rsidR="00C7324C" w:rsidRDefault="00C7324C">
      <w:pPr>
        <w:pStyle w:val="ConsPlusNonformat"/>
        <w:jc w:val="both"/>
      </w:pPr>
    </w:p>
    <w:p w:rsidR="00C7324C" w:rsidRDefault="00C7324C">
      <w:pPr>
        <w:pStyle w:val="ConsPlusNonformat"/>
        <w:jc w:val="both"/>
      </w:pPr>
      <w:r>
        <w:t>"__" __________________ 20__ года</w:t>
      </w:r>
    </w:p>
    <w:p w:rsidR="00C7324C" w:rsidRDefault="00C7324C">
      <w:pPr>
        <w:pStyle w:val="ConsPlusNonformat"/>
        <w:jc w:val="both"/>
      </w:pPr>
      <w:r>
        <w:t xml:space="preserve">            (дата)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  <w:jc w:val="right"/>
        <w:outlineLvl w:val="1"/>
      </w:pPr>
      <w:r>
        <w:t>Приложение N 2</w:t>
      </w:r>
    </w:p>
    <w:p w:rsidR="00C7324C" w:rsidRDefault="00C7324C">
      <w:pPr>
        <w:pStyle w:val="ConsPlusNormal"/>
        <w:jc w:val="right"/>
      </w:pPr>
      <w:r>
        <w:t>к Административному регламенту</w:t>
      </w:r>
    </w:p>
    <w:p w:rsidR="00C7324C" w:rsidRDefault="00C7324C">
      <w:pPr>
        <w:pStyle w:val="ConsPlusNormal"/>
        <w:jc w:val="right"/>
      </w:pPr>
      <w:r>
        <w:t>предоставления муниципальной услуги</w:t>
      </w:r>
    </w:p>
    <w:p w:rsidR="00C7324C" w:rsidRDefault="00C7324C">
      <w:pPr>
        <w:pStyle w:val="ConsPlusNormal"/>
        <w:jc w:val="right"/>
      </w:pPr>
      <w:r>
        <w:t>"Предоставление гражданам жилых</w:t>
      </w:r>
    </w:p>
    <w:p w:rsidR="00C7324C" w:rsidRDefault="00C7324C">
      <w:pPr>
        <w:pStyle w:val="ConsPlusNormal"/>
        <w:jc w:val="right"/>
      </w:pPr>
      <w:r>
        <w:t>помещений в связи с переселением</w:t>
      </w:r>
    </w:p>
    <w:p w:rsidR="00C7324C" w:rsidRDefault="00C7324C">
      <w:pPr>
        <w:pStyle w:val="ConsPlusNormal"/>
        <w:jc w:val="right"/>
      </w:pPr>
      <w:r>
        <w:t>их из ветхого жилищного фонда</w:t>
      </w:r>
    </w:p>
    <w:p w:rsidR="00C7324C" w:rsidRDefault="00C7324C">
      <w:pPr>
        <w:pStyle w:val="ConsPlusNormal"/>
        <w:jc w:val="right"/>
      </w:pPr>
      <w:r>
        <w:t>и зон застройки (сноса)"</w:t>
      </w:r>
    </w:p>
    <w:p w:rsidR="00C7324C" w:rsidRDefault="00C7324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59"/>
        <w:gridCol w:w="4340"/>
      </w:tblGrid>
      <w:tr w:rsidR="00C7324C"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  <w:r>
              <w:t>В Администрацию Артемовского городского округа</w:t>
            </w:r>
          </w:p>
        </w:tc>
      </w:tr>
      <w:tr w:rsidR="00C7324C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  <w:r>
              <w:t>от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4C" w:rsidRDefault="00C7324C">
            <w:pPr>
              <w:pStyle w:val="ConsPlusNormal"/>
            </w:pPr>
          </w:p>
        </w:tc>
      </w:tr>
      <w:tr w:rsidR="00C7324C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  <w:jc w:val="center"/>
            </w:pPr>
            <w:r>
              <w:t>(Ф.И.О.)</w:t>
            </w:r>
          </w:p>
        </w:tc>
      </w:tr>
      <w:tr w:rsidR="00C7324C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4C" w:rsidRDefault="00C7324C">
            <w:pPr>
              <w:pStyle w:val="ConsPlusNormal"/>
            </w:pPr>
          </w:p>
        </w:tc>
      </w:tr>
      <w:tr w:rsidR="00C7324C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  <w:r>
              <w:t>проживающего по адресу:</w:t>
            </w:r>
          </w:p>
        </w:tc>
      </w:tr>
      <w:tr w:rsidR="00C7324C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4C" w:rsidRDefault="00C7324C">
            <w:pPr>
              <w:pStyle w:val="ConsPlusNormal"/>
            </w:pPr>
          </w:p>
        </w:tc>
      </w:tr>
      <w:tr w:rsidR="00C7324C">
        <w:tblPrEx>
          <w:tblBorders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4C" w:rsidRDefault="00C7324C">
            <w:pPr>
              <w:pStyle w:val="ConsPlusNormal"/>
            </w:pPr>
          </w:p>
        </w:tc>
      </w:tr>
      <w:tr w:rsidR="00C7324C">
        <w:tblPrEx>
          <w:tblBorders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  <w:jc w:val="center"/>
            </w:pPr>
            <w:r>
              <w:t>(адрес регистрации)</w:t>
            </w:r>
          </w:p>
        </w:tc>
      </w:tr>
    </w:tbl>
    <w:p w:rsidR="00C7324C" w:rsidRDefault="00C7324C">
      <w:pPr>
        <w:pStyle w:val="ConsPlusNormal"/>
      </w:pPr>
    </w:p>
    <w:p w:rsidR="00C7324C" w:rsidRDefault="00C7324C">
      <w:pPr>
        <w:pStyle w:val="ConsPlusNormal"/>
        <w:jc w:val="center"/>
      </w:pPr>
      <w:bookmarkStart w:id="17" w:name="P747"/>
      <w:bookmarkEnd w:id="17"/>
      <w:r>
        <w:t>Согласие</w:t>
      </w:r>
    </w:p>
    <w:p w:rsidR="00C7324C" w:rsidRDefault="00C7324C">
      <w:pPr>
        <w:pStyle w:val="ConsPlusNormal"/>
        <w:jc w:val="center"/>
      </w:pPr>
      <w:r>
        <w:t>на обработку персональных данных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ind w:firstLine="540"/>
        <w:jc w:val="both"/>
      </w:pPr>
      <w:r>
        <w:t>1. Настоящим подтверждаю свое согласие на обработку Администрацией Артемовского городского округа своих персональных данных, в том числе в автоматизированном режиме, в целях предоставления мне муниципальной услуги: "Предоставление гражданам жилых помещений в связи с переселением их из ветхого жилищного фонда и зон застройки (сноса)".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2. Перечень персональных данных, на обработку которых дается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3. 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>4. Настоящее согласие действует до наступления срока ликвидации обращения заявителя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муниципальной услуги. Заявитель соглашается на то,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C7324C" w:rsidRDefault="00C7324C">
      <w:pPr>
        <w:pStyle w:val="ConsPlusNormal"/>
        <w:spacing w:before="280"/>
        <w:ind w:firstLine="540"/>
        <w:jc w:val="both"/>
      </w:pPr>
      <w:r>
        <w:t xml:space="preserve">5.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C7324C" w:rsidRDefault="00C7324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340"/>
        <w:gridCol w:w="2778"/>
        <w:gridCol w:w="340"/>
        <w:gridCol w:w="340"/>
        <w:gridCol w:w="340"/>
        <w:gridCol w:w="454"/>
        <w:gridCol w:w="340"/>
        <w:gridCol w:w="907"/>
        <w:gridCol w:w="510"/>
        <w:gridCol w:w="555"/>
        <w:gridCol w:w="624"/>
      </w:tblGrid>
      <w:tr w:rsidR="00C7324C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  <w:r>
              <w:t>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  <w:jc w:val="center"/>
            </w:pPr>
            <w:r>
              <w:t>года</w:t>
            </w:r>
          </w:p>
        </w:tc>
      </w:tr>
      <w:tr w:rsidR="00C7324C"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</w:pPr>
          </w:p>
        </w:tc>
        <w:tc>
          <w:tcPr>
            <w:tcW w:w="3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324C" w:rsidRDefault="00C7324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  <w:jc w:val="right"/>
        <w:outlineLvl w:val="1"/>
      </w:pPr>
      <w:r>
        <w:t>Приложение N 3</w:t>
      </w:r>
    </w:p>
    <w:p w:rsidR="00C7324C" w:rsidRDefault="00C7324C">
      <w:pPr>
        <w:pStyle w:val="ConsPlusNormal"/>
        <w:jc w:val="right"/>
      </w:pPr>
      <w:r>
        <w:t>к Административному регламенту</w:t>
      </w:r>
    </w:p>
    <w:p w:rsidR="00C7324C" w:rsidRDefault="00C7324C">
      <w:pPr>
        <w:pStyle w:val="ConsPlusNormal"/>
        <w:jc w:val="right"/>
      </w:pPr>
      <w:r>
        <w:t>предоставления муниципальной услуги</w:t>
      </w:r>
    </w:p>
    <w:p w:rsidR="00C7324C" w:rsidRDefault="00C7324C">
      <w:pPr>
        <w:pStyle w:val="ConsPlusNormal"/>
        <w:jc w:val="right"/>
      </w:pPr>
      <w:r>
        <w:t>"Предоставление гражданам жилых</w:t>
      </w:r>
    </w:p>
    <w:p w:rsidR="00C7324C" w:rsidRDefault="00C7324C">
      <w:pPr>
        <w:pStyle w:val="ConsPlusNormal"/>
        <w:jc w:val="right"/>
      </w:pPr>
      <w:r>
        <w:t>помещений в связи с переселением</w:t>
      </w:r>
    </w:p>
    <w:p w:rsidR="00C7324C" w:rsidRDefault="00C7324C">
      <w:pPr>
        <w:pStyle w:val="ConsPlusNormal"/>
        <w:jc w:val="right"/>
      </w:pPr>
      <w:r>
        <w:t>их из ветхого жилищного фонда</w:t>
      </w:r>
    </w:p>
    <w:p w:rsidR="00C7324C" w:rsidRDefault="00C7324C">
      <w:pPr>
        <w:pStyle w:val="ConsPlusNormal"/>
        <w:jc w:val="right"/>
      </w:pPr>
      <w:r>
        <w:t>и зон застройки (сноса)"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jc w:val="center"/>
      </w:pPr>
      <w:bookmarkStart w:id="18" w:name="P789"/>
      <w:bookmarkEnd w:id="18"/>
      <w:r>
        <w:t>РАСПИСКА</w:t>
      </w:r>
    </w:p>
    <w:p w:rsidR="00C7324C" w:rsidRDefault="00C7324C">
      <w:pPr>
        <w:pStyle w:val="ConsPlusNormal"/>
        <w:jc w:val="center"/>
      </w:pPr>
      <w:r>
        <w:t>в получении документов, представленных заявителем</w:t>
      </w:r>
    </w:p>
    <w:p w:rsidR="00C7324C" w:rsidRDefault="00C7324C">
      <w:pPr>
        <w:pStyle w:val="ConsPlusNormal"/>
        <w:jc w:val="center"/>
      </w:pPr>
      <w:r>
        <w:t>для предоставления муниципальной услуги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jc w:val="center"/>
      </w:pPr>
      <w:r>
        <w:t>_________________________________________________</w:t>
      </w:r>
    </w:p>
    <w:p w:rsidR="00C7324C" w:rsidRDefault="00C7324C">
      <w:pPr>
        <w:pStyle w:val="ConsPlusNormal"/>
        <w:jc w:val="center"/>
      </w:pPr>
      <w:r>
        <w:t>(фамилия, имя, отчество заявителя)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  <w:jc w:val="both"/>
      </w:pPr>
      <w:r>
        <w:t>представил(а) следующие документы:</w:t>
      </w:r>
    </w:p>
    <w:p w:rsidR="00C7324C" w:rsidRDefault="00C732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30"/>
        <w:gridCol w:w="1417"/>
        <w:gridCol w:w="1361"/>
        <w:gridCol w:w="1020"/>
      </w:tblGrid>
      <w:tr w:rsidR="00C7324C">
        <w:tc>
          <w:tcPr>
            <w:tcW w:w="510" w:type="dxa"/>
            <w:vMerge w:val="restart"/>
          </w:tcPr>
          <w:p w:rsidR="00C7324C" w:rsidRDefault="00C732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0" w:type="dxa"/>
            <w:vMerge w:val="restart"/>
          </w:tcPr>
          <w:p w:rsidR="00C7324C" w:rsidRDefault="00C7324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vMerge w:val="restart"/>
          </w:tcPr>
          <w:p w:rsidR="00C7324C" w:rsidRDefault="00C7324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gridSpan w:val="2"/>
          </w:tcPr>
          <w:p w:rsidR="00C7324C" w:rsidRDefault="00C7324C">
            <w:pPr>
              <w:pStyle w:val="ConsPlusNormal"/>
              <w:jc w:val="center"/>
            </w:pPr>
            <w:r>
              <w:t>Вид представленного документа</w:t>
            </w:r>
          </w:p>
        </w:tc>
      </w:tr>
      <w:tr w:rsidR="00C7324C">
        <w:tc>
          <w:tcPr>
            <w:tcW w:w="510" w:type="dxa"/>
            <w:vMerge/>
          </w:tcPr>
          <w:p w:rsidR="00C7324C" w:rsidRDefault="00C7324C">
            <w:pPr>
              <w:pStyle w:val="ConsPlusNormal"/>
            </w:pPr>
          </w:p>
        </w:tc>
        <w:tc>
          <w:tcPr>
            <w:tcW w:w="4730" w:type="dxa"/>
            <w:vMerge/>
          </w:tcPr>
          <w:p w:rsidR="00C7324C" w:rsidRDefault="00C7324C">
            <w:pPr>
              <w:pStyle w:val="ConsPlusNormal"/>
            </w:pPr>
          </w:p>
        </w:tc>
        <w:tc>
          <w:tcPr>
            <w:tcW w:w="1417" w:type="dxa"/>
            <w:vMerge/>
          </w:tcPr>
          <w:p w:rsidR="00C7324C" w:rsidRDefault="00C7324C">
            <w:pPr>
              <w:pStyle w:val="ConsPlusNormal"/>
            </w:pPr>
          </w:p>
        </w:tc>
        <w:tc>
          <w:tcPr>
            <w:tcW w:w="1361" w:type="dxa"/>
          </w:tcPr>
          <w:p w:rsidR="00C7324C" w:rsidRDefault="00C7324C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1020" w:type="dxa"/>
          </w:tcPr>
          <w:p w:rsidR="00C7324C" w:rsidRDefault="00C7324C">
            <w:pPr>
              <w:pStyle w:val="ConsPlusNormal"/>
              <w:jc w:val="center"/>
            </w:pPr>
            <w:r>
              <w:t>Копия</w:t>
            </w:r>
          </w:p>
        </w:tc>
      </w:tr>
      <w:tr w:rsidR="00C7324C">
        <w:tc>
          <w:tcPr>
            <w:tcW w:w="510" w:type="dxa"/>
          </w:tcPr>
          <w:p w:rsidR="00C7324C" w:rsidRDefault="00C732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30" w:type="dxa"/>
          </w:tcPr>
          <w:p w:rsidR="00C7324C" w:rsidRDefault="00C7324C">
            <w:pPr>
              <w:pStyle w:val="ConsPlusNormal"/>
            </w:pPr>
          </w:p>
        </w:tc>
        <w:tc>
          <w:tcPr>
            <w:tcW w:w="1417" w:type="dxa"/>
          </w:tcPr>
          <w:p w:rsidR="00C7324C" w:rsidRDefault="00C7324C">
            <w:pPr>
              <w:pStyle w:val="ConsPlusNormal"/>
            </w:pPr>
          </w:p>
        </w:tc>
        <w:tc>
          <w:tcPr>
            <w:tcW w:w="1361" w:type="dxa"/>
          </w:tcPr>
          <w:p w:rsidR="00C7324C" w:rsidRDefault="00C7324C">
            <w:pPr>
              <w:pStyle w:val="ConsPlusNormal"/>
            </w:pPr>
          </w:p>
        </w:tc>
        <w:tc>
          <w:tcPr>
            <w:tcW w:w="1020" w:type="dxa"/>
          </w:tcPr>
          <w:p w:rsidR="00C7324C" w:rsidRDefault="00C7324C">
            <w:pPr>
              <w:pStyle w:val="ConsPlusNormal"/>
            </w:pPr>
          </w:p>
        </w:tc>
      </w:tr>
      <w:tr w:rsidR="00C7324C">
        <w:tc>
          <w:tcPr>
            <w:tcW w:w="510" w:type="dxa"/>
          </w:tcPr>
          <w:p w:rsidR="00C7324C" w:rsidRDefault="00C732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30" w:type="dxa"/>
          </w:tcPr>
          <w:p w:rsidR="00C7324C" w:rsidRDefault="00C7324C">
            <w:pPr>
              <w:pStyle w:val="ConsPlusNormal"/>
            </w:pPr>
          </w:p>
        </w:tc>
        <w:tc>
          <w:tcPr>
            <w:tcW w:w="1417" w:type="dxa"/>
          </w:tcPr>
          <w:p w:rsidR="00C7324C" w:rsidRDefault="00C7324C">
            <w:pPr>
              <w:pStyle w:val="ConsPlusNormal"/>
            </w:pPr>
          </w:p>
        </w:tc>
        <w:tc>
          <w:tcPr>
            <w:tcW w:w="1361" w:type="dxa"/>
          </w:tcPr>
          <w:p w:rsidR="00C7324C" w:rsidRDefault="00C7324C">
            <w:pPr>
              <w:pStyle w:val="ConsPlusNormal"/>
            </w:pPr>
          </w:p>
        </w:tc>
        <w:tc>
          <w:tcPr>
            <w:tcW w:w="1020" w:type="dxa"/>
          </w:tcPr>
          <w:p w:rsidR="00C7324C" w:rsidRDefault="00C7324C">
            <w:pPr>
              <w:pStyle w:val="ConsPlusNormal"/>
            </w:pPr>
          </w:p>
        </w:tc>
      </w:tr>
    </w:tbl>
    <w:p w:rsidR="00C7324C" w:rsidRDefault="00C7324C">
      <w:pPr>
        <w:pStyle w:val="ConsPlusNormal"/>
      </w:pPr>
    </w:p>
    <w:p w:rsidR="00C7324C" w:rsidRDefault="00C7324C">
      <w:pPr>
        <w:pStyle w:val="ConsPlusNormal"/>
        <w:jc w:val="center"/>
      </w:pPr>
      <w:r>
        <w:t>Перечень</w:t>
      </w:r>
    </w:p>
    <w:p w:rsidR="00C7324C" w:rsidRDefault="00C7324C">
      <w:pPr>
        <w:pStyle w:val="ConsPlusNormal"/>
        <w:jc w:val="center"/>
      </w:pPr>
      <w:r>
        <w:t>документов, которые будут получены</w:t>
      </w:r>
    </w:p>
    <w:p w:rsidR="00C7324C" w:rsidRDefault="00C7324C">
      <w:pPr>
        <w:pStyle w:val="ConsPlusNormal"/>
        <w:jc w:val="center"/>
      </w:pPr>
      <w:r>
        <w:t>по межведомственным запросам</w:t>
      </w:r>
    </w:p>
    <w:p w:rsidR="00C7324C" w:rsidRDefault="00C732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272"/>
        <w:gridCol w:w="3288"/>
      </w:tblGrid>
      <w:tr w:rsidR="00C7324C">
        <w:tc>
          <w:tcPr>
            <w:tcW w:w="510" w:type="dxa"/>
          </w:tcPr>
          <w:p w:rsidR="00C7324C" w:rsidRDefault="00C7324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5272" w:type="dxa"/>
          </w:tcPr>
          <w:p w:rsidR="00C7324C" w:rsidRDefault="00C7324C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3288" w:type="dxa"/>
          </w:tcPr>
          <w:p w:rsidR="00C7324C" w:rsidRDefault="00C7324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межведомственного запроса</w:t>
            </w:r>
          </w:p>
        </w:tc>
      </w:tr>
      <w:tr w:rsidR="00C7324C">
        <w:tc>
          <w:tcPr>
            <w:tcW w:w="510" w:type="dxa"/>
          </w:tcPr>
          <w:p w:rsidR="00C7324C" w:rsidRDefault="00C7324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272" w:type="dxa"/>
          </w:tcPr>
          <w:p w:rsidR="00C7324C" w:rsidRDefault="00C7324C">
            <w:pPr>
              <w:pStyle w:val="ConsPlusNormal"/>
            </w:pPr>
          </w:p>
        </w:tc>
        <w:tc>
          <w:tcPr>
            <w:tcW w:w="3288" w:type="dxa"/>
          </w:tcPr>
          <w:p w:rsidR="00C7324C" w:rsidRDefault="00C7324C">
            <w:pPr>
              <w:pStyle w:val="ConsPlusNormal"/>
            </w:pPr>
          </w:p>
        </w:tc>
      </w:tr>
      <w:tr w:rsidR="00C7324C">
        <w:tc>
          <w:tcPr>
            <w:tcW w:w="510" w:type="dxa"/>
          </w:tcPr>
          <w:p w:rsidR="00C7324C" w:rsidRDefault="00C732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C7324C" w:rsidRDefault="00C7324C">
            <w:pPr>
              <w:pStyle w:val="ConsPlusNormal"/>
            </w:pPr>
          </w:p>
        </w:tc>
        <w:tc>
          <w:tcPr>
            <w:tcW w:w="3288" w:type="dxa"/>
          </w:tcPr>
          <w:p w:rsidR="00C7324C" w:rsidRDefault="00C7324C">
            <w:pPr>
              <w:pStyle w:val="ConsPlusNormal"/>
            </w:pPr>
          </w:p>
        </w:tc>
      </w:tr>
      <w:tr w:rsidR="00C7324C">
        <w:tc>
          <w:tcPr>
            <w:tcW w:w="510" w:type="dxa"/>
          </w:tcPr>
          <w:p w:rsidR="00C7324C" w:rsidRDefault="00C732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C7324C" w:rsidRDefault="00C7324C">
            <w:pPr>
              <w:pStyle w:val="ConsPlusNormal"/>
            </w:pPr>
          </w:p>
        </w:tc>
        <w:tc>
          <w:tcPr>
            <w:tcW w:w="3288" w:type="dxa"/>
          </w:tcPr>
          <w:p w:rsidR="00C7324C" w:rsidRDefault="00C7324C">
            <w:pPr>
              <w:pStyle w:val="ConsPlusNormal"/>
            </w:pPr>
          </w:p>
        </w:tc>
      </w:tr>
    </w:tbl>
    <w:p w:rsidR="00C7324C" w:rsidRDefault="00C7324C">
      <w:pPr>
        <w:pStyle w:val="ConsPlusNormal"/>
      </w:pPr>
    </w:p>
    <w:p w:rsidR="00C7324C" w:rsidRDefault="00C7324C">
      <w:pPr>
        <w:pStyle w:val="ConsPlusNonformat"/>
        <w:jc w:val="both"/>
      </w:pPr>
      <w:r>
        <w:t>Специалист ________________________________________________________________</w:t>
      </w:r>
    </w:p>
    <w:p w:rsidR="00C7324C" w:rsidRDefault="00C7324C">
      <w:pPr>
        <w:pStyle w:val="ConsPlusNonformat"/>
        <w:jc w:val="both"/>
      </w:pPr>
      <w:r>
        <w:t xml:space="preserve">                           (фамилия, инициалы, подпись)</w:t>
      </w:r>
    </w:p>
    <w:p w:rsidR="00C7324C" w:rsidRDefault="00C7324C">
      <w:pPr>
        <w:pStyle w:val="ConsPlusNonformat"/>
        <w:jc w:val="both"/>
      </w:pPr>
    </w:p>
    <w:p w:rsidR="00C7324C" w:rsidRDefault="00C7324C">
      <w:pPr>
        <w:pStyle w:val="ConsPlusNonformat"/>
        <w:jc w:val="both"/>
      </w:pPr>
      <w:r>
        <w:t>Дата выдачи расписки "__" _________ 20__ года</w:t>
      </w:r>
    </w:p>
    <w:p w:rsidR="00C7324C" w:rsidRDefault="00C7324C">
      <w:pPr>
        <w:pStyle w:val="ConsPlusNonformat"/>
        <w:jc w:val="both"/>
      </w:pPr>
    </w:p>
    <w:p w:rsidR="00C7324C" w:rsidRDefault="00C7324C">
      <w:pPr>
        <w:pStyle w:val="ConsPlusNonformat"/>
        <w:jc w:val="both"/>
      </w:pPr>
      <w:r>
        <w:t>Расписку получил __________________________________________________________</w:t>
      </w:r>
    </w:p>
    <w:p w:rsidR="00C7324C" w:rsidRDefault="00C7324C">
      <w:pPr>
        <w:pStyle w:val="ConsPlusNonformat"/>
        <w:jc w:val="both"/>
      </w:pPr>
      <w:r>
        <w:t xml:space="preserve">                         (фамилия, инициалы, подпись заявителя)</w:t>
      </w:r>
    </w:p>
    <w:p w:rsidR="00C7324C" w:rsidRDefault="00C7324C">
      <w:pPr>
        <w:pStyle w:val="ConsPlusNormal"/>
      </w:pPr>
    </w:p>
    <w:p w:rsidR="00C7324C" w:rsidRDefault="00C7324C">
      <w:pPr>
        <w:pStyle w:val="ConsPlusNormal"/>
      </w:pPr>
    </w:p>
    <w:p w:rsidR="00C7324C" w:rsidRDefault="00C732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8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C"/>
    <w:rsid w:val="00111390"/>
    <w:rsid w:val="0063379B"/>
    <w:rsid w:val="009B38C5"/>
    <w:rsid w:val="00C7324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22E4-087B-455B-BA68-1A7E8463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24C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Nonformat">
    <w:name w:val="ConsPlusNonformat"/>
    <w:rsid w:val="00C732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324C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Cell">
    <w:name w:val="ConsPlusCell"/>
    <w:rsid w:val="00C732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324C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Page">
    <w:name w:val="ConsPlusTitlePage"/>
    <w:rsid w:val="00C732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32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32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39875" TargetMode="External"/><Relationship Id="rId13" Type="http://schemas.openxmlformats.org/officeDocument/2006/relationships/hyperlink" Target="https://login.consultant.ru/link/?req=doc&amp;base=LAW&amp;n=453313&amp;dst=43" TargetMode="External"/><Relationship Id="rId18" Type="http://schemas.openxmlformats.org/officeDocument/2006/relationships/hyperlink" Target="https://login.consultant.ru/link/?req=doc&amp;base=LAW&amp;n=465502" TargetMode="External"/><Relationship Id="rId26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3313&amp;dst=107" TargetMode="External"/><Relationship Id="rId7" Type="http://schemas.openxmlformats.org/officeDocument/2006/relationships/hyperlink" Target="https://login.consultant.ru/link/?req=doc&amp;base=RLAW071&amp;n=259253&amp;dst=100017" TargetMode="External"/><Relationship Id="rId12" Type="http://schemas.openxmlformats.org/officeDocument/2006/relationships/hyperlink" Target="https://login.consultant.ru/link/?req=doc&amp;base=LAW&amp;n=439201&amp;dst=100278" TargetMode="External"/><Relationship Id="rId17" Type="http://schemas.openxmlformats.org/officeDocument/2006/relationships/hyperlink" Target="https://login.consultant.ru/link/?req=doc&amp;base=LAW&amp;n=465567" TargetMode="External"/><Relationship Id="rId25" Type="http://schemas.openxmlformats.org/officeDocument/2006/relationships/hyperlink" Target="https://login.consultant.ru/link/?req=doc&amp;base=RLAW071&amp;n=2670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991" TargetMode="External"/><Relationship Id="rId20" Type="http://schemas.openxmlformats.org/officeDocument/2006/relationships/hyperlink" Target="https://login.consultant.ru/link/?req=doc&amp;base=LAW&amp;n=453313&amp;dst=10035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&amp;dst=100094" TargetMode="External"/><Relationship Id="rId11" Type="http://schemas.openxmlformats.org/officeDocument/2006/relationships/hyperlink" Target="https://login.consultant.ru/link/?req=doc&amp;base=LAW&amp;n=452991" TargetMode="External"/><Relationship Id="rId24" Type="http://schemas.openxmlformats.org/officeDocument/2006/relationships/hyperlink" Target="https://login.consultant.ru/link/?req=doc&amp;base=RLAW071&amp;n=303617" TargetMode="External"/><Relationship Id="rId5" Type="http://schemas.openxmlformats.org/officeDocument/2006/relationships/hyperlink" Target="https://login.consultant.ru/link/?req=doc&amp;base=LAW&amp;n=465799" TargetMode="External"/><Relationship Id="rId15" Type="http://schemas.openxmlformats.org/officeDocument/2006/relationships/hyperlink" Target="https://login.consultant.ru/link/?req=doc&amp;base=LAW&amp;n=436326&amp;dst=100082" TargetMode="External"/><Relationship Id="rId23" Type="http://schemas.openxmlformats.org/officeDocument/2006/relationships/hyperlink" Target="https://login.consultant.ru/link/?req=doc&amp;base=LAW&amp;n=453313&amp;dst=1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240409" TargetMode="External"/><Relationship Id="rId19" Type="http://schemas.openxmlformats.org/officeDocument/2006/relationships/hyperlink" Target="https://login.consultant.ru/link/?req=doc&amp;base=LAW&amp;n=465614" TargetMode="External"/><Relationship Id="rId4" Type="http://schemas.openxmlformats.org/officeDocument/2006/relationships/hyperlink" Target="https://login.consultant.ru/link/?req=doc&amp;base=LAW&amp;n=464284" TargetMode="External"/><Relationship Id="rId9" Type="http://schemas.openxmlformats.org/officeDocument/2006/relationships/hyperlink" Target="https://login.consultant.ru/link/?req=doc&amp;base=RLAW071&amp;n=354730&amp;dst=78" TargetMode="External"/><Relationship Id="rId14" Type="http://schemas.openxmlformats.org/officeDocument/2006/relationships/hyperlink" Target="https://login.consultant.ru/link/?req=doc&amp;base=LAW&amp;n=436326&amp;dst=100023" TargetMode="External"/><Relationship Id="rId22" Type="http://schemas.openxmlformats.org/officeDocument/2006/relationships/hyperlink" Target="https://login.consultant.ru/link/?req=doc&amp;base=LAW&amp;n=453313&amp;dst=2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14283</Words>
  <Characters>81418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2023-12-29T06:37:00Z</dcterms:created>
  <dcterms:modified xsi:type="dcterms:W3CDTF">2023-12-29T06:40:00Z</dcterms:modified>
</cp:coreProperties>
</file>