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</w:t>
      </w:r>
      <w:r>
        <w:rPr>
          <w:rFonts w:cs="Liberation Serif" w:ascii="Liberation Serif" w:hAnsi="Liberation Serif"/>
          <w:sz w:val="26"/>
          <w:szCs w:val="26"/>
        </w:rPr>
        <w:t>Приложение № 5</w:t>
      </w:r>
    </w:p>
    <w:p>
      <w:pPr>
        <w:pStyle w:val="Normal"/>
        <w:spacing w:before="0"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к Административному регламенту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предоставления муниципальной услуги  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«Признание садового дома жилым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домом и жилого дома садовым домом»</w:t>
      </w:r>
    </w:p>
    <w:p>
      <w:pPr>
        <w:pStyle w:val="ConsPlus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</w:t>
      </w:r>
      <w:r>
        <w:rPr>
          <w:rFonts w:cs="Liberation Serif" w:ascii="Liberation Serif" w:hAnsi="Liberation Serif"/>
          <w:sz w:val="20"/>
          <w:szCs w:val="20"/>
        </w:rPr>
        <w:t>(на бланке Уполномоченного органа)</w:t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Кому ___________________________________</w:t>
      </w:r>
    </w:p>
    <w:p>
      <w:pPr>
        <w:pStyle w:val="ConsPlusNormal"/>
        <w:jc w:val="center"/>
        <w:rPr/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 xml:space="preserve">(Ф.И.О.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предпринимателя, наименование юридического лица)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_______________________________________</w:t>
      </w:r>
    </w:p>
    <w:p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(почтовый индекс и адрес)</w:t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РЕШЕНИЕ </w:t>
      </w:r>
    </w:p>
    <w:p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об отказе в признании садового дома жилым домом и жилого дома садовым домом </w:t>
      </w:r>
    </w:p>
    <w:p>
      <w:pPr>
        <w:pStyle w:val="Normal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Управление архитектуры и градостроительства Администрации Артемовского городского округа</w:t>
      </w:r>
    </w:p>
    <w:p>
      <w:pPr>
        <w:pStyle w:val="Normal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>
      <w:pPr>
        <w:pStyle w:val="Normal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>по результатам рассмотрения заявления о предоставлении муниципальной услуги «</w:t>
      </w:r>
      <w:r>
        <w:rPr>
          <w:rFonts w:cs="Liberation Serif" w:ascii="Liberation Serif" w:hAnsi="Liberation Serif"/>
          <w:sz w:val="26"/>
          <w:szCs w:val="26"/>
          <w:lang w:bidi="en-US"/>
        </w:rPr>
        <w:t>Признание садового дома жилым домом и жилого дома садовым домом»</w:t>
      </w:r>
      <w:r>
        <w:rPr>
          <w:rFonts w:cs="Liberation Serif" w:ascii="Liberation Serif" w:hAnsi="Liberation Serif"/>
          <w:sz w:val="26"/>
          <w:szCs w:val="26"/>
        </w:rPr>
        <w:t xml:space="preserve"> от ____________ № __________ и приложенных к нему документов принято решение об отказе в предоставлении муниципальной услуги по следующим основаниям:</w:t>
      </w:r>
    </w:p>
    <w:tbl>
      <w:tblPr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55"/>
        <w:gridCol w:w="5669"/>
        <w:gridCol w:w="2127"/>
      </w:tblGrid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пункта Админист-ративного регламента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Разъяснение причин отказа </w:t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в приеме документов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1) пункта 3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непредставление заявителем заявления о признании садового дома жилым домом или жилого дома садовым домом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Для подуслуги «Признание садового дома жилым домом»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2) пункта 3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непредставление заявителем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</w:t>
            </w:r>
          </w:p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и 10 Федерального закона № 384-ФЗ, выданного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подпункт 3) пункта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поступление в Управление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08" w:hanging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4) пункта 3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Управление уведомления об отсутствии </w:t>
            </w:r>
          </w:p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в ЕГРН сведений о зарегистрированных правах на садовый дом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5) пункта 3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08" w:hanging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непредставление заявителем нотариально удостоверенного согласия третьих лиц в случае если садовый дом обременен правами указанных лиц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6) пункта 3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7) пункта 3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документы (сведения), представленные заявителем, противоречат документам (сведениям), полученным Управлением в рамках межведомственного взаимодействия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8) пункта 3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размещение садового дома на земельном участке, расположенном в границах зоны затопления, подтопления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firstLine="709"/>
              <w:jc w:val="center"/>
              <w:textAlignment w:val="auto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eastAsia="Calibri" w:cs="Liberation Serif" w:ascii="Liberation Serif" w:hAnsi="Liberation Serif"/>
                <w:lang w:eastAsia="en-US"/>
              </w:rPr>
              <w:t>Для подуслуги «Признание жилого дома садовым домом»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9) пункта 3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поступление в Управление сведений, содержащихся в ЕГРН, о зарегистрированном праве собственности на жилой дом лица, не являющегося заявителем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10) пункта 3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08" w:hanging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Управление уведомления об отсутствии в ЕГРН сведений о зарегистрированных правах на жилой дом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11) пункта 3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непредставление заявителем нотариально удостоверенного согласия третьих лиц в случае если жилой дом обременен правами указанных лиц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12) пункта 3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13) пункта 3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использование жилого дома заявителем или иным лицом в качестве места постоянного проживания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14) пункта 3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документы (сведения), представленные заявителем, противоречат документам (сведениям), полученным Управлением в рамках межведомственного взаимодействия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  <w:bookmarkStart w:id="1" w:name="_GoBack"/>
            <w:bookmarkStart w:id="2" w:name="_GoBack"/>
            <w:bookmarkEnd w:id="2"/>
          </w:p>
        </w:tc>
      </w:tr>
    </w:tbl>
    <w:p>
      <w:pPr>
        <w:pStyle w:val="ConsPlusNormal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>
        <w:rPr>
          <w:rFonts w:cs="Liberation Serif" w:ascii="Liberation Serif" w:hAnsi="Liberation Serif"/>
          <w:color w:val="FF0000"/>
          <w:sz w:val="26"/>
          <w:szCs w:val="26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   ______________                  _________________________</w:t>
      </w:r>
    </w:p>
    <w:p>
      <w:pPr>
        <w:pStyle w:val="ConsPlusNormal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            </w:t>
      </w:r>
      <w:r>
        <w:rPr>
          <w:rFonts w:cs="Liberation Serif" w:ascii="Liberation Serif" w:hAnsi="Liberation Serif"/>
          <w:sz w:val="20"/>
          <w:szCs w:val="20"/>
        </w:rPr>
        <w:t>(должность)</w:t>
      </w: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</w:t>
      </w:r>
      <w:r>
        <w:rPr>
          <w:rFonts w:cs="Liberation Serif" w:ascii="Liberation Serif" w:hAnsi="Liberation Serif"/>
          <w:sz w:val="20"/>
          <w:szCs w:val="20"/>
        </w:rPr>
        <w:t xml:space="preserve">(подпись)                         (Ф.И.О. должностного лица </w:t>
      </w:r>
    </w:p>
    <w:p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Уполномоченного органа</w:t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/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М.П.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Получил:                               «___» __________ 20__ г.                     _________________________________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0"/>
          <w:szCs w:val="20"/>
        </w:rPr>
        <w:t>(подпись, расшифровка подписи заявителя или</w:t>
      </w:r>
    </w:p>
    <w:p>
      <w:pPr>
        <w:pStyle w:val="ConsPlusNormal"/>
        <w:rPr/>
      </w:pPr>
      <w:r>
        <w:rPr>
          <w:rFonts w:cs="Liberation Serif" w:ascii="Liberation Serif" w:hAnsi="Liberation Serif"/>
          <w:sz w:val="20"/>
          <w:szCs w:val="20"/>
        </w:rPr>
        <w:t xml:space="preserve">  </w:t>
      </w:r>
      <w:r>
        <w:rPr>
          <w:rFonts w:cs="Liberation Serif" w:ascii="Liberation Serif" w:hAnsi="Liberation Serif"/>
          <w:sz w:val="20"/>
          <w:szCs w:val="20"/>
        </w:rPr>
        <w:t>уполномоченного лица)</w:t>
      </w:r>
    </w:p>
    <w:p>
      <w:pPr>
        <w:pStyle w:val="ConsPlusNormal"/>
        <w:rPr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(заполняется в случае получения решения лично)                     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Решение направлено в адрес заявителя «____» ______________ 20____ г.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</w:t>
      </w:r>
    </w:p>
    <w:p>
      <w:pPr>
        <w:pStyle w:val="ConsPlus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</w:t>
      </w:r>
      <w:r>
        <w:rPr>
          <w:rFonts w:cs="Liberation Serif" w:ascii="Liberation Serif" w:hAnsi="Liberation Serif"/>
          <w:sz w:val="20"/>
          <w:szCs w:val="20"/>
        </w:rPr>
        <w:t>(подпись, расшифровка подписи должностного лица, направившего решение в адрес заявителя)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(заполняется в случае направления решения по почте, по электронной почте)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jc w:val="left"/>
        <w:textAlignment w:val="baseline"/>
        <w:rPr/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0" w:gutter="0" w:header="708" w:top="1134" w:footer="708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30387542"/>
    </w:sdtPr>
    <w:sdtContent>
      <w:p>
        <w:pPr>
          <w:pStyle w:val="Style1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1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3056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uiPriority w:val="99"/>
    <w:qFormat/>
    <w:rsid w:val="00993056"/>
    <w:rPr>
      <w:rFonts w:ascii="Calibri" w:hAnsi="Calibri" w:eastAsia="Times New Roman" w:cs="Times New Roman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sid w:val="00993056"/>
    <w:rPr>
      <w:rFonts w:ascii="Calibri" w:hAnsi="Calibri" w:eastAsia="Times New Roman" w:cs="Times New Roman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99305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Normal"/>
    <w:link w:val="Style9"/>
    <w:uiPriority w:val="99"/>
    <w:unhideWhenUsed/>
    <w:rsid w:val="00993056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Style18">
    <w:name w:val="Footer"/>
    <w:basedOn w:val="Normal"/>
    <w:link w:val="Style10"/>
    <w:uiPriority w:val="99"/>
    <w:unhideWhenUsed/>
    <w:rsid w:val="00993056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LibreOffice/7.5.0.3$Windows_X86_64 LibreOffice_project/c21113d003cd3efa8c53188764377a8272d9d6de</Application>
  <AppVersion>15.0000</AppVersion>
  <Pages>3</Pages>
  <Words>547</Words>
  <Characters>4103</Characters>
  <CharactersWithSpaces>5873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2022-12-21T07:26:00Z</dcterms:created>
  <dc:creator>Priemnaya-pc</dc:creator>
  <dc:description/>
  <dc:language>ru-RU</dc:language>
  <cp:lastModifiedBy/>
  <dcterms:modified xsi:type="dcterms:W3CDTF">2024-04-25T15:24:21Z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