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4"/>
        <w:gridCol w:w="5929"/>
      </w:tblGrid>
      <w:tr w:rsidR="00C67214" w:rsidRPr="00C67214" w:rsidTr="00C67214">
        <w:tc>
          <w:tcPr>
            <w:tcW w:w="2033" w:type="dxa"/>
          </w:tcPr>
          <w:p w:rsidR="00C67214" w:rsidRPr="00C67214" w:rsidRDefault="00C67214" w:rsidP="00C6721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</w:p>
        </w:tc>
        <w:tc>
          <w:tcPr>
            <w:tcW w:w="2034" w:type="dxa"/>
          </w:tcPr>
          <w:p w:rsidR="00C67214" w:rsidRPr="00C67214" w:rsidRDefault="00C67214" w:rsidP="00C6721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29" w:type="dxa"/>
          </w:tcPr>
          <w:p w:rsidR="00C67214" w:rsidRPr="00C67214" w:rsidRDefault="00314526" w:rsidP="00C6721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№ 1</w:t>
            </w:r>
          </w:p>
        </w:tc>
      </w:tr>
      <w:bookmarkEnd w:id="0"/>
    </w:tbl>
    <w:p w:rsidR="00C67214" w:rsidRDefault="00C67214" w:rsidP="000545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511" w:rsidRDefault="00054511" w:rsidP="00054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достижении целевых показателей (индикаторов) развития сферы </w:t>
      </w:r>
      <w:r w:rsidRPr="00054511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 в </w:t>
      </w:r>
      <w:r w:rsidRPr="00054511">
        <w:rPr>
          <w:rFonts w:ascii="Times New Roman" w:hAnsi="Times New Roman" w:cs="Times New Roman"/>
          <w:sz w:val="28"/>
          <w:szCs w:val="28"/>
          <w:u w:val="single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«дорожной картой»</w:t>
      </w:r>
    </w:p>
    <w:tbl>
      <w:tblPr>
        <w:tblStyle w:val="a3"/>
        <w:tblW w:w="9988" w:type="dxa"/>
        <w:tblInd w:w="-34" w:type="dxa"/>
        <w:tblLook w:val="04A0" w:firstRow="1" w:lastRow="0" w:firstColumn="1" w:lastColumn="0" w:noHBand="0" w:noVBand="1"/>
      </w:tblPr>
      <w:tblGrid>
        <w:gridCol w:w="2788"/>
        <w:gridCol w:w="1293"/>
        <w:gridCol w:w="1635"/>
        <w:gridCol w:w="1094"/>
        <w:gridCol w:w="11"/>
        <w:gridCol w:w="1110"/>
        <w:gridCol w:w="1121"/>
        <w:gridCol w:w="936"/>
      </w:tblGrid>
      <w:tr w:rsidR="007161E2" w:rsidTr="007161E2">
        <w:trPr>
          <w:trHeight w:val="324"/>
        </w:trPr>
        <w:tc>
          <w:tcPr>
            <w:tcW w:w="2788" w:type="dxa"/>
            <w:vMerge w:val="restart"/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93" w:type="dxa"/>
            <w:vMerge w:val="restart"/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5" w:type="dxa"/>
            <w:vMerge w:val="restart"/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(индикатора) на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72" w:type="dxa"/>
            <w:gridSpan w:val="5"/>
            <w:tcBorders>
              <w:bottom w:val="single" w:sz="4" w:space="0" w:color="auto"/>
            </w:tcBorders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7161E2" w:rsidTr="007161E2">
        <w:trPr>
          <w:trHeight w:val="312"/>
        </w:trPr>
        <w:tc>
          <w:tcPr>
            <w:tcW w:w="2788" w:type="dxa"/>
            <w:vMerge/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CA2C35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35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2014 </w:t>
            </w:r>
          </w:p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35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2014 </w:t>
            </w:r>
          </w:p>
          <w:p w:rsidR="00054511" w:rsidRPr="005D1AF9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CA2C35" w:rsidRDefault="00CA2C35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2731" w:rsidRDefault="00C2273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054511" w:rsidRPr="00EF7B78" w:rsidRDefault="00EF7B78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F7B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2014</w:t>
            </w:r>
          </w:p>
          <w:p w:rsidR="00CA2C35" w:rsidRPr="00CA2C35" w:rsidRDefault="00CA2C35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7161E2" w:rsidTr="007161E2">
        <w:trPr>
          <w:trHeight w:val="312"/>
        </w:trPr>
        <w:tc>
          <w:tcPr>
            <w:tcW w:w="2788" w:type="dxa"/>
          </w:tcPr>
          <w:p w:rsidR="007C1708" w:rsidRPr="005D1AF9" w:rsidRDefault="007161E2" w:rsidP="007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учреждений дошкольного образования</w:t>
            </w:r>
          </w:p>
        </w:tc>
        <w:tc>
          <w:tcPr>
            <w:tcW w:w="1293" w:type="dxa"/>
          </w:tcPr>
          <w:p w:rsidR="007C1708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161E2" w:rsidRPr="005D1AF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C1708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7C1708" w:rsidRPr="005D1AF9" w:rsidRDefault="008C6D0B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08" w:rsidRPr="005D1AF9" w:rsidRDefault="007C1708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08" w:rsidRPr="005D1AF9" w:rsidRDefault="007C1708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7C1708" w:rsidRPr="007161E2" w:rsidRDefault="007C1708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7161E2">
        <w:tc>
          <w:tcPr>
            <w:tcW w:w="2788" w:type="dxa"/>
          </w:tcPr>
          <w:p w:rsidR="007C1708" w:rsidRPr="005D1AF9" w:rsidRDefault="007C1708" w:rsidP="007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учреждений дошкольного образования</w:t>
            </w:r>
          </w:p>
        </w:tc>
        <w:tc>
          <w:tcPr>
            <w:tcW w:w="1293" w:type="dxa"/>
          </w:tcPr>
          <w:p w:rsidR="007C1708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1708" w:rsidRPr="005D1A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C1708" w:rsidRPr="005D1AF9" w:rsidRDefault="007C1708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26 173,00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7C1708" w:rsidRPr="005D1AF9" w:rsidRDefault="00EF7B78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4636"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708" w:rsidRPr="005D1AF9" w:rsidRDefault="007C1708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7C1708" w:rsidRPr="005D1AF9" w:rsidRDefault="007C1708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C1708" w:rsidRPr="007161E2" w:rsidRDefault="007C1708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7161E2">
        <w:tc>
          <w:tcPr>
            <w:tcW w:w="2788" w:type="dxa"/>
          </w:tcPr>
          <w:p w:rsidR="007161E2" w:rsidRPr="005D1AF9" w:rsidRDefault="007161E2" w:rsidP="007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общеобразовательных учреждений</w:t>
            </w:r>
          </w:p>
        </w:tc>
        <w:tc>
          <w:tcPr>
            <w:tcW w:w="1293" w:type="dxa"/>
          </w:tcPr>
          <w:p w:rsidR="007161E2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161E2" w:rsidRPr="005D1AF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161E2" w:rsidRPr="005D1AF9" w:rsidRDefault="00953C4C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7161E2" w:rsidRPr="005D1AF9" w:rsidRDefault="008C6D0B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7161E2">
        <w:tc>
          <w:tcPr>
            <w:tcW w:w="2788" w:type="dxa"/>
          </w:tcPr>
          <w:p w:rsidR="007161E2" w:rsidRPr="005D1AF9" w:rsidRDefault="007161E2" w:rsidP="007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педагогических работников общеобразовательных учреждений </w:t>
            </w:r>
          </w:p>
        </w:tc>
        <w:tc>
          <w:tcPr>
            <w:tcW w:w="1293" w:type="dxa"/>
          </w:tcPr>
          <w:p w:rsidR="007161E2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61E2" w:rsidRPr="005D1A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161E2" w:rsidRPr="005D1AF9" w:rsidRDefault="00953C4C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28 365,00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7161E2" w:rsidRPr="005D1AF9" w:rsidRDefault="001D4636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29 529,4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7161E2">
        <w:tc>
          <w:tcPr>
            <w:tcW w:w="2788" w:type="dxa"/>
          </w:tcPr>
          <w:p w:rsidR="007161E2" w:rsidRPr="005D1AF9" w:rsidRDefault="007161E2" w:rsidP="007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учреждений дополнительного образования</w:t>
            </w:r>
          </w:p>
        </w:tc>
        <w:tc>
          <w:tcPr>
            <w:tcW w:w="1293" w:type="dxa"/>
          </w:tcPr>
          <w:p w:rsidR="007161E2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161E2" w:rsidRPr="005D1AF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161E2" w:rsidRPr="005D1AF9" w:rsidRDefault="00953C4C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7161E2" w:rsidRPr="005D1AF9" w:rsidRDefault="008C6D0B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7161E2">
        <w:tc>
          <w:tcPr>
            <w:tcW w:w="2788" w:type="dxa"/>
          </w:tcPr>
          <w:p w:rsidR="007161E2" w:rsidRPr="005D1AF9" w:rsidRDefault="007161E2" w:rsidP="007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1293" w:type="dxa"/>
          </w:tcPr>
          <w:p w:rsidR="007161E2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61E2" w:rsidRPr="005D1A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161E2" w:rsidRPr="005D1AF9" w:rsidRDefault="00953C4C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24 465,00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7161E2" w:rsidRPr="005D1AF9" w:rsidRDefault="001D4636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24 268,2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5D1AF9" w:rsidRDefault="007161E2" w:rsidP="000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54511" w:rsidRDefault="00054511" w:rsidP="00054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AF9" w:rsidRPr="005D1AF9" w:rsidRDefault="005D1AF9" w:rsidP="005D1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AF9">
        <w:rPr>
          <w:rFonts w:ascii="Times New Roman" w:hAnsi="Times New Roman" w:cs="Times New Roman"/>
          <w:sz w:val="28"/>
          <w:szCs w:val="28"/>
        </w:rPr>
        <w:t xml:space="preserve">Информация о достижении целевых показателей (индикаторов) развития </w:t>
      </w:r>
      <w:r w:rsidRPr="005D1AF9">
        <w:rPr>
          <w:rFonts w:ascii="Times New Roman" w:hAnsi="Times New Roman" w:cs="Times New Roman"/>
          <w:sz w:val="28"/>
          <w:szCs w:val="28"/>
          <w:u w:val="single"/>
        </w:rPr>
        <w:t xml:space="preserve">сферы культуры </w:t>
      </w:r>
      <w:r w:rsidRPr="005D1AF9">
        <w:rPr>
          <w:rFonts w:ascii="Times New Roman" w:hAnsi="Times New Roman" w:cs="Times New Roman"/>
          <w:sz w:val="28"/>
          <w:szCs w:val="28"/>
        </w:rPr>
        <w:t xml:space="preserve">в Артемовском городском округе в 2014 году </w:t>
      </w:r>
      <w:r w:rsidRPr="005D1AF9">
        <w:rPr>
          <w:rFonts w:ascii="Times New Roman" w:hAnsi="Times New Roman" w:cs="Times New Roman"/>
          <w:sz w:val="28"/>
          <w:szCs w:val="28"/>
        </w:rPr>
        <w:br/>
        <w:t>в соответствии с «дорожной картой»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04"/>
        <w:gridCol w:w="1292"/>
        <w:gridCol w:w="1559"/>
        <w:gridCol w:w="1274"/>
        <w:gridCol w:w="1134"/>
        <w:gridCol w:w="1134"/>
        <w:gridCol w:w="1134"/>
      </w:tblGrid>
      <w:tr w:rsidR="005D1AF9" w:rsidRPr="005D1AF9" w:rsidTr="005D1AF9">
        <w:trPr>
          <w:trHeight w:val="536"/>
        </w:trPr>
        <w:tc>
          <w:tcPr>
            <w:tcW w:w="2504" w:type="dxa"/>
            <w:vMerge w:val="restart"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целевого показателя (индикатора) </w:t>
            </w:r>
          </w:p>
        </w:tc>
        <w:tc>
          <w:tcPr>
            <w:tcW w:w="1292" w:type="dxa"/>
            <w:vMerge w:val="restart"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на 2014 год </w:t>
            </w:r>
          </w:p>
        </w:tc>
        <w:tc>
          <w:tcPr>
            <w:tcW w:w="4676" w:type="dxa"/>
            <w:gridSpan w:val="4"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5D1AF9" w:rsidRPr="005D1AF9" w:rsidTr="005D1AF9">
        <w:trPr>
          <w:trHeight w:val="854"/>
        </w:trPr>
        <w:tc>
          <w:tcPr>
            <w:tcW w:w="2504" w:type="dxa"/>
            <w:vMerge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1AF9" w:rsidRPr="005D1AF9" w:rsidRDefault="005D1AF9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D1AF9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</w:t>
            </w: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F9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5D1AF9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2014 </w:t>
            </w:r>
          </w:p>
          <w:p w:rsidR="005D1AF9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5D1AF9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Pr="005D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2014 </w:t>
            </w:r>
          </w:p>
          <w:p w:rsidR="005D1AF9" w:rsidRP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1AF9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5D1AF9" w:rsidRPr="00EF7B78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F7B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2014</w:t>
            </w:r>
          </w:p>
          <w:p w:rsidR="005D1AF9" w:rsidRPr="00CA2C35" w:rsidRDefault="005D1AF9" w:rsidP="005D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5923B2" w:rsidRPr="005D1AF9" w:rsidTr="005D1AF9">
        <w:trPr>
          <w:trHeight w:val="342"/>
        </w:trPr>
        <w:tc>
          <w:tcPr>
            <w:tcW w:w="2504" w:type="dxa"/>
          </w:tcPr>
          <w:p w:rsidR="005923B2" w:rsidRPr="005D1AF9" w:rsidRDefault="005923B2" w:rsidP="005D1A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Свердловской области</w:t>
            </w:r>
          </w:p>
        </w:tc>
        <w:tc>
          <w:tcPr>
            <w:tcW w:w="1292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74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71,03</w:t>
            </w: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B2" w:rsidRPr="005D1AF9" w:rsidTr="005D1AF9">
        <w:trPr>
          <w:trHeight w:val="342"/>
        </w:trPr>
        <w:tc>
          <w:tcPr>
            <w:tcW w:w="2504" w:type="dxa"/>
          </w:tcPr>
          <w:p w:rsidR="005923B2" w:rsidRPr="005D1AF9" w:rsidRDefault="005923B2" w:rsidP="005D1A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культуры и искусства Артемовского городского округа</w:t>
            </w:r>
          </w:p>
        </w:tc>
        <w:tc>
          <w:tcPr>
            <w:tcW w:w="1292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4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B2" w:rsidRPr="005D1AF9" w:rsidTr="005D1AF9">
        <w:trPr>
          <w:trHeight w:val="342"/>
        </w:trPr>
        <w:tc>
          <w:tcPr>
            <w:tcW w:w="2504" w:type="dxa"/>
          </w:tcPr>
          <w:p w:rsidR="005923B2" w:rsidRPr="005D1AF9" w:rsidRDefault="005923B2" w:rsidP="005D1A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Доля электронных изданий в общем количестве поступлений в фонды библиотек Артемовского городского округа</w:t>
            </w:r>
          </w:p>
        </w:tc>
        <w:tc>
          <w:tcPr>
            <w:tcW w:w="1292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4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B2" w:rsidRPr="005D1AF9" w:rsidTr="005D1AF9">
        <w:trPr>
          <w:trHeight w:val="342"/>
        </w:trPr>
        <w:tc>
          <w:tcPr>
            <w:tcW w:w="2504" w:type="dxa"/>
          </w:tcPr>
          <w:p w:rsidR="005923B2" w:rsidRPr="005D1AF9" w:rsidRDefault="005923B2" w:rsidP="005D1A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292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B2" w:rsidRPr="005D1AF9" w:rsidTr="005D1AF9">
        <w:trPr>
          <w:trHeight w:val="342"/>
        </w:trPr>
        <w:tc>
          <w:tcPr>
            <w:tcW w:w="2504" w:type="dxa"/>
          </w:tcPr>
          <w:p w:rsidR="005923B2" w:rsidRPr="005D1AF9" w:rsidRDefault="005923B2" w:rsidP="005D1A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292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4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B2" w:rsidRPr="005D1AF9" w:rsidTr="005D1AF9">
        <w:trPr>
          <w:trHeight w:val="342"/>
        </w:trPr>
        <w:tc>
          <w:tcPr>
            <w:tcW w:w="2504" w:type="dxa"/>
          </w:tcPr>
          <w:p w:rsidR="005923B2" w:rsidRPr="005D1AF9" w:rsidRDefault="005923B2" w:rsidP="005D1A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292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923B2" w:rsidRPr="005923B2" w:rsidRDefault="005923B2" w:rsidP="0098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3B2" w:rsidRPr="005D1AF9" w:rsidRDefault="005923B2" w:rsidP="005D1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F9" w:rsidRDefault="005D1AF9" w:rsidP="000545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1AF9" w:rsidSect="005D1AF9">
      <w:headerReference w:type="default" r:id="rId7"/>
      <w:pgSz w:w="11906" w:h="16838"/>
      <w:pgMar w:top="1134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F9" w:rsidRDefault="005D1AF9" w:rsidP="008917B5">
      <w:pPr>
        <w:spacing w:after="0" w:line="240" w:lineRule="auto"/>
      </w:pPr>
      <w:r>
        <w:separator/>
      </w:r>
    </w:p>
  </w:endnote>
  <w:endnote w:type="continuationSeparator" w:id="0">
    <w:p w:rsidR="005D1AF9" w:rsidRDefault="005D1AF9" w:rsidP="0089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F9" w:rsidRDefault="005D1AF9" w:rsidP="008917B5">
      <w:pPr>
        <w:spacing w:after="0" w:line="240" w:lineRule="auto"/>
      </w:pPr>
      <w:r>
        <w:separator/>
      </w:r>
    </w:p>
  </w:footnote>
  <w:footnote w:type="continuationSeparator" w:id="0">
    <w:p w:rsidR="005D1AF9" w:rsidRDefault="005D1AF9" w:rsidP="0089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90419"/>
      <w:docPartObj>
        <w:docPartGallery w:val="Page Numbers (Top of Page)"/>
        <w:docPartUnique/>
      </w:docPartObj>
    </w:sdtPr>
    <w:sdtEndPr/>
    <w:sdtContent>
      <w:p w:rsidR="005D1AF9" w:rsidRDefault="005D1AF9">
        <w:pPr>
          <w:pStyle w:val="a4"/>
          <w:jc w:val="center"/>
        </w:pPr>
      </w:p>
      <w:p w:rsidR="005D1AF9" w:rsidRDefault="005D1A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26">
          <w:rPr>
            <w:noProof/>
          </w:rPr>
          <w:t>2</w:t>
        </w:r>
        <w:r>
          <w:fldChar w:fldCharType="end"/>
        </w:r>
      </w:p>
    </w:sdtContent>
  </w:sdt>
  <w:p w:rsidR="005D1AF9" w:rsidRDefault="005D1A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11"/>
    <w:rsid w:val="00005764"/>
    <w:rsid w:val="00054511"/>
    <w:rsid w:val="00136C16"/>
    <w:rsid w:val="001D4636"/>
    <w:rsid w:val="00314526"/>
    <w:rsid w:val="005923B2"/>
    <w:rsid w:val="005D1AF9"/>
    <w:rsid w:val="007161E2"/>
    <w:rsid w:val="007A674C"/>
    <w:rsid w:val="007C1708"/>
    <w:rsid w:val="008417F3"/>
    <w:rsid w:val="008917B5"/>
    <w:rsid w:val="008C6D0B"/>
    <w:rsid w:val="00953C4C"/>
    <w:rsid w:val="00C22731"/>
    <w:rsid w:val="00C67214"/>
    <w:rsid w:val="00CA2C35"/>
    <w:rsid w:val="00E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7B5"/>
  </w:style>
  <w:style w:type="paragraph" w:styleId="a6">
    <w:name w:val="footer"/>
    <w:basedOn w:val="a"/>
    <w:link w:val="a7"/>
    <w:uiPriority w:val="99"/>
    <w:unhideWhenUsed/>
    <w:rsid w:val="0089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7B5"/>
  </w:style>
  <w:style w:type="table" w:customStyle="1" w:styleId="1">
    <w:name w:val="Сетка таблицы1"/>
    <w:basedOn w:val="a1"/>
    <w:next w:val="a3"/>
    <w:uiPriority w:val="59"/>
    <w:rsid w:val="005D1AF9"/>
    <w:pPr>
      <w:spacing w:after="0" w:line="240" w:lineRule="auto"/>
      <w:ind w:left="357"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D1AF9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C67214"/>
    <w:pPr>
      <w:spacing w:after="0" w:line="240" w:lineRule="auto"/>
      <w:ind w:left="357"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7B5"/>
  </w:style>
  <w:style w:type="paragraph" w:styleId="a6">
    <w:name w:val="footer"/>
    <w:basedOn w:val="a"/>
    <w:link w:val="a7"/>
    <w:uiPriority w:val="99"/>
    <w:unhideWhenUsed/>
    <w:rsid w:val="0089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7B5"/>
  </w:style>
  <w:style w:type="table" w:customStyle="1" w:styleId="1">
    <w:name w:val="Сетка таблицы1"/>
    <w:basedOn w:val="a1"/>
    <w:next w:val="a3"/>
    <w:uiPriority w:val="59"/>
    <w:rsid w:val="005D1AF9"/>
    <w:pPr>
      <w:spacing w:after="0" w:line="240" w:lineRule="auto"/>
      <w:ind w:left="357"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D1AF9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C67214"/>
    <w:pPr>
      <w:spacing w:after="0" w:line="240" w:lineRule="auto"/>
      <w:ind w:left="357"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А. Гладышева</cp:lastModifiedBy>
  <cp:revision>3</cp:revision>
  <dcterms:created xsi:type="dcterms:W3CDTF">2014-06-16T11:18:00Z</dcterms:created>
  <dcterms:modified xsi:type="dcterms:W3CDTF">2014-06-16T11:18:00Z</dcterms:modified>
</cp:coreProperties>
</file>