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9" w:rsidRDefault="00DA56AC" w:rsidP="004A3899">
      <w:pPr>
        <w:spacing w:after="200" w:line="276" w:lineRule="auto"/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</w:pPr>
      <w:r>
        <w:rPr>
          <w:noProof/>
          <w:lang w:bidi="ar-SA"/>
        </w:rPr>
        <w:drawing>
          <wp:anchor distT="0" distB="0" distL="63500" distR="978535" simplePos="0" relativeHeight="377487104" behindDoc="1" locked="0" layoutInCell="1" allowOverlap="1">
            <wp:simplePos x="0" y="0"/>
            <wp:positionH relativeFrom="margin">
              <wp:posOffset>1215390</wp:posOffset>
            </wp:positionH>
            <wp:positionV relativeFrom="paragraph">
              <wp:posOffset>511175</wp:posOffset>
            </wp:positionV>
            <wp:extent cx="4023360" cy="4949825"/>
            <wp:effectExtent l="0" t="0" r="0" b="3175"/>
            <wp:wrapSquare wrapText="right"/>
            <wp:docPr id="2" name="Рисунок 2" descr="\\file-server\DATA\администрация\ket2\My Received Files\Соколова Т.М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erver\DATA\администрация\ket2\My Received Files\Соколова Т.М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94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  <w:r w:rsid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 xml:space="preserve">                                                </w:t>
      </w:r>
    </w:p>
    <w:p w:rsidR="004A3899" w:rsidRPr="004A3899" w:rsidRDefault="004A3899" w:rsidP="004A3899">
      <w:pPr>
        <w:spacing w:after="200" w:line="276" w:lineRule="auto"/>
        <w:jc w:val="center"/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</w:pPr>
      <w:r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 xml:space="preserve">    </w:t>
      </w:r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1</w:t>
      </w:r>
      <w:r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1</w:t>
      </w:r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 xml:space="preserve"> июня 2017 года  в п. </w:t>
      </w:r>
      <w:proofErr w:type="spellStart"/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Кислянка</w:t>
      </w:r>
      <w:proofErr w:type="spellEnd"/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 xml:space="preserve"> Артемовского района Свердловской области проводится  Военно-исторический фестиваль «Покровский </w:t>
      </w:r>
      <w:proofErr w:type="spellStart"/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рубежъ</w:t>
      </w:r>
      <w:proofErr w:type="spellEnd"/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»</w:t>
      </w:r>
    </w:p>
    <w:p w:rsidR="004A3899" w:rsidRPr="004A3899" w:rsidRDefault="004A3899" w:rsidP="004A3899">
      <w:pPr>
        <w:widowControl/>
        <w:jc w:val="center"/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</w:pPr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(Ре</w:t>
      </w:r>
      <w:r w:rsidR="00662545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конструкция</w:t>
      </w:r>
      <w:bookmarkStart w:id="1" w:name="_GoBack"/>
      <w:bookmarkEnd w:id="1"/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 xml:space="preserve"> событий времен гражданской войны 1918 года)</w:t>
      </w:r>
    </w:p>
    <w:p w:rsidR="004A3899" w:rsidRPr="004A3899" w:rsidRDefault="004A3899" w:rsidP="004A3899">
      <w:pPr>
        <w:widowControl/>
        <w:jc w:val="center"/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</w:pPr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 xml:space="preserve">Военно-исторический фестиваль «Покровский </w:t>
      </w:r>
      <w:proofErr w:type="spellStart"/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рубежъ</w:t>
      </w:r>
      <w:proofErr w:type="spellEnd"/>
      <w:r w:rsidRPr="004A3899">
        <w:rPr>
          <w:rFonts w:ascii="Monotype Corsiva" w:eastAsiaTheme="minorHAnsi" w:hAnsi="Monotype Corsiva" w:cs="Times New Roman"/>
          <w:b/>
          <w:color w:val="auto"/>
          <w:sz w:val="90"/>
          <w:szCs w:val="90"/>
          <w:lang w:eastAsia="en-US" w:bidi="ar-SA"/>
        </w:rPr>
        <w:t>»</w:t>
      </w:r>
    </w:p>
    <w:bookmarkEnd w:id="0"/>
    <w:p w:rsidR="004A3899" w:rsidRPr="004A3899" w:rsidRDefault="004A3899" w:rsidP="004A3899">
      <w:pPr>
        <w:widowControl/>
        <w:jc w:val="center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представляет</w:t>
      </w:r>
    </w:p>
    <w:p w:rsidR="004A3899" w:rsidRPr="004A3899" w:rsidRDefault="004A3899" w:rsidP="004A3899">
      <w:pPr>
        <w:widowControl/>
        <w:jc w:val="center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29 интерактивных площадок, стилизованные фото зоны, ремесленное подворье, военно-полевой лагерь с тиром и обмундирование 1918 года, реконструкция боя на реке Быстрая с пиротехническими эффектами, концертная программа, стилизованные торговые ряды с исконно русской кухней, детская игровая площадка с цирковой программой.</w:t>
      </w:r>
    </w:p>
    <w:p w:rsidR="004A3899" w:rsidRPr="004A3899" w:rsidRDefault="004A3899" w:rsidP="004A3899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</w:pPr>
      <w:r w:rsidRPr="004A3899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 xml:space="preserve">Программа военно-исторического фестиваля «Покровский </w:t>
      </w:r>
      <w:proofErr w:type="spellStart"/>
      <w:r w:rsidRPr="004A3899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>рубежъ</w:t>
      </w:r>
      <w:proofErr w:type="spellEnd"/>
      <w:r w:rsidRPr="004A3899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>»</w:t>
      </w:r>
    </w:p>
    <w:p w:rsidR="008A5C53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10.00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работа стилизованных торговых рядов, интерактивных площадок, </w:t>
      </w:r>
    </w:p>
    <w:p w:rsidR="004A3899" w:rsidRP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ярмарка - продажа товаров народного потребления, сувенирной продукции</w:t>
      </w:r>
    </w:p>
    <w:p w:rsidR="004A3899" w:rsidRP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11.30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торжественное открытие военно-исторического фестиваля «Покровский </w:t>
      </w:r>
      <w:proofErr w:type="spellStart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рубежъ</w:t>
      </w:r>
      <w:proofErr w:type="spellEnd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»</w:t>
      </w:r>
    </w:p>
    <w:p w:rsidR="004A3899" w:rsidRP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12.00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открытие лагеря ВДПО (Всероссийское добровольное пожарное общество)</w:t>
      </w:r>
    </w:p>
    <w:p w:rsidR="004A3899" w:rsidRP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12.00 - 13.30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концерт тво</w:t>
      </w:r>
      <w:r w:rsidR="008A5C53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рческих коллективов (</w:t>
      </w:r>
      <w:proofErr w:type="spellStart"/>
      <w:r w:rsidR="008A5C53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г</w:t>
      </w:r>
      <w:proofErr w:type="gramStart"/>
      <w:r w:rsidR="008A5C53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.А</w:t>
      </w:r>
      <w:proofErr w:type="gramEnd"/>
      <w:r w:rsidR="008A5C53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ртем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овский</w:t>
      </w:r>
      <w:proofErr w:type="spellEnd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, </w:t>
      </w:r>
      <w:proofErr w:type="spellStart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г.Алапаевск</w:t>
      </w:r>
      <w:proofErr w:type="spellEnd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, </w:t>
      </w:r>
      <w:proofErr w:type="spellStart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г.Реж</w:t>
      </w:r>
      <w:proofErr w:type="spellEnd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)</w:t>
      </w:r>
    </w:p>
    <w:p w:rsidR="004A3899" w:rsidRP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14.00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военно-исторический фестиваль реконструкция событий Гражданской войны 1918 года «Покровский </w:t>
      </w:r>
      <w:proofErr w:type="spellStart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рубежъ</w:t>
      </w:r>
      <w:proofErr w:type="spellEnd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»</w:t>
      </w:r>
    </w:p>
    <w:p w:rsidR="004A3899" w:rsidRP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14.40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показательные выступления ВДПО по локализации очага возгорания и тушение пожара</w:t>
      </w:r>
    </w:p>
    <w:p w:rsidR="004A3899" w:rsidRP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15.00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концертная программа инструментальной группы «Ананасов и Ко» (</w:t>
      </w:r>
      <w:proofErr w:type="spellStart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г</w:t>
      </w:r>
      <w:proofErr w:type="gramStart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.Ч</w:t>
      </w:r>
      <w:proofErr w:type="gramEnd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елябинск</w:t>
      </w:r>
      <w:proofErr w:type="spellEnd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)</w:t>
      </w:r>
    </w:p>
    <w:p w:rsidR="004A3899" w:rsidRP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16.30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парад участников военно-исторического фестиваля «Покровский </w:t>
      </w:r>
      <w:proofErr w:type="spellStart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рубежъ</w:t>
      </w:r>
      <w:proofErr w:type="spellEnd"/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». Награждение участников фестиваля</w:t>
      </w:r>
    </w:p>
    <w:p w:rsidR="004A3899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 w:rsidRPr="008A5C53">
        <w:rPr>
          <w:rFonts w:ascii="Times New Roman" w:eastAsiaTheme="minorHAnsi" w:hAnsi="Times New Roman" w:cs="Times New Roman"/>
          <w:i/>
          <w:color w:val="auto"/>
          <w:sz w:val="64"/>
          <w:szCs w:val="64"/>
          <w:lang w:eastAsia="en-US" w:bidi="ar-SA"/>
        </w:rPr>
        <w:t>18.00</w:t>
      </w:r>
      <w:r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 - сбор лагерей, разъезд участников фестиваля</w:t>
      </w:r>
    </w:p>
    <w:p w:rsidR="00DA56AC" w:rsidRPr="00DA56AC" w:rsidRDefault="00DA56AC" w:rsidP="004A3899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A3899" w:rsidRPr="00DA56AC" w:rsidRDefault="004A3899" w:rsidP="004A3899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</w:pPr>
      <w:r w:rsidRPr="00DA56AC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 xml:space="preserve">Все </w:t>
      </w:r>
      <w:proofErr w:type="gramStart"/>
      <w:r w:rsidRPr="00DA56AC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>на</w:t>
      </w:r>
      <w:proofErr w:type="gramEnd"/>
      <w:r w:rsidRPr="00DA56AC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 xml:space="preserve"> «Покровский </w:t>
      </w:r>
      <w:proofErr w:type="spellStart"/>
      <w:r w:rsidRPr="00DA56AC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>рубеж</w:t>
      </w:r>
      <w:r w:rsidR="008A5C53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>ъ</w:t>
      </w:r>
      <w:proofErr w:type="spellEnd"/>
      <w:r w:rsidRPr="00DA56AC">
        <w:rPr>
          <w:rFonts w:ascii="Times New Roman" w:eastAsiaTheme="minorHAnsi" w:hAnsi="Times New Roman" w:cs="Times New Roman"/>
          <w:b/>
          <w:color w:val="auto"/>
          <w:sz w:val="64"/>
          <w:szCs w:val="64"/>
          <w:lang w:eastAsia="en-US" w:bidi="ar-SA"/>
        </w:rPr>
        <w:t>»!</w:t>
      </w:r>
    </w:p>
    <w:p w:rsidR="004A3899" w:rsidRPr="00DA56AC" w:rsidRDefault="004A3899" w:rsidP="004A3899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A3899" w:rsidRPr="004A3899" w:rsidRDefault="00DA56AC" w:rsidP="00DA56AC">
      <w:pPr>
        <w:widowControl/>
        <w:jc w:val="center"/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(</w:t>
      </w:r>
      <w:hyperlink r:id="rId9" w:history="1">
        <w:r w:rsidR="005C05CA" w:rsidRPr="002F3CDD">
          <w:rPr>
            <w:rStyle w:val="a3"/>
            <w:rFonts w:ascii="Times New Roman" w:eastAsiaTheme="minorHAnsi" w:hAnsi="Times New Roman" w:cs="Times New Roman"/>
            <w:sz w:val="64"/>
            <w:szCs w:val="64"/>
            <w:lang w:eastAsia="en-US" w:bidi="ar-SA"/>
          </w:rPr>
          <w:t>https://vk.com/pokrovsky_rubeg</w:t>
        </w:r>
      </w:hyperlink>
      <w:r w:rsidR="004A3899" w:rsidRPr="004A3899"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 xml:space="preserve">; </w:t>
      </w:r>
      <w:hyperlink r:id="rId10" w:history="1">
        <w:r w:rsidR="005C05CA" w:rsidRPr="002F3CDD">
          <w:rPr>
            <w:rStyle w:val="a3"/>
            <w:rFonts w:ascii="Times New Roman" w:eastAsiaTheme="minorHAnsi" w:hAnsi="Times New Roman" w:cs="Times New Roman"/>
            <w:sz w:val="64"/>
            <w:szCs w:val="64"/>
            <w:lang w:eastAsia="en-US" w:bidi="ar-SA"/>
          </w:rPr>
          <w:t>http://pokrovskiyrubezh.wixsite.com/2017</w:t>
        </w:r>
      </w:hyperlink>
      <w:r>
        <w:rPr>
          <w:rFonts w:ascii="Times New Roman" w:eastAsiaTheme="minorHAnsi" w:hAnsi="Times New Roman" w:cs="Times New Roman"/>
          <w:color w:val="auto"/>
          <w:sz w:val="64"/>
          <w:szCs w:val="64"/>
          <w:lang w:eastAsia="en-US" w:bidi="ar-SA"/>
        </w:rPr>
        <w:t>)</w:t>
      </w:r>
    </w:p>
    <w:p w:rsidR="000E247A" w:rsidRPr="004A3899" w:rsidRDefault="000E247A">
      <w:pPr>
        <w:pStyle w:val="60"/>
        <w:shd w:val="clear" w:color="auto" w:fill="auto"/>
        <w:spacing w:line="580" w:lineRule="exact"/>
        <w:ind w:left="760"/>
        <w:rPr>
          <w:lang w:val="ru-RU"/>
        </w:rPr>
      </w:pPr>
    </w:p>
    <w:sectPr w:rsidR="000E247A" w:rsidRPr="004A3899">
      <w:pgSz w:w="23530" w:h="31680"/>
      <w:pgMar w:top="0" w:right="528" w:bottom="0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C4" w:rsidRDefault="003E22C4">
      <w:r>
        <w:separator/>
      </w:r>
    </w:p>
  </w:endnote>
  <w:endnote w:type="continuationSeparator" w:id="0">
    <w:p w:rsidR="003E22C4" w:rsidRDefault="003E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C4" w:rsidRDefault="003E22C4"/>
  </w:footnote>
  <w:footnote w:type="continuationSeparator" w:id="0">
    <w:p w:rsidR="003E22C4" w:rsidRDefault="003E22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7A"/>
    <w:rsid w:val="000E247A"/>
    <w:rsid w:val="003D56CE"/>
    <w:rsid w:val="003E22C4"/>
    <w:rsid w:val="004A3899"/>
    <w:rsid w:val="00556470"/>
    <w:rsid w:val="005C05CA"/>
    <w:rsid w:val="00662545"/>
    <w:rsid w:val="007111A3"/>
    <w:rsid w:val="008A5C53"/>
    <w:rsid w:val="00D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50"/>
      <w:sz w:val="112"/>
      <w:szCs w:val="112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264"/>
      <w:szCs w:val="264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96"/>
      <w:szCs w:val="96"/>
      <w:u w:val="none"/>
    </w:rPr>
  </w:style>
  <w:style w:type="character" w:customStyle="1" w:styleId="339pt">
    <w:name w:val="Основной текст (3) + 39 pt;Малые прописные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78"/>
      <w:szCs w:val="7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0"/>
      <w:sz w:val="136"/>
      <w:szCs w:val="136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50"/>
      <w:sz w:val="112"/>
      <w:szCs w:val="112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78"/>
      <w:szCs w:val="78"/>
      <w:u w:val="none"/>
    </w:rPr>
  </w:style>
  <w:style w:type="character" w:customStyle="1" w:styleId="41">
    <w:name w:val="Заголовок №4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5CenturySchoolbook48pt50">
    <w:name w:val="Основной текст (5) + Century Schoolbook;48 pt;Масштаб 50%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96"/>
      <w:szCs w:val="9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6CenturySchoolbook27pt">
    <w:name w:val="Основной текст (6) + Century Schoolbook;27 pt;Малые прописные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6CenturySchoolbook48pt50">
    <w:name w:val="Основной текст (6) + Century Schoolbook;48 pt;Масштаб 50%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96"/>
      <w:szCs w:val="96"/>
      <w:u w:val="none"/>
      <w:lang w:val="ru-RU" w:eastAsia="ru-RU" w:bidi="ru-RU"/>
    </w:rPr>
  </w:style>
  <w:style w:type="character" w:customStyle="1" w:styleId="5CenturySchoolbook33pt75">
    <w:name w:val="Основной текст (5) + Century Schoolbook;33 pt;Масштаб 75%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66"/>
      <w:szCs w:val="6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75"/>
      <w:sz w:val="66"/>
      <w:szCs w:val="66"/>
      <w:u w:val="none"/>
    </w:rPr>
  </w:style>
  <w:style w:type="character" w:customStyle="1" w:styleId="748pt50">
    <w:name w:val="Основной текст (7) + 48 pt;Масштаб 50%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96"/>
      <w:szCs w:val="96"/>
      <w:u w:val="none"/>
      <w:lang w:val="en-US" w:eastAsia="en-US" w:bidi="en-US"/>
    </w:rPr>
  </w:style>
  <w:style w:type="character" w:customStyle="1" w:styleId="7Tahoma23pt100">
    <w:name w:val="Основной текст (7) + Tahoma;23 pt;Масштаб 100%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164"/>
      <w:szCs w:val="16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080" w:lineRule="exact"/>
      <w:jc w:val="center"/>
    </w:pPr>
    <w:rPr>
      <w:rFonts w:ascii="Century Schoolbook" w:eastAsia="Century Schoolbook" w:hAnsi="Century Schoolbook" w:cs="Century Schoolbook"/>
      <w:b/>
      <w:bCs/>
      <w:w w:val="50"/>
      <w:sz w:val="112"/>
      <w:szCs w:val="1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859" w:lineRule="exact"/>
      <w:outlineLvl w:val="0"/>
    </w:pPr>
    <w:rPr>
      <w:rFonts w:ascii="Century Schoolbook" w:eastAsia="Century Schoolbook" w:hAnsi="Century Schoolbook" w:cs="Century Schoolbook"/>
      <w:w w:val="50"/>
      <w:sz w:val="264"/>
      <w:szCs w:val="26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9" w:lineRule="exact"/>
      <w:jc w:val="right"/>
    </w:pPr>
    <w:rPr>
      <w:rFonts w:ascii="Century Schoolbook" w:eastAsia="Century Schoolbook" w:hAnsi="Century Schoolbook" w:cs="Century Schoolbook"/>
      <w:w w:val="50"/>
      <w:sz w:val="96"/>
      <w:szCs w:val="9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680" w:line="1080" w:lineRule="exact"/>
      <w:jc w:val="center"/>
      <w:outlineLvl w:val="2"/>
    </w:pPr>
    <w:rPr>
      <w:rFonts w:ascii="Century Schoolbook" w:eastAsia="Century Schoolbook" w:hAnsi="Century Schoolbook" w:cs="Century Schoolbook"/>
      <w:spacing w:val="-30"/>
      <w:sz w:val="136"/>
      <w:szCs w:val="1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77" w:lineRule="exact"/>
      <w:jc w:val="center"/>
    </w:pPr>
    <w:rPr>
      <w:rFonts w:ascii="Century Schoolbook" w:eastAsia="Century Schoolbook" w:hAnsi="Century Schoolbook" w:cs="Century Schoolbook"/>
      <w:w w:val="50"/>
      <w:sz w:val="78"/>
      <w:szCs w:val="7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0" w:after="240" w:line="0" w:lineRule="atLeast"/>
      <w:jc w:val="right"/>
      <w:outlineLvl w:val="3"/>
    </w:pPr>
    <w:rPr>
      <w:rFonts w:ascii="Tahoma" w:eastAsia="Tahoma" w:hAnsi="Tahoma" w:cs="Tahoma"/>
      <w:sz w:val="96"/>
      <w:szCs w:val="9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859" w:lineRule="exact"/>
      <w:jc w:val="right"/>
    </w:pPr>
    <w:rPr>
      <w:rFonts w:ascii="Tahoma" w:eastAsia="Tahoma" w:hAnsi="Tahoma" w:cs="Tahoma"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859" w:lineRule="exact"/>
    </w:pPr>
    <w:rPr>
      <w:rFonts w:ascii="Tahoma" w:eastAsia="Tahoma" w:hAnsi="Tahoma" w:cs="Tahoma"/>
      <w:sz w:val="58"/>
      <w:szCs w:val="5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859" w:lineRule="exact"/>
    </w:pPr>
    <w:rPr>
      <w:rFonts w:ascii="Century Schoolbook" w:eastAsia="Century Schoolbook" w:hAnsi="Century Schoolbook" w:cs="Century Schoolbook"/>
      <w:w w:val="75"/>
      <w:sz w:val="66"/>
      <w:szCs w:val="6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0" w:line="0" w:lineRule="atLeast"/>
      <w:jc w:val="center"/>
      <w:outlineLvl w:val="1"/>
    </w:pPr>
    <w:rPr>
      <w:rFonts w:ascii="Century Schoolbook" w:eastAsia="Century Schoolbook" w:hAnsi="Century Schoolbook" w:cs="Century Schoolbook"/>
      <w:w w:val="50"/>
      <w:sz w:val="164"/>
      <w:szCs w:val="1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50"/>
      <w:sz w:val="112"/>
      <w:szCs w:val="112"/>
      <w:u w:val="non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264"/>
      <w:szCs w:val="264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96"/>
      <w:szCs w:val="96"/>
      <w:u w:val="none"/>
    </w:rPr>
  </w:style>
  <w:style w:type="character" w:customStyle="1" w:styleId="339pt">
    <w:name w:val="Основной текст (3) + 39 pt;Малые прописные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78"/>
      <w:szCs w:val="7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0"/>
      <w:sz w:val="136"/>
      <w:szCs w:val="136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50"/>
      <w:sz w:val="112"/>
      <w:szCs w:val="112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78"/>
      <w:szCs w:val="78"/>
      <w:u w:val="none"/>
    </w:rPr>
  </w:style>
  <w:style w:type="character" w:customStyle="1" w:styleId="41">
    <w:name w:val="Заголовок №4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5CenturySchoolbook48pt50">
    <w:name w:val="Основной текст (5) + Century Schoolbook;48 pt;Масштаб 50%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96"/>
      <w:szCs w:val="9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6CenturySchoolbook27pt">
    <w:name w:val="Основной текст (6) + Century Schoolbook;27 pt;Малые прописные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6CenturySchoolbook48pt50">
    <w:name w:val="Основной текст (6) + Century Schoolbook;48 pt;Масштаб 50%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96"/>
      <w:szCs w:val="96"/>
      <w:u w:val="none"/>
      <w:lang w:val="ru-RU" w:eastAsia="ru-RU" w:bidi="ru-RU"/>
    </w:rPr>
  </w:style>
  <w:style w:type="character" w:customStyle="1" w:styleId="5CenturySchoolbook33pt75">
    <w:name w:val="Основной текст (5) + Century Schoolbook;33 pt;Масштаб 75%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66"/>
      <w:szCs w:val="6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75"/>
      <w:sz w:val="66"/>
      <w:szCs w:val="66"/>
      <w:u w:val="none"/>
    </w:rPr>
  </w:style>
  <w:style w:type="character" w:customStyle="1" w:styleId="748pt50">
    <w:name w:val="Основной текст (7) + 48 pt;Масштаб 50%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96"/>
      <w:szCs w:val="96"/>
      <w:u w:val="none"/>
      <w:lang w:val="en-US" w:eastAsia="en-US" w:bidi="en-US"/>
    </w:rPr>
  </w:style>
  <w:style w:type="character" w:customStyle="1" w:styleId="7Tahoma23pt100">
    <w:name w:val="Основной текст (7) + Tahoma;23 pt;Масштаб 100%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164"/>
      <w:szCs w:val="16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080" w:lineRule="exact"/>
      <w:jc w:val="center"/>
    </w:pPr>
    <w:rPr>
      <w:rFonts w:ascii="Century Schoolbook" w:eastAsia="Century Schoolbook" w:hAnsi="Century Schoolbook" w:cs="Century Schoolbook"/>
      <w:b/>
      <w:bCs/>
      <w:w w:val="50"/>
      <w:sz w:val="112"/>
      <w:szCs w:val="1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859" w:lineRule="exact"/>
      <w:outlineLvl w:val="0"/>
    </w:pPr>
    <w:rPr>
      <w:rFonts w:ascii="Century Schoolbook" w:eastAsia="Century Schoolbook" w:hAnsi="Century Schoolbook" w:cs="Century Schoolbook"/>
      <w:w w:val="50"/>
      <w:sz w:val="264"/>
      <w:szCs w:val="26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9" w:lineRule="exact"/>
      <w:jc w:val="right"/>
    </w:pPr>
    <w:rPr>
      <w:rFonts w:ascii="Century Schoolbook" w:eastAsia="Century Schoolbook" w:hAnsi="Century Schoolbook" w:cs="Century Schoolbook"/>
      <w:w w:val="50"/>
      <w:sz w:val="96"/>
      <w:szCs w:val="9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680" w:line="1080" w:lineRule="exact"/>
      <w:jc w:val="center"/>
      <w:outlineLvl w:val="2"/>
    </w:pPr>
    <w:rPr>
      <w:rFonts w:ascii="Century Schoolbook" w:eastAsia="Century Schoolbook" w:hAnsi="Century Schoolbook" w:cs="Century Schoolbook"/>
      <w:spacing w:val="-30"/>
      <w:sz w:val="136"/>
      <w:szCs w:val="1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77" w:lineRule="exact"/>
      <w:jc w:val="center"/>
    </w:pPr>
    <w:rPr>
      <w:rFonts w:ascii="Century Schoolbook" w:eastAsia="Century Schoolbook" w:hAnsi="Century Schoolbook" w:cs="Century Schoolbook"/>
      <w:w w:val="50"/>
      <w:sz w:val="78"/>
      <w:szCs w:val="7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0" w:after="240" w:line="0" w:lineRule="atLeast"/>
      <w:jc w:val="right"/>
      <w:outlineLvl w:val="3"/>
    </w:pPr>
    <w:rPr>
      <w:rFonts w:ascii="Tahoma" w:eastAsia="Tahoma" w:hAnsi="Tahoma" w:cs="Tahoma"/>
      <w:sz w:val="96"/>
      <w:szCs w:val="9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859" w:lineRule="exact"/>
      <w:jc w:val="right"/>
    </w:pPr>
    <w:rPr>
      <w:rFonts w:ascii="Tahoma" w:eastAsia="Tahoma" w:hAnsi="Tahoma" w:cs="Tahoma"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859" w:lineRule="exact"/>
    </w:pPr>
    <w:rPr>
      <w:rFonts w:ascii="Tahoma" w:eastAsia="Tahoma" w:hAnsi="Tahoma" w:cs="Tahoma"/>
      <w:sz w:val="58"/>
      <w:szCs w:val="5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859" w:lineRule="exact"/>
    </w:pPr>
    <w:rPr>
      <w:rFonts w:ascii="Century Schoolbook" w:eastAsia="Century Schoolbook" w:hAnsi="Century Schoolbook" w:cs="Century Schoolbook"/>
      <w:w w:val="75"/>
      <w:sz w:val="66"/>
      <w:szCs w:val="6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0" w:line="0" w:lineRule="atLeast"/>
      <w:jc w:val="center"/>
      <w:outlineLvl w:val="1"/>
    </w:pPr>
    <w:rPr>
      <w:rFonts w:ascii="Century Schoolbook" w:eastAsia="Century Schoolbook" w:hAnsi="Century Schoolbook" w:cs="Century Schoolbook"/>
      <w:w w:val="50"/>
      <w:sz w:val="164"/>
      <w:szCs w:val="1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krovskiyrubezh.wixsite.com/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okrovsky_ru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0740-A5CE-49C9-ABC1-E5329EAD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2017-06-01T02:53:00Z</cp:lastPrinted>
  <dcterms:created xsi:type="dcterms:W3CDTF">2017-05-31T10:51:00Z</dcterms:created>
  <dcterms:modified xsi:type="dcterms:W3CDTF">2017-06-01T03:13:00Z</dcterms:modified>
</cp:coreProperties>
</file>