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4B" w:rsidRDefault="0061184B" w:rsidP="004E64A0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401D6F" w:rsidRPr="005651CB" w:rsidRDefault="00401D6F" w:rsidP="004E64A0">
      <w:pPr>
        <w:pBdr>
          <w:bottom w:val="double" w:sz="12" w:space="1" w:color="auto"/>
        </w:pBdr>
        <w:ind w:firstLine="720"/>
        <w:jc w:val="center"/>
        <w:rPr>
          <w:sz w:val="28"/>
          <w:szCs w:val="28"/>
        </w:rPr>
      </w:pPr>
      <w:r w:rsidRPr="005651CB">
        <w:rPr>
          <w:noProof/>
          <w:sz w:val="28"/>
          <w:szCs w:val="28"/>
        </w:rPr>
        <w:drawing>
          <wp:inline distT="0" distB="0" distL="0" distR="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6F" w:rsidRPr="00B05B00" w:rsidRDefault="00401D6F" w:rsidP="004E64A0">
      <w:pPr>
        <w:pBdr>
          <w:bottom w:val="double" w:sz="12" w:space="1" w:color="auto"/>
        </w:pBdr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 xml:space="preserve">Администрация </w:t>
      </w:r>
      <w:r w:rsidRPr="00B05B00">
        <w:rPr>
          <w:rFonts w:ascii="Liberation Serif" w:hAnsi="Liberation Serif"/>
          <w:b/>
          <w:sz w:val="28"/>
        </w:rPr>
        <w:t>Артемовского городского округа</w:t>
      </w:r>
    </w:p>
    <w:p w:rsidR="00401D6F" w:rsidRPr="00B05B00" w:rsidRDefault="00401D6F" w:rsidP="004E64A0">
      <w:pPr>
        <w:pBdr>
          <w:bottom w:val="double" w:sz="12" w:space="1" w:color="auto"/>
        </w:pBdr>
        <w:ind w:firstLine="720"/>
        <w:jc w:val="center"/>
        <w:rPr>
          <w:rFonts w:ascii="Liberation Serif" w:hAnsi="Liberation Serif"/>
          <w:b/>
          <w:sz w:val="28"/>
        </w:rPr>
      </w:pPr>
      <w:r w:rsidRPr="00B05B0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01D6F" w:rsidRPr="00802C8F" w:rsidRDefault="00401D6F" w:rsidP="004E64A0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85102" w:rsidRPr="00D80568" w:rsidRDefault="00401D6F" w:rsidP="004E64A0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о</w:t>
      </w:r>
      <w:r w:rsidRPr="006A4D39">
        <w:rPr>
          <w:rFonts w:ascii="Liberation Serif" w:hAnsi="Liberation Serif"/>
          <w:sz w:val="28"/>
          <w:szCs w:val="28"/>
        </w:rPr>
        <w:t>т</w:t>
      </w:r>
      <w:r w:rsidRPr="006A4D39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981979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Pr="006A4D3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-ПА</w:t>
      </w:r>
    </w:p>
    <w:p w:rsidR="00B567C9" w:rsidRDefault="00B567C9" w:rsidP="004E64A0">
      <w:pPr>
        <w:pStyle w:val="ConsPlusNormal"/>
        <w:ind w:firstLine="709"/>
        <w:jc w:val="center"/>
        <w:outlineLvl w:val="0"/>
        <w:rPr>
          <w:color w:val="FF0000"/>
          <w:szCs w:val="28"/>
        </w:rPr>
      </w:pPr>
    </w:p>
    <w:p w:rsidR="00981979" w:rsidRDefault="00981979" w:rsidP="004E64A0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B567C9" w:rsidRPr="009976E9" w:rsidRDefault="00B567C9" w:rsidP="004E64A0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9976E9">
        <w:rPr>
          <w:i/>
          <w:szCs w:val="28"/>
        </w:rPr>
        <w:t>О внесении изменени</w:t>
      </w:r>
      <w:r>
        <w:rPr>
          <w:i/>
          <w:szCs w:val="28"/>
        </w:rPr>
        <w:t>й</w:t>
      </w:r>
      <w:r w:rsidRPr="009976E9">
        <w:rPr>
          <w:i/>
          <w:szCs w:val="28"/>
        </w:rPr>
        <w:t xml:space="preserve"> в постановление Администрации Артемовского городского округа от 20.03.2020 № 300-ПА «О введении </w:t>
      </w:r>
    </w:p>
    <w:p w:rsidR="00B567C9" w:rsidRPr="009976E9" w:rsidRDefault="00B567C9" w:rsidP="004E64A0">
      <w:pPr>
        <w:pStyle w:val="ConsPlusTitle"/>
        <w:ind w:firstLine="709"/>
        <w:jc w:val="center"/>
        <w:rPr>
          <w:szCs w:val="28"/>
        </w:rPr>
      </w:pPr>
      <w:r w:rsidRPr="009976E9">
        <w:rPr>
          <w:i/>
          <w:szCs w:val="28"/>
        </w:rPr>
        <w:t xml:space="preserve">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9976E9">
        <w:rPr>
          <w:i/>
          <w:szCs w:val="28"/>
        </w:rPr>
        <w:t>коронавирусной</w:t>
      </w:r>
      <w:proofErr w:type="spellEnd"/>
      <w:r w:rsidRPr="009976E9">
        <w:rPr>
          <w:i/>
          <w:szCs w:val="28"/>
        </w:rPr>
        <w:t xml:space="preserve"> инфекции (2019-</w:t>
      </w:r>
      <w:r w:rsidRPr="009976E9">
        <w:rPr>
          <w:i/>
          <w:szCs w:val="28"/>
          <w:lang w:val="en-US"/>
        </w:rPr>
        <w:t>n</w:t>
      </w:r>
      <w:proofErr w:type="spellStart"/>
      <w:r w:rsidRPr="009976E9">
        <w:rPr>
          <w:i/>
          <w:szCs w:val="28"/>
        </w:rPr>
        <w:t>CоV</w:t>
      </w:r>
      <w:proofErr w:type="spellEnd"/>
      <w:r w:rsidRPr="009976E9">
        <w:rPr>
          <w:i/>
          <w:szCs w:val="28"/>
        </w:rPr>
        <w:t>)»</w:t>
      </w:r>
    </w:p>
    <w:p w:rsidR="002904DF" w:rsidRPr="00435324" w:rsidRDefault="00E10165" w:rsidP="004E64A0">
      <w:pPr>
        <w:pStyle w:val="ConsPlusNormal"/>
        <w:ind w:firstLine="709"/>
        <w:jc w:val="center"/>
        <w:outlineLvl w:val="0"/>
        <w:rPr>
          <w:szCs w:val="28"/>
        </w:rPr>
      </w:pPr>
      <w:r>
        <w:rPr>
          <w:color w:val="FF0000"/>
          <w:szCs w:val="28"/>
        </w:rPr>
        <w:t xml:space="preserve"> </w:t>
      </w:r>
    </w:p>
    <w:p w:rsidR="00B567C9" w:rsidRPr="00981979" w:rsidRDefault="00726A6C" w:rsidP="00981979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67C9" w:rsidRPr="00981979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="00B567C9" w:rsidRPr="00981979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08.06.2020 № 282-УГ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B567C9" w:rsidRPr="0098197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B567C9" w:rsidRPr="0098197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="00B567C9" w:rsidRPr="00981979">
        <w:rPr>
          <w:rFonts w:ascii="Liberation Serif" w:hAnsi="Liberation Serif"/>
          <w:iCs/>
          <w:sz w:val="28"/>
          <w:szCs w:val="28"/>
        </w:rPr>
        <w:t xml:space="preserve"> </w:t>
      </w:r>
      <w:r w:rsidR="00B567C9" w:rsidRPr="00981979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B567C9" w:rsidRPr="00981979" w:rsidRDefault="00B567C9" w:rsidP="00981979">
      <w:pPr>
        <w:pStyle w:val="ConsPlusNormal"/>
        <w:tabs>
          <w:tab w:val="left" w:pos="709"/>
        </w:tabs>
        <w:jc w:val="both"/>
        <w:rPr>
          <w:szCs w:val="28"/>
        </w:rPr>
      </w:pPr>
      <w:r w:rsidRPr="00981979">
        <w:rPr>
          <w:szCs w:val="28"/>
        </w:rPr>
        <w:t>ПОСТАНОВЛЯЮ:</w:t>
      </w:r>
    </w:p>
    <w:p w:rsidR="00B567C9" w:rsidRPr="00981979" w:rsidRDefault="00B567C9" w:rsidP="00981979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(2019-nCоV)», с изменениями, внесенными постановлениями Администрации Артемовского городского округа от 27.03.2020 № 321-ПА, от 31.03.2020                  № 339-ПА, от 03.04.2020 № 351-ПА, от 06.04.2020 № 352-ПА, от  07.04.2020 № 355-ПА,  от 13.04.2020 № 362-ПА,  от 17.04.2020 № 386-ПА,  от 20.04.2020 № 390-ПА, от 21.04.2020 № 397-ПА, от 30.04.2020 № 424-ПА, от 30.04.2020     № 425-ПА, от 07.05.2020 № 440-ПА, от 12.05.2020 № 460-ПА, от 15.05.2020   № 498-ПА, от 19.05.2020 № 511-ПА, от 26.05.2020 № 544-ПА, от 02.06.2020  № 570-ПА, (далее – постановление) изменения в постановление, изложив его в следующей редакции:</w:t>
      </w:r>
    </w:p>
    <w:p w:rsidR="00B567C9" w:rsidRPr="00981979" w:rsidRDefault="00B567C9" w:rsidP="00981979">
      <w:pPr>
        <w:pStyle w:val="a3"/>
        <w:tabs>
          <w:tab w:val="left" w:pos="709"/>
          <w:tab w:val="left" w:pos="993"/>
        </w:tabs>
        <w:ind w:left="709" w:right="-2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285102" w:rsidRPr="00981979" w:rsidRDefault="00BD24BA" w:rsidP="00981979">
      <w:pPr>
        <w:pStyle w:val="a3"/>
        <w:tabs>
          <w:tab w:val="left" w:pos="1418"/>
        </w:tabs>
        <w:ind w:right="113" w:firstLine="709"/>
        <w:jc w:val="center"/>
        <w:rPr>
          <w:rFonts w:ascii="Liberation Serif" w:hAnsi="Liberation Serif" w:cs="Arial"/>
          <w:b/>
          <w:color w:val="000000"/>
          <w:sz w:val="28"/>
          <w:szCs w:val="28"/>
        </w:rPr>
      </w:pPr>
      <w:r>
        <w:rPr>
          <w:rFonts w:ascii="Liberation Serif" w:hAnsi="Liberation Serif" w:cs="Arial"/>
          <w:b/>
          <w:color w:val="000000"/>
          <w:sz w:val="28"/>
          <w:szCs w:val="28"/>
        </w:rPr>
        <w:t>«</w:t>
      </w:r>
      <w:bookmarkStart w:id="0" w:name="_GoBack"/>
      <w:bookmarkEnd w:id="0"/>
      <w:r w:rsidR="00B567C9" w:rsidRPr="00981979">
        <w:rPr>
          <w:rFonts w:ascii="Liberation Serif" w:hAnsi="Liberation Serif" w:cs="Arial"/>
          <w:b/>
          <w:color w:val="000000"/>
          <w:sz w:val="28"/>
          <w:szCs w:val="28"/>
        </w:rPr>
        <w:t xml:space="preserve">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="00B567C9" w:rsidRPr="00981979">
        <w:rPr>
          <w:rFonts w:ascii="Liberation Serif" w:hAnsi="Liberation Serif" w:cs="Arial"/>
          <w:b/>
          <w:color w:val="000000"/>
          <w:sz w:val="28"/>
          <w:szCs w:val="28"/>
        </w:rPr>
        <w:t>коронавирусной</w:t>
      </w:r>
      <w:proofErr w:type="spellEnd"/>
      <w:r w:rsidR="00B567C9" w:rsidRPr="00981979">
        <w:rPr>
          <w:rFonts w:ascii="Liberation Serif" w:hAnsi="Liberation Serif" w:cs="Arial"/>
          <w:b/>
          <w:color w:val="000000"/>
          <w:sz w:val="28"/>
          <w:szCs w:val="28"/>
        </w:rPr>
        <w:t xml:space="preserve"> инфекции (2019-nCоV</w:t>
      </w:r>
      <w:r w:rsidR="00E976A1" w:rsidRPr="00981979">
        <w:rPr>
          <w:rFonts w:ascii="Liberation Serif" w:hAnsi="Liberation Serif" w:cs="Arial"/>
          <w:b/>
          <w:color w:val="000000"/>
          <w:sz w:val="28"/>
          <w:szCs w:val="28"/>
        </w:rPr>
        <w:t>)</w:t>
      </w:r>
    </w:p>
    <w:p w:rsidR="00B567C9" w:rsidRPr="00981979" w:rsidRDefault="00B567C9" w:rsidP="00981979">
      <w:pPr>
        <w:pStyle w:val="a3"/>
        <w:tabs>
          <w:tab w:val="left" w:pos="1418"/>
        </w:tabs>
        <w:ind w:right="113" w:firstLine="709"/>
        <w:jc w:val="center"/>
        <w:rPr>
          <w:rFonts w:ascii="Liberation Serif" w:hAnsi="Liberation Serif" w:cs="Arial"/>
          <w:b/>
          <w:color w:val="000000"/>
          <w:sz w:val="28"/>
          <w:szCs w:val="28"/>
        </w:rPr>
      </w:pPr>
    </w:p>
    <w:p w:rsidR="00E81F9C" w:rsidRPr="00981979" w:rsidRDefault="002904DF" w:rsidP="00981979">
      <w:pPr>
        <w:pStyle w:val="ConsPlusNormal"/>
        <w:ind w:firstLine="709"/>
        <w:jc w:val="both"/>
        <w:rPr>
          <w:szCs w:val="28"/>
        </w:rPr>
      </w:pPr>
      <w:r w:rsidRPr="00981979">
        <w:rPr>
          <w:szCs w:val="28"/>
        </w:rPr>
        <w:lastRenderedPageBreak/>
        <w:t xml:space="preserve">В связи с угрозой распространения на территории Свердловской области </w:t>
      </w:r>
      <w:proofErr w:type="spellStart"/>
      <w:r w:rsidRPr="00981979">
        <w:rPr>
          <w:szCs w:val="28"/>
        </w:rPr>
        <w:t>коронавирусной</w:t>
      </w:r>
      <w:proofErr w:type="spellEnd"/>
      <w:r w:rsidRPr="00981979">
        <w:rPr>
          <w:szCs w:val="28"/>
        </w:rPr>
        <w:t xml:space="preserve"> инфекции (2019-nCoV), в соответствии с </w:t>
      </w:r>
      <w:hyperlink r:id="rId8" w:history="1">
        <w:r w:rsidR="009419E5" w:rsidRPr="00981979">
          <w:rPr>
            <w:szCs w:val="28"/>
          </w:rPr>
          <w:t>подпунктом «б»</w:t>
        </w:r>
        <w:r w:rsidRPr="00981979">
          <w:rPr>
            <w:szCs w:val="28"/>
          </w:rPr>
          <w:t xml:space="preserve"> пункта 6 статьи 4.1</w:t>
        </w:r>
      </w:hyperlink>
      <w:r w:rsidRPr="00981979">
        <w:rPr>
          <w:szCs w:val="28"/>
        </w:rPr>
        <w:t xml:space="preserve"> Федерального закона от 21 декабря 1994 года </w:t>
      </w:r>
      <w:r w:rsidR="000F6AB4" w:rsidRPr="00981979">
        <w:rPr>
          <w:szCs w:val="28"/>
        </w:rPr>
        <w:t>№</w:t>
      </w:r>
      <w:r w:rsidRPr="00981979">
        <w:rPr>
          <w:szCs w:val="28"/>
        </w:rPr>
        <w:t xml:space="preserve"> 6</w:t>
      </w:r>
      <w:r w:rsidR="003A7CA9" w:rsidRPr="00981979">
        <w:rPr>
          <w:szCs w:val="28"/>
        </w:rPr>
        <w:t>8-ФЗ «</w:t>
      </w:r>
      <w:r w:rsidRPr="00981979">
        <w:rPr>
          <w:szCs w:val="28"/>
        </w:rPr>
        <w:t xml:space="preserve">О защите </w:t>
      </w:r>
      <w:r w:rsidR="00E81F9C" w:rsidRPr="00981979">
        <w:rPr>
          <w:szCs w:val="28"/>
        </w:rPr>
        <w:t xml:space="preserve">  </w:t>
      </w:r>
      <w:r w:rsidRPr="00981979">
        <w:rPr>
          <w:szCs w:val="28"/>
        </w:rPr>
        <w:t xml:space="preserve">населения </w:t>
      </w:r>
      <w:r w:rsidR="00E81F9C" w:rsidRPr="00981979">
        <w:rPr>
          <w:szCs w:val="28"/>
        </w:rPr>
        <w:t xml:space="preserve">  </w:t>
      </w:r>
      <w:r w:rsidRPr="00981979">
        <w:rPr>
          <w:szCs w:val="28"/>
        </w:rPr>
        <w:t xml:space="preserve">и </w:t>
      </w:r>
      <w:r w:rsidR="00E81F9C" w:rsidRPr="00981979">
        <w:rPr>
          <w:szCs w:val="28"/>
        </w:rPr>
        <w:t xml:space="preserve">  </w:t>
      </w:r>
      <w:r w:rsidRPr="00981979">
        <w:rPr>
          <w:szCs w:val="28"/>
        </w:rPr>
        <w:t xml:space="preserve">территорий </w:t>
      </w:r>
      <w:r w:rsidR="00E81F9C" w:rsidRPr="00981979">
        <w:rPr>
          <w:szCs w:val="28"/>
        </w:rPr>
        <w:t xml:space="preserve">  </w:t>
      </w:r>
      <w:r w:rsidR="009B59AE" w:rsidRPr="00981979">
        <w:rPr>
          <w:szCs w:val="28"/>
        </w:rPr>
        <w:t>от чрезвычайных</w:t>
      </w:r>
      <w:r w:rsidRPr="00981979">
        <w:rPr>
          <w:szCs w:val="28"/>
        </w:rPr>
        <w:t xml:space="preserve"> </w:t>
      </w:r>
      <w:r w:rsidR="00E81F9C" w:rsidRPr="00981979">
        <w:rPr>
          <w:szCs w:val="28"/>
        </w:rPr>
        <w:t xml:space="preserve">  </w:t>
      </w:r>
      <w:r w:rsidRPr="00981979">
        <w:rPr>
          <w:szCs w:val="28"/>
        </w:rPr>
        <w:t xml:space="preserve">ситуаций </w:t>
      </w:r>
      <w:r w:rsidR="00285102" w:rsidRPr="00981979">
        <w:rPr>
          <w:szCs w:val="28"/>
        </w:rPr>
        <w:t xml:space="preserve"> </w:t>
      </w:r>
      <w:r w:rsidR="00E81F9C" w:rsidRPr="00981979">
        <w:rPr>
          <w:szCs w:val="28"/>
        </w:rPr>
        <w:t xml:space="preserve"> </w:t>
      </w:r>
      <w:r w:rsidRPr="00981979">
        <w:rPr>
          <w:szCs w:val="28"/>
        </w:rPr>
        <w:t>прир</w:t>
      </w:r>
      <w:r w:rsidR="009419E5" w:rsidRPr="00981979">
        <w:rPr>
          <w:szCs w:val="28"/>
        </w:rPr>
        <w:t xml:space="preserve">одного </w:t>
      </w:r>
    </w:p>
    <w:p w:rsidR="00E81F9C" w:rsidRPr="00981979" w:rsidRDefault="009B59AE" w:rsidP="00981979">
      <w:pPr>
        <w:pStyle w:val="ConsPlusNormal"/>
        <w:jc w:val="both"/>
        <w:rPr>
          <w:szCs w:val="28"/>
        </w:rPr>
      </w:pPr>
      <w:proofErr w:type="gramStart"/>
      <w:r w:rsidRPr="00981979">
        <w:rPr>
          <w:szCs w:val="28"/>
        </w:rPr>
        <w:t>и  техногенного</w:t>
      </w:r>
      <w:proofErr w:type="gramEnd"/>
      <w:r w:rsidRPr="00981979">
        <w:rPr>
          <w:szCs w:val="28"/>
        </w:rPr>
        <w:t xml:space="preserve">  характера</w:t>
      </w:r>
      <w:r w:rsidR="009419E5" w:rsidRPr="00981979">
        <w:rPr>
          <w:szCs w:val="28"/>
        </w:rPr>
        <w:t>»</w:t>
      </w:r>
      <w:r w:rsidR="002904DF" w:rsidRPr="00981979">
        <w:rPr>
          <w:szCs w:val="28"/>
        </w:rPr>
        <w:t xml:space="preserve">, </w:t>
      </w:r>
      <w:r w:rsidR="00E81F9C" w:rsidRPr="00981979">
        <w:rPr>
          <w:szCs w:val="28"/>
        </w:rPr>
        <w:t xml:space="preserve"> </w:t>
      </w:r>
      <w:hyperlink r:id="rId9" w:history="1">
        <w:r w:rsidR="002904DF" w:rsidRPr="00981979">
          <w:rPr>
            <w:szCs w:val="28"/>
          </w:rPr>
          <w:t>стать</w:t>
        </w:r>
        <w:r w:rsidR="00E81F9C" w:rsidRPr="00981979">
          <w:rPr>
            <w:szCs w:val="28"/>
          </w:rPr>
          <w:t>ей</w:t>
        </w:r>
      </w:hyperlink>
      <w:r w:rsidR="002904DF" w:rsidRPr="00981979">
        <w:rPr>
          <w:szCs w:val="28"/>
        </w:rPr>
        <w:t xml:space="preserve"> </w:t>
      </w:r>
      <w:r w:rsidR="00E81F9C" w:rsidRPr="00981979">
        <w:rPr>
          <w:szCs w:val="28"/>
        </w:rPr>
        <w:t xml:space="preserve"> </w:t>
      </w:r>
      <w:hyperlink r:id="rId10" w:history="1">
        <w:r w:rsidR="002904DF" w:rsidRPr="00981979">
          <w:rPr>
            <w:szCs w:val="28"/>
          </w:rPr>
          <w:t>29</w:t>
        </w:r>
      </w:hyperlink>
      <w:r w:rsidR="002904DF" w:rsidRPr="00981979">
        <w:rPr>
          <w:szCs w:val="28"/>
        </w:rPr>
        <w:t xml:space="preserve"> </w:t>
      </w:r>
      <w:r w:rsidR="00E81F9C" w:rsidRPr="00981979">
        <w:rPr>
          <w:szCs w:val="28"/>
        </w:rPr>
        <w:t xml:space="preserve"> </w:t>
      </w:r>
      <w:r w:rsidR="002904DF" w:rsidRPr="00981979">
        <w:rPr>
          <w:szCs w:val="28"/>
        </w:rPr>
        <w:t xml:space="preserve">Федерального </w:t>
      </w:r>
      <w:r w:rsidR="00E81F9C" w:rsidRPr="00981979">
        <w:rPr>
          <w:szCs w:val="28"/>
        </w:rPr>
        <w:t xml:space="preserve"> </w:t>
      </w:r>
      <w:r w:rsidR="002904DF" w:rsidRPr="00981979">
        <w:rPr>
          <w:szCs w:val="28"/>
        </w:rPr>
        <w:t>закона</w:t>
      </w:r>
      <w:r w:rsidR="00E81F9C" w:rsidRPr="00981979">
        <w:rPr>
          <w:szCs w:val="28"/>
        </w:rPr>
        <w:t xml:space="preserve"> </w:t>
      </w:r>
      <w:r w:rsidR="009419E5" w:rsidRPr="00981979">
        <w:rPr>
          <w:szCs w:val="28"/>
        </w:rPr>
        <w:t xml:space="preserve"> от </w:t>
      </w:r>
      <w:r w:rsidR="00E81F9C" w:rsidRPr="00981979">
        <w:rPr>
          <w:szCs w:val="28"/>
        </w:rPr>
        <w:t xml:space="preserve"> </w:t>
      </w:r>
      <w:r w:rsidR="009419E5" w:rsidRPr="00981979">
        <w:rPr>
          <w:szCs w:val="28"/>
        </w:rPr>
        <w:t xml:space="preserve">30 </w:t>
      </w:r>
      <w:r w:rsidR="00E81F9C" w:rsidRPr="00981979">
        <w:rPr>
          <w:szCs w:val="28"/>
        </w:rPr>
        <w:t xml:space="preserve">  </w:t>
      </w:r>
      <w:r w:rsidR="009419E5" w:rsidRPr="00981979">
        <w:rPr>
          <w:szCs w:val="28"/>
        </w:rPr>
        <w:t xml:space="preserve">марта </w:t>
      </w:r>
    </w:p>
    <w:p w:rsidR="002904DF" w:rsidRPr="00981979" w:rsidRDefault="009419E5" w:rsidP="00981979">
      <w:pPr>
        <w:pStyle w:val="ConsPlusNormal"/>
        <w:jc w:val="both"/>
        <w:rPr>
          <w:szCs w:val="28"/>
        </w:rPr>
      </w:pPr>
      <w:r w:rsidRPr="00981979">
        <w:rPr>
          <w:szCs w:val="28"/>
        </w:rPr>
        <w:t xml:space="preserve">1999 года </w:t>
      </w:r>
      <w:r w:rsidR="00A40A40" w:rsidRPr="00981979">
        <w:rPr>
          <w:szCs w:val="28"/>
        </w:rPr>
        <w:t>№</w:t>
      </w:r>
      <w:r w:rsidRPr="00981979">
        <w:rPr>
          <w:szCs w:val="28"/>
        </w:rPr>
        <w:t xml:space="preserve"> 52-ФЗ «</w:t>
      </w:r>
      <w:r w:rsidR="002904DF" w:rsidRPr="00981979">
        <w:rPr>
          <w:szCs w:val="28"/>
        </w:rPr>
        <w:t>О санитарно-эпидемиоло</w:t>
      </w:r>
      <w:r w:rsidRPr="00981979">
        <w:rPr>
          <w:szCs w:val="28"/>
        </w:rPr>
        <w:t>гическом благополучии населения»</w:t>
      </w:r>
      <w:r w:rsidR="002904DF" w:rsidRPr="00981979">
        <w:rPr>
          <w:szCs w:val="28"/>
        </w:rPr>
        <w:t xml:space="preserve">, </w:t>
      </w:r>
      <w:hyperlink r:id="rId11" w:history="1">
        <w:r w:rsidR="002904DF" w:rsidRPr="00981979">
          <w:rPr>
            <w:szCs w:val="28"/>
          </w:rPr>
          <w:t xml:space="preserve">пунктами </w:t>
        </w:r>
      </w:hyperlink>
      <w:r w:rsidR="00DB28BA" w:rsidRPr="00981979">
        <w:rPr>
          <w:szCs w:val="28"/>
        </w:rPr>
        <w:t>8-2 статьи 11</w:t>
      </w:r>
      <w:r w:rsidR="002904DF" w:rsidRPr="00981979">
        <w:rPr>
          <w:szCs w:val="28"/>
        </w:rPr>
        <w:t xml:space="preserve"> Закона Свердловской области от</w:t>
      </w:r>
      <w:r w:rsidRPr="00981979">
        <w:rPr>
          <w:szCs w:val="28"/>
        </w:rPr>
        <w:t xml:space="preserve"> 27 декабря 2004 года </w:t>
      </w:r>
      <w:r w:rsidR="00A40A40" w:rsidRPr="00981979">
        <w:rPr>
          <w:szCs w:val="28"/>
        </w:rPr>
        <w:t>№</w:t>
      </w:r>
      <w:r w:rsidRPr="00981979">
        <w:rPr>
          <w:szCs w:val="28"/>
        </w:rPr>
        <w:t xml:space="preserve"> 221-ОЗ «</w:t>
      </w:r>
      <w:r w:rsidR="002904DF" w:rsidRPr="00981979">
        <w:rPr>
          <w:szCs w:val="28"/>
        </w:rPr>
        <w:t>О защите населения и территорий от чрезвычайных ситуаций природного и техногенного х</w:t>
      </w:r>
      <w:r w:rsidRPr="00981979">
        <w:rPr>
          <w:szCs w:val="28"/>
        </w:rPr>
        <w:t xml:space="preserve">арактера в Свердловской </w:t>
      </w:r>
      <w:r w:rsidR="00F06412" w:rsidRPr="00981979">
        <w:rPr>
          <w:szCs w:val="28"/>
        </w:rPr>
        <w:t xml:space="preserve">   </w:t>
      </w:r>
      <w:r w:rsidRPr="00981979">
        <w:rPr>
          <w:szCs w:val="28"/>
        </w:rPr>
        <w:t>области»</w:t>
      </w:r>
      <w:r w:rsidR="002904DF" w:rsidRPr="00981979">
        <w:rPr>
          <w:szCs w:val="28"/>
        </w:rPr>
        <w:t>,</w:t>
      </w:r>
      <w:r w:rsidR="0000543D" w:rsidRPr="00981979">
        <w:rPr>
          <w:szCs w:val="28"/>
        </w:rPr>
        <w:t xml:space="preserve"> </w:t>
      </w:r>
      <w:r w:rsidR="00AB41E0" w:rsidRPr="00981979">
        <w:rPr>
          <w:szCs w:val="28"/>
        </w:rPr>
        <w:t xml:space="preserve">Указом Губернатора Свердловской области от 18.03.2020 </w:t>
      </w:r>
      <w:r w:rsidR="00AB41E0" w:rsidRPr="00981979">
        <w:rPr>
          <w:rFonts w:cs="Arial"/>
          <w:color w:val="000000"/>
          <w:szCs w:val="28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AB41E0" w:rsidRPr="00981979">
        <w:rPr>
          <w:rFonts w:cs="Arial"/>
          <w:color w:val="000000"/>
          <w:szCs w:val="28"/>
        </w:rPr>
        <w:t>коронавирусной</w:t>
      </w:r>
      <w:proofErr w:type="spellEnd"/>
      <w:r w:rsidR="00AB41E0" w:rsidRPr="00981979">
        <w:rPr>
          <w:rFonts w:cs="Arial"/>
          <w:color w:val="000000"/>
          <w:szCs w:val="28"/>
        </w:rPr>
        <w:t xml:space="preserve"> инфекции (2019-nCoV)», </w:t>
      </w:r>
      <w:r w:rsidR="0059797E" w:rsidRPr="00981979">
        <w:rPr>
          <w:szCs w:val="28"/>
        </w:rPr>
        <w:t>р</w:t>
      </w:r>
      <w:r w:rsidR="002904DF" w:rsidRPr="00981979">
        <w:rPr>
          <w:szCs w:val="28"/>
        </w:rPr>
        <w:t>уководствуясь стать</w:t>
      </w:r>
      <w:r w:rsidR="003A7CA9" w:rsidRPr="00981979">
        <w:rPr>
          <w:szCs w:val="28"/>
        </w:rPr>
        <w:t>ей</w:t>
      </w:r>
      <w:r w:rsidR="00AD45DA" w:rsidRPr="00981979">
        <w:rPr>
          <w:szCs w:val="28"/>
        </w:rPr>
        <w:t xml:space="preserve"> </w:t>
      </w:r>
      <w:r w:rsidR="003A7CA9" w:rsidRPr="00981979">
        <w:rPr>
          <w:szCs w:val="28"/>
        </w:rPr>
        <w:t>31</w:t>
      </w:r>
      <w:r w:rsidR="002904DF" w:rsidRPr="00981979">
        <w:rPr>
          <w:szCs w:val="28"/>
        </w:rPr>
        <w:t xml:space="preserve"> Устава Артемовского городского округа,</w:t>
      </w:r>
    </w:p>
    <w:p w:rsidR="002904DF" w:rsidRPr="00981979" w:rsidRDefault="002904DF" w:rsidP="00981979">
      <w:pPr>
        <w:pStyle w:val="ConsPlusNormal"/>
        <w:jc w:val="both"/>
        <w:rPr>
          <w:szCs w:val="28"/>
        </w:rPr>
      </w:pPr>
      <w:r w:rsidRPr="00981979">
        <w:rPr>
          <w:szCs w:val="28"/>
        </w:rPr>
        <w:t>ПОСТАНОВЛЯЮ:</w:t>
      </w:r>
    </w:p>
    <w:p w:rsidR="002904DF" w:rsidRPr="00981979" w:rsidRDefault="002904DF" w:rsidP="00981979">
      <w:pPr>
        <w:pStyle w:val="ConsPlusNormal"/>
        <w:ind w:firstLine="709"/>
        <w:jc w:val="both"/>
        <w:rPr>
          <w:szCs w:val="28"/>
        </w:rPr>
      </w:pPr>
      <w:r w:rsidRPr="00981979">
        <w:rPr>
          <w:szCs w:val="28"/>
        </w:rPr>
        <w:t xml:space="preserve">1. Ввести на территории </w:t>
      </w:r>
      <w:r w:rsidR="00A55ED9" w:rsidRPr="00981979">
        <w:rPr>
          <w:szCs w:val="28"/>
        </w:rPr>
        <w:t>Артемовского городского округа</w:t>
      </w:r>
      <w:r w:rsidRPr="00981979">
        <w:rPr>
          <w:szCs w:val="28"/>
        </w:rPr>
        <w:t xml:space="preserve"> режим повышенной готовности для органов управления и сил </w:t>
      </w:r>
      <w:r w:rsidR="00A55ED9" w:rsidRPr="00981979">
        <w:rPr>
          <w:szCs w:val="28"/>
        </w:rPr>
        <w:t xml:space="preserve">Артемовского </w:t>
      </w:r>
      <w:r w:rsidRPr="00981979">
        <w:rPr>
          <w:szCs w:val="28"/>
        </w:rPr>
        <w:t>звена Свердловской областной подсистемы единой государственной системы предупреждения и ликвидации чрезвычайных ситуаций</w:t>
      </w:r>
      <w:r w:rsidR="00B567C9" w:rsidRPr="00981979">
        <w:rPr>
          <w:szCs w:val="28"/>
        </w:rPr>
        <w:t>.</w:t>
      </w:r>
      <w:r w:rsidR="0000543D" w:rsidRPr="00981979">
        <w:rPr>
          <w:szCs w:val="28"/>
        </w:rPr>
        <w:t xml:space="preserve"> Срок - до принятия решения об отмене дополнительных мер по защите населения от </w:t>
      </w:r>
      <w:proofErr w:type="spellStart"/>
      <w:r w:rsidR="0000543D" w:rsidRPr="00981979">
        <w:rPr>
          <w:szCs w:val="28"/>
        </w:rPr>
        <w:t>коронавирусной</w:t>
      </w:r>
      <w:proofErr w:type="spellEnd"/>
      <w:r w:rsidR="0000543D" w:rsidRPr="00981979">
        <w:rPr>
          <w:szCs w:val="28"/>
        </w:rPr>
        <w:t xml:space="preserve"> инфекции (2019-nCoV).</w:t>
      </w:r>
    </w:p>
    <w:p w:rsidR="0000543D" w:rsidRPr="00981979" w:rsidRDefault="00942B2E" w:rsidP="00981979">
      <w:pPr>
        <w:pStyle w:val="ac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2</w:t>
      </w:r>
      <w:r w:rsidR="002904DF" w:rsidRPr="00981979">
        <w:rPr>
          <w:rFonts w:ascii="Liberation Serif" w:hAnsi="Liberation Serif" w:cs="Liberation Serif"/>
          <w:sz w:val="28"/>
          <w:szCs w:val="28"/>
        </w:rPr>
        <w:t xml:space="preserve">. </w:t>
      </w:r>
      <w:r w:rsidR="0000543D" w:rsidRPr="00981979">
        <w:rPr>
          <w:rFonts w:ascii="Liberation Serif" w:hAnsi="Liberation Serif" w:cs="Liberation Serif"/>
          <w:sz w:val="28"/>
          <w:szCs w:val="28"/>
        </w:rPr>
        <w:t>Приостановить на территории Артемовского городского округа:</w:t>
      </w:r>
    </w:p>
    <w:p w:rsidR="0000543D" w:rsidRPr="00981979" w:rsidRDefault="006B755E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2.1.</w:t>
      </w:r>
      <w:r w:rsidR="0000543D" w:rsidRPr="00981979">
        <w:rPr>
          <w:rFonts w:ascii="Liberation Serif" w:hAnsi="Liberation Serif" w:cs="Liberation Serif"/>
          <w:sz w:val="28"/>
          <w:szCs w:val="28"/>
        </w:rPr>
        <w:t xml:space="preserve"> проведение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B567C9" w:rsidRPr="00981979" w:rsidRDefault="006B755E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2.2.</w:t>
      </w:r>
      <w:r w:rsidR="0000543D" w:rsidRPr="00981979">
        <w:rPr>
          <w:rFonts w:ascii="Liberation Serif" w:hAnsi="Liberation Serif" w:cs="Liberation Serif"/>
          <w:sz w:val="28"/>
          <w:szCs w:val="28"/>
        </w:rPr>
        <w:t xml:space="preserve"> </w:t>
      </w:r>
      <w:r w:rsidR="00B567C9" w:rsidRPr="00981979">
        <w:rPr>
          <w:rFonts w:ascii="Liberation Serif" w:hAnsi="Liberation Serif" w:cs="Liberation Serif"/>
          <w:sz w:val="28"/>
          <w:szCs w:val="28"/>
        </w:rPr>
        <w:t>проведение массовых физкультурных и спортивных мероприятий в закрытых помещениях;</w:t>
      </w:r>
    </w:p>
    <w:p w:rsidR="0000543D" w:rsidRPr="00981979" w:rsidRDefault="00B567C9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 xml:space="preserve">2.3. </w:t>
      </w:r>
      <w:r w:rsidR="0000543D" w:rsidRPr="00981979">
        <w:rPr>
          <w:rFonts w:ascii="Liberation Serif" w:hAnsi="Liberation Serif" w:cs="Liberation Serif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подпункте </w:t>
      </w:r>
      <w:r w:rsidR="00E81F9C" w:rsidRPr="00981979">
        <w:rPr>
          <w:rFonts w:ascii="Liberation Serif" w:hAnsi="Liberation Serif" w:cs="Liberation Serif"/>
          <w:sz w:val="28"/>
          <w:szCs w:val="28"/>
        </w:rPr>
        <w:t>2.1</w:t>
      </w:r>
      <w:r w:rsidRPr="00981979">
        <w:rPr>
          <w:rFonts w:ascii="Liberation Serif" w:hAnsi="Liberation Serif" w:cs="Liberation Serif"/>
          <w:sz w:val="28"/>
          <w:szCs w:val="28"/>
        </w:rPr>
        <w:t xml:space="preserve"> и 2.2 </w:t>
      </w:r>
      <w:r w:rsidR="0000543D" w:rsidRPr="00981979">
        <w:rPr>
          <w:rFonts w:ascii="Liberation Serif" w:hAnsi="Liberation Serif" w:cs="Liberation Serif"/>
          <w:sz w:val="28"/>
          <w:szCs w:val="28"/>
        </w:rPr>
        <w:t>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397CFE" w:rsidRPr="00981979">
        <w:rPr>
          <w:rFonts w:ascii="Liberation Serif" w:hAnsi="Liberation Serif" w:cs="Liberation Serif"/>
          <w:sz w:val="28"/>
          <w:szCs w:val="28"/>
        </w:rPr>
        <w:t>кательных и досуговых заведений</w:t>
      </w:r>
      <w:r w:rsidRPr="00981979">
        <w:rPr>
          <w:rFonts w:ascii="Liberation Serif" w:hAnsi="Liberation Serif" w:cs="Liberation Serif"/>
          <w:sz w:val="28"/>
          <w:szCs w:val="28"/>
        </w:rPr>
        <w:t xml:space="preserve"> (за исключением объектов физкульту</w:t>
      </w:r>
      <w:r w:rsidR="00E976A1" w:rsidRPr="00981979">
        <w:rPr>
          <w:rFonts w:ascii="Liberation Serif" w:hAnsi="Liberation Serif" w:cs="Liberation Serif"/>
          <w:sz w:val="28"/>
          <w:szCs w:val="28"/>
        </w:rPr>
        <w:t>ры и спорта открытого типа);</w:t>
      </w:r>
    </w:p>
    <w:p w:rsidR="00FF3FD1" w:rsidRPr="00981979" w:rsidRDefault="006B755E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2.</w:t>
      </w:r>
      <w:r w:rsidR="00E976A1" w:rsidRPr="00981979">
        <w:rPr>
          <w:rFonts w:ascii="Liberation Serif" w:hAnsi="Liberation Serif" w:cs="Liberation Serif"/>
          <w:sz w:val="28"/>
          <w:szCs w:val="28"/>
        </w:rPr>
        <w:t>4</w:t>
      </w:r>
      <w:r w:rsidRPr="00981979">
        <w:rPr>
          <w:rFonts w:ascii="Liberation Serif" w:hAnsi="Liberation Serif" w:cs="Liberation Serif"/>
          <w:sz w:val="28"/>
          <w:szCs w:val="28"/>
        </w:rPr>
        <w:t>.</w:t>
      </w:r>
      <w:r w:rsidR="0000543D" w:rsidRPr="00981979">
        <w:rPr>
          <w:rFonts w:ascii="Liberation Serif" w:hAnsi="Liberation Serif" w:cs="Liberation Serif"/>
          <w:sz w:val="28"/>
          <w:szCs w:val="28"/>
        </w:rPr>
        <w:t xml:space="preserve"> прием и размещение граждан </w:t>
      </w:r>
      <w:r w:rsidR="00397CFE" w:rsidRPr="00981979">
        <w:rPr>
          <w:rFonts w:ascii="Liberation Serif" w:hAnsi="Liberation Serif" w:cs="Liberation Serif"/>
          <w:sz w:val="28"/>
          <w:szCs w:val="28"/>
        </w:rPr>
        <w:t xml:space="preserve">в </w:t>
      </w:r>
      <w:r w:rsidR="00E976A1" w:rsidRPr="00981979">
        <w:rPr>
          <w:rFonts w:ascii="Liberation Serif" w:hAnsi="Liberation Serif" w:cs="Liberation Serif"/>
          <w:sz w:val="28"/>
          <w:szCs w:val="28"/>
        </w:rPr>
        <w:t xml:space="preserve">санаториях, в организациях отдыха детей и их </w:t>
      </w:r>
      <w:r w:rsidR="00FF3FD1" w:rsidRPr="00981979">
        <w:rPr>
          <w:rFonts w:ascii="Liberation Serif" w:hAnsi="Liberation Serif" w:cs="Liberation Serif"/>
          <w:sz w:val="28"/>
          <w:szCs w:val="28"/>
        </w:rPr>
        <w:t>оздоровления (за исключением санаториев – профилакториев, имеющих лицензию на право осуществления медицинской деятельности).</w:t>
      </w:r>
      <w:r w:rsidR="00397CFE" w:rsidRPr="0098197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18F2" w:rsidRPr="00981979" w:rsidRDefault="00397CFE" w:rsidP="00981979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 xml:space="preserve">3. </w:t>
      </w:r>
      <w:r w:rsidR="00A718F2" w:rsidRPr="00981979">
        <w:rPr>
          <w:rFonts w:ascii="Liberation Serif" w:hAnsi="Liberation Serif" w:cs="Arial"/>
          <w:color w:val="000000"/>
          <w:sz w:val="28"/>
          <w:szCs w:val="28"/>
        </w:rPr>
        <w:t>Ограничить на территории Артемовского городского округа:</w:t>
      </w:r>
    </w:p>
    <w:p w:rsidR="00FF3FD1" w:rsidRPr="00981979" w:rsidRDefault="00A718F2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3.1. </w:t>
      </w:r>
      <w:r w:rsidR="00FF3FD1" w:rsidRPr="00981979">
        <w:rPr>
          <w:rFonts w:ascii="Liberation Serif" w:hAnsi="Liberation Serif" w:cs="Arial"/>
          <w:color w:val="000000"/>
          <w:sz w:val="28"/>
          <w:szCs w:val="28"/>
        </w:rPr>
        <w:t xml:space="preserve">работу торговых, торгово-развлекательных центров и комплексов, за исключением расположенных в них объектов, реализующих продовольственные товары, аптечных организаций, пунктов приема платежей, а также объектов, осуществляющих торговлю непродовольственными товарами первой необходимости, включенными в рекомендуемый перечень </w:t>
      </w:r>
      <w:r w:rsidR="00FF3FD1" w:rsidRPr="00981979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непродовольственных товаров первой необходимости, утвержденный Правительством Российской Федерации; </w:t>
      </w:r>
    </w:p>
    <w:p w:rsidR="00FF3FD1" w:rsidRPr="00981979" w:rsidRDefault="00A718F2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3.2. </w:t>
      </w:r>
      <w:r w:rsidR="00FF3FD1" w:rsidRPr="00981979">
        <w:rPr>
          <w:rFonts w:ascii="Liberation Serif" w:hAnsi="Liberation Serif" w:cs="Arial"/>
          <w:color w:val="000000"/>
          <w:sz w:val="28"/>
          <w:szCs w:val="28"/>
        </w:rPr>
        <w:t> торговлю непродовольственными товарами, за исключением торговли:</w:t>
      </w:r>
    </w:p>
    <w:p w:rsidR="00FF3FD1" w:rsidRPr="00981979" w:rsidRDefault="00FF3FD1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в торговых объектах с площадью торгового зала менее 400 квадратных метров, имеющих отдельный наружный (уличный) вход;</w:t>
      </w:r>
    </w:p>
    <w:p w:rsidR="00FF3FD1" w:rsidRPr="00981979" w:rsidRDefault="00FF3FD1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непродовольственными товарами первой необходимости, включенными в рекомендуемый перечень непродовольственных товаров первой необходимости, утвержденный Правительством Российской Федерации;</w:t>
      </w:r>
    </w:p>
    <w:p w:rsidR="00FF3FD1" w:rsidRPr="00981979" w:rsidRDefault="00FF3FD1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</w:p>
    <w:p w:rsidR="00FF3FD1" w:rsidRPr="00981979" w:rsidRDefault="00FF3FD1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на открытых рынках и ярмарках;</w:t>
      </w:r>
    </w:p>
    <w:p w:rsidR="00FF3FD1" w:rsidRPr="00981979" w:rsidRDefault="00FF3FD1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3.3. работу ресторанов, кафе, столовых, буфетов, баров, закусочных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постановлением);</w:t>
      </w:r>
    </w:p>
    <w:p w:rsidR="00FF3FD1" w:rsidRPr="00981979" w:rsidRDefault="00FF3FD1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3.4.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FF3FD1" w:rsidRPr="00981979" w:rsidRDefault="00FF3FD1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3.5. работу 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спа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>-услуги общеоздоровительные и релаксирующие, услуги соляриев (за исключением парикмахерских услуг, а также организаций, имеющих лицензию на право осуществления медицинской деятельности);</w:t>
      </w:r>
    </w:p>
    <w:p w:rsidR="00FF3FD1" w:rsidRPr="00981979" w:rsidRDefault="00FF3FD1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3.6.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образования, профессиональных образовательных организаций, осуществляющих деятельность на территории </w:t>
      </w:r>
      <w:r w:rsidR="000B4D5B" w:rsidRPr="00981979">
        <w:rPr>
          <w:rFonts w:ascii="Liberation Serif" w:hAnsi="Liberation Serif" w:cs="Arial"/>
          <w:color w:val="000000"/>
          <w:sz w:val="28"/>
          <w:szCs w:val="28"/>
        </w:rPr>
        <w:t>Артемовского городского округа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A718F2" w:rsidRPr="00981979" w:rsidRDefault="00A718F2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 </w:t>
      </w:r>
    </w:p>
    <w:p w:rsidR="000B4D5B" w:rsidRPr="00981979" w:rsidRDefault="00397CFE" w:rsidP="00981979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981979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4. </w:t>
      </w:r>
      <w:r w:rsidRPr="0098197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Жителям Артемовского городского округа</w:t>
      </w:r>
      <w:r w:rsidR="000B4D5B" w:rsidRPr="0098197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:</w:t>
      </w:r>
    </w:p>
    <w:p w:rsidR="000B4D5B" w:rsidRPr="00981979" w:rsidRDefault="000B4D5B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1)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дистанцирование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>), за исключением случаев оказания услуг по перевозке пассажиров и багажа легковым такси;</w:t>
      </w:r>
    </w:p>
    <w:p w:rsidR="000B4D5B" w:rsidRPr="00981979" w:rsidRDefault="000B4D5B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2) не допускать одновременного нахождения в салоне легкового автомобиля более 2 человек, за исключением лиц, являющихся членами одной семьи и (или) близкими родственниками.</w:t>
      </w:r>
    </w:p>
    <w:p w:rsidR="000B4D5B" w:rsidRPr="00981979" w:rsidRDefault="000B4D5B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Жители Артемовского городского округа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дистанцирования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и исключения посещения мест массового пребывания людей, в том числе детских площадок.</w:t>
      </w:r>
    </w:p>
    <w:p w:rsidR="00397CFE" w:rsidRPr="00981979" w:rsidRDefault="000B4D5B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5. </w:t>
      </w:r>
      <w:r w:rsidR="00273500" w:rsidRPr="00981979">
        <w:rPr>
          <w:rFonts w:ascii="Liberation Serif" w:hAnsi="Liberation Serif" w:cs="Arial"/>
          <w:color w:val="000000"/>
          <w:sz w:val="28"/>
          <w:szCs w:val="28"/>
        </w:rPr>
        <w:t xml:space="preserve">Государственным органам Свердловской области, расположенным на территории Артемовского городского округа, органам местного самоуправления Артемовского городского округа, 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организациям, </w:t>
      </w:r>
      <w:r w:rsidR="00273500" w:rsidRPr="00981979">
        <w:rPr>
          <w:rFonts w:ascii="Liberation Serif" w:hAnsi="Liberation Serif" w:cs="Arial"/>
          <w:color w:val="000000"/>
          <w:sz w:val="28"/>
          <w:szCs w:val="28"/>
        </w:rPr>
        <w:t xml:space="preserve">осуществляющим деятельность на территории Артемовского городского округа,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273500" w:rsidRPr="00981979">
        <w:rPr>
          <w:rFonts w:ascii="Liberation Serif" w:hAnsi="Liberation Serif" w:cs="Arial"/>
          <w:color w:val="000000"/>
          <w:sz w:val="28"/>
          <w:szCs w:val="28"/>
        </w:rPr>
        <w:t>дистанцирования</w:t>
      </w:r>
      <w:proofErr w:type="spellEnd"/>
      <w:r w:rsidR="00273500" w:rsidRPr="00981979">
        <w:rPr>
          <w:rFonts w:ascii="Liberation Serif" w:hAnsi="Liberation Serif" w:cs="Arial"/>
          <w:color w:val="000000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273500" w:rsidRPr="00981979" w:rsidRDefault="00273500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6. В целях обеспечения соблюдения гражданами социального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дистанцирования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собственникам и иным законным владельцам помещений</w:t>
      </w:r>
      <w:r w:rsidR="000B4D5B" w:rsidRPr="00981979">
        <w:rPr>
          <w:rFonts w:ascii="Liberation Serif" w:hAnsi="Liberation Serif" w:cs="Arial"/>
          <w:color w:val="000000"/>
          <w:sz w:val="28"/>
          <w:szCs w:val="28"/>
        </w:rPr>
        <w:t xml:space="preserve">, предназначенных для предоставления бытовых услуг, услуг торговли и общественного питания, 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не допускать превышения предельного количества лиц, которые могут одновременно находится в одном помещении, определяемого из расчета не более 1 человека на </w:t>
      </w:r>
      <w:r w:rsidR="00666C31" w:rsidRPr="00981979">
        <w:rPr>
          <w:rFonts w:ascii="Liberation Serif" w:hAnsi="Liberation Serif" w:cs="Arial"/>
          <w:color w:val="000000"/>
          <w:sz w:val="28"/>
          <w:szCs w:val="28"/>
        </w:rPr>
        <w:t>4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кв.м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>. площади помещения.</w:t>
      </w:r>
    </w:p>
    <w:p w:rsidR="00666C31" w:rsidRPr="00981979" w:rsidRDefault="00666C31" w:rsidP="00981979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7</w:t>
      </w:r>
      <w:r w:rsidR="00273500" w:rsidRPr="0098197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. </w:t>
      </w:r>
      <w:r w:rsidR="003922EF" w:rsidRPr="00981979">
        <w:rPr>
          <w:rFonts w:ascii="Liberation Serif" w:hAnsi="Liberation Serif" w:cs="Arial"/>
          <w:color w:val="000000"/>
          <w:sz w:val="28"/>
          <w:szCs w:val="28"/>
        </w:rPr>
        <w:t>Обязать граждан, прибывающих в Артемовский городской округ</w:t>
      </w:r>
      <w:r w:rsidR="00273500" w:rsidRPr="00981979">
        <w:rPr>
          <w:rFonts w:ascii="Liberation Serif" w:hAnsi="Liberation Serif" w:cs="Arial"/>
          <w:color w:val="000000"/>
          <w:sz w:val="28"/>
          <w:szCs w:val="28"/>
        </w:rPr>
        <w:t xml:space="preserve"> с территории иностранных государств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3922EF" w:rsidRPr="00981979" w:rsidRDefault="00926235" w:rsidP="00981979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7</w:t>
      </w:r>
      <w:r w:rsidR="006B755E" w:rsidRPr="00981979">
        <w:rPr>
          <w:rFonts w:ascii="Liberation Serif" w:hAnsi="Liberation Serif" w:cs="Arial"/>
          <w:color w:val="000000"/>
          <w:sz w:val="28"/>
          <w:szCs w:val="28"/>
        </w:rPr>
        <w:t>.1.</w:t>
      </w:r>
      <w:r w:rsidR="003922EF" w:rsidRPr="00981979">
        <w:rPr>
          <w:rFonts w:ascii="Liberation Serif" w:hAnsi="Liberation Serif" w:cs="Arial"/>
          <w:color w:val="000000"/>
          <w:sz w:val="28"/>
          <w:szCs w:val="28"/>
        </w:rPr>
        <w:t xml:space="preserve"> обеспечить самоизоляцию на дому на срок 14 дней со дня прибытия в Свердловскую область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(либо соблюдать изоляцию в условиях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обсерватора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(2019-nCoV));</w:t>
      </w:r>
    </w:p>
    <w:p w:rsidR="001757C3" w:rsidRPr="00981979" w:rsidRDefault="00926235" w:rsidP="00981979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7</w:t>
      </w:r>
      <w:r w:rsidR="006B755E" w:rsidRPr="00981979">
        <w:rPr>
          <w:rFonts w:ascii="Liberation Serif" w:hAnsi="Liberation Serif" w:cs="Arial"/>
          <w:color w:val="000000"/>
          <w:sz w:val="28"/>
          <w:szCs w:val="28"/>
        </w:rPr>
        <w:t>.2.</w:t>
      </w:r>
      <w:r w:rsidR="003922EF" w:rsidRPr="0098197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757C3" w:rsidRPr="00981979">
        <w:rPr>
          <w:rFonts w:ascii="Liberation Serif" w:hAnsi="Liberation Serif" w:cs="Arial"/>
          <w:color w:val="000000"/>
          <w:sz w:val="28"/>
          <w:szCs w:val="28"/>
        </w:rPr>
        <w:t>сообщать о своем прибытии в Свердловскую область, месте, датах пребывания и контактную информацию (в том числе для принятия решения о направлении на обсервацию) на горячую линию Артемовского городского округа по номеру телефона 112 и номеру телефона 8 (34363) 2-40-44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3922EF" w:rsidRPr="00981979" w:rsidRDefault="00926235" w:rsidP="00981979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lastRenderedPageBreak/>
        <w:t>7</w:t>
      </w:r>
      <w:r w:rsidR="006B755E" w:rsidRPr="00981979">
        <w:rPr>
          <w:rFonts w:ascii="Liberation Serif" w:hAnsi="Liberation Serif" w:cs="Arial"/>
          <w:color w:val="000000"/>
          <w:sz w:val="28"/>
          <w:szCs w:val="28"/>
        </w:rPr>
        <w:t xml:space="preserve">.3. </w:t>
      </w:r>
      <w:r w:rsidR="003922EF" w:rsidRPr="00981979">
        <w:rPr>
          <w:rFonts w:ascii="Liberation Serif" w:hAnsi="Liberation Serif" w:cs="Arial"/>
          <w:color w:val="000000"/>
          <w:sz w:val="28"/>
          <w:szCs w:val="28"/>
        </w:rPr>
        <w:t xml:space="preserve">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3922EF" w:rsidRPr="00981979" w:rsidRDefault="00926235" w:rsidP="00981979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7</w:t>
      </w:r>
      <w:r w:rsidR="006B755E" w:rsidRPr="00981979">
        <w:rPr>
          <w:rFonts w:ascii="Liberation Serif" w:hAnsi="Liberation Serif" w:cs="Arial"/>
          <w:color w:val="000000"/>
          <w:sz w:val="28"/>
          <w:szCs w:val="28"/>
        </w:rPr>
        <w:t>.4.</w:t>
      </w:r>
      <w:r w:rsidR="003922EF" w:rsidRPr="0098197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757C3" w:rsidRPr="00981979">
        <w:rPr>
          <w:rFonts w:ascii="Liberation Serif" w:hAnsi="Liberation Serif" w:cs="Arial"/>
          <w:color w:val="000000"/>
          <w:sz w:val="28"/>
          <w:szCs w:val="28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1757C3" w:rsidRPr="00981979">
        <w:rPr>
          <w:rFonts w:ascii="Liberation Serif" w:hAnsi="Liberation Serif" w:cs="Arial"/>
          <w:color w:val="000000"/>
          <w:sz w:val="28"/>
          <w:szCs w:val="28"/>
        </w:rPr>
        <w:t>обсерватора</w:t>
      </w:r>
      <w:proofErr w:type="spellEnd"/>
      <w:r w:rsidR="001757C3" w:rsidRPr="00981979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926235" w:rsidRPr="00981979" w:rsidRDefault="00926235" w:rsidP="00981979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8</w:t>
      </w:r>
      <w:r w:rsidR="00E841DB" w:rsidRPr="00981979">
        <w:rPr>
          <w:rFonts w:ascii="Liberation Serif" w:hAnsi="Liberation Serif" w:cs="Arial"/>
          <w:color w:val="000000"/>
          <w:sz w:val="28"/>
          <w:szCs w:val="28"/>
        </w:rPr>
        <w:t xml:space="preserve">. Обязать жителей Артемовского городского округа, 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у которых подтверждено наличие новой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 w:rsidRPr="00981979">
        <w:rPr>
          <w:rFonts w:ascii="Liberation Serif" w:hAnsi="Liberation Serif" w:cs="Arial"/>
          <w:color w:val="000000"/>
          <w:sz w:val="28"/>
          <w:szCs w:val="28"/>
        </w:rPr>
        <w:t>геолокации</w:t>
      </w:r>
      <w:proofErr w:type="spellEnd"/>
      <w:r w:rsidRPr="00981979">
        <w:rPr>
          <w:rFonts w:ascii="Liberation Serif" w:hAnsi="Liberation Serif" w:cs="Arial"/>
          <w:color w:val="000000"/>
          <w:spacing w:val="3"/>
          <w:sz w:val="28"/>
          <w:szCs w:val="28"/>
        </w:rPr>
        <w:t>.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</w:p>
    <w:p w:rsidR="00926235" w:rsidRPr="00981979" w:rsidRDefault="00926235" w:rsidP="00981979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9</w:t>
      </w:r>
      <w:r w:rsidR="00E841DB" w:rsidRPr="0098197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Pr="00981979">
        <w:rPr>
          <w:rFonts w:ascii="Liberation Serif" w:hAnsi="Liberation Serif" w:cs="Arial"/>
          <w:color w:val="000000"/>
          <w:sz w:val="28"/>
          <w:szCs w:val="28"/>
        </w:rPr>
        <w:t>Обязать жителей Артемовского городского округа, совместно проживающих в период обеспечения самоизоляции с лицами, указанными в пункте 7 настоящего постановления,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7.1 пункта 7 настоящего постановления, либо на срок, указанный в постановлениях санитарных врачей.</w:t>
      </w:r>
    </w:p>
    <w:p w:rsidR="0080499B" w:rsidRPr="00981979" w:rsidRDefault="00926235" w:rsidP="00981979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 xml:space="preserve">10. </w:t>
      </w:r>
      <w:r w:rsidR="00790C8E" w:rsidRPr="00981979">
        <w:rPr>
          <w:rFonts w:ascii="Liberation Serif" w:hAnsi="Liberation Serif" w:cs="Arial"/>
          <w:color w:val="000000"/>
          <w:sz w:val="28"/>
          <w:szCs w:val="28"/>
        </w:rPr>
        <w:t xml:space="preserve">Жителям Артемовского городского округа в возрасте старше 65 лет, а также жителям Артемовского городского округа, имеющим хронические заболевания (в первую очередь, сердечно-сосудистые заболевания, болезни органов дыхания, диабет), обеспечить по 15 июня 2020 года самоизоляцию на дому, за исключением руководителей и сотрудников государственных органов Свердловской области, расположенных на территории Артемовского городского округа, органов местного самоуправления Артемовского городского округа, организаций, осуществляющих деятельность на территории </w:t>
      </w:r>
      <w:r w:rsidR="0080499B" w:rsidRPr="00981979">
        <w:rPr>
          <w:rFonts w:ascii="Liberation Serif" w:hAnsi="Liberation Serif" w:cs="Arial"/>
          <w:color w:val="000000"/>
          <w:sz w:val="28"/>
          <w:szCs w:val="28"/>
        </w:rPr>
        <w:t>Артемовского городского округа</w:t>
      </w:r>
      <w:r w:rsidR="00790C8E" w:rsidRPr="00981979">
        <w:rPr>
          <w:rFonts w:ascii="Liberation Serif" w:hAnsi="Liberation Serif" w:cs="Arial"/>
          <w:color w:val="000000"/>
          <w:sz w:val="28"/>
          <w:szCs w:val="28"/>
        </w:rPr>
        <w:t xml:space="preserve">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</w:t>
      </w:r>
      <w:r w:rsidR="0080499B" w:rsidRPr="00981979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</w:t>
      </w:r>
      <w:proofErr w:type="spellStart"/>
      <w:r w:rsidR="00790C8E" w:rsidRPr="0098197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790C8E" w:rsidRPr="0098197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(2019-nCoV). </w:t>
      </w:r>
    </w:p>
    <w:p w:rsidR="0080499B" w:rsidRPr="00981979" w:rsidRDefault="006B755E" w:rsidP="00981979">
      <w:pPr>
        <w:pStyle w:val="ConsPlusNormal"/>
        <w:ind w:firstLine="709"/>
        <w:jc w:val="both"/>
        <w:rPr>
          <w:rFonts w:cs="Arial"/>
          <w:color w:val="000000"/>
          <w:szCs w:val="28"/>
        </w:rPr>
      </w:pPr>
      <w:r w:rsidRPr="00981979">
        <w:rPr>
          <w:rFonts w:cs="Arial"/>
          <w:color w:val="000000"/>
          <w:szCs w:val="28"/>
        </w:rPr>
        <w:t xml:space="preserve">11. </w:t>
      </w:r>
      <w:r w:rsidR="0080499B" w:rsidRPr="00981979">
        <w:rPr>
          <w:szCs w:val="28"/>
        </w:rPr>
        <w:t xml:space="preserve">Руководителям органов местного самоуправления Артемовского городского округа </w:t>
      </w:r>
      <w:r w:rsidR="0080499B" w:rsidRPr="00981979">
        <w:rPr>
          <w:rFonts w:cs="Arial"/>
          <w:color w:val="000000"/>
          <w:szCs w:val="28"/>
        </w:rPr>
        <w:t xml:space="preserve">обеспечить информирование организаций, осуществляющих деятельность в курируемой отрасли, о дополнительных санитарно-эпидемиологических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области, направленных на борьбу с распространением новой </w:t>
      </w:r>
      <w:proofErr w:type="spellStart"/>
      <w:r w:rsidR="0080499B" w:rsidRPr="00981979">
        <w:rPr>
          <w:rFonts w:cs="Arial"/>
          <w:color w:val="000000"/>
          <w:szCs w:val="28"/>
        </w:rPr>
        <w:t>коронавирусной</w:t>
      </w:r>
      <w:proofErr w:type="spellEnd"/>
      <w:r w:rsidR="0080499B" w:rsidRPr="00981979">
        <w:rPr>
          <w:rFonts w:cs="Arial"/>
          <w:color w:val="000000"/>
          <w:szCs w:val="28"/>
        </w:rPr>
        <w:t xml:space="preserve"> инфекции (2019-nCoV).</w:t>
      </w:r>
    </w:p>
    <w:p w:rsidR="00AD45DA" w:rsidRPr="00981979" w:rsidRDefault="0080499B" w:rsidP="0098197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Arial"/>
          <w:color w:val="000000"/>
          <w:sz w:val="28"/>
          <w:szCs w:val="28"/>
        </w:rPr>
        <w:t>12. Обязать работодателей</w:t>
      </w:r>
      <w:r w:rsidR="00AD45DA" w:rsidRPr="00981979">
        <w:rPr>
          <w:rFonts w:ascii="Liberation Serif" w:hAnsi="Liberation Serif" w:cs="Liberation Serif"/>
          <w:sz w:val="28"/>
          <w:szCs w:val="28"/>
        </w:rPr>
        <w:t>, осуществляющих деятельность на территории Артемовского городского округа:</w:t>
      </w:r>
    </w:p>
    <w:p w:rsidR="0080499B" w:rsidRPr="00981979" w:rsidRDefault="006B755E" w:rsidP="009819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1979">
        <w:rPr>
          <w:rFonts w:ascii="Liberation Serif" w:hAnsi="Liberation Serif"/>
          <w:sz w:val="28"/>
          <w:szCs w:val="28"/>
        </w:rPr>
        <w:t>12</w:t>
      </w:r>
      <w:r w:rsidR="003A7CA9" w:rsidRPr="00981979">
        <w:rPr>
          <w:rFonts w:ascii="Liberation Serif" w:hAnsi="Liberation Serif"/>
          <w:sz w:val="28"/>
          <w:szCs w:val="28"/>
        </w:rPr>
        <w:t xml:space="preserve">.1. </w:t>
      </w:r>
      <w:r w:rsidRPr="009819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обеспечить соблюдение в зданиях, строениях, сооружениях (помещениях в них), прилегающих территориях, иных рабочих местах, с </w:t>
      </w:r>
      <w:r w:rsidRPr="0098197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9819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9819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 в соответствии с </w:t>
      </w:r>
      <w:r w:rsidR="0080499B" w:rsidRPr="009819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="0080499B" w:rsidRPr="009819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дистанцирования</w:t>
      </w:r>
      <w:proofErr w:type="spellEnd"/>
      <w:r w:rsidR="0080499B" w:rsidRPr="0098197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2904DF" w:rsidRPr="00981979" w:rsidRDefault="006B755E" w:rsidP="00981979">
      <w:pPr>
        <w:pStyle w:val="ConsPlusNormal"/>
        <w:ind w:firstLine="709"/>
        <w:jc w:val="both"/>
        <w:rPr>
          <w:szCs w:val="28"/>
        </w:rPr>
      </w:pPr>
      <w:r w:rsidRPr="00981979">
        <w:rPr>
          <w:szCs w:val="28"/>
        </w:rPr>
        <w:t>12</w:t>
      </w:r>
      <w:r w:rsidR="003A7CA9" w:rsidRPr="00981979">
        <w:rPr>
          <w:szCs w:val="28"/>
        </w:rPr>
        <w:t>.2</w:t>
      </w:r>
      <w:r w:rsidR="00AD45DA" w:rsidRPr="00981979">
        <w:rPr>
          <w:szCs w:val="28"/>
        </w:rPr>
        <w:t xml:space="preserve"> </w:t>
      </w:r>
      <w:r w:rsidR="002904DF" w:rsidRPr="00981979">
        <w:rPr>
          <w:szCs w:val="28"/>
        </w:rPr>
        <w:t>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температурой;</w:t>
      </w:r>
    </w:p>
    <w:p w:rsidR="002904DF" w:rsidRPr="00981979" w:rsidRDefault="006B755E" w:rsidP="00981979">
      <w:pPr>
        <w:pStyle w:val="ConsPlusNormal"/>
        <w:ind w:firstLine="709"/>
        <w:jc w:val="both"/>
        <w:rPr>
          <w:szCs w:val="28"/>
        </w:rPr>
      </w:pPr>
      <w:r w:rsidRPr="00981979">
        <w:rPr>
          <w:szCs w:val="28"/>
        </w:rPr>
        <w:t>12</w:t>
      </w:r>
      <w:r w:rsidR="003A7CA9" w:rsidRPr="00981979">
        <w:rPr>
          <w:szCs w:val="28"/>
        </w:rPr>
        <w:t>.3.</w:t>
      </w:r>
      <w:r w:rsidR="002904DF" w:rsidRPr="00981979">
        <w:rPr>
          <w:szCs w:val="28"/>
        </w:rPr>
        <w:t xml:space="preserve"> оказывать работникам содействие в обеспечении соблюдения режима самоизоляции на дому;</w:t>
      </w:r>
    </w:p>
    <w:p w:rsidR="002904DF" w:rsidRPr="00981979" w:rsidRDefault="006B755E" w:rsidP="00981979">
      <w:pPr>
        <w:pStyle w:val="ConsPlusNormal"/>
        <w:ind w:firstLine="709"/>
        <w:jc w:val="both"/>
        <w:rPr>
          <w:szCs w:val="28"/>
        </w:rPr>
      </w:pPr>
      <w:r w:rsidRPr="00981979">
        <w:rPr>
          <w:szCs w:val="28"/>
        </w:rPr>
        <w:t>12</w:t>
      </w:r>
      <w:r w:rsidR="003A7CA9" w:rsidRPr="00981979">
        <w:rPr>
          <w:szCs w:val="28"/>
        </w:rPr>
        <w:t>.4.</w:t>
      </w:r>
      <w:r w:rsidR="002904DF" w:rsidRPr="00981979">
        <w:rPr>
          <w:szCs w:val="28"/>
        </w:rPr>
        <w:t xml:space="preserve"> при поступлении запроса </w:t>
      </w:r>
      <w:r w:rsidR="001A3C6A" w:rsidRPr="00981979">
        <w:rPr>
          <w:szCs w:val="28"/>
        </w:rPr>
        <w:t xml:space="preserve">территориального отдела </w:t>
      </w:r>
      <w:r w:rsidR="002904DF" w:rsidRPr="00981979">
        <w:rPr>
          <w:szCs w:val="28"/>
        </w:rPr>
        <w:t xml:space="preserve">Управления </w:t>
      </w:r>
      <w:proofErr w:type="spellStart"/>
      <w:r w:rsidR="001A3C6A" w:rsidRPr="00981979">
        <w:rPr>
          <w:szCs w:val="28"/>
        </w:rPr>
        <w:t>Роспотребнадзора</w:t>
      </w:r>
      <w:proofErr w:type="spellEnd"/>
      <w:r w:rsidR="002904DF" w:rsidRPr="00981979">
        <w:rPr>
          <w:szCs w:val="28"/>
        </w:rPr>
        <w:t xml:space="preserve"> по Свердловской области </w:t>
      </w:r>
      <w:r w:rsidR="001A3C6A" w:rsidRPr="00981979">
        <w:rPr>
          <w:szCs w:val="28"/>
        </w:rPr>
        <w:t xml:space="preserve">в городе Алапаевск, Алапаевском, Артемовском и </w:t>
      </w:r>
      <w:proofErr w:type="spellStart"/>
      <w:r w:rsidR="001A3C6A" w:rsidRPr="00981979">
        <w:rPr>
          <w:szCs w:val="28"/>
        </w:rPr>
        <w:t>Режевском</w:t>
      </w:r>
      <w:proofErr w:type="spellEnd"/>
      <w:r w:rsidR="001A3C6A" w:rsidRPr="00981979">
        <w:rPr>
          <w:szCs w:val="28"/>
        </w:rPr>
        <w:t xml:space="preserve"> районах </w:t>
      </w:r>
      <w:r w:rsidR="002904DF" w:rsidRPr="00981979">
        <w:rPr>
          <w:szCs w:val="28"/>
        </w:rPr>
        <w:t xml:space="preserve">незамедлительно представлять информацию обо </w:t>
      </w:r>
      <w:r w:rsidR="00DB28BA" w:rsidRPr="00981979">
        <w:rPr>
          <w:szCs w:val="28"/>
        </w:rPr>
        <w:t xml:space="preserve">всех контактах </w:t>
      </w:r>
      <w:r w:rsidR="005D3F7F" w:rsidRPr="00981979">
        <w:rPr>
          <w:szCs w:val="28"/>
        </w:rPr>
        <w:t xml:space="preserve">заболевшего </w:t>
      </w:r>
      <w:proofErr w:type="spellStart"/>
      <w:r w:rsidR="005D3F7F" w:rsidRPr="00981979">
        <w:rPr>
          <w:szCs w:val="28"/>
        </w:rPr>
        <w:t>коронавирусной</w:t>
      </w:r>
      <w:proofErr w:type="spellEnd"/>
      <w:r w:rsidR="002904DF" w:rsidRPr="00981979">
        <w:rPr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80499B" w:rsidRPr="00981979" w:rsidRDefault="006B755E" w:rsidP="00981979">
      <w:pPr>
        <w:pStyle w:val="ConsPlusNormal"/>
        <w:ind w:firstLine="709"/>
        <w:jc w:val="both"/>
        <w:rPr>
          <w:szCs w:val="28"/>
        </w:rPr>
      </w:pPr>
      <w:r w:rsidRPr="00981979">
        <w:rPr>
          <w:szCs w:val="28"/>
        </w:rPr>
        <w:t>12</w:t>
      </w:r>
      <w:r w:rsidR="003A7CA9" w:rsidRPr="00981979">
        <w:rPr>
          <w:szCs w:val="28"/>
        </w:rPr>
        <w:t>.5.</w:t>
      </w:r>
      <w:r w:rsidR="002904DF" w:rsidRPr="00981979">
        <w:rPr>
          <w:szCs w:val="28"/>
        </w:rPr>
        <w:t xml:space="preserve"> </w:t>
      </w:r>
      <w:r w:rsidR="0080499B" w:rsidRPr="00981979">
        <w:rPr>
          <w:szCs w:val="28"/>
        </w:rPr>
        <w:t>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об изоляции;</w:t>
      </w:r>
    </w:p>
    <w:p w:rsidR="0080499B" w:rsidRPr="00981979" w:rsidRDefault="0080499B" w:rsidP="00981979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12.6.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80499B" w:rsidRPr="00981979" w:rsidRDefault="0080499B" w:rsidP="0098197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12.7. обеспечить использование работниками индивидуальных средств защиты дыхательных путей.</w:t>
      </w:r>
    </w:p>
    <w:p w:rsidR="005A75CD" w:rsidRPr="00981979" w:rsidRDefault="006B755E" w:rsidP="00981979">
      <w:pPr>
        <w:pStyle w:val="ConsPlusNormal"/>
        <w:ind w:firstLine="709"/>
        <w:jc w:val="both"/>
        <w:rPr>
          <w:szCs w:val="28"/>
        </w:rPr>
      </w:pPr>
      <w:r w:rsidRPr="00981979">
        <w:rPr>
          <w:szCs w:val="28"/>
        </w:rPr>
        <w:t xml:space="preserve">13. Муниципальному казенному учреждению Артемовского городского округа «Единая дежурно-диспетчерская служба» (Бондарь А.В.) </w:t>
      </w:r>
      <w:r w:rsidR="002904DF" w:rsidRPr="00981979">
        <w:rPr>
          <w:szCs w:val="28"/>
        </w:rPr>
        <w:t>обеспечить работу</w:t>
      </w:r>
      <w:r w:rsidR="005A75CD" w:rsidRPr="00981979">
        <w:rPr>
          <w:szCs w:val="28"/>
        </w:rPr>
        <w:t xml:space="preserve">    </w:t>
      </w:r>
      <w:r w:rsidR="002904DF" w:rsidRPr="00981979">
        <w:rPr>
          <w:szCs w:val="28"/>
        </w:rPr>
        <w:t xml:space="preserve"> горячей </w:t>
      </w:r>
      <w:r w:rsidR="005A75CD" w:rsidRPr="00981979">
        <w:rPr>
          <w:szCs w:val="28"/>
        </w:rPr>
        <w:t xml:space="preserve">   </w:t>
      </w:r>
      <w:r w:rsidR="002904DF" w:rsidRPr="00981979">
        <w:rPr>
          <w:szCs w:val="28"/>
        </w:rPr>
        <w:t xml:space="preserve">линии </w:t>
      </w:r>
      <w:r w:rsidR="005A75CD" w:rsidRPr="00981979">
        <w:rPr>
          <w:szCs w:val="28"/>
        </w:rPr>
        <w:t xml:space="preserve">  </w:t>
      </w:r>
      <w:r w:rsidR="002904DF" w:rsidRPr="00981979">
        <w:rPr>
          <w:szCs w:val="28"/>
        </w:rPr>
        <w:t>по</w:t>
      </w:r>
      <w:r w:rsidR="005A75CD" w:rsidRPr="00981979">
        <w:rPr>
          <w:szCs w:val="28"/>
        </w:rPr>
        <w:t xml:space="preserve">  </w:t>
      </w:r>
      <w:r w:rsidR="002904DF" w:rsidRPr="00981979">
        <w:rPr>
          <w:szCs w:val="28"/>
        </w:rPr>
        <w:t xml:space="preserve"> номер</w:t>
      </w:r>
      <w:r w:rsidR="005A75CD" w:rsidRPr="00981979">
        <w:rPr>
          <w:szCs w:val="28"/>
        </w:rPr>
        <w:t xml:space="preserve">у  </w:t>
      </w:r>
      <w:r w:rsidR="002904DF" w:rsidRPr="00981979">
        <w:rPr>
          <w:szCs w:val="28"/>
        </w:rPr>
        <w:t xml:space="preserve"> </w:t>
      </w:r>
      <w:proofErr w:type="gramStart"/>
      <w:r w:rsidR="002904DF" w:rsidRPr="00981979">
        <w:rPr>
          <w:szCs w:val="28"/>
        </w:rPr>
        <w:t xml:space="preserve">телефона </w:t>
      </w:r>
      <w:r w:rsidR="005A75CD" w:rsidRPr="00981979">
        <w:rPr>
          <w:szCs w:val="28"/>
        </w:rPr>
        <w:t xml:space="preserve"> </w:t>
      </w:r>
      <w:r w:rsidR="002904DF" w:rsidRPr="00981979">
        <w:rPr>
          <w:szCs w:val="28"/>
        </w:rPr>
        <w:t>11</w:t>
      </w:r>
      <w:r w:rsidR="00DB28BA" w:rsidRPr="00981979">
        <w:rPr>
          <w:szCs w:val="28"/>
        </w:rPr>
        <w:t>2</w:t>
      </w:r>
      <w:proofErr w:type="gramEnd"/>
      <w:r w:rsidR="00592AD9" w:rsidRPr="00981979">
        <w:rPr>
          <w:szCs w:val="28"/>
        </w:rPr>
        <w:t xml:space="preserve"> </w:t>
      </w:r>
      <w:r w:rsidR="005A75CD" w:rsidRPr="00981979">
        <w:rPr>
          <w:szCs w:val="28"/>
        </w:rPr>
        <w:t xml:space="preserve">  </w:t>
      </w:r>
      <w:r w:rsidR="00E81F9C" w:rsidRPr="00981979">
        <w:rPr>
          <w:szCs w:val="28"/>
        </w:rPr>
        <w:t>и</w:t>
      </w:r>
      <w:r w:rsidR="0061184B" w:rsidRPr="00981979">
        <w:rPr>
          <w:szCs w:val="28"/>
        </w:rPr>
        <w:t xml:space="preserve"> </w:t>
      </w:r>
      <w:r w:rsidR="005A75CD" w:rsidRPr="00981979">
        <w:rPr>
          <w:szCs w:val="28"/>
        </w:rPr>
        <w:t xml:space="preserve">  номеру   телефона</w:t>
      </w:r>
    </w:p>
    <w:p w:rsidR="002904DF" w:rsidRPr="00981979" w:rsidRDefault="005A75CD" w:rsidP="00981979">
      <w:pPr>
        <w:pStyle w:val="ConsPlusNormal"/>
        <w:jc w:val="both"/>
        <w:rPr>
          <w:szCs w:val="28"/>
        </w:rPr>
      </w:pPr>
      <w:r w:rsidRPr="00981979">
        <w:rPr>
          <w:szCs w:val="28"/>
        </w:rPr>
        <w:t xml:space="preserve"> </w:t>
      </w:r>
      <w:r w:rsidR="00592AD9" w:rsidRPr="00981979">
        <w:rPr>
          <w:szCs w:val="28"/>
        </w:rPr>
        <w:t>8</w:t>
      </w:r>
      <w:r w:rsidRPr="00981979">
        <w:rPr>
          <w:szCs w:val="28"/>
        </w:rPr>
        <w:t xml:space="preserve"> </w:t>
      </w:r>
      <w:r w:rsidR="00592AD9" w:rsidRPr="00981979">
        <w:rPr>
          <w:rFonts w:cs="Arial"/>
          <w:color w:val="000000"/>
          <w:szCs w:val="28"/>
        </w:rPr>
        <w:t>(34363)</w:t>
      </w:r>
      <w:r w:rsidRPr="00981979">
        <w:rPr>
          <w:rFonts w:cs="Arial"/>
          <w:color w:val="000000"/>
          <w:szCs w:val="28"/>
        </w:rPr>
        <w:t xml:space="preserve"> </w:t>
      </w:r>
      <w:r w:rsidR="0092530E" w:rsidRPr="00981979">
        <w:rPr>
          <w:rFonts w:cs="Arial"/>
          <w:color w:val="000000"/>
          <w:szCs w:val="28"/>
        </w:rPr>
        <w:t xml:space="preserve">2-40-44 </w:t>
      </w:r>
      <w:r w:rsidR="00DB28BA" w:rsidRPr="00981979">
        <w:rPr>
          <w:szCs w:val="28"/>
        </w:rPr>
        <w:t xml:space="preserve">по вопросам, связанным </w:t>
      </w:r>
      <w:r w:rsidR="005D3F7F" w:rsidRPr="00981979">
        <w:rPr>
          <w:szCs w:val="28"/>
        </w:rPr>
        <w:t xml:space="preserve">с </w:t>
      </w:r>
      <w:proofErr w:type="spellStart"/>
      <w:r w:rsidR="005D3F7F" w:rsidRPr="00981979">
        <w:rPr>
          <w:szCs w:val="28"/>
        </w:rPr>
        <w:t>коронавирусной</w:t>
      </w:r>
      <w:proofErr w:type="spellEnd"/>
      <w:r w:rsidR="001A1866" w:rsidRPr="00981979">
        <w:rPr>
          <w:szCs w:val="28"/>
        </w:rPr>
        <w:t xml:space="preserve"> инфекцией (2019-nCoV).</w:t>
      </w:r>
    </w:p>
    <w:p w:rsidR="00CA40FA" w:rsidRPr="00981979" w:rsidRDefault="00DB28BA" w:rsidP="00981979">
      <w:pPr>
        <w:pStyle w:val="a3"/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Рекомендовать Государственному</w:t>
      </w:r>
      <w:r w:rsidR="00CA40FA" w:rsidRPr="00981979">
        <w:rPr>
          <w:rFonts w:ascii="Liberation Serif" w:hAnsi="Liberation Serif" w:cs="Liberation Serif"/>
          <w:sz w:val="28"/>
          <w:szCs w:val="28"/>
        </w:rPr>
        <w:t xml:space="preserve"> </w:t>
      </w:r>
      <w:r w:rsidR="00FA421A" w:rsidRPr="00981979">
        <w:rPr>
          <w:rFonts w:ascii="Liberation Serif" w:hAnsi="Liberation Serif" w:cs="Liberation Serif"/>
          <w:sz w:val="28"/>
          <w:szCs w:val="28"/>
        </w:rPr>
        <w:t>автономному</w:t>
      </w:r>
      <w:r w:rsidRPr="00981979">
        <w:rPr>
          <w:rFonts w:ascii="Liberation Serif" w:hAnsi="Liberation Serif" w:cs="Liberation Serif"/>
          <w:sz w:val="28"/>
          <w:szCs w:val="28"/>
        </w:rPr>
        <w:t xml:space="preserve"> учреждению</w:t>
      </w:r>
      <w:r w:rsidR="00CA40FA" w:rsidRPr="00981979">
        <w:rPr>
          <w:rFonts w:ascii="Liberation Serif" w:hAnsi="Liberation Serif" w:cs="Liberation Serif"/>
          <w:sz w:val="28"/>
          <w:szCs w:val="28"/>
        </w:rPr>
        <w:t xml:space="preserve"> здравоохранения Свердловской области «Артемовская ц</w:t>
      </w:r>
      <w:r w:rsidR="001830FE" w:rsidRPr="00981979">
        <w:rPr>
          <w:rFonts w:ascii="Liberation Serif" w:hAnsi="Liberation Serif" w:cs="Liberation Serif"/>
          <w:sz w:val="28"/>
          <w:szCs w:val="28"/>
        </w:rPr>
        <w:t xml:space="preserve">ентральная городская больница» </w:t>
      </w:r>
      <w:r w:rsidRPr="00981979">
        <w:rPr>
          <w:rFonts w:ascii="Liberation Serif" w:hAnsi="Liberation Serif" w:cs="Liberation Serif"/>
          <w:sz w:val="28"/>
          <w:szCs w:val="28"/>
        </w:rPr>
        <w:t>(</w:t>
      </w:r>
      <w:r w:rsidR="00CA40FA" w:rsidRPr="00981979">
        <w:rPr>
          <w:rFonts w:ascii="Liberation Serif" w:hAnsi="Liberation Serif" w:cs="Liberation Serif"/>
          <w:sz w:val="28"/>
          <w:szCs w:val="28"/>
        </w:rPr>
        <w:t>Карташов А.В.</w:t>
      </w:r>
      <w:r w:rsidRPr="00981979">
        <w:rPr>
          <w:rFonts w:ascii="Liberation Serif" w:hAnsi="Liberation Serif" w:cs="Liberation Serif"/>
          <w:sz w:val="28"/>
          <w:szCs w:val="28"/>
        </w:rPr>
        <w:t>)</w:t>
      </w:r>
      <w:r w:rsidR="00CA40FA" w:rsidRPr="00981979">
        <w:rPr>
          <w:rFonts w:ascii="Liberation Serif" w:hAnsi="Liberation Serif" w:cs="Liberation Serif"/>
          <w:sz w:val="28"/>
          <w:szCs w:val="28"/>
        </w:rPr>
        <w:t>:</w:t>
      </w:r>
    </w:p>
    <w:p w:rsidR="00CA40FA" w:rsidRPr="00981979" w:rsidRDefault="00CA40FA" w:rsidP="00981979">
      <w:pPr>
        <w:pStyle w:val="a3"/>
        <w:numPr>
          <w:ilvl w:val="1"/>
          <w:numId w:val="23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принять меры по приобретению аппаратов искусственной вентиляции легки</w:t>
      </w:r>
      <w:r w:rsidR="001A1866" w:rsidRPr="00981979">
        <w:rPr>
          <w:rFonts w:ascii="Liberation Serif" w:hAnsi="Liberation Serif" w:cs="Liberation Serif"/>
          <w:sz w:val="28"/>
          <w:szCs w:val="28"/>
        </w:rPr>
        <w:t>х в соответствии с потребностью</w:t>
      </w:r>
      <w:r w:rsidR="00E81F9C" w:rsidRPr="00981979">
        <w:rPr>
          <w:rFonts w:ascii="Liberation Serif" w:hAnsi="Liberation Serif" w:cs="Liberation Serif"/>
          <w:sz w:val="28"/>
          <w:szCs w:val="28"/>
        </w:rPr>
        <w:t>;</w:t>
      </w:r>
      <w:r w:rsidR="001A1866" w:rsidRPr="0098197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A40FA" w:rsidRPr="00981979" w:rsidRDefault="00CA40FA" w:rsidP="00981979">
      <w:pPr>
        <w:pStyle w:val="a3"/>
        <w:numPr>
          <w:ilvl w:val="1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>обеспечить возможность оформления листков нетрудоспособности без посещения медицинских организаций</w:t>
      </w:r>
      <w:r w:rsidR="00E81F9C" w:rsidRPr="00981979">
        <w:rPr>
          <w:rFonts w:ascii="Liberation Serif" w:hAnsi="Liberation Serif" w:cs="Liberation Serif"/>
          <w:sz w:val="28"/>
          <w:szCs w:val="28"/>
        </w:rPr>
        <w:t xml:space="preserve"> для лиц, указанных в пунктах </w:t>
      </w:r>
      <w:r w:rsidR="00481920" w:rsidRPr="00981979">
        <w:rPr>
          <w:rFonts w:ascii="Liberation Serif" w:hAnsi="Liberation Serif" w:cs="Liberation Serif"/>
          <w:sz w:val="28"/>
          <w:szCs w:val="28"/>
        </w:rPr>
        <w:t>7</w:t>
      </w:r>
      <w:r w:rsidR="00E81F9C" w:rsidRPr="00981979">
        <w:rPr>
          <w:rFonts w:ascii="Liberation Serif" w:hAnsi="Liberation Serif" w:cs="Liberation Serif"/>
          <w:sz w:val="28"/>
          <w:szCs w:val="28"/>
        </w:rPr>
        <w:t xml:space="preserve"> и 10 настоящего постановления</w:t>
      </w:r>
      <w:r w:rsidRPr="00981979">
        <w:rPr>
          <w:rFonts w:ascii="Liberation Serif" w:hAnsi="Liberation Serif" w:cs="Liberation Serif"/>
          <w:sz w:val="28"/>
          <w:szCs w:val="28"/>
        </w:rPr>
        <w:t>;</w:t>
      </w:r>
    </w:p>
    <w:p w:rsidR="00CA40FA" w:rsidRPr="00981979" w:rsidRDefault="00CA40FA" w:rsidP="00981979">
      <w:pPr>
        <w:numPr>
          <w:ilvl w:val="1"/>
          <w:numId w:val="23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 xml:space="preserve">организовать работу с приоритетом оказания медицинской помощи на дому лихорадящим больным с респираторными симптомами, </w:t>
      </w:r>
      <w:r w:rsidRPr="00981979">
        <w:rPr>
          <w:rFonts w:ascii="Liberation Serif" w:hAnsi="Liberation Serif" w:cs="Liberation Serif"/>
          <w:sz w:val="28"/>
          <w:szCs w:val="28"/>
        </w:rPr>
        <w:lastRenderedPageBreak/>
        <w:t xml:space="preserve">посещавшим территории, где зарегистрированы случаи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981979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>), и пациентам старше 60 лет;</w:t>
      </w:r>
    </w:p>
    <w:p w:rsidR="00690D69" w:rsidRPr="00981979" w:rsidRDefault="00CA40FA" w:rsidP="00981979">
      <w:pPr>
        <w:numPr>
          <w:ilvl w:val="1"/>
          <w:numId w:val="23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 xml:space="preserve">обеспечить готовность медицинского персонала,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коронавирусную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инфекцию (2019-</w:t>
      </w:r>
      <w:proofErr w:type="spellStart"/>
      <w:r w:rsidRPr="00981979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>);</w:t>
      </w:r>
    </w:p>
    <w:p w:rsidR="00CA40FA" w:rsidRPr="00981979" w:rsidRDefault="00481920" w:rsidP="00981979">
      <w:pPr>
        <w:numPr>
          <w:ilvl w:val="1"/>
          <w:numId w:val="23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 xml:space="preserve">совместно с территориальным отделом Управления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по Свердловской области в городе Алапаевск, Алапаевском, Артемовском и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Режевском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районах (Литвиненко Ю.Ю.) обеспечить изоляцию и медицинское наблюдение граждан, указанных в пункте 7 настоящего постановления, в домашних условиях или в условиях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обсерватора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на срок 14 дней со дня прибытия в Артемовский городской округ, исходя из санитарно-эпидемиологической обстановки и особенностей распространения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981979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>) в Артемовском городском округе;</w:t>
      </w:r>
    </w:p>
    <w:p w:rsidR="001757C3" w:rsidRPr="00981979" w:rsidRDefault="00481920" w:rsidP="00981979">
      <w:pPr>
        <w:pStyle w:val="a3"/>
        <w:numPr>
          <w:ilvl w:val="1"/>
          <w:numId w:val="23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981979">
        <w:rPr>
          <w:rFonts w:ascii="Liberation Serif" w:hAnsi="Liberation Serif" w:cs="Liberation Serif"/>
          <w:sz w:val="28"/>
          <w:szCs w:val="28"/>
        </w:rPr>
        <w:t xml:space="preserve">совместно с территориальным отделом Управления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по Свердловской области в городе Алапаевск, Алапаевском, Артемовском и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Режевском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районах (Литвиненко Ю.Ю.) обеспечить изоляцию граждан, у которых по результатам лабораторных исследований подтверждено наличие </w:t>
      </w:r>
      <w:proofErr w:type="spellStart"/>
      <w:r w:rsidRPr="00981979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981979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981979">
        <w:rPr>
          <w:rFonts w:ascii="Liberation Serif" w:hAnsi="Liberation Serif" w:cs="Liberation Serif"/>
          <w:sz w:val="28"/>
          <w:szCs w:val="28"/>
        </w:rPr>
        <w:t>), в соответствии с медицинскими показаниями.</w:t>
      </w:r>
    </w:p>
    <w:p w:rsidR="001A1866" w:rsidRPr="00981979" w:rsidRDefault="001A1866" w:rsidP="00981979">
      <w:pPr>
        <w:pStyle w:val="ConsPlusNormal"/>
        <w:numPr>
          <w:ilvl w:val="0"/>
          <w:numId w:val="23"/>
        </w:numPr>
        <w:ind w:left="0" w:firstLine="710"/>
        <w:jc w:val="both"/>
        <w:rPr>
          <w:szCs w:val="28"/>
        </w:rPr>
      </w:pPr>
      <w:r w:rsidRPr="00981979">
        <w:rPr>
          <w:szCs w:val="28"/>
        </w:rPr>
        <w:t>Управлению образования Артемовского городского округа (Багдасарян Н.В.):</w:t>
      </w:r>
    </w:p>
    <w:p w:rsidR="001A1866" w:rsidRPr="00981979" w:rsidRDefault="001A1866" w:rsidP="00981979">
      <w:pPr>
        <w:pStyle w:val="ConsPlusNormal"/>
        <w:ind w:firstLine="710"/>
        <w:jc w:val="both"/>
        <w:rPr>
          <w:szCs w:val="28"/>
        </w:rPr>
      </w:pPr>
      <w:r w:rsidRPr="00981979">
        <w:rPr>
          <w:szCs w:val="28"/>
        </w:rPr>
        <w:t>1</w:t>
      </w:r>
      <w:r w:rsidR="00481920" w:rsidRPr="00981979">
        <w:rPr>
          <w:szCs w:val="28"/>
        </w:rPr>
        <w:t>6</w:t>
      </w:r>
      <w:r w:rsidRPr="00981979">
        <w:rPr>
          <w:szCs w:val="28"/>
        </w:rPr>
        <w:t>.1.  организовать в общеобразовательных организациях, организациях дополнительного образования, осуществляющих деятельность на территории Артемовского городского округа (далее - образовательные организации),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92530E" w:rsidRPr="00981979" w:rsidRDefault="0092530E" w:rsidP="00981979">
      <w:pPr>
        <w:pStyle w:val="ConsPlusNormal"/>
        <w:ind w:firstLine="710"/>
        <w:jc w:val="both"/>
        <w:rPr>
          <w:szCs w:val="28"/>
        </w:rPr>
      </w:pPr>
      <w:r w:rsidRPr="00981979">
        <w:rPr>
          <w:szCs w:val="28"/>
        </w:rPr>
        <w:t>1</w:t>
      </w:r>
      <w:r w:rsidR="00481920" w:rsidRPr="00981979">
        <w:rPr>
          <w:szCs w:val="28"/>
        </w:rPr>
        <w:t>6</w:t>
      </w:r>
      <w:r w:rsidRPr="00981979">
        <w:rPr>
          <w:szCs w:val="28"/>
        </w:rPr>
        <w:t>.2. обеспечить в дошкольных образовательных организациях</w:t>
      </w:r>
      <w:r w:rsidR="00481920" w:rsidRPr="00981979">
        <w:rPr>
          <w:szCs w:val="28"/>
        </w:rPr>
        <w:t>, осуществляющих деятельность на территории Артемовского городского округа,</w:t>
      </w:r>
      <w:r w:rsidRPr="00981979">
        <w:rPr>
          <w:szCs w:val="28"/>
        </w:rPr>
        <w:t xml:space="preserve"> предварительное измерение температуры тела посетителей (в том числе детей) с отстранением от посещения этих организаций лиц с повышенной температурой, а также имеющих признаки острой респираторной вирусной инфекции.</w:t>
      </w:r>
    </w:p>
    <w:p w:rsidR="001A1866" w:rsidRPr="00981979" w:rsidRDefault="0092530E" w:rsidP="00981979">
      <w:pPr>
        <w:pStyle w:val="ConsPlusNormal"/>
        <w:ind w:firstLine="710"/>
        <w:jc w:val="both"/>
        <w:rPr>
          <w:szCs w:val="28"/>
        </w:rPr>
      </w:pPr>
      <w:r w:rsidRPr="00981979">
        <w:rPr>
          <w:szCs w:val="28"/>
        </w:rPr>
        <w:t>1</w:t>
      </w:r>
      <w:r w:rsidR="00481920" w:rsidRPr="00981979">
        <w:rPr>
          <w:szCs w:val="28"/>
        </w:rPr>
        <w:t>7</w:t>
      </w:r>
      <w:r w:rsidRPr="00981979">
        <w:rPr>
          <w:szCs w:val="28"/>
        </w:rPr>
        <w:t xml:space="preserve">. </w:t>
      </w:r>
      <w:r w:rsidR="001A1866" w:rsidRPr="00981979">
        <w:rPr>
          <w:szCs w:val="28"/>
        </w:rPr>
        <w:t>Рекомендовать Государственному автономному профессиональному образовательному учреждению Свердловской области «Артемовский колледж точного приборостроения» (</w:t>
      </w:r>
      <w:proofErr w:type="spellStart"/>
      <w:r w:rsidR="001A1866" w:rsidRPr="00981979">
        <w:rPr>
          <w:szCs w:val="28"/>
        </w:rPr>
        <w:t>Исламгалиев</w:t>
      </w:r>
      <w:proofErr w:type="spellEnd"/>
      <w:r w:rsidR="001A1866" w:rsidRPr="00981979">
        <w:rPr>
          <w:szCs w:val="28"/>
        </w:rPr>
        <w:t xml:space="preserve"> О.Э.), филиалу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им. Н.А. Демидова» (Доможирова Л.И.) организовать в образовательных </w:t>
      </w:r>
      <w:r w:rsidR="001A1866" w:rsidRPr="00981979">
        <w:rPr>
          <w:szCs w:val="28"/>
        </w:rPr>
        <w:lastRenderedPageBreak/>
        <w:t>организациях 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</w:p>
    <w:p w:rsidR="0092530E" w:rsidRPr="00981979" w:rsidRDefault="0092530E" w:rsidP="00981979">
      <w:pPr>
        <w:pStyle w:val="ConsPlusNormal"/>
        <w:ind w:firstLine="710"/>
        <w:jc w:val="both"/>
        <w:rPr>
          <w:szCs w:val="28"/>
        </w:rPr>
      </w:pPr>
      <w:r w:rsidRPr="00981979">
        <w:rPr>
          <w:szCs w:val="28"/>
        </w:rPr>
        <w:t>1</w:t>
      </w:r>
      <w:r w:rsidR="00481920" w:rsidRPr="00981979">
        <w:rPr>
          <w:szCs w:val="28"/>
        </w:rPr>
        <w:t>8</w:t>
      </w:r>
      <w:r w:rsidRPr="00981979">
        <w:rPr>
          <w:szCs w:val="28"/>
        </w:rPr>
        <w:t xml:space="preserve">. </w:t>
      </w:r>
      <w:r w:rsidR="00250827" w:rsidRPr="00981979">
        <w:rPr>
          <w:szCs w:val="28"/>
        </w:rPr>
        <w:t>Заместителю главы Администрации Артемовского городского округа - начальнику Управления по городскому хозяйству и жилью Администрации Артемовского городского округа Миронову А.И.</w:t>
      </w:r>
      <w:r w:rsidRPr="00981979">
        <w:rPr>
          <w:szCs w:val="28"/>
        </w:rPr>
        <w:t xml:space="preserve"> обеспечить проведение противоэпидемических мер в местах общего пользования жилого фонда. </w:t>
      </w:r>
    </w:p>
    <w:p w:rsidR="00250827" w:rsidRPr="00981979" w:rsidRDefault="00163316" w:rsidP="009819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1979">
        <w:rPr>
          <w:rFonts w:ascii="Liberation Serif" w:hAnsi="Liberation Serif"/>
          <w:sz w:val="28"/>
          <w:szCs w:val="28"/>
        </w:rPr>
        <w:t>19</w:t>
      </w:r>
      <w:r w:rsidR="0092530E" w:rsidRPr="00981979">
        <w:rPr>
          <w:rFonts w:ascii="Liberation Serif" w:hAnsi="Liberation Serif"/>
          <w:sz w:val="28"/>
          <w:szCs w:val="28"/>
        </w:rPr>
        <w:t xml:space="preserve">. </w:t>
      </w:r>
      <w:r w:rsidR="00250827" w:rsidRPr="00981979">
        <w:rPr>
          <w:rFonts w:ascii="Liberation Serif" w:hAnsi="Liberation Serif"/>
          <w:sz w:val="28"/>
          <w:szCs w:val="28"/>
        </w:rPr>
        <w:t>Отделу     по   работе с детьми и молодежью Администрации Артемовского городского округа (</w:t>
      </w:r>
      <w:proofErr w:type="spellStart"/>
      <w:r w:rsidR="00250827" w:rsidRPr="00981979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250827" w:rsidRPr="00981979">
        <w:rPr>
          <w:rFonts w:ascii="Liberation Serif" w:hAnsi="Liberation Serif"/>
          <w:sz w:val="28"/>
          <w:szCs w:val="28"/>
        </w:rPr>
        <w:t xml:space="preserve"> Н.П.) </w:t>
      </w:r>
      <w:r w:rsidR="0092530E" w:rsidRPr="00981979">
        <w:rPr>
          <w:rFonts w:ascii="Liberation Serif" w:hAnsi="Liberation Serif"/>
          <w:sz w:val="28"/>
          <w:szCs w:val="28"/>
        </w:rPr>
        <w:t>продолжить</w:t>
      </w:r>
      <w:r w:rsidR="00250827" w:rsidRPr="00981979">
        <w:rPr>
          <w:rFonts w:ascii="Liberation Serif" w:hAnsi="Liberation Serif"/>
          <w:sz w:val="28"/>
          <w:szCs w:val="28"/>
        </w:rPr>
        <w:t xml:space="preserve"> работу Штаба волонтеров при содействии с </w:t>
      </w:r>
      <w:r w:rsidR="00A049D5" w:rsidRPr="00981979">
        <w:rPr>
          <w:rFonts w:ascii="Liberation Serif" w:hAnsi="Liberation Serif"/>
          <w:sz w:val="28"/>
          <w:szCs w:val="28"/>
        </w:rPr>
        <w:t>т</w:t>
      </w:r>
      <w:r w:rsidR="00250827" w:rsidRPr="00981979">
        <w:rPr>
          <w:rFonts w:ascii="Liberation Serif" w:hAnsi="Liberation Serif"/>
          <w:sz w:val="28"/>
          <w:szCs w:val="28"/>
        </w:rPr>
        <w:t xml:space="preserve">ерриториальными органами местного самоуправления Артемовского городского округа в целях организации предоставления помощи гражданам, находящимся на самоизоляции, при условии обеспечения безопасности здоровья добровольцев (волонтеров), осуществлять прием заявок на телефон горячей линии </w:t>
      </w:r>
      <w:r w:rsidR="0092530E" w:rsidRPr="00981979">
        <w:rPr>
          <w:rFonts w:ascii="Liberation Serif" w:hAnsi="Liberation Serif"/>
          <w:sz w:val="28"/>
          <w:szCs w:val="28"/>
        </w:rPr>
        <w:t xml:space="preserve">8(34363) </w:t>
      </w:r>
      <w:r w:rsidR="00250827" w:rsidRPr="00981979">
        <w:rPr>
          <w:rFonts w:ascii="Liberation Serif" w:hAnsi="Liberation Serif"/>
          <w:sz w:val="28"/>
          <w:szCs w:val="28"/>
        </w:rPr>
        <w:t>5</w:t>
      </w:r>
      <w:r w:rsidR="001B4226" w:rsidRPr="00981979">
        <w:rPr>
          <w:rFonts w:ascii="Liberation Serif" w:hAnsi="Liberation Serif"/>
          <w:sz w:val="28"/>
          <w:szCs w:val="28"/>
        </w:rPr>
        <w:t>-9</w:t>
      </w:r>
      <w:r w:rsidR="00250827" w:rsidRPr="00981979">
        <w:rPr>
          <w:rFonts w:ascii="Liberation Serif" w:hAnsi="Liberation Serif"/>
          <w:sz w:val="28"/>
          <w:szCs w:val="28"/>
        </w:rPr>
        <w:t>3</w:t>
      </w:r>
      <w:r w:rsidR="001B4226" w:rsidRPr="00981979">
        <w:rPr>
          <w:rFonts w:ascii="Liberation Serif" w:hAnsi="Liberation Serif"/>
          <w:sz w:val="28"/>
          <w:szCs w:val="28"/>
        </w:rPr>
        <w:t>-</w:t>
      </w:r>
      <w:r w:rsidR="00250827" w:rsidRPr="00981979">
        <w:rPr>
          <w:rFonts w:ascii="Liberation Serif" w:hAnsi="Liberation Serif"/>
          <w:sz w:val="28"/>
          <w:szCs w:val="28"/>
        </w:rPr>
        <w:t>09 д</w:t>
      </w:r>
      <w:r w:rsidR="00754429" w:rsidRPr="00981979">
        <w:rPr>
          <w:rFonts w:ascii="Liberation Serif" w:hAnsi="Liberation Serif"/>
          <w:sz w:val="28"/>
          <w:szCs w:val="28"/>
        </w:rPr>
        <w:t>об</w:t>
      </w:r>
      <w:r w:rsidR="0092530E" w:rsidRPr="00981979">
        <w:rPr>
          <w:rFonts w:ascii="Liberation Serif" w:hAnsi="Liberation Serif"/>
          <w:sz w:val="28"/>
          <w:szCs w:val="28"/>
        </w:rPr>
        <w:t>.</w:t>
      </w:r>
      <w:r w:rsidR="00754429" w:rsidRPr="00981979">
        <w:rPr>
          <w:rFonts w:ascii="Liberation Serif" w:hAnsi="Liberation Serif"/>
          <w:sz w:val="28"/>
          <w:szCs w:val="28"/>
        </w:rPr>
        <w:t xml:space="preserve"> 155.</w:t>
      </w:r>
    </w:p>
    <w:p w:rsidR="00250827" w:rsidRPr="00981979" w:rsidRDefault="00592AD9" w:rsidP="009819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1979">
        <w:rPr>
          <w:rFonts w:ascii="Liberation Serif" w:hAnsi="Liberation Serif"/>
          <w:snapToGrid w:val="0"/>
          <w:sz w:val="28"/>
          <w:szCs w:val="28"/>
        </w:rPr>
        <w:t>2</w:t>
      </w:r>
      <w:r w:rsidR="00163316" w:rsidRPr="00981979">
        <w:rPr>
          <w:rFonts w:ascii="Liberation Serif" w:hAnsi="Liberation Serif"/>
          <w:snapToGrid w:val="0"/>
          <w:sz w:val="28"/>
          <w:szCs w:val="28"/>
        </w:rPr>
        <w:t>0</w:t>
      </w:r>
      <w:r w:rsidR="00FC7CEA" w:rsidRPr="00981979">
        <w:rPr>
          <w:rFonts w:ascii="Liberation Serif" w:hAnsi="Liberation Serif"/>
          <w:snapToGrid w:val="0"/>
          <w:sz w:val="28"/>
          <w:szCs w:val="28"/>
        </w:rPr>
        <w:t>.</w:t>
      </w:r>
      <w:r w:rsidR="00250827" w:rsidRPr="0098197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250827" w:rsidRPr="00981979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A71CF1" w:rsidRPr="00981979">
        <w:rPr>
          <w:rFonts w:ascii="Liberation Serif" w:hAnsi="Liberation Serif"/>
          <w:sz w:val="28"/>
          <w:szCs w:val="28"/>
        </w:rPr>
        <w:t>постановления</w:t>
      </w:r>
      <w:r w:rsidR="00250827" w:rsidRPr="00981979">
        <w:rPr>
          <w:rFonts w:ascii="Liberation Serif" w:hAnsi="Liberation Serif"/>
          <w:sz w:val="28"/>
          <w:szCs w:val="28"/>
        </w:rPr>
        <w:t xml:space="preserve"> </w:t>
      </w:r>
      <w:r w:rsidR="00AE35DB" w:rsidRPr="00981979">
        <w:rPr>
          <w:rFonts w:ascii="Liberation Serif" w:hAnsi="Liberation Serif"/>
          <w:sz w:val="28"/>
          <w:szCs w:val="28"/>
        </w:rPr>
        <w:t>оставляю за собой.</w:t>
      </w:r>
      <w:r w:rsidR="00A049D5" w:rsidRPr="00981979">
        <w:rPr>
          <w:rFonts w:ascii="Liberation Serif" w:hAnsi="Liberation Serif"/>
          <w:sz w:val="28"/>
          <w:szCs w:val="28"/>
        </w:rPr>
        <w:t>».</w:t>
      </w:r>
    </w:p>
    <w:p w:rsidR="005A75CD" w:rsidRPr="00981979" w:rsidRDefault="00A049D5" w:rsidP="009819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1979">
        <w:rPr>
          <w:rFonts w:ascii="Liberation Serif" w:hAnsi="Liberation Serif"/>
          <w:sz w:val="28"/>
          <w:szCs w:val="28"/>
        </w:rPr>
        <w:t>2. Постановление опубликовать в газете Артемовский рабочий, разместить на Официальном портале правовой информации Артемовского городского округа (</w:t>
      </w:r>
      <w:hyperlink r:id="rId12" w:history="1">
        <w:r w:rsidRPr="00981979">
          <w:rPr>
            <w:rFonts w:ascii="Liberation Serif" w:hAnsi="Liberation Serif"/>
            <w:sz w:val="28"/>
            <w:szCs w:val="28"/>
          </w:rPr>
          <w:t>www.артемовский</w:t>
        </w:r>
      </w:hyperlink>
      <w:r w:rsidRPr="00981979">
        <w:rPr>
          <w:rFonts w:ascii="Liberation Serif" w:hAnsi="Liberation Serif"/>
          <w:sz w:val="28"/>
          <w:szCs w:val="28"/>
        </w:rPr>
        <w:t>–</w:t>
      </w:r>
      <w:proofErr w:type="spellStart"/>
      <w:r w:rsidRPr="00981979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981979">
        <w:rPr>
          <w:rFonts w:ascii="Liberation Serif" w:hAnsi="Liberation Serif"/>
          <w:sz w:val="28"/>
          <w:szCs w:val="28"/>
        </w:rPr>
        <w:t xml:space="preserve">) и на официальном сайте </w:t>
      </w:r>
      <w:r w:rsidR="00521F4D" w:rsidRPr="00981979">
        <w:rPr>
          <w:rFonts w:ascii="Liberation Serif" w:hAnsi="Liberation Serif"/>
          <w:sz w:val="28"/>
          <w:szCs w:val="28"/>
        </w:rPr>
        <w:t>Артемовского городского округа в информационно</w:t>
      </w:r>
      <w:r w:rsidRPr="00981979">
        <w:rPr>
          <w:rFonts w:ascii="Liberation Serif" w:hAnsi="Liberation Serif"/>
          <w:sz w:val="28"/>
          <w:szCs w:val="28"/>
        </w:rPr>
        <w:t>-телекоммуникационной</w:t>
      </w:r>
    </w:p>
    <w:p w:rsidR="00A049D5" w:rsidRPr="00981979" w:rsidRDefault="00A049D5" w:rsidP="00981979">
      <w:pPr>
        <w:jc w:val="both"/>
        <w:rPr>
          <w:rFonts w:ascii="Liberation Serif" w:hAnsi="Liberation Serif"/>
          <w:sz w:val="28"/>
          <w:szCs w:val="28"/>
        </w:rPr>
      </w:pPr>
      <w:r w:rsidRPr="00981979">
        <w:rPr>
          <w:rFonts w:ascii="Liberation Serif" w:hAnsi="Liberation Serif"/>
          <w:sz w:val="28"/>
          <w:szCs w:val="28"/>
        </w:rPr>
        <w:t xml:space="preserve"> сети «Интернет».</w:t>
      </w:r>
    </w:p>
    <w:p w:rsidR="00A049D5" w:rsidRPr="00981979" w:rsidRDefault="00A049D5" w:rsidP="009819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1979">
        <w:rPr>
          <w:rFonts w:ascii="Liberation Serif" w:hAnsi="Liberation Serif"/>
          <w:sz w:val="28"/>
          <w:szCs w:val="28"/>
        </w:rPr>
        <w:t>3. Контроль за исполнением постановления оставляю за собой.</w:t>
      </w:r>
    </w:p>
    <w:p w:rsidR="006B390F" w:rsidRPr="00981979" w:rsidRDefault="006B390F" w:rsidP="0098197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B390F" w:rsidRPr="00981979" w:rsidRDefault="006B390F" w:rsidP="0098197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435324" w:rsidRDefault="002904DF" w:rsidP="00981979">
      <w:pPr>
        <w:pStyle w:val="ConsPlusNormal"/>
        <w:rPr>
          <w:szCs w:val="28"/>
        </w:rPr>
      </w:pPr>
      <w:r w:rsidRPr="00981979">
        <w:rPr>
          <w:szCs w:val="28"/>
        </w:rPr>
        <w:t xml:space="preserve">Глава </w:t>
      </w:r>
      <w:r w:rsidR="0059797E" w:rsidRPr="00981979">
        <w:rPr>
          <w:szCs w:val="28"/>
        </w:rPr>
        <w:t xml:space="preserve">Артемовского городского округа                                    А.В. </w:t>
      </w:r>
      <w:proofErr w:type="spellStart"/>
      <w:r w:rsidR="0059797E" w:rsidRPr="00981979">
        <w:rPr>
          <w:szCs w:val="28"/>
        </w:rPr>
        <w:t>Самочернов</w:t>
      </w:r>
      <w:proofErr w:type="spellEnd"/>
    </w:p>
    <w:sectPr w:rsidR="00CA6684" w:rsidRPr="00435324" w:rsidSect="005A75CD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34" w:rsidRDefault="00635934" w:rsidP="00A57D72">
      <w:r>
        <w:separator/>
      </w:r>
    </w:p>
  </w:endnote>
  <w:endnote w:type="continuationSeparator" w:id="0">
    <w:p w:rsidR="00635934" w:rsidRDefault="00635934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34" w:rsidRDefault="00635934" w:rsidP="00A57D72">
      <w:r>
        <w:separator/>
      </w:r>
    </w:p>
  </w:footnote>
  <w:footnote w:type="continuationSeparator" w:id="0">
    <w:p w:rsidR="00635934" w:rsidRDefault="00635934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265621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4BA">
          <w:rPr>
            <w:noProof/>
          </w:rPr>
          <w:t>6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DF4C5B"/>
    <w:multiLevelType w:val="multilevel"/>
    <w:tmpl w:val="19982A2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EF00A75"/>
    <w:multiLevelType w:val="multilevel"/>
    <w:tmpl w:val="BE3466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CAA36A3"/>
    <w:multiLevelType w:val="hybridMultilevel"/>
    <w:tmpl w:val="01322FC2"/>
    <w:lvl w:ilvl="0" w:tplc="6D8028AE">
      <w:start w:val="12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"/>
  </w:num>
  <w:num w:numId="5">
    <w:abstractNumId w:val="8"/>
  </w:num>
  <w:num w:numId="6">
    <w:abstractNumId w:val="21"/>
  </w:num>
  <w:num w:numId="7">
    <w:abstractNumId w:val="11"/>
  </w:num>
  <w:num w:numId="8">
    <w:abstractNumId w:val="2"/>
  </w:num>
  <w:num w:numId="9">
    <w:abstractNumId w:val="6"/>
  </w:num>
  <w:num w:numId="10">
    <w:abstractNumId w:val="18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6"/>
  </w:num>
  <w:num w:numId="17">
    <w:abstractNumId w:val="9"/>
  </w:num>
  <w:num w:numId="18">
    <w:abstractNumId w:val="0"/>
  </w:num>
  <w:num w:numId="19">
    <w:abstractNumId w:val="12"/>
  </w:num>
  <w:num w:numId="20">
    <w:abstractNumId w:val="17"/>
  </w:num>
  <w:num w:numId="21">
    <w:abstractNumId w:val="14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543D"/>
    <w:rsid w:val="00007C95"/>
    <w:rsid w:val="00044EB9"/>
    <w:rsid w:val="00064B0D"/>
    <w:rsid w:val="0006745C"/>
    <w:rsid w:val="00084CF8"/>
    <w:rsid w:val="000965A1"/>
    <w:rsid w:val="000A1BDD"/>
    <w:rsid w:val="000A32EA"/>
    <w:rsid w:val="000B4D5B"/>
    <w:rsid w:val="000B61D6"/>
    <w:rsid w:val="000C4536"/>
    <w:rsid w:val="000E1131"/>
    <w:rsid w:val="000F1D42"/>
    <w:rsid w:val="000F6AB4"/>
    <w:rsid w:val="00107EC0"/>
    <w:rsid w:val="00111390"/>
    <w:rsid w:val="00116016"/>
    <w:rsid w:val="00151FDF"/>
    <w:rsid w:val="00163316"/>
    <w:rsid w:val="001757C3"/>
    <w:rsid w:val="001830FE"/>
    <w:rsid w:val="00192BED"/>
    <w:rsid w:val="001A1866"/>
    <w:rsid w:val="001A3C6A"/>
    <w:rsid w:val="001B4226"/>
    <w:rsid w:val="001C260F"/>
    <w:rsid w:val="001C6454"/>
    <w:rsid w:val="001E134A"/>
    <w:rsid w:val="001F03AE"/>
    <w:rsid w:val="00201F4D"/>
    <w:rsid w:val="00211046"/>
    <w:rsid w:val="002126EC"/>
    <w:rsid w:val="002315E2"/>
    <w:rsid w:val="00231940"/>
    <w:rsid w:val="00234646"/>
    <w:rsid w:val="00235348"/>
    <w:rsid w:val="00250827"/>
    <w:rsid w:val="0025728B"/>
    <w:rsid w:val="002658B0"/>
    <w:rsid w:val="00273500"/>
    <w:rsid w:val="00285102"/>
    <w:rsid w:val="002904DF"/>
    <w:rsid w:val="00291823"/>
    <w:rsid w:val="00293B94"/>
    <w:rsid w:val="0029722B"/>
    <w:rsid w:val="002A2E97"/>
    <w:rsid w:val="002A7DCB"/>
    <w:rsid w:val="002B5AE2"/>
    <w:rsid w:val="002D014A"/>
    <w:rsid w:val="002E3159"/>
    <w:rsid w:val="0032148E"/>
    <w:rsid w:val="00322073"/>
    <w:rsid w:val="00322804"/>
    <w:rsid w:val="0034116E"/>
    <w:rsid w:val="00391C1F"/>
    <w:rsid w:val="003922EF"/>
    <w:rsid w:val="00394AD2"/>
    <w:rsid w:val="00397CFE"/>
    <w:rsid w:val="003A7CA9"/>
    <w:rsid w:val="003F3D66"/>
    <w:rsid w:val="004000D5"/>
    <w:rsid w:val="00401D6F"/>
    <w:rsid w:val="004040DC"/>
    <w:rsid w:val="0040529F"/>
    <w:rsid w:val="00405AA3"/>
    <w:rsid w:val="00435324"/>
    <w:rsid w:val="00441F88"/>
    <w:rsid w:val="0045785A"/>
    <w:rsid w:val="0046318F"/>
    <w:rsid w:val="0046591C"/>
    <w:rsid w:val="00481920"/>
    <w:rsid w:val="004A3C79"/>
    <w:rsid w:val="004E64A0"/>
    <w:rsid w:val="0050567F"/>
    <w:rsid w:val="005132C7"/>
    <w:rsid w:val="005158D9"/>
    <w:rsid w:val="00515D54"/>
    <w:rsid w:val="00521F4D"/>
    <w:rsid w:val="00566BE6"/>
    <w:rsid w:val="005740DD"/>
    <w:rsid w:val="00580B1F"/>
    <w:rsid w:val="00592AD9"/>
    <w:rsid w:val="0059797E"/>
    <w:rsid w:val="005A75CD"/>
    <w:rsid w:val="005C14E9"/>
    <w:rsid w:val="005C6113"/>
    <w:rsid w:val="005D2B03"/>
    <w:rsid w:val="005D3F7F"/>
    <w:rsid w:val="005E087E"/>
    <w:rsid w:val="005F203F"/>
    <w:rsid w:val="0060101E"/>
    <w:rsid w:val="00601F0C"/>
    <w:rsid w:val="0061184B"/>
    <w:rsid w:val="006132AA"/>
    <w:rsid w:val="0063379B"/>
    <w:rsid w:val="006347A3"/>
    <w:rsid w:val="00635934"/>
    <w:rsid w:val="00637DEE"/>
    <w:rsid w:val="00643E78"/>
    <w:rsid w:val="00645932"/>
    <w:rsid w:val="00652B55"/>
    <w:rsid w:val="00666C31"/>
    <w:rsid w:val="00680943"/>
    <w:rsid w:val="0068270D"/>
    <w:rsid w:val="00690D69"/>
    <w:rsid w:val="0069738E"/>
    <w:rsid w:val="006B390F"/>
    <w:rsid w:val="006B6B1B"/>
    <w:rsid w:val="006B755E"/>
    <w:rsid w:val="006B7F60"/>
    <w:rsid w:val="007044CC"/>
    <w:rsid w:val="00704C8A"/>
    <w:rsid w:val="00724337"/>
    <w:rsid w:val="00726A6C"/>
    <w:rsid w:val="0073481E"/>
    <w:rsid w:val="007433AA"/>
    <w:rsid w:val="00754429"/>
    <w:rsid w:val="00755B59"/>
    <w:rsid w:val="00790C8E"/>
    <w:rsid w:val="007B78BD"/>
    <w:rsid w:val="007C065E"/>
    <w:rsid w:val="007E2B6D"/>
    <w:rsid w:val="0080499B"/>
    <w:rsid w:val="00814FA8"/>
    <w:rsid w:val="00816CBF"/>
    <w:rsid w:val="00865C4C"/>
    <w:rsid w:val="0086626B"/>
    <w:rsid w:val="008B5B4B"/>
    <w:rsid w:val="008F5CC8"/>
    <w:rsid w:val="009149C5"/>
    <w:rsid w:val="00914F92"/>
    <w:rsid w:val="00922016"/>
    <w:rsid w:val="0092530E"/>
    <w:rsid w:val="00926235"/>
    <w:rsid w:val="00933D0C"/>
    <w:rsid w:val="009419E5"/>
    <w:rsid w:val="00942B2E"/>
    <w:rsid w:val="009553F7"/>
    <w:rsid w:val="00956A07"/>
    <w:rsid w:val="00963FCA"/>
    <w:rsid w:val="00964A46"/>
    <w:rsid w:val="00981979"/>
    <w:rsid w:val="00993FE7"/>
    <w:rsid w:val="009B59AE"/>
    <w:rsid w:val="009E3B41"/>
    <w:rsid w:val="00A049D5"/>
    <w:rsid w:val="00A35610"/>
    <w:rsid w:val="00A40A40"/>
    <w:rsid w:val="00A55ED9"/>
    <w:rsid w:val="00A57D72"/>
    <w:rsid w:val="00A718F2"/>
    <w:rsid w:val="00A71CF1"/>
    <w:rsid w:val="00A82D36"/>
    <w:rsid w:val="00A8597A"/>
    <w:rsid w:val="00A864AF"/>
    <w:rsid w:val="00AB41E0"/>
    <w:rsid w:val="00AC5D7A"/>
    <w:rsid w:val="00AD45DA"/>
    <w:rsid w:val="00AE35DB"/>
    <w:rsid w:val="00B15EBD"/>
    <w:rsid w:val="00B17F23"/>
    <w:rsid w:val="00B25A7D"/>
    <w:rsid w:val="00B44351"/>
    <w:rsid w:val="00B52AAF"/>
    <w:rsid w:val="00B567C9"/>
    <w:rsid w:val="00B70760"/>
    <w:rsid w:val="00BA3923"/>
    <w:rsid w:val="00BA472C"/>
    <w:rsid w:val="00BD24BA"/>
    <w:rsid w:val="00BD3150"/>
    <w:rsid w:val="00BE077A"/>
    <w:rsid w:val="00BE1D9C"/>
    <w:rsid w:val="00BE7D17"/>
    <w:rsid w:val="00BF3E8E"/>
    <w:rsid w:val="00BF43F7"/>
    <w:rsid w:val="00BF585C"/>
    <w:rsid w:val="00C41CBA"/>
    <w:rsid w:val="00C45A98"/>
    <w:rsid w:val="00C46797"/>
    <w:rsid w:val="00C52A94"/>
    <w:rsid w:val="00C7621C"/>
    <w:rsid w:val="00C93662"/>
    <w:rsid w:val="00C9637C"/>
    <w:rsid w:val="00CA40FA"/>
    <w:rsid w:val="00CA6684"/>
    <w:rsid w:val="00CC72CE"/>
    <w:rsid w:val="00D12E90"/>
    <w:rsid w:val="00D24AC4"/>
    <w:rsid w:val="00D25851"/>
    <w:rsid w:val="00D468D4"/>
    <w:rsid w:val="00D570C7"/>
    <w:rsid w:val="00D71549"/>
    <w:rsid w:val="00D72345"/>
    <w:rsid w:val="00D77AD7"/>
    <w:rsid w:val="00D80568"/>
    <w:rsid w:val="00D82531"/>
    <w:rsid w:val="00DA292B"/>
    <w:rsid w:val="00DB28BA"/>
    <w:rsid w:val="00DB793D"/>
    <w:rsid w:val="00DC759E"/>
    <w:rsid w:val="00DF6A6A"/>
    <w:rsid w:val="00E04AAD"/>
    <w:rsid w:val="00E10165"/>
    <w:rsid w:val="00E43A2B"/>
    <w:rsid w:val="00E51FE1"/>
    <w:rsid w:val="00E70C6B"/>
    <w:rsid w:val="00E81F9C"/>
    <w:rsid w:val="00E841DB"/>
    <w:rsid w:val="00E976A1"/>
    <w:rsid w:val="00EA5490"/>
    <w:rsid w:val="00EE6FD5"/>
    <w:rsid w:val="00F01A1D"/>
    <w:rsid w:val="00F06412"/>
    <w:rsid w:val="00F4393D"/>
    <w:rsid w:val="00F828FF"/>
    <w:rsid w:val="00F82B8C"/>
    <w:rsid w:val="00F8466E"/>
    <w:rsid w:val="00F92CCB"/>
    <w:rsid w:val="00FA421A"/>
    <w:rsid w:val="00FB185E"/>
    <w:rsid w:val="00FC7CEA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6789-196E-4C0D-96E5-5F631C3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3922EF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3922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92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D72345"/>
    <w:pPr>
      <w:spacing w:before="100" w:beforeAutospacing="1" w:after="100" w:afterAutospacing="1"/>
    </w:pPr>
    <w:rPr>
      <w:szCs w:val="24"/>
    </w:rPr>
  </w:style>
  <w:style w:type="character" w:styleId="ad">
    <w:name w:val="Hyperlink"/>
    <w:basedOn w:val="a0"/>
    <w:uiPriority w:val="99"/>
    <w:unhideWhenUsed/>
    <w:rsid w:val="001C2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D7147D9BFE7DA21B2A37BD7D0343870DF1BA9EE9D0BD080F416EB94443E97A82D9836A72109C7FF7D125822899B89E970CE4006ADJ1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CD7147D9BFE7DA21B2BD76C1BC6A3272D64DA6E59E0483DBA010BCCB1438C2E86D9E63E66C0F90AC32130464DC888BEA70CC431AD34FB7A4J9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CD7147D9BFE7DA21B2A37BD7D0343870DE13AAE59F0BD080F416EB94443E97A82D9836A528039BA732130464DC888BEA70CC431AD34FB7A4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D7147D9BFE7DA21B2A37BD7D0343870DE13AAE59F0BD080F416EB94443E97A82D9836A5280690A932130464DC888BEA70CC431AD34FB7A4J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51</cp:revision>
  <cp:lastPrinted>2020-06-09T06:48:00Z</cp:lastPrinted>
  <dcterms:created xsi:type="dcterms:W3CDTF">2020-04-13T04:24:00Z</dcterms:created>
  <dcterms:modified xsi:type="dcterms:W3CDTF">2020-06-09T09:34:00Z</dcterms:modified>
</cp:coreProperties>
</file>