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D06" w:rsidRPr="00451D06" w:rsidRDefault="00451D06" w:rsidP="00451D06">
      <w:pPr>
        <w:spacing w:before="100" w:beforeAutospacing="1" w:after="100" w:afterAutospacing="1" w:line="240" w:lineRule="auto"/>
        <w:jc w:val="center"/>
        <w:outlineLvl w:val="0"/>
        <w:rPr>
          <w:rFonts w:ascii="Liberation Serif" w:eastAsia="Times New Roman" w:hAnsi="Liberation Serif" w:cs="Liberation Serif"/>
          <w:b/>
          <w:bCs/>
          <w:kern w:val="36"/>
          <w:sz w:val="28"/>
          <w:szCs w:val="28"/>
          <w:lang w:eastAsia="ru-RU"/>
        </w:rPr>
      </w:pPr>
      <w:r w:rsidRPr="00451D06">
        <w:rPr>
          <w:rFonts w:ascii="Liberation Serif" w:eastAsia="Times New Roman" w:hAnsi="Liberation Serif" w:cs="Liberation Serif"/>
          <w:b/>
          <w:bCs/>
          <w:kern w:val="36"/>
          <w:sz w:val="28"/>
          <w:szCs w:val="28"/>
          <w:lang w:eastAsia="ru-RU"/>
        </w:rPr>
        <w:t>Цифровые сервисы для дачников: какие услуги можно получить дистанционно</w:t>
      </w:r>
    </w:p>
    <w:p w:rsidR="00451D06" w:rsidRPr="00451D06" w:rsidRDefault="00451D06" w:rsidP="00451D06">
      <w:pPr>
        <w:spacing w:before="100" w:beforeAutospacing="1" w:after="100" w:afterAutospacing="1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Уже сейчас с</w:t>
      </w:r>
      <w:r w:rsidRPr="00451D06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адоводам доступны цифровые сервисы, которые помогут оформить документы на землю и дом, заключить договоры на поставку ресурсов или провести собрание товарищества</w:t>
      </w:r>
      <w:r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(</w:t>
      </w:r>
      <w:hyperlink r:id="rId5" w:history="1">
        <w:r w:rsidRPr="00C473DD">
          <w:rPr>
            <w:rStyle w:val="a3"/>
            <w:rFonts w:ascii="Liberation Serif" w:eastAsia="Times New Roman" w:hAnsi="Liberation Serif" w:cs="Liberation Serif"/>
            <w:bCs/>
            <w:sz w:val="28"/>
            <w:szCs w:val="28"/>
            <w:lang w:eastAsia="ru-RU"/>
          </w:rPr>
          <w:t>https://www.gosuslugi.ru/landing/snt</w:t>
        </w:r>
      </w:hyperlink>
      <w:r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)</w:t>
      </w:r>
      <w:r w:rsidRPr="00451D06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. </w:t>
      </w:r>
    </w:p>
    <w:p w:rsidR="00451D06" w:rsidRPr="00451D06" w:rsidRDefault="00451D06" w:rsidP="00451D06">
      <w:pPr>
        <w:spacing w:before="100" w:beforeAutospacing="1" w:after="100" w:afterAutospacing="1" w:line="240" w:lineRule="auto"/>
        <w:outlineLvl w:val="2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451D06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 xml:space="preserve">Документы на дом и участок </w:t>
      </w:r>
    </w:p>
    <w:p w:rsidR="00451D06" w:rsidRPr="00451D06" w:rsidRDefault="00451D06" w:rsidP="00451D06">
      <w:pPr>
        <w:spacing w:before="100" w:beforeAutospacing="1" w:after="100" w:afterAutospacing="1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51D0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 портале </w:t>
      </w:r>
      <w:proofErr w:type="spellStart"/>
      <w:r w:rsidRPr="00451D06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Госуслуги</w:t>
      </w:r>
      <w:proofErr w:type="spellEnd"/>
      <w:r w:rsidRPr="00451D0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можно получить или оформить все необходимые документы на землю и участок. Пользователи могут запросить </w:t>
      </w:r>
      <w:hyperlink r:id="rId6" w:tgtFrame="_blank" w:history="1">
        <w:r w:rsidRPr="00451D06">
          <w:rPr>
            <w:rFonts w:ascii="Liberation Serif" w:eastAsia="Times New Roman" w:hAnsi="Liberation Serif" w:cs="Liberation Serif"/>
            <w:color w:val="0000FF"/>
            <w:sz w:val="28"/>
            <w:szCs w:val="28"/>
            <w:u w:val="single"/>
            <w:lang w:eastAsia="ru-RU"/>
          </w:rPr>
          <w:t>выписку из ЕГРН</w:t>
        </w:r>
      </w:hyperlink>
      <w:r w:rsidRPr="00451D0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</w:t>
      </w:r>
      <w:hyperlink r:id="rId7" w:tgtFrame="_blank" w:history="1">
        <w:r w:rsidRPr="00451D06">
          <w:rPr>
            <w:rFonts w:ascii="Liberation Serif" w:eastAsia="Times New Roman" w:hAnsi="Liberation Serif" w:cs="Liberation Serif"/>
            <w:color w:val="0000FF"/>
            <w:sz w:val="28"/>
            <w:szCs w:val="28"/>
            <w:u w:val="single"/>
            <w:lang w:eastAsia="ru-RU"/>
          </w:rPr>
          <w:t>поставить на кадастровый учёт</w:t>
        </w:r>
      </w:hyperlink>
      <w:r w:rsidRPr="00451D0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 зарегистрировать права на землю и другую недвижимость, а также воспользоваться </w:t>
      </w:r>
      <w:hyperlink r:id="rId8" w:tgtFrame="_blank" w:history="1">
        <w:r w:rsidRPr="00451D06">
          <w:rPr>
            <w:rFonts w:ascii="Liberation Serif" w:eastAsia="Times New Roman" w:hAnsi="Liberation Serif" w:cs="Liberation Serif"/>
            <w:color w:val="0000FF"/>
            <w:sz w:val="28"/>
            <w:szCs w:val="28"/>
            <w:u w:val="single"/>
            <w:lang w:eastAsia="ru-RU"/>
          </w:rPr>
          <w:t>цифровыми сервисами</w:t>
        </w:r>
      </w:hyperlink>
      <w:r w:rsidRPr="00451D0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proofErr w:type="spellStart"/>
      <w:r w:rsidRPr="00451D06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Росреестра</w:t>
      </w:r>
      <w:proofErr w:type="spellEnd"/>
      <w:r w:rsidRPr="00451D06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451D06" w:rsidRPr="00451D06" w:rsidRDefault="00451D06" w:rsidP="00451D06">
      <w:pPr>
        <w:spacing w:before="100" w:beforeAutospacing="1" w:after="100" w:afterAutospacing="1" w:line="240" w:lineRule="auto"/>
        <w:outlineLvl w:val="2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451D06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 xml:space="preserve">Строительство и поставка ресурсов </w:t>
      </w:r>
    </w:p>
    <w:p w:rsidR="00451D06" w:rsidRPr="00451D06" w:rsidRDefault="00451D06" w:rsidP="00451D06">
      <w:pPr>
        <w:spacing w:before="100" w:beforeAutospacing="1" w:after="100" w:afterAutospacing="1" w:line="240" w:lineRule="auto"/>
        <w:ind w:firstLine="36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proofErr w:type="spellStart"/>
      <w:r w:rsidRPr="00451D06">
        <w:rPr>
          <w:rFonts w:ascii="Liberation Serif" w:eastAsia="Times New Roman" w:hAnsi="Liberation Serif" w:cs="Liberation Serif"/>
          <w:sz w:val="28"/>
          <w:szCs w:val="28"/>
          <w:lang w:eastAsia="ru-RU"/>
        </w:rPr>
        <w:t>Суперсервис</w:t>
      </w:r>
      <w:proofErr w:type="spellEnd"/>
      <w:r w:rsidRPr="00451D0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«</w:t>
      </w:r>
      <w:hyperlink r:id="rId9" w:tgtFrame="_blank" w:history="1">
        <w:r w:rsidRPr="00451D06">
          <w:rPr>
            <w:rFonts w:ascii="Liberation Serif" w:eastAsia="Times New Roman" w:hAnsi="Liberation Serif" w:cs="Liberation Serif"/>
            <w:color w:val="0000FF"/>
            <w:sz w:val="28"/>
            <w:szCs w:val="28"/>
            <w:u w:val="single"/>
            <w:lang w:eastAsia="ru-RU"/>
          </w:rPr>
          <w:t>Цифровое строительство</w:t>
        </w:r>
      </w:hyperlink>
      <w:r w:rsidRPr="00451D06">
        <w:rPr>
          <w:rFonts w:ascii="Liberation Serif" w:eastAsia="Times New Roman" w:hAnsi="Liberation Serif" w:cs="Liberation Serif"/>
          <w:sz w:val="28"/>
          <w:szCs w:val="28"/>
          <w:lang w:eastAsia="ru-RU"/>
        </w:rPr>
        <w:t>» помогает пройти весь путь строительства дома: от оформления документации до подключения необходимых ресурсов. Доступны следующие услуги:</w:t>
      </w:r>
    </w:p>
    <w:p w:rsidR="00451D06" w:rsidRPr="00451D06" w:rsidRDefault="00451D06" w:rsidP="00451D0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51D06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оформление прав на землю.</w:t>
      </w:r>
    </w:p>
    <w:p w:rsidR="00451D06" w:rsidRPr="00451D06" w:rsidRDefault="00451D06" w:rsidP="00451D0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51D06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подготовка разрешительной документации для строительства.</w:t>
      </w:r>
    </w:p>
    <w:p w:rsidR="00451D06" w:rsidRPr="00451D06" w:rsidRDefault="00451D06" w:rsidP="00451D0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51D06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подача заявлений на подключение к водо-, тепло-, электро-, газоснабжению и услугам связи.</w:t>
      </w:r>
    </w:p>
    <w:p w:rsidR="00451D06" w:rsidRPr="00451D06" w:rsidRDefault="00451D06" w:rsidP="00451D0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51D06"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заказ технического плана, подача уведомлений о начале и окончании строительства.</w:t>
      </w:r>
    </w:p>
    <w:p w:rsidR="00451D06" w:rsidRPr="00451D06" w:rsidRDefault="00451D06" w:rsidP="00451D0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51D06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присвоение адреса.</w:t>
      </w:r>
    </w:p>
    <w:p w:rsidR="00451D06" w:rsidRPr="00451D06" w:rsidRDefault="00451D06" w:rsidP="00451D0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51D06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оформление прав на построенный объект.</w:t>
      </w:r>
    </w:p>
    <w:p w:rsidR="00451D06" w:rsidRPr="00451D06" w:rsidRDefault="00451D06" w:rsidP="00451D06">
      <w:pPr>
        <w:spacing w:before="100" w:beforeAutospacing="1" w:after="100" w:afterAutospacing="1" w:line="240" w:lineRule="auto"/>
        <w:ind w:firstLine="36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51D06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Для каждой услуги оформлена подробная инструкция по ее получению. Пользователю доступны списки необходимых документов, контакты ответственных ведомств и возможность взаимодействия с ними через личный кабинет на портале.</w:t>
      </w:r>
    </w:p>
    <w:p w:rsidR="00451D06" w:rsidRPr="00451D06" w:rsidRDefault="00451D06" w:rsidP="00451D06">
      <w:pPr>
        <w:spacing w:before="100" w:beforeAutospacing="1" w:after="100" w:afterAutospacing="1" w:line="240" w:lineRule="auto"/>
        <w:outlineLvl w:val="2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451D06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 xml:space="preserve">Садовые товарищества </w:t>
      </w:r>
    </w:p>
    <w:p w:rsidR="00CC72CE" w:rsidRPr="00451D06" w:rsidRDefault="00451D06" w:rsidP="00451D06">
      <w:pPr>
        <w:spacing w:before="100" w:beforeAutospacing="1" w:after="100" w:afterAutospacing="1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51D0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 портале </w:t>
      </w:r>
      <w:proofErr w:type="spellStart"/>
      <w:r w:rsidRPr="00451D06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Госуслуги</w:t>
      </w:r>
      <w:proofErr w:type="spellEnd"/>
      <w:r w:rsidRPr="00451D0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начал работать </w:t>
      </w:r>
      <w:hyperlink r:id="rId10" w:tgtFrame="_blank" w:history="1">
        <w:r w:rsidRPr="00451D06">
          <w:rPr>
            <w:rFonts w:ascii="Liberation Serif" w:eastAsia="Times New Roman" w:hAnsi="Liberation Serif" w:cs="Liberation Serif"/>
            <w:color w:val="0000FF"/>
            <w:sz w:val="28"/>
            <w:szCs w:val="28"/>
            <w:u w:val="single"/>
            <w:lang w:eastAsia="ru-RU"/>
          </w:rPr>
          <w:t>сервис</w:t>
        </w:r>
      </w:hyperlink>
      <w:r w:rsidRPr="00451D0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для проведения общих собраний в СНТ. Председатель сообщества должен зарегистрировать личный кабинет на портале, после чего он сможет вести электронный реестр участников товарищества и проводить заочные голосования. При этом важно, чтобы такой способ приема голосов был предусмотрен уставом сообщества. Онлайн-голосования помогут собственникам решать важные вопросы управления общим имуществом дистанционно, что особенно актуально в зимний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период.</w:t>
      </w:r>
      <w:r w:rsidRPr="00451D0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bookmarkStart w:id="0" w:name="_GoBack"/>
      <w:bookmarkEnd w:id="0"/>
    </w:p>
    <w:sectPr w:rsidR="00CC72CE" w:rsidRPr="00451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5E2208"/>
    <w:multiLevelType w:val="multilevel"/>
    <w:tmpl w:val="72605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D06"/>
    <w:rsid w:val="00111390"/>
    <w:rsid w:val="00451D06"/>
    <w:rsid w:val="0063379B"/>
    <w:rsid w:val="00B63D8E"/>
    <w:rsid w:val="00CC72CE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63A46B-97C5-4ED1-A03A-0B9C8032E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1D0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51D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1D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6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1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74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5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36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57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322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eservic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k.rosreestr.ru/eservices/real-estate-registratio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600359/1/for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gosuslugi.ru/landing/snt" TargetMode="External"/><Relationship Id="rId10" Type="http://schemas.openxmlformats.org/officeDocument/2006/relationships/hyperlink" Target="https://www.gosuslugi.ru/landing/s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suslugi.ru/stroi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Михайловна Соколова</dc:creator>
  <cp:keywords/>
  <dc:description/>
  <cp:lastModifiedBy>Татьяна Михайловна Соколова</cp:lastModifiedBy>
  <cp:revision>1</cp:revision>
  <cp:lastPrinted>2024-03-20T10:16:00Z</cp:lastPrinted>
  <dcterms:created xsi:type="dcterms:W3CDTF">2024-03-20T10:07:00Z</dcterms:created>
  <dcterms:modified xsi:type="dcterms:W3CDTF">2024-03-20T10:18:00Z</dcterms:modified>
</cp:coreProperties>
</file>