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E8B" w:rsidRPr="003426D5" w:rsidRDefault="00614B7C" w:rsidP="00F37487">
      <w:pPr>
        <w:spacing w:after="0" w:line="240" w:lineRule="auto"/>
        <w:ind w:firstLine="709"/>
        <w:jc w:val="center"/>
        <w:rPr>
          <w:rFonts w:ascii="Times New Roman" w:hAnsi="Times New Roman" w:cs="Times New Roman"/>
          <w:b/>
          <w:sz w:val="28"/>
          <w:szCs w:val="28"/>
        </w:rPr>
      </w:pPr>
      <w:r w:rsidRPr="003426D5">
        <w:rPr>
          <w:rFonts w:ascii="Times New Roman" w:hAnsi="Times New Roman" w:cs="Times New Roman"/>
          <w:b/>
          <w:sz w:val="28"/>
          <w:szCs w:val="28"/>
        </w:rPr>
        <w:t xml:space="preserve">Информация о результатах </w:t>
      </w:r>
      <w:r w:rsidR="00F37487" w:rsidRPr="003426D5">
        <w:rPr>
          <w:rFonts w:ascii="Times New Roman" w:hAnsi="Times New Roman"/>
          <w:b/>
          <w:sz w:val="28"/>
          <w:szCs w:val="28"/>
        </w:rPr>
        <w:t xml:space="preserve">плановой документальной проверки Муниципального </w:t>
      </w:r>
      <w:r w:rsidR="00C77A36" w:rsidRPr="003426D5">
        <w:rPr>
          <w:rFonts w:ascii="Times New Roman" w:hAnsi="Times New Roman"/>
          <w:b/>
          <w:sz w:val="28"/>
          <w:szCs w:val="28"/>
        </w:rPr>
        <w:t>общеобразовательного учреждения «Средняя общеобразовательная школа № 1»</w:t>
      </w:r>
    </w:p>
    <w:p w:rsidR="00A22CF7" w:rsidRPr="003426D5" w:rsidRDefault="0004173E" w:rsidP="0068306D">
      <w:pPr>
        <w:spacing w:after="0" w:line="240" w:lineRule="auto"/>
        <w:jc w:val="center"/>
        <w:rPr>
          <w:rFonts w:ascii="Times New Roman" w:hAnsi="Times New Roman" w:cs="Times New Roman"/>
          <w:sz w:val="28"/>
          <w:szCs w:val="28"/>
        </w:rPr>
      </w:pPr>
      <w:r w:rsidRPr="003426D5">
        <w:rPr>
          <w:rFonts w:ascii="Times New Roman" w:hAnsi="Times New Roman" w:cs="Times New Roman"/>
          <w:sz w:val="28"/>
          <w:szCs w:val="28"/>
        </w:rPr>
        <w:t xml:space="preserve">       </w:t>
      </w:r>
    </w:p>
    <w:p w:rsidR="0004173E" w:rsidRPr="003426D5" w:rsidRDefault="00614B7C" w:rsidP="00B47AE3">
      <w:pPr>
        <w:spacing w:after="0" w:line="240" w:lineRule="auto"/>
        <w:ind w:firstLine="709"/>
        <w:jc w:val="both"/>
        <w:rPr>
          <w:rFonts w:ascii="Times New Roman" w:hAnsi="Times New Roman" w:cs="Times New Roman"/>
          <w:sz w:val="28"/>
          <w:szCs w:val="28"/>
        </w:rPr>
      </w:pPr>
      <w:r w:rsidRPr="003426D5">
        <w:rPr>
          <w:rFonts w:ascii="Times New Roman" w:hAnsi="Times New Roman" w:cs="Times New Roman"/>
          <w:sz w:val="28"/>
          <w:szCs w:val="28"/>
        </w:rPr>
        <w:t xml:space="preserve">Специалистами </w:t>
      </w:r>
      <w:proofErr w:type="gramStart"/>
      <w:r w:rsidRPr="003426D5">
        <w:rPr>
          <w:rFonts w:ascii="Times New Roman" w:hAnsi="Times New Roman" w:cs="Times New Roman"/>
          <w:sz w:val="28"/>
          <w:szCs w:val="28"/>
        </w:rPr>
        <w:t xml:space="preserve">отдела финансового контроля Финансового управления Администрации </w:t>
      </w:r>
      <w:r w:rsidRPr="003426D5">
        <w:rPr>
          <w:rFonts w:ascii="Times New Roman" w:eastAsia="Calibri" w:hAnsi="Times New Roman" w:cs="Times New Roman"/>
          <w:sz w:val="28"/>
          <w:szCs w:val="28"/>
        </w:rPr>
        <w:t xml:space="preserve"> Артемовского городского округа</w:t>
      </w:r>
      <w:proofErr w:type="gramEnd"/>
      <w:r w:rsidRPr="003426D5">
        <w:rPr>
          <w:rFonts w:ascii="Times New Roman" w:eastAsia="Calibri" w:hAnsi="Times New Roman" w:cs="Times New Roman"/>
          <w:sz w:val="28"/>
          <w:szCs w:val="28"/>
        </w:rPr>
        <w:t xml:space="preserve">  проведена</w:t>
      </w:r>
      <w:r w:rsidR="00F856C1" w:rsidRPr="003426D5">
        <w:rPr>
          <w:rFonts w:ascii="Times New Roman" w:eastAsia="Calibri" w:hAnsi="Times New Roman" w:cs="Times New Roman"/>
          <w:sz w:val="28"/>
          <w:szCs w:val="28"/>
        </w:rPr>
        <w:t xml:space="preserve"> </w:t>
      </w:r>
      <w:r w:rsidR="00F856C1" w:rsidRPr="003426D5">
        <w:rPr>
          <w:rFonts w:ascii="Times New Roman" w:hAnsi="Times New Roman"/>
          <w:sz w:val="28"/>
          <w:szCs w:val="28"/>
        </w:rPr>
        <w:t xml:space="preserve">плановая документальная проверка целевого,  правомерного и эффективного  использования  бюджетных средств,  выделенных на финансовое обеспечение выполнения муниципального задания Муниципальному </w:t>
      </w:r>
      <w:r w:rsidR="00A866BA" w:rsidRPr="003426D5">
        <w:rPr>
          <w:rFonts w:ascii="Times New Roman" w:hAnsi="Times New Roman"/>
          <w:sz w:val="28"/>
          <w:szCs w:val="28"/>
        </w:rPr>
        <w:t xml:space="preserve">общеобразовательному учреждению «Средняя общеобразовательная школа № 1»  </w:t>
      </w:r>
      <w:r w:rsidR="00F856C1" w:rsidRPr="003426D5">
        <w:rPr>
          <w:rFonts w:ascii="Times New Roman" w:hAnsi="Times New Roman"/>
          <w:sz w:val="28"/>
          <w:szCs w:val="28"/>
        </w:rPr>
        <w:t>(далее – Учрежд</w:t>
      </w:r>
      <w:r w:rsidR="00A866BA" w:rsidRPr="003426D5">
        <w:rPr>
          <w:rFonts w:ascii="Times New Roman" w:hAnsi="Times New Roman"/>
          <w:sz w:val="28"/>
          <w:szCs w:val="28"/>
        </w:rPr>
        <w:t>ение) за  период 2016</w:t>
      </w:r>
      <w:r w:rsidR="003426D5">
        <w:rPr>
          <w:rFonts w:ascii="Times New Roman" w:hAnsi="Times New Roman"/>
          <w:sz w:val="28"/>
          <w:szCs w:val="28"/>
        </w:rPr>
        <w:t xml:space="preserve"> </w:t>
      </w:r>
      <w:r w:rsidR="00A866BA" w:rsidRPr="003426D5">
        <w:rPr>
          <w:rFonts w:ascii="Times New Roman" w:hAnsi="Times New Roman"/>
          <w:sz w:val="28"/>
          <w:szCs w:val="28"/>
        </w:rPr>
        <w:t>-2017 годы</w:t>
      </w:r>
      <w:r w:rsidR="0005007B" w:rsidRPr="003426D5">
        <w:rPr>
          <w:rFonts w:ascii="Times New Roman" w:hAnsi="Times New Roman" w:cs="Times New Roman"/>
          <w:sz w:val="28"/>
          <w:szCs w:val="28"/>
        </w:rPr>
        <w:t>.</w:t>
      </w:r>
    </w:p>
    <w:p w:rsidR="00F856C1" w:rsidRPr="003426D5" w:rsidRDefault="00812353" w:rsidP="00F856C1">
      <w:pPr>
        <w:spacing w:after="0" w:line="240" w:lineRule="auto"/>
        <w:ind w:firstLine="709"/>
        <w:jc w:val="both"/>
        <w:rPr>
          <w:rFonts w:ascii="Times New Roman" w:eastAsia="Calibri" w:hAnsi="Times New Roman" w:cs="Times New Roman"/>
          <w:sz w:val="28"/>
          <w:szCs w:val="28"/>
        </w:rPr>
      </w:pPr>
      <w:r w:rsidRPr="003426D5">
        <w:rPr>
          <w:rFonts w:ascii="Times New Roman" w:eastAsia="Calibri" w:hAnsi="Times New Roman" w:cs="Times New Roman"/>
          <w:sz w:val="28"/>
          <w:szCs w:val="28"/>
        </w:rPr>
        <w:t>Проверкой выявлено</w:t>
      </w:r>
      <w:r w:rsidR="00721E2E" w:rsidRPr="003426D5">
        <w:rPr>
          <w:rFonts w:ascii="Times New Roman" w:eastAsia="Calibri" w:hAnsi="Times New Roman" w:cs="Times New Roman"/>
          <w:sz w:val="28"/>
          <w:szCs w:val="28"/>
        </w:rPr>
        <w:t>:</w:t>
      </w:r>
    </w:p>
    <w:p w:rsidR="00812353" w:rsidRPr="003426D5" w:rsidRDefault="00431F49" w:rsidP="00F856C1">
      <w:pPr>
        <w:pStyle w:val="20"/>
        <w:numPr>
          <w:ilvl w:val="0"/>
          <w:numId w:val="2"/>
        </w:numPr>
        <w:shd w:val="clear" w:color="auto" w:fill="auto"/>
        <w:spacing w:line="322" w:lineRule="exact"/>
        <w:ind w:left="0" w:firstLine="709"/>
        <w:jc w:val="both"/>
        <w:rPr>
          <w:b w:val="0"/>
          <w:sz w:val="28"/>
          <w:szCs w:val="28"/>
        </w:rPr>
      </w:pPr>
      <w:proofErr w:type="gramStart"/>
      <w:r w:rsidRPr="003426D5">
        <w:rPr>
          <w:b w:val="0"/>
          <w:sz w:val="28"/>
          <w:szCs w:val="28"/>
        </w:rPr>
        <w:t xml:space="preserve">в проверяемом периоде </w:t>
      </w:r>
      <w:r w:rsidRPr="003426D5">
        <w:rPr>
          <w:rFonts w:eastAsiaTheme="minorHAnsi"/>
          <w:b w:val="0"/>
          <w:sz w:val="28"/>
          <w:szCs w:val="28"/>
          <w:lang w:eastAsia="en-US"/>
        </w:rPr>
        <w:t>Учреждением</w:t>
      </w:r>
      <w:r w:rsidRPr="003426D5">
        <w:rPr>
          <w:b w:val="0"/>
          <w:sz w:val="28"/>
          <w:szCs w:val="28"/>
        </w:rPr>
        <w:t xml:space="preserve"> допущено завышение фонда оплаты тр</w:t>
      </w:r>
      <w:r w:rsidR="00A866BA" w:rsidRPr="003426D5">
        <w:rPr>
          <w:b w:val="0"/>
          <w:sz w:val="28"/>
          <w:szCs w:val="28"/>
        </w:rPr>
        <w:t>уда вследствие</w:t>
      </w:r>
      <w:r w:rsidR="003426D5">
        <w:rPr>
          <w:b w:val="0"/>
          <w:sz w:val="28"/>
          <w:szCs w:val="28"/>
        </w:rPr>
        <w:t>:</w:t>
      </w:r>
      <w:r w:rsidR="00C77A36" w:rsidRPr="003426D5">
        <w:rPr>
          <w:b w:val="0"/>
          <w:sz w:val="28"/>
          <w:szCs w:val="28"/>
        </w:rPr>
        <w:t xml:space="preserve"> </w:t>
      </w:r>
      <w:r w:rsidR="003426D5">
        <w:rPr>
          <w:b w:val="0"/>
          <w:sz w:val="28"/>
          <w:szCs w:val="28"/>
        </w:rPr>
        <w:t>не обоснованного включенной</w:t>
      </w:r>
      <w:r w:rsidR="00FA158B">
        <w:rPr>
          <w:b w:val="0"/>
          <w:sz w:val="28"/>
          <w:szCs w:val="28"/>
        </w:rPr>
        <w:t xml:space="preserve"> в штатные расписания, действующие  с 01.09.2017 и</w:t>
      </w:r>
      <w:r w:rsidR="00C77A36" w:rsidRPr="003426D5">
        <w:rPr>
          <w:b w:val="0"/>
          <w:sz w:val="28"/>
          <w:szCs w:val="28"/>
        </w:rPr>
        <w:t xml:space="preserve">  с 01.10.2017 доплаты за неблагоприятные условия труда административному персоналу, учебно-вспомогательному персоналу, педагогу психологу, учителю – логопеду, работникам пищеблока, работникам, обеспечивающим содержание зданий;</w:t>
      </w:r>
      <w:r w:rsidR="00A866BA" w:rsidRPr="003426D5">
        <w:rPr>
          <w:b w:val="0"/>
          <w:sz w:val="28"/>
          <w:szCs w:val="28"/>
        </w:rPr>
        <w:t xml:space="preserve"> наличия </w:t>
      </w:r>
      <w:r w:rsidR="006D3726">
        <w:rPr>
          <w:b w:val="0"/>
          <w:sz w:val="28"/>
          <w:szCs w:val="28"/>
        </w:rPr>
        <w:t xml:space="preserve">с </w:t>
      </w:r>
      <w:r w:rsidR="006D3726" w:rsidRPr="006D3726">
        <w:rPr>
          <w:b w:val="0"/>
          <w:sz w:val="28"/>
          <w:szCs w:val="28"/>
        </w:rPr>
        <w:t>августа 2016 года по декабрь 2017 года</w:t>
      </w:r>
      <w:r w:rsidR="006D3726">
        <w:rPr>
          <w:sz w:val="28"/>
          <w:szCs w:val="28"/>
        </w:rPr>
        <w:t xml:space="preserve"> </w:t>
      </w:r>
      <w:r w:rsidR="00A866BA" w:rsidRPr="003426D5">
        <w:rPr>
          <w:b w:val="0"/>
          <w:sz w:val="28"/>
          <w:szCs w:val="28"/>
        </w:rPr>
        <w:t>вакантной став</w:t>
      </w:r>
      <w:r w:rsidRPr="003426D5">
        <w:rPr>
          <w:b w:val="0"/>
          <w:sz w:val="28"/>
          <w:szCs w:val="28"/>
        </w:rPr>
        <w:t>к</w:t>
      </w:r>
      <w:r w:rsidR="00A866BA" w:rsidRPr="003426D5">
        <w:rPr>
          <w:b w:val="0"/>
          <w:sz w:val="28"/>
          <w:szCs w:val="28"/>
        </w:rPr>
        <w:t>и</w:t>
      </w:r>
      <w:r w:rsidRPr="003426D5">
        <w:rPr>
          <w:b w:val="0"/>
          <w:sz w:val="28"/>
          <w:szCs w:val="28"/>
        </w:rPr>
        <w:t xml:space="preserve"> </w:t>
      </w:r>
      <w:r w:rsidR="00BB3A2E" w:rsidRPr="003426D5">
        <w:rPr>
          <w:b w:val="0"/>
          <w:sz w:val="28"/>
          <w:szCs w:val="28"/>
        </w:rPr>
        <w:t xml:space="preserve"> </w:t>
      </w:r>
      <w:r w:rsidR="00A866BA" w:rsidRPr="003426D5">
        <w:rPr>
          <w:b w:val="0"/>
          <w:sz w:val="28"/>
          <w:szCs w:val="28"/>
        </w:rPr>
        <w:t>инженера-программиста</w:t>
      </w:r>
      <w:r w:rsidR="00B62B73" w:rsidRPr="003426D5">
        <w:rPr>
          <w:b w:val="0"/>
          <w:sz w:val="28"/>
          <w:szCs w:val="28"/>
        </w:rPr>
        <w:t>;</w:t>
      </w:r>
      <w:proofErr w:type="gramEnd"/>
    </w:p>
    <w:p w:rsidR="00F66DA9" w:rsidRPr="00F66DA9" w:rsidRDefault="00F66DA9" w:rsidP="00F66DA9">
      <w:pPr>
        <w:pStyle w:val="20"/>
        <w:numPr>
          <w:ilvl w:val="0"/>
          <w:numId w:val="2"/>
        </w:numPr>
        <w:shd w:val="clear" w:color="auto" w:fill="auto"/>
        <w:spacing w:line="322" w:lineRule="exact"/>
        <w:ind w:left="0" w:firstLine="709"/>
        <w:jc w:val="both"/>
        <w:rPr>
          <w:b w:val="0"/>
        </w:rPr>
      </w:pPr>
      <w:r w:rsidRPr="00F66DA9">
        <w:rPr>
          <w:b w:val="0"/>
          <w:sz w:val="28"/>
          <w:szCs w:val="28"/>
          <w:shd w:val="clear" w:color="auto" w:fill="FFFFFF"/>
        </w:rPr>
        <w:t>не соблюдались</w:t>
      </w:r>
      <w:r>
        <w:rPr>
          <w:b w:val="0"/>
          <w:sz w:val="28"/>
          <w:szCs w:val="28"/>
          <w:shd w:val="clear" w:color="auto" w:fill="FFFFFF"/>
        </w:rPr>
        <w:t xml:space="preserve"> права работников</w:t>
      </w:r>
      <w:r w:rsidRPr="00F66DA9">
        <w:rPr>
          <w:b w:val="0"/>
          <w:sz w:val="28"/>
          <w:szCs w:val="28"/>
          <w:shd w:val="clear" w:color="auto" w:fill="FFFFFF"/>
        </w:rPr>
        <w:t xml:space="preserve"> и интересы Учреждения</w:t>
      </w:r>
      <w:r w:rsidRPr="00F66DA9">
        <w:rPr>
          <w:b w:val="0"/>
        </w:rPr>
        <w:t xml:space="preserve"> -</w:t>
      </w:r>
      <w:r>
        <w:rPr>
          <w:b w:val="0"/>
        </w:rPr>
        <w:t xml:space="preserve"> </w:t>
      </w:r>
      <w:r w:rsidR="00C77A36" w:rsidRPr="00F66DA9">
        <w:rPr>
          <w:b w:val="0"/>
          <w:sz w:val="28"/>
          <w:szCs w:val="28"/>
        </w:rPr>
        <w:t>заработная плата работникам, находящимся в служебной командировке, начислялась как за отработанное время, а не по среднему заработку</w:t>
      </w:r>
      <w:r>
        <w:rPr>
          <w:b w:val="0"/>
          <w:sz w:val="28"/>
          <w:szCs w:val="28"/>
        </w:rPr>
        <w:t>;</w:t>
      </w:r>
      <w:r w:rsidRPr="00F66DA9">
        <w:rPr>
          <w:b w:val="0"/>
          <w:sz w:val="28"/>
          <w:szCs w:val="28"/>
        </w:rPr>
        <w:t xml:space="preserve"> </w:t>
      </w:r>
    </w:p>
    <w:p w:rsidR="00B62B73" w:rsidRPr="00F66DA9" w:rsidRDefault="00C77A36" w:rsidP="00F66DA9">
      <w:pPr>
        <w:pStyle w:val="20"/>
        <w:numPr>
          <w:ilvl w:val="0"/>
          <w:numId w:val="2"/>
        </w:numPr>
        <w:shd w:val="clear" w:color="auto" w:fill="auto"/>
        <w:spacing w:line="322" w:lineRule="exact"/>
        <w:ind w:left="0" w:firstLine="709"/>
        <w:jc w:val="both"/>
        <w:rPr>
          <w:b w:val="0"/>
          <w:sz w:val="28"/>
          <w:szCs w:val="28"/>
        </w:rPr>
      </w:pPr>
      <w:r w:rsidRPr="00F66DA9">
        <w:rPr>
          <w:b w:val="0"/>
          <w:sz w:val="28"/>
          <w:szCs w:val="28"/>
        </w:rPr>
        <w:t>допущен неверный  расчет среднего заработка для оплаты нахождения работников в учебных отпусках</w:t>
      </w:r>
      <w:r w:rsidRPr="00F66DA9">
        <w:rPr>
          <w:b w:val="0"/>
        </w:rPr>
        <w:t xml:space="preserve">, </w:t>
      </w:r>
      <w:r w:rsidRPr="00F66DA9">
        <w:rPr>
          <w:b w:val="0"/>
          <w:sz w:val="28"/>
          <w:szCs w:val="28"/>
        </w:rPr>
        <w:t>очередных ежегодных отпусках</w:t>
      </w:r>
      <w:r w:rsidR="00B62B73" w:rsidRPr="00F66DA9">
        <w:rPr>
          <w:b w:val="0"/>
          <w:sz w:val="28"/>
          <w:szCs w:val="28"/>
        </w:rPr>
        <w:t>;</w:t>
      </w:r>
    </w:p>
    <w:p w:rsidR="00D30824" w:rsidRPr="00F66DA9" w:rsidRDefault="00C77A36" w:rsidP="00F856C1">
      <w:pPr>
        <w:pStyle w:val="20"/>
        <w:numPr>
          <w:ilvl w:val="0"/>
          <w:numId w:val="2"/>
        </w:numPr>
        <w:shd w:val="clear" w:color="auto" w:fill="auto"/>
        <w:spacing w:line="322" w:lineRule="exact"/>
        <w:ind w:left="0" w:firstLine="709"/>
        <w:jc w:val="both"/>
        <w:rPr>
          <w:b w:val="0"/>
          <w:sz w:val="28"/>
          <w:szCs w:val="28"/>
        </w:rPr>
      </w:pPr>
      <w:r w:rsidRPr="00F66DA9">
        <w:rPr>
          <w:b w:val="0"/>
          <w:sz w:val="28"/>
          <w:szCs w:val="28"/>
        </w:rPr>
        <w:t>расчеты с персоналом по оплате труда Учреждения с</w:t>
      </w:r>
      <w:r w:rsidRPr="00F66DA9">
        <w:rPr>
          <w:b w:val="0"/>
          <w:color w:val="7030A0"/>
          <w:sz w:val="28"/>
          <w:szCs w:val="28"/>
        </w:rPr>
        <w:t xml:space="preserve"> </w:t>
      </w:r>
      <w:r w:rsidRPr="00F66DA9">
        <w:rPr>
          <w:b w:val="0"/>
          <w:sz w:val="28"/>
          <w:szCs w:val="28"/>
        </w:rPr>
        <w:t>января 2016 года  по июль 2017 года  производились вручную, без использования автоматизированных систем, предназначенных для расчета зарплаты</w:t>
      </w:r>
      <w:r w:rsidR="00D30824" w:rsidRPr="00F66DA9">
        <w:rPr>
          <w:b w:val="0"/>
          <w:sz w:val="28"/>
          <w:szCs w:val="28"/>
        </w:rPr>
        <w:t>;</w:t>
      </w:r>
    </w:p>
    <w:p w:rsidR="003426D5" w:rsidRPr="00F66DA9" w:rsidRDefault="00F66DA9" w:rsidP="00F856C1">
      <w:pPr>
        <w:pStyle w:val="20"/>
        <w:numPr>
          <w:ilvl w:val="0"/>
          <w:numId w:val="2"/>
        </w:numPr>
        <w:shd w:val="clear" w:color="auto" w:fill="auto"/>
        <w:spacing w:line="322" w:lineRule="exact"/>
        <w:ind w:left="0" w:firstLine="709"/>
        <w:jc w:val="both"/>
        <w:rPr>
          <w:b w:val="0"/>
          <w:sz w:val="28"/>
          <w:szCs w:val="28"/>
        </w:rPr>
      </w:pPr>
      <w:proofErr w:type="gramStart"/>
      <w:r>
        <w:rPr>
          <w:b w:val="0"/>
          <w:sz w:val="28"/>
          <w:szCs w:val="28"/>
        </w:rPr>
        <w:t>п</w:t>
      </w:r>
      <w:r w:rsidR="003426D5" w:rsidRPr="00F66DA9">
        <w:rPr>
          <w:b w:val="0"/>
          <w:sz w:val="28"/>
          <w:szCs w:val="28"/>
        </w:rPr>
        <w:t>ри проверке организации лагеря дневного пребывания</w:t>
      </w:r>
      <w:r w:rsidR="003426D5" w:rsidRPr="00F66DA9">
        <w:rPr>
          <w:b w:val="0"/>
          <w:i/>
          <w:sz w:val="28"/>
          <w:szCs w:val="28"/>
        </w:rPr>
        <w:t xml:space="preserve"> </w:t>
      </w:r>
      <w:r w:rsidR="003426D5" w:rsidRPr="00F66DA9">
        <w:rPr>
          <w:b w:val="0"/>
          <w:sz w:val="28"/>
          <w:szCs w:val="28"/>
        </w:rPr>
        <w:t xml:space="preserve">в соответствии со статьей 306.4 Бюджетного кодекса Российской Федерации Учреждением допущено нецелевое использование </w:t>
      </w:r>
      <w:r>
        <w:rPr>
          <w:b w:val="0"/>
          <w:sz w:val="28"/>
          <w:szCs w:val="28"/>
        </w:rPr>
        <w:t xml:space="preserve">части </w:t>
      </w:r>
      <w:r w:rsidR="003426D5" w:rsidRPr="00F66DA9">
        <w:rPr>
          <w:b w:val="0"/>
          <w:sz w:val="28"/>
          <w:szCs w:val="28"/>
        </w:rPr>
        <w:t>субсидии по коду цели 906100022 «Субсидия на проведение мероприятий по организации отдыха и оздоровления детей и подростков» - денежные средства израсходованы на приобретение грамот для награждения учащихся  за успешное окончание 2-ой четверти 2016-2017</w:t>
      </w:r>
      <w:proofErr w:type="gramEnd"/>
      <w:r w:rsidR="003426D5" w:rsidRPr="00F66DA9">
        <w:rPr>
          <w:b w:val="0"/>
          <w:sz w:val="28"/>
          <w:szCs w:val="28"/>
        </w:rPr>
        <w:t xml:space="preserve"> учебного года;</w:t>
      </w:r>
    </w:p>
    <w:p w:rsidR="00C77A36" w:rsidRPr="003426D5" w:rsidRDefault="003426D5" w:rsidP="00D30824">
      <w:pPr>
        <w:pStyle w:val="a7"/>
        <w:numPr>
          <w:ilvl w:val="0"/>
          <w:numId w:val="2"/>
        </w:numPr>
        <w:autoSpaceDE w:val="0"/>
        <w:autoSpaceDN w:val="0"/>
        <w:adjustRightInd w:val="0"/>
        <w:spacing w:after="0" w:line="240" w:lineRule="auto"/>
        <w:ind w:left="0" w:firstLine="709"/>
        <w:jc w:val="both"/>
        <w:rPr>
          <w:rFonts w:ascii="Times New Roman" w:hAnsi="Times New Roman"/>
          <w:sz w:val="27"/>
          <w:szCs w:val="27"/>
        </w:rPr>
      </w:pPr>
      <w:r w:rsidRPr="003426D5">
        <w:rPr>
          <w:rFonts w:ascii="Times New Roman" w:hAnsi="Times New Roman"/>
          <w:sz w:val="28"/>
          <w:szCs w:val="28"/>
        </w:rPr>
        <w:t>операции по списанию материальных ценностей систематически отражались в бюджетном учете позднее срока, установленного законодательством</w:t>
      </w:r>
      <w:r w:rsidR="00F66DA9">
        <w:rPr>
          <w:rFonts w:ascii="Times New Roman" w:hAnsi="Times New Roman"/>
          <w:sz w:val="28"/>
          <w:szCs w:val="28"/>
        </w:rPr>
        <w:t>;</w:t>
      </w:r>
    </w:p>
    <w:p w:rsidR="00D30824" w:rsidRPr="003426D5" w:rsidRDefault="003426D5" w:rsidP="00F856C1">
      <w:pPr>
        <w:pStyle w:val="a7"/>
        <w:numPr>
          <w:ilvl w:val="0"/>
          <w:numId w:val="2"/>
        </w:numPr>
        <w:autoSpaceDE w:val="0"/>
        <w:autoSpaceDN w:val="0"/>
        <w:adjustRightInd w:val="0"/>
        <w:spacing w:after="0" w:line="322" w:lineRule="exact"/>
        <w:ind w:left="0" w:firstLine="709"/>
        <w:jc w:val="both"/>
        <w:rPr>
          <w:rFonts w:ascii="Times New Roman" w:hAnsi="Times New Roman"/>
          <w:sz w:val="27"/>
          <w:szCs w:val="27"/>
        </w:rPr>
      </w:pPr>
      <w:proofErr w:type="gramStart"/>
      <w:r w:rsidRPr="003426D5">
        <w:rPr>
          <w:rFonts w:ascii="Times New Roman" w:hAnsi="Times New Roman"/>
          <w:sz w:val="28"/>
          <w:szCs w:val="28"/>
        </w:rPr>
        <w:t xml:space="preserve">бухгалтерская (финансовая) отчетность Учреждения не дает </w:t>
      </w:r>
      <w:hyperlink r:id="rId8" w:history="1">
        <w:r w:rsidRPr="003426D5">
          <w:rPr>
            <w:rFonts w:ascii="Times New Roman" w:hAnsi="Times New Roman"/>
            <w:sz w:val="28"/>
            <w:szCs w:val="28"/>
          </w:rPr>
          <w:t>достоверное</w:t>
        </w:r>
      </w:hyperlink>
      <w:r w:rsidRPr="003426D5">
        <w:rPr>
          <w:rFonts w:ascii="Times New Roman" w:hAnsi="Times New Roman"/>
          <w:sz w:val="28"/>
          <w:szCs w:val="28"/>
        </w:rPr>
        <w:t xml:space="preserve"> представление о финансовом положении </w:t>
      </w:r>
      <w:r w:rsidR="006D3726">
        <w:rPr>
          <w:rFonts w:ascii="Times New Roman" w:hAnsi="Times New Roman"/>
          <w:sz w:val="28"/>
          <w:szCs w:val="28"/>
        </w:rPr>
        <w:t>организации</w:t>
      </w:r>
      <w:r w:rsidR="00F66DA9" w:rsidRPr="003426D5">
        <w:rPr>
          <w:rFonts w:ascii="Times New Roman" w:hAnsi="Times New Roman"/>
          <w:sz w:val="28"/>
          <w:szCs w:val="28"/>
        </w:rPr>
        <w:t xml:space="preserve"> </w:t>
      </w:r>
      <w:r w:rsidRPr="003426D5">
        <w:rPr>
          <w:rFonts w:ascii="Times New Roman" w:hAnsi="Times New Roman"/>
          <w:sz w:val="28"/>
          <w:szCs w:val="28"/>
        </w:rPr>
        <w:t>на отчетную дату, финансовом результате его деятельности за отчетный период - по данным бухгалтерского учета была искажена остаточная стоимость основных средств, признаваемых объектами обложения налогом на имущество организаций, на конец отчетного периода (01.01.2018), налоговая база для исчисления налога на имущество организаций за 2017 год Учреждением была завышена</w:t>
      </w:r>
      <w:r w:rsidR="00382378" w:rsidRPr="003426D5">
        <w:rPr>
          <w:rFonts w:ascii="Times New Roman" w:hAnsi="Times New Roman"/>
          <w:sz w:val="27"/>
          <w:szCs w:val="27"/>
        </w:rPr>
        <w:t>;</w:t>
      </w:r>
      <w:proofErr w:type="gramEnd"/>
    </w:p>
    <w:p w:rsidR="00F37487" w:rsidRPr="003426D5" w:rsidRDefault="003426D5" w:rsidP="00F37487">
      <w:pPr>
        <w:pStyle w:val="20"/>
        <w:numPr>
          <w:ilvl w:val="0"/>
          <w:numId w:val="2"/>
        </w:numPr>
        <w:shd w:val="clear" w:color="auto" w:fill="auto"/>
        <w:spacing w:line="322" w:lineRule="exact"/>
        <w:ind w:left="0" w:firstLine="709"/>
        <w:jc w:val="both"/>
        <w:rPr>
          <w:b w:val="0"/>
        </w:rPr>
      </w:pPr>
      <w:r w:rsidRPr="003426D5">
        <w:rPr>
          <w:rFonts w:eastAsia="Calibri"/>
          <w:b w:val="0"/>
          <w:sz w:val="28"/>
          <w:szCs w:val="28"/>
          <w:lang w:eastAsia="en-US"/>
        </w:rPr>
        <w:t xml:space="preserve">в проверяемом периоде не проведена инвентаризация материальных </w:t>
      </w:r>
      <w:r w:rsidRPr="003426D5">
        <w:rPr>
          <w:rFonts w:eastAsia="Calibri"/>
          <w:b w:val="0"/>
          <w:sz w:val="28"/>
          <w:szCs w:val="28"/>
          <w:lang w:eastAsia="en-US"/>
        </w:rPr>
        <w:lastRenderedPageBreak/>
        <w:t xml:space="preserve">запасов, имущества, находящегося на </w:t>
      </w:r>
      <w:proofErr w:type="spellStart"/>
      <w:r w:rsidRPr="003426D5">
        <w:rPr>
          <w:rFonts w:eastAsia="Calibri"/>
          <w:b w:val="0"/>
          <w:sz w:val="28"/>
          <w:szCs w:val="28"/>
          <w:lang w:eastAsia="en-US"/>
        </w:rPr>
        <w:t>забалансовых</w:t>
      </w:r>
      <w:proofErr w:type="spellEnd"/>
      <w:r w:rsidRPr="003426D5">
        <w:rPr>
          <w:rFonts w:eastAsia="Calibri"/>
          <w:b w:val="0"/>
          <w:sz w:val="28"/>
          <w:szCs w:val="28"/>
          <w:lang w:eastAsia="en-US"/>
        </w:rPr>
        <w:t xml:space="preserve"> счетах, денежных средств, находящихся на лицевых счетах, открытых </w:t>
      </w:r>
      <w:r w:rsidRPr="003426D5">
        <w:rPr>
          <w:b w:val="0"/>
          <w:sz w:val="28"/>
          <w:szCs w:val="28"/>
        </w:rPr>
        <w:t>Учреждению в Финансовом  управлении, расчетов с контрагентами</w:t>
      </w:r>
      <w:r w:rsidR="00F37487" w:rsidRPr="003426D5">
        <w:rPr>
          <w:rFonts w:eastAsiaTheme="minorHAnsi"/>
          <w:b w:val="0"/>
          <w:lang w:eastAsia="en-US"/>
        </w:rPr>
        <w:t>;</w:t>
      </w:r>
    </w:p>
    <w:p w:rsidR="00F37487" w:rsidRPr="003426D5" w:rsidRDefault="003426D5" w:rsidP="00F37487">
      <w:pPr>
        <w:pStyle w:val="20"/>
        <w:numPr>
          <w:ilvl w:val="0"/>
          <w:numId w:val="2"/>
        </w:numPr>
        <w:shd w:val="clear" w:color="auto" w:fill="auto"/>
        <w:spacing w:line="322" w:lineRule="exact"/>
        <w:ind w:left="0" w:firstLine="709"/>
        <w:jc w:val="both"/>
        <w:rPr>
          <w:b w:val="0"/>
        </w:rPr>
      </w:pPr>
      <w:r w:rsidRPr="003426D5">
        <w:rPr>
          <w:b w:val="0"/>
          <w:sz w:val="28"/>
          <w:szCs w:val="28"/>
        </w:rPr>
        <w:t>при проверке годовых бухгалтерских отчетов за 2017 год  выявлено несоответствие данных формы «Сведения по дебиторской и кредиторской задолженности Учреждения» и данных, отраженных в  главной книге по состоянию на 01.01.2018: по счетам учета 4.303.01, 4.303.02, 4.303.06, 4.303.02, 4.303.07, 4.303.10</w:t>
      </w:r>
      <w:r w:rsidR="00F66DA9">
        <w:rPr>
          <w:b w:val="0"/>
          <w:sz w:val="28"/>
          <w:szCs w:val="28"/>
        </w:rPr>
        <w:t xml:space="preserve">, </w:t>
      </w:r>
      <w:r w:rsidRPr="003426D5">
        <w:rPr>
          <w:b w:val="0"/>
          <w:sz w:val="28"/>
          <w:szCs w:val="28"/>
        </w:rPr>
        <w:t xml:space="preserve"> отклонение составило 100%</w:t>
      </w:r>
      <w:r w:rsidR="00F37487" w:rsidRPr="003426D5">
        <w:rPr>
          <w:rFonts w:eastAsiaTheme="minorHAnsi"/>
          <w:b w:val="0"/>
          <w:lang w:eastAsia="en-US"/>
        </w:rPr>
        <w:t>;</w:t>
      </w:r>
    </w:p>
    <w:p w:rsidR="003426D5" w:rsidRPr="003426D5" w:rsidRDefault="003426D5" w:rsidP="00F37487">
      <w:pPr>
        <w:pStyle w:val="20"/>
        <w:numPr>
          <w:ilvl w:val="0"/>
          <w:numId w:val="2"/>
        </w:numPr>
        <w:shd w:val="clear" w:color="auto" w:fill="auto"/>
        <w:spacing w:line="322" w:lineRule="exact"/>
        <w:ind w:left="0" w:firstLine="709"/>
        <w:jc w:val="both"/>
        <w:rPr>
          <w:b w:val="0"/>
        </w:rPr>
      </w:pPr>
      <w:proofErr w:type="gramStart"/>
      <w:r w:rsidRPr="003426D5">
        <w:rPr>
          <w:b w:val="0"/>
          <w:sz w:val="28"/>
          <w:szCs w:val="28"/>
        </w:rPr>
        <w:t>контроль за</w:t>
      </w:r>
      <w:proofErr w:type="gramEnd"/>
      <w:r w:rsidRPr="003426D5">
        <w:rPr>
          <w:b w:val="0"/>
          <w:sz w:val="28"/>
          <w:szCs w:val="28"/>
        </w:rPr>
        <w:t xml:space="preserve"> соответствием данных о количестве детей в табелях учета ежедневной посещаемости детей школьной столовой с данными заборной карты не осуществлялся, в результате, установленную в проверяемом периоде норму стоимости питания на 1 ребенка в день проверить не представилось возможным</w:t>
      </w:r>
      <w:r w:rsidR="00F66DA9">
        <w:rPr>
          <w:b w:val="0"/>
          <w:sz w:val="28"/>
          <w:szCs w:val="28"/>
        </w:rPr>
        <w:t>.</w:t>
      </w:r>
    </w:p>
    <w:p w:rsidR="00A22CF7" w:rsidRPr="0055151D" w:rsidRDefault="00721E2E" w:rsidP="00F37487">
      <w:pPr>
        <w:pStyle w:val="20"/>
        <w:shd w:val="clear" w:color="auto" w:fill="auto"/>
        <w:spacing w:line="322" w:lineRule="exact"/>
        <w:ind w:firstLine="709"/>
        <w:jc w:val="both"/>
        <w:rPr>
          <w:b w:val="0"/>
          <w:sz w:val="28"/>
          <w:szCs w:val="28"/>
        </w:rPr>
      </w:pPr>
      <w:r w:rsidRPr="0055151D">
        <w:rPr>
          <w:b w:val="0"/>
          <w:sz w:val="28"/>
          <w:szCs w:val="28"/>
        </w:rPr>
        <w:t xml:space="preserve">Результаты проверки доведены до сведения главы </w:t>
      </w:r>
      <w:r w:rsidRPr="0055151D">
        <w:rPr>
          <w:rFonts w:eastAsia="Calibri"/>
          <w:b w:val="0"/>
          <w:sz w:val="28"/>
          <w:szCs w:val="28"/>
        </w:rPr>
        <w:t>Артемовского городского округа</w:t>
      </w:r>
      <w:r w:rsidR="00F37487" w:rsidRPr="0055151D">
        <w:rPr>
          <w:rFonts w:eastAsia="Calibri"/>
          <w:b w:val="0"/>
          <w:sz w:val="28"/>
          <w:szCs w:val="28"/>
        </w:rPr>
        <w:t xml:space="preserve">, </w:t>
      </w:r>
      <w:r w:rsidR="00F66DA9" w:rsidRPr="0055151D">
        <w:rPr>
          <w:rFonts w:eastAsia="Calibri"/>
          <w:b w:val="0"/>
          <w:sz w:val="28"/>
          <w:szCs w:val="28"/>
        </w:rPr>
        <w:t xml:space="preserve">Управления образования </w:t>
      </w:r>
      <w:r w:rsidR="00A067DD" w:rsidRPr="0055151D">
        <w:rPr>
          <w:rFonts w:eastAsia="Calibri"/>
          <w:b w:val="0"/>
          <w:sz w:val="28"/>
          <w:szCs w:val="28"/>
        </w:rPr>
        <w:t xml:space="preserve"> А</w:t>
      </w:r>
      <w:r w:rsidR="00F37487" w:rsidRPr="0055151D">
        <w:rPr>
          <w:rFonts w:eastAsia="Calibri"/>
          <w:b w:val="0"/>
          <w:sz w:val="28"/>
          <w:szCs w:val="28"/>
        </w:rPr>
        <w:t xml:space="preserve">ртемовского городского округа, </w:t>
      </w:r>
      <w:r w:rsidR="00F37487" w:rsidRPr="0055151D">
        <w:rPr>
          <w:b w:val="0"/>
          <w:sz w:val="28"/>
          <w:szCs w:val="28"/>
        </w:rPr>
        <w:t>осуществляющего функции и полномочия учредителя</w:t>
      </w:r>
      <w:r w:rsidR="006D3726" w:rsidRPr="0055151D">
        <w:rPr>
          <w:b w:val="0"/>
          <w:sz w:val="28"/>
          <w:szCs w:val="28"/>
        </w:rPr>
        <w:t xml:space="preserve">, Муниципального казенного учреждения Артемовского городского округа «Центр обеспечения деятельности системы образования», </w:t>
      </w:r>
      <w:r w:rsidR="0055151D" w:rsidRPr="0055151D">
        <w:rPr>
          <w:b w:val="0"/>
          <w:sz w:val="28"/>
          <w:szCs w:val="28"/>
        </w:rPr>
        <w:t>осуществляющего бухгалтерское обслуживание Учреждения</w:t>
      </w:r>
      <w:r w:rsidRPr="0055151D">
        <w:rPr>
          <w:b w:val="0"/>
          <w:sz w:val="28"/>
          <w:szCs w:val="28"/>
        </w:rPr>
        <w:t xml:space="preserve">. </w:t>
      </w:r>
      <w:r w:rsidR="00F37487" w:rsidRPr="0055151D">
        <w:rPr>
          <w:b w:val="0"/>
          <w:sz w:val="28"/>
          <w:szCs w:val="28"/>
        </w:rPr>
        <w:t xml:space="preserve"> </w:t>
      </w:r>
      <w:r w:rsidR="00172D37" w:rsidRPr="0055151D">
        <w:rPr>
          <w:b w:val="0"/>
          <w:sz w:val="28"/>
          <w:szCs w:val="28"/>
        </w:rPr>
        <w:t xml:space="preserve">Копия акта </w:t>
      </w:r>
      <w:r w:rsidR="008F582E" w:rsidRPr="0055151D">
        <w:rPr>
          <w:b w:val="0"/>
          <w:sz w:val="28"/>
          <w:szCs w:val="28"/>
        </w:rPr>
        <w:t>проверки направлена</w:t>
      </w:r>
      <w:r w:rsidRPr="0055151D">
        <w:rPr>
          <w:b w:val="0"/>
          <w:sz w:val="28"/>
          <w:szCs w:val="28"/>
        </w:rPr>
        <w:t xml:space="preserve"> в Артемовскую городскую прокуратуру.</w:t>
      </w:r>
    </w:p>
    <w:p w:rsidR="00721E2E" w:rsidRPr="0055151D" w:rsidRDefault="00721E2E" w:rsidP="00A1149A">
      <w:pPr>
        <w:pStyle w:val="ConsPlusNormal"/>
        <w:jc w:val="both"/>
      </w:pPr>
    </w:p>
    <w:p w:rsidR="00AA5D22" w:rsidRPr="0055151D" w:rsidRDefault="00AA5D22" w:rsidP="00A1149A">
      <w:pPr>
        <w:pStyle w:val="ConsPlusNormal"/>
        <w:jc w:val="both"/>
      </w:pPr>
    </w:p>
    <w:p w:rsidR="00A22CF7" w:rsidRPr="0055151D" w:rsidRDefault="00706215" w:rsidP="00A22CF7">
      <w:pPr>
        <w:pStyle w:val="21"/>
        <w:spacing w:line="240" w:lineRule="auto"/>
        <w:ind w:firstLine="0"/>
        <w:rPr>
          <w:szCs w:val="28"/>
        </w:rPr>
      </w:pPr>
      <w:r w:rsidRPr="0055151D">
        <w:rPr>
          <w:szCs w:val="28"/>
        </w:rPr>
        <w:t>И.о. заместителя</w:t>
      </w:r>
      <w:r w:rsidR="00A22CF7" w:rsidRPr="0055151D">
        <w:rPr>
          <w:szCs w:val="28"/>
        </w:rPr>
        <w:t xml:space="preserve"> главы Администрации - </w:t>
      </w:r>
    </w:p>
    <w:p w:rsidR="00A22CF7" w:rsidRPr="0055151D" w:rsidRDefault="00A22CF7" w:rsidP="00A22CF7">
      <w:pPr>
        <w:pStyle w:val="21"/>
        <w:ind w:firstLine="0"/>
        <w:rPr>
          <w:szCs w:val="28"/>
        </w:rPr>
      </w:pPr>
      <w:r w:rsidRPr="0055151D">
        <w:rPr>
          <w:szCs w:val="28"/>
        </w:rPr>
        <w:t>начальник</w:t>
      </w:r>
      <w:r w:rsidR="00706215" w:rsidRPr="0055151D">
        <w:rPr>
          <w:szCs w:val="28"/>
        </w:rPr>
        <w:t>а</w:t>
      </w:r>
      <w:r w:rsidRPr="0055151D">
        <w:rPr>
          <w:szCs w:val="28"/>
        </w:rPr>
        <w:t xml:space="preserve"> Финансового управления</w:t>
      </w:r>
      <w:r w:rsidRPr="0055151D">
        <w:rPr>
          <w:szCs w:val="28"/>
        </w:rPr>
        <w:tab/>
        <w:t xml:space="preserve">                   </w:t>
      </w:r>
      <w:r w:rsidR="0055151D">
        <w:rPr>
          <w:szCs w:val="28"/>
        </w:rPr>
        <w:t xml:space="preserve">     </w:t>
      </w:r>
      <w:r w:rsidR="00706215" w:rsidRPr="0055151D">
        <w:rPr>
          <w:szCs w:val="28"/>
        </w:rPr>
        <w:t xml:space="preserve">                     Н.Н. </w:t>
      </w:r>
      <w:proofErr w:type="spellStart"/>
      <w:r w:rsidR="00706215" w:rsidRPr="0055151D">
        <w:rPr>
          <w:szCs w:val="28"/>
        </w:rPr>
        <w:t>Шиленко</w:t>
      </w:r>
      <w:proofErr w:type="spellEnd"/>
      <w:r w:rsidR="00706215" w:rsidRPr="0055151D">
        <w:rPr>
          <w:szCs w:val="28"/>
        </w:rPr>
        <w:t xml:space="preserve">   </w:t>
      </w:r>
      <w:r w:rsidRPr="0055151D">
        <w:rPr>
          <w:szCs w:val="28"/>
        </w:rPr>
        <w:t xml:space="preserve">                          </w:t>
      </w:r>
      <w:r w:rsidR="0068306D" w:rsidRPr="0055151D">
        <w:rPr>
          <w:szCs w:val="28"/>
        </w:rPr>
        <w:t xml:space="preserve">           </w:t>
      </w:r>
      <w:r w:rsidR="00706215" w:rsidRPr="0055151D">
        <w:rPr>
          <w:szCs w:val="28"/>
        </w:rPr>
        <w:t xml:space="preserve"> </w:t>
      </w:r>
    </w:p>
    <w:p w:rsidR="00614B7C" w:rsidRPr="0055151D" w:rsidRDefault="00614B7C" w:rsidP="00614B7C">
      <w:pPr>
        <w:spacing w:after="0" w:line="240" w:lineRule="auto"/>
        <w:ind w:firstLine="709"/>
        <w:jc w:val="both"/>
        <w:rPr>
          <w:rFonts w:ascii="Times New Roman" w:hAnsi="Times New Roman" w:cs="Times New Roman"/>
          <w:sz w:val="28"/>
          <w:szCs w:val="28"/>
        </w:rPr>
      </w:pPr>
    </w:p>
    <w:p w:rsidR="00614B7C" w:rsidRDefault="00614B7C"/>
    <w:sectPr w:rsidR="00614B7C" w:rsidSect="00B62B73">
      <w:headerReference w:type="default" r:id="rId9"/>
      <w:pgSz w:w="11906" w:h="16838"/>
      <w:pgMar w:top="1134" w:right="709" w:bottom="1077"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726" w:rsidRDefault="006D3726" w:rsidP="00870828">
      <w:pPr>
        <w:spacing w:after="0" w:line="240" w:lineRule="auto"/>
      </w:pPr>
      <w:r>
        <w:separator/>
      </w:r>
    </w:p>
  </w:endnote>
  <w:endnote w:type="continuationSeparator" w:id="1">
    <w:p w:rsidR="006D3726" w:rsidRDefault="006D3726" w:rsidP="008708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726" w:rsidRDefault="006D3726" w:rsidP="00870828">
      <w:pPr>
        <w:spacing w:after="0" w:line="240" w:lineRule="auto"/>
      </w:pPr>
      <w:r>
        <w:separator/>
      </w:r>
    </w:p>
  </w:footnote>
  <w:footnote w:type="continuationSeparator" w:id="1">
    <w:p w:rsidR="006D3726" w:rsidRDefault="006D3726" w:rsidP="008708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41204"/>
      <w:docPartObj>
        <w:docPartGallery w:val="Page Numbers (Top of Page)"/>
        <w:docPartUnique/>
      </w:docPartObj>
    </w:sdtPr>
    <w:sdtContent>
      <w:p w:rsidR="006D3726" w:rsidRDefault="00173E68">
        <w:pPr>
          <w:pStyle w:val="a5"/>
          <w:jc w:val="center"/>
        </w:pPr>
        <w:fldSimple w:instr=" PAGE   \* MERGEFORMAT ">
          <w:r w:rsidR="00FA158B">
            <w:rPr>
              <w:noProof/>
            </w:rPr>
            <w:t>2</w:t>
          </w:r>
        </w:fldSimple>
      </w:p>
    </w:sdtContent>
  </w:sdt>
  <w:p w:rsidR="006D3726" w:rsidRDefault="006D372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54DD9"/>
    <w:multiLevelType w:val="hybridMultilevel"/>
    <w:tmpl w:val="A808C4A6"/>
    <w:lvl w:ilvl="0" w:tplc="60D40B30">
      <w:start w:val="1"/>
      <w:numFmt w:val="decimal"/>
      <w:lvlText w:val="%1)"/>
      <w:lvlJc w:val="left"/>
      <w:pPr>
        <w:ind w:left="1069" w:hanging="360"/>
      </w:pPr>
      <w:rPr>
        <w:rFonts w:eastAsiaTheme="minorHAnsi"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AA844A8"/>
    <w:multiLevelType w:val="hybridMultilevel"/>
    <w:tmpl w:val="E118F8BC"/>
    <w:lvl w:ilvl="0" w:tplc="A4446E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14B7C"/>
    <w:rsid w:val="0004173E"/>
    <w:rsid w:val="0005007B"/>
    <w:rsid w:val="00051C84"/>
    <w:rsid w:val="000A05F0"/>
    <w:rsid w:val="000C5BD3"/>
    <w:rsid w:val="001005A8"/>
    <w:rsid w:val="00172D37"/>
    <w:rsid w:val="00173E68"/>
    <w:rsid w:val="001A417D"/>
    <w:rsid w:val="001F004F"/>
    <w:rsid w:val="0023084A"/>
    <w:rsid w:val="002E4C0E"/>
    <w:rsid w:val="003426D5"/>
    <w:rsid w:val="003678EF"/>
    <w:rsid w:val="00382378"/>
    <w:rsid w:val="004037E3"/>
    <w:rsid w:val="00410C28"/>
    <w:rsid w:val="00431F49"/>
    <w:rsid w:val="004C32B5"/>
    <w:rsid w:val="0055151D"/>
    <w:rsid w:val="00551D0F"/>
    <w:rsid w:val="005544EE"/>
    <w:rsid w:val="00576306"/>
    <w:rsid w:val="005E0497"/>
    <w:rsid w:val="005F6E0D"/>
    <w:rsid w:val="00614B7C"/>
    <w:rsid w:val="006314BA"/>
    <w:rsid w:val="006473F6"/>
    <w:rsid w:val="0068306D"/>
    <w:rsid w:val="006D3726"/>
    <w:rsid w:val="00706215"/>
    <w:rsid w:val="00721E2E"/>
    <w:rsid w:val="00785EC9"/>
    <w:rsid w:val="007F0117"/>
    <w:rsid w:val="00812353"/>
    <w:rsid w:val="008342C8"/>
    <w:rsid w:val="00870828"/>
    <w:rsid w:val="008F582E"/>
    <w:rsid w:val="00957301"/>
    <w:rsid w:val="00980020"/>
    <w:rsid w:val="00990664"/>
    <w:rsid w:val="009F1A75"/>
    <w:rsid w:val="00A067DD"/>
    <w:rsid w:val="00A1149A"/>
    <w:rsid w:val="00A22CF7"/>
    <w:rsid w:val="00A866BA"/>
    <w:rsid w:val="00AA5D22"/>
    <w:rsid w:val="00AE1B93"/>
    <w:rsid w:val="00B47AE3"/>
    <w:rsid w:val="00B55305"/>
    <w:rsid w:val="00B56FDD"/>
    <w:rsid w:val="00B62B73"/>
    <w:rsid w:val="00B872B0"/>
    <w:rsid w:val="00BA7B4B"/>
    <w:rsid w:val="00BB3A2E"/>
    <w:rsid w:val="00BF39D0"/>
    <w:rsid w:val="00C15A36"/>
    <w:rsid w:val="00C44E8B"/>
    <w:rsid w:val="00C50652"/>
    <w:rsid w:val="00C77A36"/>
    <w:rsid w:val="00CB24A8"/>
    <w:rsid w:val="00CD1703"/>
    <w:rsid w:val="00CD34E6"/>
    <w:rsid w:val="00D049A5"/>
    <w:rsid w:val="00D055D7"/>
    <w:rsid w:val="00D30824"/>
    <w:rsid w:val="00D50200"/>
    <w:rsid w:val="00D84DC9"/>
    <w:rsid w:val="00DD0F4D"/>
    <w:rsid w:val="00E03421"/>
    <w:rsid w:val="00E119B1"/>
    <w:rsid w:val="00E35518"/>
    <w:rsid w:val="00E57C49"/>
    <w:rsid w:val="00E84289"/>
    <w:rsid w:val="00ED3E1E"/>
    <w:rsid w:val="00EF5DF8"/>
    <w:rsid w:val="00F37487"/>
    <w:rsid w:val="00F66DA9"/>
    <w:rsid w:val="00F856C1"/>
    <w:rsid w:val="00FA15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F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locked/>
    <w:rsid w:val="00614B7C"/>
    <w:rPr>
      <w:rFonts w:ascii="Times New Roman" w:hAnsi="Times New Roman" w:cs="Times New Roman"/>
      <w:b/>
      <w:bCs/>
      <w:spacing w:val="-4"/>
      <w:sz w:val="27"/>
      <w:szCs w:val="27"/>
      <w:shd w:val="clear" w:color="auto" w:fill="FFFFFF"/>
    </w:rPr>
  </w:style>
  <w:style w:type="paragraph" w:customStyle="1" w:styleId="20">
    <w:name w:val="Основной текст (2)"/>
    <w:basedOn w:val="a"/>
    <w:link w:val="2"/>
    <w:rsid w:val="00614B7C"/>
    <w:pPr>
      <w:widowControl w:val="0"/>
      <w:shd w:val="clear" w:color="auto" w:fill="FFFFFF"/>
      <w:spacing w:after="0" w:line="326" w:lineRule="exact"/>
      <w:jc w:val="center"/>
    </w:pPr>
    <w:rPr>
      <w:rFonts w:ascii="Times New Roman" w:hAnsi="Times New Roman" w:cs="Times New Roman"/>
      <w:b/>
      <w:bCs/>
      <w:spacing w:val="-4"/>
      <w:sz w:val="27"/>
      <w:szCs w:val="27"/>
    </w:rPr>
  </w:style>
  <w:style w:type="paragraph" w:customStyle="1" w:styleId="ConsPlusNonformat">
    <w:name w:val="ConsPlusNonformat"/>
    <w:rsid w:val="006473F6"/>
    <w:pPr>
      <w:autoSpaceDE w:val="0"/>
      <w:autoSpaceDN w:val="0"/>
      <w:adjustRightInd w:val="0"/>
      <w:spacing w:after="0" w:line="240" w:lineRule="auto"/>
    </w:pPr>
    <w:rPr>
      <w:rFonts w:ascii="Courier New" w:hAnsi="Courier New" w:cs="Courier New"/>
      <w:sz w:val="20"/>
      <w:szCs w:val="20"/>
    </w:rPr>
  </w:style>
  <w:style w:type="paragraph" w:styleId="a3">
    <w:name w:val="footer"/>
    <w:basedOn w:val="a"/>
    <w:link w:val="a4"/>
    <w:uiPriority w:val="99"/>
    <w:unhideWhenUsed/>
    <w:rsid w:val="006473F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473F6"/>
  </w:style>
  <w:style w:type="paragraph" w:customStyle="1" w:styleId="ConsPlusNormal">
    <w:name w:val="ConsPlusNormal"/>
    <w:rsid w:val="006473F6"/>
    <w:pPr>
      <w:autoSpaceDE w:val="0"/>
      <w:autoSpaceDN w:val="0"/>
      <w:adjustRightInd w:val="0"/>
      <w:spacing w:after="0" w:line="240" w:lineRule="auto"/>
    </w:pPr>
    <w:rPr>
      <w:rFonts w:ascii="Times New Roman" w:hAnsi="Times New Roman" w:cs="Times New Roman"/>
      <w:sz w:val="28"/>
      <w:szCs w:val="28"/>
    </w:rPr>
  </w:style>
  <w:style w:type="paragraph" w:styleId="a5">
    <w:name w:val="header"/>
    <w:basedOn w:val="a"/>
    <w:link w:val="a6"/>
    <w:uiPriority w:val="99"/>
    <w:unhideWhenUsed/>
    <w:rsid w:val="0087082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70828"/>
  </w:style>
  <w:style w:type="paragraph" w:styleId="21">
    <w:name w:val="Body Text Indent 2"/>
    <w:basedOn w:val="a"/>
    <w:link w:val="22"/>
    <w:rsid w:val="00A22CF7"/>
    <w:pPr>
      <w:spacing w:after="0" w:line="260" w:lineRule="auto"/>
      <w:ind w:firstLine="720"/>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A22CF7"/>
    <w:rPr>
      <w:rFonts w:ascii="Times New Roman" w:eastAsia="Times New Roman" w:hAnsi="Times New Roman" w:cs="Times New Roman"/>
      <w:sz w:val="28"/>
      <w:szCs w:val="20"/>
    </w:rPr>
  </w:style>
  <w:style w:type="paragraph" w:styleId="a7">
    <w:name w:val="List Paragraph"/>
    <w:basedOn w:val="a"/>
    <w:uiPriority w:val="34"/>
    <w:qFormat/>
    <w:rsid w:val="00C15A36"/>
    <w:pPr>
      <w:ind w:left="720"/>
      <w:contextualSpacing/>
    </w:pPr>
    <w:rPr>
      <w:rFonts w:eastAsiaTheme="minorHAnsi"/>
      <w:lang w:eastAsia="en-US"/>
    </w:rPr>
  </w:style>
  <w:style w:type="character" w:styleId="a8">
    <w:name w:val="Strong"/>
    <w:basedOn w:val="a0"/>
    <w:uiPriority w:val="22"/>
    <w:qFormat/>
    <w:rsid w:val="00C15A36"/>
    <w:rPr>
      <w:b/>
      <w:bCs/>
    </w:rPr>
  </w:style>
  <w:style w:type="paragraph" w:customStyle="1" w:styleId="Default">
    <w:name w:val="Default"/>
    <w:rsid w:val="00C15A3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55B41F12F391F57511C1B20BEF05046DF3DB451463B5CE9E641FBDF915806B3E02E431D54F2912Z4N4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00A07-3546-4C9C-8DA4-BF2368B5F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636</Words>
  <Characters>3631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finupr</Company>
  <LinksUpToDate>false</LinksUpToDate>
  <CharactersWithSpaces>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I_Burakova</dc:creator>
  <cp:keywords/>
  <dc:description/>
  <cp:lastModifiedBy>I_Burakova</cp:lastModifiedBy>
  <cp:revision>4</cp:revision>
  <cp:lastPrinted>2018-04-13T06:01:00Z</cp:lastPrinted>
  <dcterms:created xsi:type="dcterms:W3CDTF">2018-04-13T03:57:00Z</dcterms:created>
  <dcterms:modified xsi:type="dcterms:W3CDTF">2018-04-16T09:20:00Z</dcterms:modified>
</cp:coreProperties>
</file>