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E6" w:rsidRPr="00947BD0" w:rsidRDefault="004919E6" w:rsidP="00CE6355">
      <w:pPr>
        <w:spacing w:after="0" w:line="240" w:lineRule="auto"/>
        <w:ind w:firstLine="8505"/>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Приложение № 1 </w:t>
      </w:r>
    </w:p>
    <w:p w:rsidR="004919E6" w:rsidRPr="00947BD0" w:rsidRDefault="004919E6" w:rsidP="00CE6355">
      <w:pPr>
        <w:spacing w:after="0" w:line="240" w:lineRule="auto"/>
        <w:ind w:firstLine="8505"/>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 муниципальной программе</w:t>
      </w:r>
    </w:p>
    <w:p w:rsidR="004919E6" w:rsidRPr="00947BD0" w:rsidRDefault="00E45745" w:rsidP="00CE6355">
      <w:pPr>
        <w:spacing w:after="0" w:line="240" w:lineRule="auto"/>
        <w:ind w:firstLine="8505"/>
        <w:rPr>
          <w:rFonts w:ascii="Liberation Serif" w:eastAsia="Times New Roman" w:hAnsi="Liberation Serif" w:cs="Times New Roman"/>
          <w:sz w:val="24"/>
          <w:szCs w:val="24"/>
          <w:lang w:eastAsia="ru-RU"/>
        </w:rPr>
      </w:pPr>
      <w:r w:rsidRPr="00947BD0">
        <w:rPr>
          <w:rFonts w:ascii="Liberation Serif" w:eastAsia="Calibri" w:hAnsi="Liberation Serif" w:cs="Times New Roman"/>
          <w:sz w:val="24"/>
          <w:szCs w:val="24"/>
          <w:lang w:eastAsia="ru-RU"/>
        </w:rPr>
        <w:t xml:space="preserve"> </w:t>
      </w:r>
      <w:r w:rsidR="004919E6" w:rsidRPr="00947BD0">
        <w:rPr>
          <w:rFonts w:ascii="Liberation Serif" w:eastAsia="Calibri" w:hAnsi="Liberation Serif" w:cs="Times New Roman"/>
          <w:sz w:val="24"/>
          <w:szCs w:val="24"/>
          <w:lang w:eastAsia="ru-RU"/>
        </w:rPr>
        <w:t xml:space="preserve">«Реализация вопросов местного значения </w:t>
      </w:r>
      <w:r w:rsidR="004919E6" w:rsidRPr="00947BD0">
        <w:rPr>
          <w:rFonts w:ascii="Liberation Serif" w:eastAsia="Times New Roman" w:hAnsi="Liberation Serif" w:cs="Times New Roman"/>
          <w:sz w:val="24"/>
          <w:szCs w:val="24"/>
          <w:lang w:eastAsia="ru-RU"/>
        </w:rPr>
        <w:t>и</w:t>
      </w:r>
    </w:p>
    <w:p w:rsidR="004919E6" w:rsidRPr="00947BD0" w:rsidRDefault="004919E6" w:rsidP="00CE6355">
      <w:pPr>
        <w:spacing w:after="0" w:line="240" w:lineRule="auto"/>
        <w:ind w:firstLine="8505"/>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sz w:val="24"/>
          <w:szCs w:val="24"/>
          <w:lang w:eastAsia="ru-RU"/>
        </w:rPr>
        <w:t xml:space="preserve"> переданных государственных полномочий</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в</w:t>
      </w:r>
    </w:p>
    <w:p w:rsidR="004919E6" w:rsidRPr="00947BD0" w:rsidRDefault="004919E6" w:rsidP="00CE6355">
      <w:pPr>
        <w:spacing w:after="0" w:line="240" w:lineRule="auto"/>
        <w:ind w:firstLine="8505"/>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Артемовском городском</w:t>
      </w:r>
      <w:r w:rsidRPr="00947BD0">
        <w:rPr>
          <w:rFonts w:ascii="Liberation Serif" w:eastAsia="Calibri" w:hAnsi="Liberation Serif" w:cs="Times New Roman"/>
          <w:sz w:val="24"/>
          <w:szCs w:val="24"/>
          <w:lang w:eastAsia="ru-RU"/>
        </w:rPr>
        <w:t xml:space="preserve"> </w:t>
      </w:r>
      <w:r w:rsidR="00CE6355">
        <w:rPr>
          <w:rFonts w:ascii="Liberation Serif" w:eastAsia="Times New Roman" w:hAnsi="Liberation Serif" w:cs="Times New Roman"/>
          <w:sz w:val="24"/>
          <w:szCs w:val="24"/>
          <w:lang w:eastAsia="ru-RU"/>
        </w:rPr>
        <w:t>округе на период до 2027</w:t>
      </w:r>
      <w:r w:rsidRPr="00947BD0">
        <w:rPr>
          <w:rFonts w:ascii="Liberation Serif" w:eastAsia="Times New Roman" w:hAnsi="Liberation Serif" w:cs="Times New Roman"/>
          <w:sz w:val="24"/>
          <w:szCs w:val="24"/>
          <w:lang w:eastAsia="ru-RU"/>
        </w:rPr>
        <w:t xml:space="preserve"> года»</w:t>
      </w:r>
    </w:p>
    <w:p w:rsidR="007C6F2F" w:rsidRPr="00947BD0" w:rsidRDefault="007C6F2F" w:rsidP="003C76C7">
      <w:pPr>
        <w:spacing w:after="0" w:line="240" w:lineRule="auto"/>
        <w:jc w:val="center"/>
        <w:rPr>
          <w:rFonts w:ascii="Liberation Serif" w:eastAsia="Times New Roman" w:hAnsi="Liberation Serif" w:cs="Times New Roman"/>
          <w:sz w:val="24"/>
          <w:szCs w:val="24"/>
          <w:lang w:eastAsia="ru-RU"/>
        </w:rPr>
      </w:pPr>
    </w:p>
    <w:p w:rsidR="004919E6" w:rsidRPr="00947BD0" w:rsidRDefault="004919E6" w:rsidP="004919E6">
      <w:pPr>
        <w:spacing w:after="0" w:line="240" w:lineRule="auto"/>
        <w:jc w:val="center"/>
        <w:rPr>
          <w:rFonts w:ascii="Liberation Serif" w:eastAsia="Times New Roman" w:hAnsi="Liberation Serif" w:cs="Times New Roman"/>
          <w:sz w:val="24"/>
          <w:szCs w:val="24"/>
          <w:lang w:eastAsia="ru-RU"/>
        </w:rPr>
      </w:pPr>
    </w:p>
    <w:p w:rsidR="004919E6" w:rsidRPr="00947BD0" w:rsidRDefault="004919E6" w:rsidP="004919E6">
      <w:pPr>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Times New Roman" w:hAnsi="Liberation Serif" w:cs="Times New Roman"/>
          <w:b/>
          <w:sz w:val="28"/>
          <w:szCs w:val="28"/>
          <w:lang w:eastAsia="ru-RU"/>
        </w:rPr>
        <w:t>Цели и задачи, целевые показатели реализации муниципальной программы</w:t>
      </w:r>
    </w:p>
    <w:p w:rsidR="004919E6" w:rsidRPr="00947BD0" w:rsidRDefault="004919E6" w:rsidP="004919E6">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Calibri" w:hAnsi="Liberation Serif" w:cs="Times New Roman"/>
          <w:b/>
          <w:sz w:val="28"/>
          <w:szCs w:val="28"/>
          <w:lang w:eastAsia="ru-RU"/>
        </w:rPr>
        <w:t>«</w:t>
      </w:r>
      <w:r w:rsidRPr="00947BD0">
        <w:rPr>
          <w:rFonts w:ascii="Liberation Serif" w:eastAsia="Times New Roman" w:hAnsi="Liberation Serif" w:cs="Times New Roman"/>
          <w:b/>
          <w:sz w:val="28"/>
          <w:szCs w:val="28"/>
          <w:lang w:eastAsia="ru-RU"/>
        </w:rPr>
        <w:t>Реализация вопросов местного значения</w:t>
      </w:r>
      <w:r w:rsidRPr="00947BD0">
        <w:rPr>
          <w:rFonts w:ascii="Liberation Serif" w:eastAsia="Calibri" w:hAnsi="Liberation Serif" w:cs="Times New Roman"/>
          <w:b/>
          <w:sz w:val="28"/>
          <w:szCs w:val="28"/>
          <w:lang w:eastAsia="ru-RU"/>
        </w:rPr>
        <w:t xml:space="preserve"> </w:t>
      </w:r>
      <w:r w:rsidRPr="00947BD0">
        <w:rPr>
          <w:rFonts w:ascii="Liberation Serif" w:eastAsia="Times New Roman" w:hAnsi="Liberation Serif" w:cs="Times New Roman"/>
          <w:b/>
          <w:sz w:val="28"/>
          <w:szCs w:val="28"/>
          <w:lang w:eastAsia="ru-RU"/>
        </w:rPr>
        <w:t xml:space="preserve">и переданных государственных полномочий </w:t>
      </w:r>
    </w:p>
    <w:p w:rsidR="004919E6" w:rsidRDefault="004919E6" w:rsidP="004919E6">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Calibri" w:hAnsi="Liberation Serif" w:cs="Times New Roman"/>
          <w:b/>
          <w:sz w:val="28"/>
          <w:szCs w:val="28"/>
          <w:lang w:eastAsia="ru-RU"/>
        </w:rPr>
        <w:t xml:space="preserve">в </w:t>
      </w:r>
      <w:r w:rsidRPr="00947BD0">
        <w:rPr>
          <w:rFonts w:ascii="Liberation Serif" w:eastAsia="Times New Roman" w:hAnsi="Liberation Serif" w:cs="Times New Roman"/>
          <w:b/>
          <w:sz w:val="28"/>
          <w:szCs w:val="28"/>
          <w:lang w:eastAsia="ru-RU"/>
        </w:rPr>
        <w:t>Артемовском го</w:t>
      </w:r>
      <w:r w:rsidR="003C76C7">
        <w:rPr>
          <w:rFonts w:ascii="Liberation Serif" w:eastAsia="Times New Roman" w:hAnsi="Liberation Serif" w:cs="Times New Roman"/>
          <w:b/>
          <w:sz w:val="28"/>
          <w:szCs w:val="28"/>
          <w:lang w:eastAsia="ru-RU"/>
        </w:rPr>
        <w:t>родском округе на период до 2027</w:t>
      </w:r>
      <w:r w:rsidRPr="00947BD0">
        <w:rPr>
          <w:rFonts w:ascii="Liberation Serif" w:eastAsia="Times New Roman" w:hAnsi="Liberation Serif" w:cs="Times New Roman"/>
          <w:b/>
          <w:sz w:val="28"/>
          <w:szCs w:val="28"/>
          <w:lang w:eastAsia="ru-RU"/>
        </w:rPr>
        <w:t xml:space="preserve"> года»</w:t>
      </w:r>
    </w:p>
    <w:p w:rsidR="003C76C7" w:rsidRPr="00947BD0" w:rsidRDefault="003C76C7" w:rsidP="004919E6">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5"/>
        <w:gridCol w:w="1417"/>
        <w:gridCol w:w="1276"/>
        <w:gridCol w:w="1275"/>
        <w:gridCol w:w="1276"/>
        <w:gridCol w:w="1276"/>
        <w:gridCol w:w="1276"/>
        <w:gridCol w:w="1951"/>
      </w:tblGrid>
      <w:tr w:rsidR="004919E6" w:rsidRPr="00947BD0" w:rsidTr="00C549A1">
        <w:trPr>
          <w:trHeight w:val="348"/>
        </w:trPr>
        <w:tc>
          <w:tcPr>
            <w:tcW w:w="817" w:type="dxa"/>
            <w:vMerge w:val="restart"/>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sz w:val="24"/>
                <w:szCs w:val="24"/>
                <w:lang w:eastAsia="ru-RU"/>
              </w:rPr>
              <w:t>строки</w:t>
            </w:r>
          </w:p>
        </w:tc>
        <w:tc>
          <w:tcPr>
            <w:tcW w:w="4145" w:type="dxa"/>
            <w:vMerge w:val="restart"/>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Наименование цели (целей) и задач, целевых показателей</w:t>
            </w:r>
          </w:p>
        </w:tc>
        <w:tc>
          <w:tcPr>
            <w:tcW w:w="1417" w:type="dxa"/>
            <w:vMerge w:val="restart"/>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Единица измерения</w:t>
            </w:r>
          </w:p>
        </w:tc>
        <w:tc>
          <w:tcPr>
            <w:tcW w:w="6379" w:type="dxa"/>
            <w:gridSpan w:val="5"/>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Значение целевого показателя реализации подпрограммы</w:t>
            </w:r>
          </w:p>
        </w:tc>
        <w:tc>
          <w:tcPr>
            <w:tcW w:w="1951" w:type="dxa"/>
            <w:vMerge w:val="restart"/>
          </w:tcPr>
          <w:p w:rsidR="004919E6" w:rsidRPr="00947BD0" w:rsidRDefault="00C549A1" w:rsidP="00C549A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Источник значений показате</w:t>
            </w:r>
            <w:r w:rsidR="004919E6" w:rsidRPr="00947BD0">
              <w:rPr>
                <w:rFonts w:ascii="Liberation Serif" w:eastAsia="Times New Roman" w:hAnsi="Liberation Serif" w:cs="Times New Roman"/>
                <w:sz w:val="24"/>
                <w:szCs w:val="24"/>
                <w:lang w:eastAsia="ru-RU"/>
              </w:rPr>
              <w:t xml:space="preserve">лей </w:t>
            </w:r>
          </w:p>
        </w:tc>
      </w:tr>
      <w:tr w:rsidR="004919E6" w:rsidRPr="00947BD0" w:rsidTr="00C549A1">
        <w:trPr>
          <w:trHeight w:val="346"/>
        </w:trPr>
        <w:tc>
          <w:tcPr>
            <w:tcW w:w="817" w:type="dxa"/>
            <w:vMerge/>
          </w:tcPr>
          <w:p w:rsidR="004919E6" w:rsidRPr="00947BD0" w:rsidRDefault="004919E6" w:rsidP="00AB10B0">
            <w:pPr>
              <w:spacing w:after="0" w:line="240" w:lineRule="auto"/>
              <w:jc w:val="center"/>
              <w:rPr>
                <w:rFonts w:ascii="Liberation Serif" w:eastAsia="Times New Roman" w:hAnsi="Liberation Serif" w:cs="Times New Roman"/>
                <w:b/>
                <w:sz w:val="24"/>
                <w:szCs w:val="24"/>
                <w:lang w:eastAsia="ru-RU"/>
              </w:rPr>
            </w:pPr>
          </w:p>
        </w:tc>
        <w:tc>
          <w:tcPr>
            <w:tcW w:w="4145" w:type="dxa"/>
            <w:vMerge/>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417" w:type="dxa"/>
            <w:vMerge/>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3C76C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2023</w:t>
            </w:r>
          </w:p>
        </w:tc>
        <w:tc>
          <w:tcPr>
            <w:tcW w:w="1275" w:type="dxa"/>
          </w:tcPr>
          <w:p w:rsidR="004919E6" w:rsidRPr="00947BD0" w:rsidRDefault="003C76C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2024</w:t>
            </w:r>
          </w:p>
        </w:tc>
        <w:tc>
          <w:tcPr>
            <w:tcW w:w="1276" w:type="dxa"/>
          </w:tcPr>
          <w:p w:rsidR="004919E6" w:rsidRPr="00947BD0" w:rsidRDefault="003C76C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2025</w:t>
            </w:r>
          </w:p>
        </w:tc>
        <w:tc>
          <w:tcPr>
            <w:tcW w:w="1276" w:type="dxa"/>
          </w:tcPr>
          <w:p w:rsidR="004919E6" w:rsidRPr="00947BD0" w:rsidRDefault="003C76C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2026</w:t>
            </w:r>
          </w:p>
        </w:tc>
        <w:tc>
          <w:tcPr>
            <w:tcW w:w="1276" w:type="dxa"/>
          </w:tcPr>
          <w:p w:rsidR="004919E6" w:rsidRPr="00947BD0" w:rsidRDefault="003C76C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2027</w:t>
            </w:r>
          </w:p>
        </w:tc>
        <w:tc>
          <w:tcPr>
            <w:tcW w:w="1951" w:type="dxa"/>
            <w:vMerge/>
          </w:tcPr>
          <w:p w:rsidR="004919E6" w:rsidRPr="00947BD0" w:rsidRDefault="004919E6" w:rsidP="00AB10B0">
            <w:pPr>
              <w:spacing w:after="0" w:line="240" w:lineRule="auto"/>
              <w:jc w:val="center"/>
              <w:rPr>
                <w:rFonts w:ascii="Liberation Serif" w:eastAsia="Times New Roman" w:hAnsi="Liberation Serif" w:cs="Times New Roman"/>
                <w:b/>
                <w:sz w:val="24"/>
                <w:szCs w:val="24"/>
                <w:lang w:eastAsia="ru-RU"/>
              </w:rPr>
            </w:pPr>
          </w:p>
        </w:tc>
      </w:tr>
      <w:tr w:rsidR="004919E6" w:rsidRPr="00947BD0" w:rsidTr="00C549A1">
        <w:trPr>
          <w:trHeight w:val="372"/>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414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w:t>
            </w: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w:t>
            </w:r>
          </w:p>
        </w:tc>
        <w:tc>
          <w:tcPr>
            <w:tcW w:w="1951"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w:t>
            </w:r>
          </w:p>
        </w:tc>
      </w:tr>
      <w:tr w:rsidR="003C76C7" w:rsidRPr="00947BD0" w:rsidTr="00C549A1">
        <w:trPr>
          <w:trHeight w:val="346"/>
        </w:trPr>
        <w:tc>
          <w:tcPr>
            <w:tcW w:w="817" w:type="dxa"/>
            <w:shd w:val="clear" w:color="auto" w:fill="D9D9D9"/>
          </w:tcPr>
          <w:p w:rsidR="003C76C7" w:rsidRPr="00D978BC" w:rsidRDefault="003C76C7"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978BC">
              <w:rPr>
                <w:rFonts w:ascii="Liberation Serif" w:eastAsia="Times New Roman" w:hAnsi="Liberation Serif" w:cs="Times New Roman"/>
                <w:sz w:val="24"/>
                <w:szCs w:val="24"/>
                <w:lang w:eastAsia="ru-RU"/>
              </w:rPr>
              <w:t>1</w:t>
            </w:r>
          </w:p>
        </w:tc>
        <w:tc>
          <w:tcPr>
            <w:tcW w:w="13892" w:type="dxa"/>
            <w:gridSpan w:val="8"/>
            <w:shd w:val="clear" w:color="auto" w:fill="D9D9D9"/>
          </w:tcPr>
          <w:p w:rsidR="003C76C7" w:rsidRPr="00D978BC" w:rsidRDefault="003C76C7" w:rsidP="003C76C7">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978BC">
              <w:rPr>
                <w:rFonts w:ascii="Liberation Serif" w:eastAsia="Times New Roman" w:hAnsi="Liberation Serif" w:cs="Times New Roman"/>
                <w:b/>
                <w:sz w:val="24"/>
                <w:szCs w:val="24"/>
                <w:lang w:eastAsia="ru-RU"/>
              </w:rPr>
              <w:t>Подпрограмма 1. «Реализация отдельных вопросов местного значения и переданных государственных полномочий</w:t>
            </w:r>
          </w:p>
          <w:p w:rsidR="003C76C7" w:rsidRPr="00D978BC" w:rsidRDefault="003C76C7" w:rsidP="003C76C7">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978BC">
              <w:rPr>
                <w:rFonts w:ascii="Liberation Serif" w:eastAsia="Times New Roman" w:hAnsi="Liberation Serif" w:cs="Times New Roman"/>
                <w:b/>
                <w:sz w:val="24"/>
                <w:szCs w:val="24"/>
                <w:lang w:eastAsia="ru-RU"/>
              </w:rPr>
              <w:t>на территории Артемовского городского округа»</w:t>
            </w:r>
          </w:p>
        </w:tc>
      </w:tr>
      <w:tr w:rsidR="004919E6" w:rsidRPr="00947BD0" w:rsidTr="00C549A1">
        <w:trPr>
          <w:trHeight w:val="346"/>
        </w:trPr>
        <w:tc>
          <w:tcPr>
            <w:tcW w:w="817" w:type="dxa"/>
          </w:tcPr>
          <w:p w:rsidR="004919E6" w:rsidRPr="00947BD0" w:rsidRDefault="003C76C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3892" w:type="dxa"/>
            <w:gridSpan w:val="8"/>
          </w:tcPr>
          <w:p w:rsidR="004919E6" w:rsidRPr="00947BD0" w:rsidRDefault="004919E6" w:rsidP="003C76C7">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1. Реализация отдельных вопросов местного значения и переданных полномочий на территории Артемовского городского округа</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3892" w:type="dxa"/>
            <w:gridSpan w:val="8"/>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 1. </w:t>
            </w:r>
            <w:r w:rsidR="00CF1976">
              <w:t xml:space="preserve"> </w:t>
            </w:r>
            <w:r w:rsidR="00CF1976" w:rsidRPr="00CF1976">
              <w:rPr>
                <w:rFonts w:ascii="Liberation Serif" w:eastAsia="Times New Roman" w:hAnsi="Liberation Serif" w:cs="Times New Roman"/>
                <w:sz w:val="24"/>
                <w:szCs w:val="24"/>
                <w:lang w:eastAsia="ru-RU"/>
              </w:rPr>
              <w:t>Развитие информационных технологий на территории</w:t>
            </w:r>
            <w:r w:rsidR="00CF1976">
              <w:rPr>
                <w:rFonts w:ascii="Liberation Serif" w:eastAsia="Times New Roman" w:hAnsi="Liberation Serif" w:cs="Times New Roman"/>
                <w:sz w:val="24"/>
                <w:szCs w:val="24"/>
                <w:lang w:eastAsia="ru-RU"/>
              </w:rPr>
              <w:t xml:space="preserve"> Артемовского городского округа</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компьютерной техники со сроком эксплуатации не более четырех лет по отношению к общему количеству в органах местного самоуправления</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275"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отчет отдела развития информацион</w:t>
            </w:r>
            <w:r w:rsidR="00F4203F">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ных технологий</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3892" w:type="dxa"/>
            <w:gridSpan w:val="8"/>
          </w:tcPr>
          <w:p w:rsidR="004919E6" w:rsidRPr="00947BD0" w:rsidRDefault="003C76C7"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2</w:t>
            </w:r>
            <w:r w:rsidR="004919E6" w:rsidRPr="00947BD0">
              <w:rPr>
                <w:rFonts w:ascii="Liberation Serif" w:eastAsia="Times New Roman" w:hAnsi="Liberation Serif" w:cs="Times New Roman"/>
                <w:sz w:val="24"/>
                <w:szCs w:val="24"/>
                <w:lang w:eastAsia="ru-RU"/>
              </w:rPr>
              <w:t>.  Информирование населения о деятельности органов местного самоуправления в средствах массовой информации</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Размещение информации о деятельности органов местного самоуправления в газете «Артемовский рабочий»</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выпусков</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1275"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C549A1"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архив газеты «Артемов</w:t>
            </w:r>
            <w:r w:rsidR="004919E6" w:rsidRPr="00947BD0">
              <w:rPr>
                <w:rFonts w:ascii="Liberation Serif" w:eastAsia="Times New Roman" w:hAnsi="Liberation Serif" w:cs="Times New Roman"/>
                <w:sz w:val="24"/>
                <w:szCs w:val="24"/>
                <w:lang w:eastAsia="ru-RU"/>
              </w:rPr>
              <w:t>ский рабочий»</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4145" w:type="dxa"/>
          </w:tcPr>
          <w:p w:rsidR="004919E6" w:rsidRPr="003C76C7" w:rsidRDefault="00CE6355" w:rsidP="00AB10B0">
            <w:pPr>
              <w:spacing w:after="0" w:line="240" w:lineRule="auto"/>
              <w:jc w:val="both"/>
              <w:rPr>
                <w:rFonts w:ascii="Liberation Serif" w:eastAsia="Times New Roman" w:hAnsi="Liberation Serif" w:cs="Times New Roman"/>
                <w:sz w:val="24"/>
                <w:szCs w:val="24"/>
                <w:highlight w:val="yellow"/>
                <w:lang w:eastAsia="ru-RU"/>
              </w:rPr>
            </w:pPr>
            <w:r w:rsidRPr="00CE6355">
              <w:rPr>
                <w:rFonts w:ascii="Liberation Serif" w:eastAsia="Times New Roman" w:hAnsi="Liberation Serif" w:cs="Times New Roman"/>
                <w:sz w:val="24"/>
                <w:szCs w:val="24"/>
                <w:lang w:eastAsia="ru-RU"/>
              </w:rPr>
              <w:t xml:space="preserve">Трансляция на телевизионном канале информационных блоков новостей о </w:t>
            </w:r>
            <w:r w:rsidRPr="00CE6355">
              <w:rPr>
                <w:rFonts w:ascii="Liberation Serif" w:eastAsia="Times New Roman" w:hAnsi="Liberation Serif" w:cs="Times New Roman"/>
                <w:sz w:val="24"/>
                <w:szCs w:val="24"/>
                <w:lang w:eastAsia="ru-RU"/>
              </w:rPr>
              <w:lastRenderedPageBreak/>
              <w:t>деятельности органов местного самоуправления</w:t>
            </w:r>
          </w:p>
        </w:tc>
        <w:tc>
          <w:tcPr>
            <w:tcW w:w="1417" w:type="dxa"/>
          </w:tcPr>
          <w:p w:rsidR="004919E6" w:rsidRPr="00947BD0" w:rsidRDefault="00CE6355" w:rsidP="00AB10B0">
            <w:pPr>
              <w:spacing w:after="0" w:line="240" w:lineRule="auto"/>
              <w:jc w:val="center"/>
              <w:rPr>
                <w:rFonts w:ascii="Liberation Serif" w:eastAsia="Times New Roman" w:hAnsi="Liberation Serif" w:cs="Times New Roman"/>
                <w:sz w:val="24"/>
                <w:szCs w:val="24"/>
                <w:lang w:eastAsia="ru-RU"/>
              </w:rPr>
            </w:pPr>
            <w:r w:rsidRPr="00CE6355">
              <w:rPr>
                <w:rFonts w:ascii="Liberation Serif" w:eastAsia="Times New Roman" w:hAnsi="Liberation Serif" w:cs="Times New Roman"/>
                <w:sz w:val="24"/>
                <w:szCs w:val="24"/>
                <w:lang w:eastAsia="ru-RU"/>
              </w:rPr>
              <w:lastRenderedPageBreak/>
              <w:t>минут /год</w:t>
            </w:r>
          </w:p>
        </w:tc>
        <w:tc>
          <w:tcPr>
            <w:tcW w:w="1276" w:type="dxa"/>
          </w:tcPr>
          <w:p w:rsidR="004919E6" w:rsidRPr="00947BD0" w:rsidRDefault="00CE6355"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150</w:t>
            </w:r>
          </w:p>
        </w:tc>
        <w:tc>
          <w:tcPr>
            <w:tcW w:w="1275" w:type="dxa"/>
          </w:tcPr>
          <w:p w:rsidR="004919E6" w:rsidRPr="00947BD0" w:rsidRDefault="00CE6355"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150</w:t>
            </w:r>
          </w:p>
        </w:tc>
        <w:tc>
          <w:tcPr>
            <w:tcW w:w="1276" w:type="dxa"/>
          </w:tcPr>
          <w:p w:rsidR="004919E6" w:rsidRPr="00947BD0" w:rsidRDefault="00CE6355"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150</w:t>
            </w:r>
          </w:p>
        </w:tc>
        <w:tc>
          <w:tcPr>
            <w:tcW w:w="1276" w:type="dxa"/>
          </w:tcPr>
          <w:p w:rsidR="004919E6" w:rsidRPr="00947BD0" w:rsidRDefault="00CE6355"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150</w:t>
            </w:r>
          </w:p>
        </w:tc>
        <w:tc>
          <w:tcPr>
            <w:tcW w:w="1276" w:type="dxa"/>
          </w:tcPr>
          <w:p w:rsidR="004919E6" w:rsidRPr="00947BD0" w:rsidRDefault="00CE6355"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r w:rsidR="00A21FC0" w:rsidRPr="00947BD0">
              <w:rPr>
                <w:rFonts w:ascii="Liberation Serif" w:eastAsia="Times New Roman" w:hAnsi="Liberation Serif" w:cs="Times New Roman"/>
                <w:sz w:val="24"/>
                <w:szCs w:val="24"/>
                <w:lang w:eastAsia="ru-RU"/>
              </w:rPr>
              <w:t>0</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CE6355" w:rsidP="00C14D70">
            <w:pPr>
              <w:spacing w:after="0" w:line="240" w:lineRule="auto"/>
              <w:jc w:val="center"/>
              <w:rPr>
                <w:rFonts w:ascii="Liberation Serif" w:eastAsia="Times New Roman" w:hAnsi="Liberation Serif" w:cs="Times New Roman"/>
                <w:sz w:val="24"/>
                <w:szCs w:val="24"/>
                <w:lang w:eastAsia="ru-RU"/>
              </w:rPr>
            </w:pPr>
            <w:r w:rsidRPr="00CE6355">
              <w:rPr>
                <w:rFonts w:ascii="Liberation Serif" w:eastAsia="Times New Roman" w:hAnsi="Liberation Serif" w:cs="Times New Roman"/>
                <w:sz w:val="24"/>
                <w:szCs w:val="24"/>
                <w:lang w:eastAsia="ru-RU"/>
              </w:rPr>
              <w:t>реестр трансляций</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8</w:t>
            </w:r>
          </w:p>
        </w:tc>
        <w:tc>
          <w:tcPr>
            <w:tcW w:w="13892" w:type="dxa"/>
            <w:gridSpan w:val="8"/>
          </w:tcPr>
          <w:p w:rsidR="004919E6" w:rsidRPr="00947BD0" w:rsidRDefault="003C76C7"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3</w:t>
            </w:r>
            <w:r w:rsidR="004919E6" w:rsidRPr="00947BD0">
              <w:rPr>
                <w:rFonts w:ascii="Liberation Serif" w:eastAsia="Times New Roman" w:hAnsi="Liberation Serif" w:cs="Times New Roman"/>
                <w:sz w:val="24"/>
                <w:szCs w:val="24"/>
                <w:lang w:eastAsia="ru-RU"/>
              </w:rPr>
              <w:t>. Разрешение вопросов о привлечении к административной ответственности граждан, должностных и юридических лиц, в отношен</w:t>
            </w:r>
            <w:r>
              <w:rPr>
                <w:rFonts w:ascii="Liberation Serif" w:eastAsia="Times New Roman" w:hAnsi="Liberation Serif" w:cs="Times New Roman"/>
                <w:sz w:val="24"/>
                <w:szCs w:val="24"/>
                <w:lang w:eastAsia="ru-RU"/>
              </w:rPr>
              <w:t>ии которых составлены протоколы</w:t>
            </w:r>
            <w:r w:rsidR="004919E6" w:rsidRPr="00947BD0">
              <w:rPr>
                <w:rFonts w:ascii="Liberation Serif" w:eastAsia="Times New Roman" w:hAnsi="Liberation Serif" w:cs="Times New Roman"/>
                <w:sz w:val="24"/>
                <w:szCs w:val="24"/>
                <w:lang w:eastAsia="ru-RU"/>
              </w:rPr>
              <w:t xml:space="preserve"> о совершении административных правонарушений</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рассмотренных протоколов об административном правонарушении от общего количества </w:t>
            </w:r>
            <w:r w:rsidR="003C76C7" w:rsidRPr="00947BD0">
              <w:rPr>
                <w:rFonts w:ascii="Liberation Serif" w:eastAsia="Times New Roman" w:hAnsi="Liberation Serif" w:cs="Times New Roman"/>
                <w:sz w:val="24"/>
                <w:szCs w:val="24"/>
                <w:lang w:eastAsia="ru-RU"/>
              </w:rPr>
              <w:t>протоколов об административном</w:t>
            </w:r>
            <w:r w:rsidRPr="00947BD0">
              <w:rPr>
                <w:rFonts w:ascii="Liberation Serif" w:eastAsia="Times New Roman" w:hAnsi="Liberation Serif" w:cs="Times New Roman"/>
                <w:sz w:val="24"/>
                <w:szCs w:val="24"/>
                <w:lang w:eastAsia="ru-RU"/>
              </w:rPr>
              <w:t xml:space="preserve"> правонарушении, составленных надлежащим образом </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годовой отчет о работе админис-тративной комиссии</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3892" w:type="dxa"/>
            <w:gridSpan w:val="8"/>
          </w:tcPr>
          <w:p w:rsidR="004919E6" w:rsidRPr="00947BD0" w:rsidRDefault="003C76C7" w:rsidP="00AB10B0">
            <w:pPr>
              <w:tabs>
                <w:tab w:val="center" w:pos="6948"/>
                <w:tab w:val="left" w:pos="7995"/>
              </w:tabs>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4</w:t>
            </w:r>
            <w:r w:rsidR="004919E6" w:rsidRPr="00947BD0">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eastAsia="ru-RU"/>
              </w:rPr>
              <w:t xml:space="preserve"> </w:t>
            </w:r>
            <w:r w:rsidR="004919E6" w:rsidRPr="00947BD0">
              <w:rPr>
                <w:rFonts w:ascii="Liberation Serif" w:eastAsia="Times New Roman" w:hAnsi="Liberation Serif" w:cs="Times New Roman"/>
                <w:sz w:val="24"/>
                <w:szCs w:val="24"/>
                <w:lang w:eastAsia="ru-RU"/>
              </w:rPr>
              <w:t xml:space="preserve">Ведение первичного воинского учета на территории Артемовского городского округа </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val="en-US" w:eastAsia="ru-RU"/>
              </w:rPr>
              <w:t>1</w:t>
            </w:r>
            <w:r w:rsidR="00A106D9">
              <w:rPr>
                <w:rFonts w:ascii="Liberation Serif" w:eastAsia="Times New Roman" w:hAnsi="Liberation Serif" w:cs="Times New Roman"/>
                <w:sz w:val="24"/>
                <w:szCs w:val="24"/>
                <w:lang w:eastAsia="ru-RU"/>
              </w:rPr>
              <w:t>1</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Выполнение план</w:t>
            </w:r>
            <w:r w:rsidR="00A92824">
              <w:rPr>
                <w:rFonts w:ascii="Liberation Serif" w:eastAsia="Times New Roman" w:hAnsi="Liberation Serif" w:cs="Times New Roman"/>
                <w:sz w:val="24"/>
                <w:szCs w:val="24"/>
                <w:lang w:eastAsia="ru-RU"/>
              </w:rPr>
              <w:t>а по призыву граждан на военную</w:t>
            </w:r>
            <w:r w:rsidRPr="00947BD0">
              <w:rPr>
                <w:rFonts w:ascii="Liberation Serif" w:eastAsia="Times New Roman" w:hAnsi="Liberation Serif" w:cs="Times New Roman"/>
                <w:sz w:val="24"/>
                <w:szCs w:val="24"/>
                <w:lang w:eastAsia="ru-RU"/>
              </w:rPr>
              <w:t xml:space="preserve"> службу</w:t>
            </w:r>
          </w:p>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годовой отчет военно-учетног</w:t>
            </w:r>
            <w:r w:rsidR="00F4203F">
              <w:rPr>
                <w:rFonts w:ascii="Liberation Serif" w:eastAsia="Times New Roman" w:hAnsi="Liberation Serif" w:cs="Times New Roman"/>
                <w:sz w:val="24"/>
                <w:szCs w:val="24"/>
                <w:lang w:eastAsia="ru-RU"/>
              </w:rPr>
              <w:t>о стола Админис-трации Артемовс</w:t>
            </w:r>
            <w:r w:rsidRPr="00947BD0">
              <w:rPr>
                <w:rFonts w:ascii="Liberation Serif" w:eastAsia="Times New Roman" w:hAnsi="Liberation Serif" w:cs="Times New Roman"/>
                <w:sz w:val="24"/>
                <w:szCs w:val="24"/>
                <w:lang w:eastAsia="ru-RU"/>
              </w:rPr>
              <w:t>кого городского округа</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val="en-US" w:eastAsia="ru-RU"/>
              </w:rPr>
            </w:pPr>
            <w:r>
              <w:rPr>
                <w:rFonts w:ascii="Liberation Serif" w:eastAsia="Times New Roman" w:hAnsi="Liberation Serif" w:cs="Times New Roman"/>
                <w:sz w:val="24"/>
                <w:szCs w:val="24"/>
                <w:lang w:eastAsia="ru-RU"/>
              </w:rPr>
              <w:t>12</w:t>
            </w:r>
          </w:p>
        </w:tc>
        <w:tc>
          <w:tcPr>
            <w:tcW w:w="13892" w:type="dxa"/>
            <w:gridSpan w:val="8"/>
          </w:tcPr>
          <w:p w:rsidR="004919E6" w:rsidRPr="00947BD0" w:rsidRDefault="003C76C7"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5</w:t>
            </w:r>
            <w:r w:rsidR="004919E6" w:rsidRPr="00947BD0">
              <w:rPr>
                <w:rFonts w:ascii="Liberation Serif" w:eastAsia="Times New Roman" w:hAnsi="Liberation Serif" w:cs="Times New Roman"/>
                <w:sz w:val="24"/>
                <w:szCs w:val="24"/>
                <w:lang w:eastAsia="ru-RU"/>
              </w:rPr>
              <w:t>. Составление (изменение и дополнение) списков кандидатов в присяжные заседатели федеральных судов общей юрисдикции</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val="en-US" w:eastAsia="ru-RU"/>
              </w:rPr>
            </w:pPr>
            <w:r>
              <w:rPr>
                <w:rFonts w:ascii="Liberation Serif" w:eastAsia="Times New Roman" w:hAnsi="Liberation Serif" w:cs="Times New Roman"/>
                <w:sz w:val="24"/>
                <w:szCs w:val="24"/>
                <w:lang w:eastAsia="ru-RU"/>
              </w:rPr>
              <w:t>13</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Своевременное формирование списков кандидатов в присяжные заседатели федеральных судов общей юрисдикции</w:t>
            </w:r>
          </w:p>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соблюде-ние сроков составле-ния списков</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275"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276" w:type="dxa"/>
          </w:tcPr>
          <w:p w:rsidR="003C76C7" w:rsidRPr="003C76C7" w:rsidRDefault="003C76C7" w:rsidP="003C76C7">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3C76C7">
              <w:rPr>
                <w:rFonts w:ascii="Liberation Serif" w:eastAsia="Times New Roman" w:hAnsi="Liberation Serif" w:cs="Times New Roman"/>
                <w:sz w:val="24"/>
                <w:szCs w:val="24"/>
                <w:lang w:eastAsia="ru-RU"/>
              </w:rPr>
              <w:t>до 01.03.</w:t>
            </w:r>
          </w:p>
          <w:p w:rsidR="004919E6" w:rsidRPr="00947BD0" w:rsidRDefault="003C76C7" w:rsidP="003C76C7">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2026</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C14D7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переписка главы Артемовского городского округа с  государствен</w:t>
            </w:r>
            <w:r w:rsidR="00F4203F">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ными органами Российской Федерации, государствен-ными органами Свердловской области, органами местного </w:t>
            </w:r>
            <w:r w:rsidRPr="00947BD0">
              <w:rPr>
                <w:rFonts w:ascii="Liberation Serif" w:eastAsia="Times New Roman" w:hAnsi="Liberation Serif" w:cs="Times New Roman"/>
                <w:sz w:val="24"/>
                <w:szCs w:val="24"/>
                <w:lang w:eastAsia="ru-RU"/>
              </w:rPr>
              <w:lastRenderedPageBreak/>
              <w:t>самоу</w:t>
            </w:r>
            <w:r w:rsidR="00F4203F">
              <w:rPr>
                <w:rFonts w:ascii="Liberation Serif" w:eastAsia="Times New Roman" w:hAnsi="Liberation Serif" w:cs="Times New Roman"/>
                <w:sz w:val="24"/>
                <w:szCs w:val="24"/>
                <w:lang w:eastAsia="ru-RU"/>
              </w:rPr>
              <w:t>правле-ния по основным направле</w:t>
            </w:r>
            <w:r w:rsidRPr="00947BD0">
              <w:rPr>
                <w:rFonts w:ascii="Liberation Serif" w:eastAsia="Times New Roman" w:hAnsi="Liberation Serif" w:cs="Times New Roman"/>
                <w:sz w:val="24"/>
                <w:szCs w:val="24"/>
                <w:lang w:eastAsia="ru-RU"/>
              </w:rPr>
              <w:t>ниям</w:t>
            </w:r>
            <w:r w:rsidR="00F4203F">
              <w:rPr>
                <w:rFonts w:ascii="Liberation Serif" w:eastAsia="Times New Roman" w:hAnsi="Liberation Serif" w:cs="Times New Roman"/>
                <w:sz w:val="24"/>
                <w:szCs w:val="24"/>
                <w:lang w:eastAsia="ru-RU"/>
              </w:rPr>
              <w:t xml:space="preserve"> деятельно</w:t>
            </w:r>
            <w:r w:rsidRPr="00947BD0">
              <w:rPr>
                <w:rFonts w:ascii="Liberation Serif" w:eastAsia="Times New Roman" w:hAnsi="Liberation Serif" w:cs="Times New Roman"/>
                <w:sz w:val="24"/>
                <w:szCs w:val="24"/>
                <w:lang w:eastAsia="ru-RU"/>
              </w:rPr>
              <w:t>сти</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14</w:t>
            </w:r>
          </w:p>
        </w:tc>
        <w:tc>
          <w:tcPr>
            <w:tcW w:w="13892" w:type="dxa"/>
            <w:gridSpan w:val="8"/>
          </w:tcPr>
          <w:p w:rsidR="004919E6" w:rsidRPr="00947BD0" w:rsidRDefault="003C76C7"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6</w:t>
            </w:r>
            <w:r w:rsidR="004919E6" w:rsidRPr="00947BD0">
              <w:rPr>
                <w:rFonts w:ascii="Liberation Serif" w:eastAsia="Times New Roman" w:hAnsi="Liberation Serif" w:cs="Times New Roman"/>
                <w:sz w:val="24"/>
                <w:szCs w:val="24"/>
                <w:lang w:eastAsia="ru-RU"/>
              </w:rPr>
              <w:t>. Оказание поддержки социально ориентированным некоммерческим организациям на территории Артемовского городского округа</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Оказание финансовой поддержки социально ориентированным некоммерческим организациям на территории Артемовского городского округа</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276" w:type="dxa"/>
          </w:tcPr>
          <w:p w:rsidR="004919E6" w:rsidRPr="00947BD0" w:rsidRDefault="00CE635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не менее 5 </w:t>
            </w:r>
            <w:r w:rsidR="004919E6" w:rsidRPr="00947BD0">
              <w:rPr>
                <w:rFonts w:ascii="Liberation Serif" w:eastAsia="Times New Roman" w:hAnsi="Liberation Serif" w:cs="Times New Roman"/>
                <w:sz w:val="24"/>
                <w:szCs w:val="24"/>
                <w:lang w:eastAsia="ru-RU"/>
              </w:rPr>
              <w:t>организа-циям</w:t>
            </w:r>
          </w:p>
        </w:tc>
        <w:tc>
          <w:tcPr>
            <w:tcW w:w="1275" w:type="dxa"/>
          </w:tcPr>
          <w:p w:rsidR="004919E6" w:rsidRPr="00947BD0" w:rsidRDefault="00A27AF7" w:rsidP="00CE6355">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w:t>
            </w:r>
            <w:r w:rsidR="00CE6355">
              <w:rPr>
                <w:rFonts w:ascii="Liberation Serif" w:eastAsia="Times New Roman" w:hAnsi="Liberation Serif" w:cs="Times New Roman"/>
                <w:sz w:val="24"/>
                <w:szCs w:val="24"/>
                <w:lang w:eastAsia="ru-RU"/>
              </w:rPr>
              <w:t xml:space="preserve">5 </w:t>
            </w:r>
            <w:r w:rsidR="004919E6" w:rsidRPr="00947BD0">
              <w:rPr>
                <w:rFonts w:ascii="Liberation Serif" w:eastAsia="Times New Roman" w:hAnsi="Liberation Serif" w:cs="Times New Roman"/>
                <w:sz w:val="24"/>
                <w:szCs w:val="24"/>
                <w:lang w:eastAsia="ru-RU"/>
              </w:rPr>
              <w:t>организа-циям</w:t>
            </w:r>
          </w:p>
        </w:tc>
        <w:tc>
          <w:tcPr>
            <w:tcW w:w="1276" w:type="dxa"/>
          </w:tcPr>
          <w:p w:rsidR="004919E6" w:rsidRPr="00947BD0" w:rsidRDefault="004919E6" w:rsidP="00CE6355">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w:t>
            </w:r>
            <w:r w:rsidR="00CE6355">
              <w:rPr>
                <w:rFonts w:ascii="Liberation Serif" w:eastAsia="Times New Roman" w:hAnsi="Liberation Serif" w:cs="Times New Roman"/>
                <w:sz w:val="24"/>
                <w:szCs w:val="24"/>
                <w:lang w:eastAsia="ru-RU"/>
              </w:rPr>
              <w:t xml:space="preserve">5 </w:t>
            </w:r>
            <w:r w:rsidRPr="00947BD0">
              <w:rPr>
                <w:rFonts w:ascii="Liberation Serif" w:eastAsia="Times New Roman" w:hAnsi="Liberation Serif" w:cs="Times New Roman"/>
                <w:sz w:val="24"/>
                <w:szCs w:val="24"/>
                <w:lang w:eastAsia="ru-RU"/>
              </w:rPr>
              <w:t>организа-циям</w:t>
            </w:r>
          </w:p>
        </w:tc>
        <w:tc>
          <w:tcPr>
            <w:tcW w:w="1276" w:type="dxa"/>
          </w:tcPr>
          <w:p w:rsidR="004919E6" w:rsidRPr="00947BD0" w:rsidRDefault="004919E6" w:rsidP="00CE6355">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w:t>
            </w:r>
            <w:r w:rsidR="00CE6355">
              <w:rPr>
                <w:rFonts w:ascii="Liberation Serif" w:eastAsia="Times New Roman" w:hAnsi="Liberation Serif" w:cs="Times New Roman"/>
                <w:sz w:val="24"/>
                <w:szCs w:val="24"/>
                <w:lang w:eastAsia="ru-RU"/>
              </w:rPr>
              <w:t xml:space="preserve">5 </w:t>
            </w:r>
            <w:r w:rsidRPr="00947BD0">
              <w:rPr>
                <w:rFonts w:ascii="Liberation Serif" w:eastAsia="Times New Roman" w:hAnsi="Liberation Serif" w:cs="Times New Roman"/>
                <w:sz w:val="24"/>
                <w:szCs w:val="24"/>
                <w:lang w:eastAsia="ru-RU"/>
              </w:rPr>
              <w:t>организа-циям</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н</w:t>
            </w:r>
            <w:r w:rsidR="00CE6355">
              <w:rPr>
                <w:rFonts w:ascii="Liberation Serif" w:eastAsia="Times New Roman" w:hAnsi="Liberation Serif" w:cs="Times New Roman"/>
                <w:sz w:val="24"/>
                <w:szCs w:val="24"/>
                <w:lang w:eastAsia="ru-RU"/>
              </w:rPr>
              <w:t xml:space="preserve">е менее 5 </w:t>
            </w:r>
            <w:r w:rsidRPr="00947BD0">
              <w:rPr>
                <w:rFonts w:ascii="Liberation Serif" w:eastAsia="Times New Roman" w:hAnsi="Liberation Serif" w:cs="Times New Roman"/>
                <w:sz w:val="24"/>
                <w:szCs w:val="24"/>
                <w:lang w:eastAsia="ru-RU"/>
              </w:rPr>
              <w:t>организа-циям</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951" w:type="dxa"/>
          </w:tcPr>
          <w:p w:rsidR="004919E6" w:rsidRPr="00947BD0" w:rsidRDefault="00F4203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годовой отчет Администрации Артемов</w:t>
            </w:r>
            <w:r w:rsidR="004919E6" w:rsidRPr="00947BD0">
              <w:rPr>
                <w:rFonts w:ascii="Liberation Serif" w:eastAsia="Times New Roman" w:hAnsi="Liberation Serif" w:cs="Times New Roman"/>
                <w:sz w:val="24"/>
                <w:szCs w:val="24"/>
                <w:lang w:eastAsia="ru-RU"/>
              </w:rPr>
              <w:t>ско</w:t>
            </w:r>
            <w:r>
              <w:rPr>
                <w:rFonts w:ascii="Liberation Serif" w:eastAsia="Times New Roman" w:hAnsi="Liberation Serif" w:cs="Times New Roman"/>
                <w:sz w:val="24"/>
                <w:szCs w:val="24"/>
                <w:lang w:eastAsia="ru-RU"/>
              </w:rPr>
              <w:t>го городского округа по исполне</w:t>
            </w:r>
            <w:r w:rsidR="004919E6" w:rsidRPr="00947BD0">
              <w:rPr>
                <w:rFonts w:ascii="Liberation Serif" w:eastAsia="Times New Roman" w:hAnsi="Liberation Serif" w:cs="Times New Roman"/>
                <w:sz w:val="24"/>
                <w:szCs w:val="24"/>
                <w:lang w:eastAsia="ru-RU"/>
              </w:rPr>
              <w:t>нию бюджетной сметы</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16</w:t>
            </w:r>
          </w:p>
        </w:tc>
        <w:tc>
          <w:tcPr>
            <w:tcW w:w="13892" w:type="dxa"/>
            <w:gridSpan w:val="8"/>
          </w:tcPr>
          <w:p w:rsidR="004919E6" w:rsidRPr="00947BD0" w:rsidRDefault="003C76C7"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7</w:t>
            </w:r>
            <w:r w:rsidR="004919E6" w:rsidRPr="00947BD0">
              <w:rPr>
                <w:rFonts w:ascii="Liberation Serif" w:eastAsia="Times New Roman" w:hAnsi="Liberation Serif" w:cs="Times New Roman"/>
                <w:sz w:val="24"/>
                <w:szCs w:val="24"/>
                <w:lang w:eastAsia="ru-RU"/>
              </w:rPr>
              <w:t>.</w:t>
            </w:r>
            <w:r w:rsidR="004919E6" w:rsidRPr="00947BD0">
              <w:rPr>
                <w:rFonts w:ascii="Liberation Serif" w:eastAsia="Times New Roman" w:hAnsi="Liberation Serif" w:cs="Times New Roman"/>
                <w:b/>
                <w:sz w:val="24"/>
                <w:szCs w:val="24"/>
                <w:lang w:eastAsia="ru-RU"/>
              </w:rPr>
              <w:t xml:space="preserve"> </w:t>
            </w:r>
            <w:r w:rsidR="004919E6" w:rsidRPr="00947BD0">
              <w:rPr>
                <w:rFonts w:ascii="Liberation Serif" w:eastAsia="Times New Roman" w:hAnsi="Liberation Serif" w:cs="Times New Roman"/>
                <w:sz w:val="24"/>
                <w:szCs w:val="24"/>
                <w:lang w:eastAsia="ru-RU"/>
              </w:rPr>
              <w:t>Организация и проведение выборов депутатов Думы Артемовского городского округа</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val="en-US" w:eastAsia="ru-RU"/>
              </w:rPr>
            </w:pPr>
            <w:r>
              <w:rPr>
                <w:rFonts w:ascii="Liberation Serif" w:eastAsia="Times New Roman" w:hAnsi="Liberation Serif" w:cs="Times New Roman"/>
                <w:sz w:val="24"/>
                <w:szCs w:val="24"/>
                <w:lang w:eastAsia="ru-RU"/>
              </w:rPr>
              <w:t>17</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Обеспечение деятельности избирательных комиссий</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276" w:type="dxa"/>
          </w:tcPr>
          <w:p w:rsidR="004919E6" w:rsidRPr="00947BD0" w:rsidRDefault="004919E6" w:rsidP="003C76C7">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275"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276" w:type="dxa"/>
          </w:tcPr>
          <w:p w:rsidR="00CE6355" w:rsidRDefault="00CE6355"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E6355">
              <w:rPr>
                <w:rFonts w:ascii="Liberation Serif" w:eastAsia="Times New Roman" w:hAnsi="Liberation Serif" w:cs="Times New Roman"/>
                <w:sz w:val="24"/>
                <w:szCs w:val="24"/>
                <w:lang w:eastAsia="ru-RU"/>
              </w:rPr>
              <w:t>41 у</w:t>
            </w:r>
            <w:r>
              <w:rPr>
                <w:rFonts w:ascii="Liberation Serif" w:eastAsia="Times New Roman" w:hAnsi="Liberation Serif" w:cs="Times New Roman"/>
                <w:sz w:val="24"/>
                <w:szCs w:val="24"/>
                <w:lang w:eastAsia="ru-RU"/>
              </w:rPr>
              <w:t>частко-вая избира-тельная комис-</w:t>
            </w:r>
          </w:p>
          <w:p w:rsidR="004919E6" w:rsidRPr="00947BD0" w:rsidRDefault="00CE6355"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E6355">
              <w:rPr>
                <w:rFonts w:ascii="Liberation Serif" w:eastAsia="Times New Roman" w:hAnsi="Liberation Serif" w:cs="Times New Roman"/>
                <w:sz w:val="24"/>
                <w:szCs w:val="24"/>
                <w:lang w:eastAsia="ru-RU"/>
              </w:rPr>
              <w:t>сия</w:t>
            </w:r>
            <w:r w:rsidR="004919E6" w:rsidRPr="00947BD0">
              <w:rPr>
                <w:rFonts w:ascii="Liberation Serif" w:eastAsia="Times New Roman" w:hAnsi="Liberation Serif" w:cs="Times New Roman"/>
                <w:sz w:val="24"/>
                <w:szCs w:val="24"/>
                <w:lang w:eastAsia="ru-RU"/>
              </w:rPr>
              <w:t>, 20 окружных избирате-льных комиссий, террито-риальная избирате-</w:t>
            </w:r>
          </w:p>
          <w:p w:rsidR="004919E6" w:rsidRPr="00947BD0" w:rsidRDefault="00CE6355" w:rsidP="00756E0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льная комиссия</w:t>
            </w:r>
          </w:p>
        </w:tc>
        <w:tc>
          <w:tcPr>
            <w:tcW w:w="1276" w:type="dxa"/>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w:t>
            </w:r>
            <w:r w:rsidR="00F4203F">
              <w:rPr>
                <w:rFonts w:ascii="Liberation Serif" w:eastAsia="Times New Roman" w:hAnsi="Liberation Serif" w:cs="Times New Roman"/>
                <w:sz w:val="24"/>
                <w:szCs w:val="24"/>
                <w:lang w:eastAsia="ru-RU"/>
              </w:rPr>
              <w:t>предостав</w:t>
            </w:r>
            <w:r w:rsidR="00CE6355">
              <w:rPr>
                <w:rFonts w:ascii="Liberation Serif" w:eastAsia="Times New Roman" w:hAnsi="Liberation Serif" w:cs="Times New Roman"/>
                <w:sz w:val="24"/>
                <w:szCs w:val="24"/>
                <w:lang w:eastAsia="ru-RU"/>
              </w:rPr>
              <w:t>ляе</w:t>
            </w:r>
            <w:r w:rsidR="00F4203F">
              <w:rPr>
                <w:rFonts w:ascii="Liberation Serif" w:eastAsia="Times New Roman" w:hAnsi="Liberation Serif" w:cs="Times New Roman"/>
                <w:sz w:val="24"/>
                <w:szCs w:val="24"/>
                <w:lang w:eastAsia="ru-RU"/>
              </w:rPr>
              <w:t>-мый в Думу Артемов</w:t>
            </w:r>
            <w:r w:rsidRPr="00947BD0">
              <w:rPr>
                <w:rFonts w:ascii="Liberation Serif" w:eastAsia="Times New Roman" w:hAnsi="Liberation Serif" w:cs="Times New Roman"/>
                <w:sz w:val="24"/>
                <w:szCs w:val="24"/>
                <w:lang w:eastAsia="ru-RU"/>
              </w:rPr>
              <w:t>ского городского округа</w:t>
            </w:r>
          </w:p>
        </w:tc>
      </w:tr>
      <w:tr w:rsidR="00AB10B0" w:rsidRPr="00947BD0" w:rsidTr="00C549A1">
        <w:trPr>
          <w:trHeight w:val="346"/>
        </w:trPr>
        <w:tc>
          <w:tcPr>
            <w:tcW w:w="817" w:type="dxa"/>
          </w:tcPr>
          <w:p w:rsidR="00AB10B0"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3892" w:type="dxa"/>
            <w:gridSpan w:val="8"/>
          </w:tcPr>
          <w:p w:rsidR="00AB10B0" w:rsidRPr="00947BD0" w:rsidRDefault="003C76C7" w:rsidP="00AB10B0">
            <w:pPr>
              <w:spacing w:after="0" w:line="240" w:lineRule="auto"/>
              <w:rPr>
                <w:rFonts w:ascii="Liberation Serif" w:eastAsia="Times New Roman" w:hAnsi="Liberation Serif" w:cs="Times New Roman"/>
                <w:sz w:val="24"/>
                <w:szCs w:val="24"/>
                <w:lang w:eastAsia="ru-RU"/>
              </w:rPr>
            </w:pPr>
            <w:r>
              <w:rPr>
                <w:rFonts w:ascii="Liberation Serif" w:hAnsi="Liberation Serif"/>
                <w:sz w:val="24"/>
                <w:szCs w:val="24"/>
              </w:rPr>
              <w:t>Задача 8</w:t>
            </w:r>
            <w:r w:rsidR="00AB10B0" w:rsidRPr="00947BD0">
              <w:rPr>
                <w:rFonts w:ascii="Liberation Serif" w:hAnsi="Liberation Serif"/>
                <w:sz w:val="24"/>
                <w:szCs w:val="24"/>
              </w:rPr>
              <w:t xml:space="preserve">. Организация регистрации и снятия с регистрационного учета по месту пребывания и по месту жительства граждан, </w:t>
            </w:r>
            <w:r w:rsidR="00AB10B0" w:rsidRPr="00947BD0">
              <w:rPr>
                <w:rFonts w:ascii="Liberation Serif" w:hAnsi="Liberation Serif"/>
                <w:sz w:val="24"/>
                <w:szCs w:val="24"/>
              </w:rPr>
              <w:lastRenderedPageBreak/>
              <w:t>проживающих в муниципальном жилищном фонде</w:t>
            </w:r>
          </w:p>
        </w:tc>
      </w:tr>
      <w:tr w:rsidR="00AB10B0" w:rsidRPr="00947BD0" w:rsidTr="00C549A1">
        <w:trPr>
          <w:trHeight w:val="346"/>
        </w:trPr>
        <w:tc>
          <w:tcPr>
            <w:tcW w:w="817" w:type="dxa"/>
          </w:tcPr>
          <w:p w:rsidR="00AB10B0"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19</w:t>
            </w:r>
          </w:p>
          <w:p w:rsidR="00AB10B0" w:rsidRPr="00947BD0" w:rsidRDefault="00AB10B0" w:rsidP="00AB10B0">
            <w:pPr>
              <w:spacing w:after="0" w:line="240" w:lineRule="auto"/>
              <w:jc w:val="center"/>
              <w:rPr>
                <w:rFonts w:ascii="Liberation Serif" w:eastAsia="Times New Roman" w:hAnsi="Liberation Serif" w:cs="Times New Roman"/>
                <w:sz w:val="24"/>
                <w:szCs w:val="24"/>
                <w:lang w:eastAsia="ru-RU"/>
              </w:rPr>
            </w:pPr>
          </w:p>
        </w:tc>
        <w:tc>
          <w:tcPr>
            <w:tcW w:w="4145" w:type="dxa"/>
          </w:tcPr>
          <w:p w:rsidR="00AB10B0" w:rsidRPr="00947BD0" w:rsidRDefault="00AB10B0"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hAnsi="Liberation Serif"/>
                <w:sz w:val="24"/>
                <w:szCs w:val="24"/>
              </w:rPr>
              <w:t>Своевременность выдачи документов на регистрацию и снятие с регистрационного учета по месту пребывания и по месту жительства гражданам, проживающим в муниципальном жилищном фонде</w:t>
            </w:r>
          </w:p>
        </w:tc>
        <w:tc>
          <w:tcPr>
            <w:tcW w:w="1417" w:type="dxa"/>
          </w:tcPr>
          <w:p w:rsidR="00AB10B0" w:rsidRPr="00947BD0" w:rsidRDefault="00CC5212"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AB10B0" w:rsidRPr="00947BD0" w:rsidRDefault="00CC521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AB10B0" w:rsidRPr="00947BD0" w:rsidRDefault="00CC521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AB10B0" w:rsidRPr="00947BD0" w:rsidRDefault="00CC521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AB10B0" w:rsidRPr="00947BD0" w:rsidRDefault="00CC521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AB10B0" w:rsidRPr="00947BD0" w:rsidRDefault="00CC521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951" w:type="dxa"/>
          </w:tcPr>
          <w:p w:rsidR="00F4203F" w:rsidRDefault="00F4203F" w:rsidP="00045C61">
            <w:pPr>
              <w:spacing w:after="0" w:line="240" w:lineRule="auto"/>
              <w:jc w:val="center"/>
              <w:rPr>
                <w:rFonts w:ascii="Liberation Serif" w:hAnsi="Liberation Serif"/>
                <w:sz w:val="24"/>
                <w:szCs w:val="24"/>
              </w:rPr>
            </w:pPr>
            <w:r>
              <w:rPr>
                <w:rFonts w:ascii="Liberation Serif" w:hAnsi="Liberation Serif"/>
                <w:sz w:val="24"/>
                <w:szCs w:val="24"/>
              </w:rPr>
              <w:t>отчет о выполнении муниципа</w:t>
            </w:r>
            <w:r w:rsidR="00AB10B0" w:rsidRPr="00947BD0">
              <w:rPr>
                <w:rFonts w:ascii="Liberation Serif" w:hAnsi="Liberation Serif"/>
                <w:sz w:val="24"/>
                <w:szCs w:val="24"/>
              </w:rPr>
              <w:t xml:space="preserve">льного задания </w:t>
            </w:r>
          </w:p>
          <w:p w:rsidR="00AB10B0" w:rsidRPr="00947BD0" w:rsidRDefault="00AB10B0" w:rsidP="00045C61">
            <w:pPr>
              <w:spacing w:after="0" w:line="240" w:lineRule="auto"/>
              <w:jc w:val="center"/>
              <w:rPr>
                <w:rFonts w:ascii="Liberation Serif" w:eastAsia="Times New Roman" w:hAnsi="Liberation Serif" w:cs="Times New Roman"/>
                <w:sz w:val="24"/>
                <w:szCs w:val="24"/>
                <w:lang w:eastAsia="ru-RU"/>
              </w:rPr>
            </w:pPr>
            <w:r w:rsidRPr="00947BD0">
              <w:rPr>
                <w:rFonts w:ascii="Liberation Serif" w:hAnsi="Liberation Serif"/>
                <w:sz w:val="24"/>
                <w:szCs w:val="24"/>
              </w:rPr>
              <w:t>М</w:t>
            </w:r>
            <w:r w:rsidR="00617161" w:rsidRPr="00947BD0">
              <w:rPr>
                <w:rFonts w:ascii="Liberation Serif" w:hAnsi="Liberation Serif"/>
                <w:sz w:val="24"/>
                <w:szCs w:val="24"/>
              </w:rPr>
              <w:t>К</w:t>
            </w:r>
            <w:r w:rsidRPr="00947BD0">
              <w:rPr>
                <w:rFonts w:ascii="Liberation Serif" w:hAnsi="Liberation Serif"/>
                <w:sz w:val="24"/>
                <w:szCs w:val="24"/>
              </w:rPr>
              <w:t>У АГО «Центр по расчету и выплате субсидий»</w:t>
            </w:r>
          </w:p>
        </w:tc>
      </w:tr>
      <w:tr w:rsidR="003C76C7" w:rsidRPr="00947BD0" w:rsidTr="00C549A1">
        <w:trPr>
          <w:trHeight w:val="346"/>
        </w:trPr>
        <w:tc>
          <w:tcPr>
            <w:tcW w:w="817" w:type="dxa"/>
            <w:shd w:val="clear" w:color="auto" w:fill="D9D9D9"/>
          </w:tcPr>
          <w:p w:rsidR="003C76C7" w:rsidRPr="00A106D9" w:rsidRDefault="00A106D9" w:rsidP="00AB10B0">
            <w:pPr>
              <w:shd w:val="clear" w:color="auto" w:fill="D9D9D9"/>
              <w:tabs>
                <w:tab w:val="left" w:pos="-108"/>
                <w:tab w:val="left" w:pos="1440"/>
                <w:tab w:val="center" w:pos="7303"/>
              </w:tabs>
              <w:spacing w:after="0" w:line="240" w:lineRule="auto"/>
              <w:jc w:val="center"/>
              <w:rPr>
                <w:rFonts w:ascii="Liberation Serif" w:eastAsia="Times New Roman" w:hAnsi="Liberation Serif" w:cs="Times New Roman"/>
                <w:sz w:val="24"/>
                <w:szCs w:val="24"/>
                <w:shd w:val="clear" w:color="auto" w:fill="D9D9D9"/>
                <w:lang w:eastAsia="ru-RU"/>
              </w:rPr>
            </w:pPr>
            <w:r w:rsidRPr="00A106D9">
              <w:rPr>
                <w:rFonts w:ascii="Liberation Serif" w:eastAsia="Times New Roman" w:hAnsi="Liberation Serif" w:cs="Times New Roman"/>
                <w:sz w:val="24"/>
                <w:szCs w:val="24"/>
                <w:shd w:val="clear" w:color="auto" w:fill="D9D9D9"/>
                <w:lang w:eastAsia="ru-RU"/>
              </w:rPr>
              <w:t>20</w:t>
            </w:r>
          </w:p>
        </w:tc>
        <w:tc>
          <w:tcPr>
            <w:tcW w:w="13892" w:type="dxa"/>
            <w:gridSpan w:val="8"/>
            <w:shd w:val="clear" w:color="auto" w:fill="D9D9D9"/>
          </w:tcPr>
          <w:p w:rsidR="003C76C7" w:rsidRPr="00947BD0" w:rsidRDefault="003C76C7" w:rsidP="00AB10B0">
            <w:pPr>
              <w:shd w:val="clear" w:color="auto" w:fill="D9D9D9"/>
              <w:tabs>
                <w:tab w:val="left" w:pos="-108"/>
                <w:tab w:val="left" w:pos="1440"/>
                <w:tab w:val="center" w:pos="7303"/>
              </w:tabs>
              <w:spacing w:after="0" w:line="240" w:lineRule="auto"/>
              <w:jc w:val="center"/>
              <w:rPr>
                <w:rFonts w:ascii="Liberation Serif" w:eastAsia="Times New Roman" w:hAnsi="Liberation Serif" w:cs="Times New Roman"/>
                <w:b/>
                <w:sz w:val="24"/>
                <w:szCs w:val="24"/>
                <w:shd w:val="clear" w:color="auto" w:fill="D9D9D9"/>
                <w:lang w:eastAsia="ru-RU"/>
              </w:rPr>
            </w:pPr>
            <w:r w:rsidRPr="00947BD0">
              <w:rPr>
                <w:rFonts w:ascii="Liberation Serif" w:eastAsia="Times New Roman" w:hAnsi="Liberation Serif" w:cs="Times New Roman"/>
                <w:b/>
                <w:sz w:val="24"/>
                <w:szCs w:val="24"/>
                <w:shd w:val="clear" w:color="auto" w:fill="D9D9D9"/>
                <w:lang w:eastAsia="ru-RU"/>
              </w:rPr>
              <w:t>Подпрограмма 2. «Социальная поддержка населения Артемовского городского округа»</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21</w:t>
            </w:r>
          </w:p>
        </w:tc>
        <w:tc>
          <w:tcPr>
            <w:tcW w:w="13892" w:type="dxa"/>
            <w:gridSpan w:val="8"/>
            <w:shd w:val="clear" w:color="auto" w:fill="auto"/>
          </w:tcPr>
          <w:p w:rsidR="004919E6" w:rsidRPr="00947BD0" w:rsidRDefault="004919E6" w:rsidP="003C76C7">
            <w:pPr>
              <w:tabs>
                <w:tab w:val="left" w:pos="2394"/>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2. Оказани</w:t>
            </w:r>
            <w:r w:rsidR="00FC64FC">
              <w:rPr>
                <w:rFonts w:ascii="Liberation Serif" w:eastAsia="Times New Roman" w:hAnsi="Liberation Serif" w:cs="Times New Roman"/>
                <w:sz w:val="24"/>
                <w:szCs w:val="24"/>
                <w:lang w:eastAsia="ru-RU"/>
              </w:rPr>
              <w:t>е социальной поддержки населению</w:t>
            </w:r>
            <w:r w:rsidRPr="00947BD0">
              <w:rPr>
                <w:rFonts w:ascii="Liberation Serif" w:eastAsia="Times New Roman" w:hAnsi="Liberation Serif" w:cs="Times New Roman"/>
                <w:sz w:val="24"/>
                <w:szCs w:val="24"/>
                <w:lang w:eastAsia="ru-RU"/>
              </w:rPr>
              <w:t xml:space="preserve"> Артемовского городского округа</w:t>
            </w:r>
            <w:r w:rsidR="003C76C7" w:rsidRPr="00947BD0">
              <w:rPr>
                <w:rFonts w:ascii="Liberation Serif" w:eastAsia="Times New Roman" w:hAnsi="Liberation Serif" w:cs="Times New Roman"/>
                <w:b/>
                <w:sz w:val="24"/>
                <w:szCs w:val="24"/>
                <w:shd w:val="clear" w:color="auto" w:fill="D9D9D9"/>
                <w:lang w:eastAsia="ru-RU"/>
              </w:rPr>
              <w:t xml:space="preserve"> </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22</w:t>
            </w:r>
          </w:p>
        </w:tc>
        <w:tc>
          <w:tcPr>
            <w:tcW w:w="13892" w:type="dxa"/>
            <w:gridSpan w:val="8"/>
          </w:tcPr>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Обеспечение исполнения отдельного государственного полномочия Свердловской области по предоставлению гражданам субсидий на оплату жилого помещения и коммунальных услуг</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23</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w:t>
            </w:r>
            <w:r w:rsidR="00A5672F" w:rsidRPr="00947BD0">
              <w:rPr>
                <w:rFonts w:ascii="Liberation Serif" w:eastAsia="Times New Roman" w:hAnsi="Liberation Serif" w:cs="Times New Roman"/>
                <w:sz w:val="24"/>
                <w:szCs w:val="24"/>
                <w:lang w:eastAsia="ru-RU"/>
              </w:rPr>
              <w:t>Федерации и</w:t>
            </w:r>
            <w:r w:rsidRPr="00947BD0">
              <w:rPr>
                <w:rFonts w:ascii="Liberation Serif" w:eastAsia="Times New Roman" w:hAnsi="Liberation Serif" w:cs="Times New Roman"/>
                <w:sz w:val="24"/>
                <w:szCs w:val="24"/>
                <w:lang w:eastAsia="ru-RU"/>
              </w:rPr>
              <w:t xml:space="preserve"> Свердловской области</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951" w:type="dxa"/>
          </w:tcPr>
          <w:p w:rsidR="004919E6" w:rsidRPr="00947BD0" w:rsidRDefault="00617161" w:rsidP="00045C61">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годовой отчет МК</w:t>
            </w:r>
            <w:r w:rsidR="004919E6" w:rsidRPr="00947BD0">
              <w:rPr>
                <w:rFonts w:ascii="Liberation Serif" w:eastAsia="Times New Roman" w:hAnsi="Liberation Serif" w:cs="Times New Roman"/>
                <w:sz w:val="24"/>
                <w:szCs w:val="24"/>
                <w:lang w:eastAsia="ru-RU"/>
              </w:rPr>
              <w:t>У АГО «Центр по расчету и выплате субсидий»</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w:t>
            </w:r>
          </w:p>
        </w:tc>
        <w:tc>
          <w:tcPr>
            <w:tcW w:w="13892" w:type="dxa"/>
            <w:gridSpan w:val="8"/>
          </w:tcPr>
          <w:p w:rsidR="004919E6" w:rsidRPr="00947BD0" w:rsidRDefault="004919E6"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25</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w:t>
            </w:r>
            <w:r w:rsidRPr="00947BD0">
              <w:rPr>
                <w:rFonts w:ascii="Liberation Serif" w:eastAsia="Times New Roman" w:hAnsi="Liberation Serif" w:cs="Times New Roman"/>
                <w:sz w:val="24"/>
                <w:szCs w:val="24"/>
                <w:lang w:eastAsia="ru-RU"/>
              </w:rPr>
              <w:lastRenderedPageBreak/>
              <w:t>обратившихся за получением мер социальной поддержки в соответствии с нормативными правовыми актами Российской Федерации и Свердловской области</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951" w:type="dxa"/>
          </w:tcPr>
          <w:p w:rsidR="004919E6" w:rsidRPr="00947BD0" w:rsidRDefault="00F4203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годовой отчет Администрации Артемовс</w:t>
            </w:r>
            <w:r w:rsidR="004919E6" w:rsidRPr="00947BD0">
              <w:rPr>
                <w:rFonts w:ascii="Liberation Serif" w:eastAsia="Times New Roman" w:hAnsi="Liberation Serif" w:cs="Times New Roman"/>
                <w:sz w:val="24"/>
                <w:szCs w:val="24"/>
                <w:lang w:eastAsia="ru-RU"/>
              </w:rPr>
              <w:t>ко</w:t>
            </w:r>
            <w:r>
              <w:rPr>
                <w:rFonts w:ascii="Liberation Serif" w:eastAsia="Times New Roman" w:hAnsi="Liberation Serif" w:cs="Times New Roman"/>
                <w:sz w:val="24"/>
                <w:szCs w:val="24"/>
                <w:lang w:eastAsia="ru-RU"/>
              </w:rPr>
              <w:t>го городского округа по исполне</w:t>
            </w:r>
            <w:r w:rsidR="004919E6" w:rsidRPr="00947BD0">
              <w:rPr>
                <w:rFonts w:ascii="Liberation Serif" w:eastAsia="Times New Roman" w:hAnsi="Liberation Serif" w:cs="Times New Roman"/>
                <w:sz w:val="24"/>
                <w:szCs w:val="24"/>
                <w:lang w:eastAsia="ru-RU"/>
              </w:rPr>
              <w:t xml:space="preserve">нию </w:t>
            </w:r>
            <w:r w:rsidR="004919E6" w:rsidRPr="00947BD0">
              <w:rPr>
                <w:rFonts w:ascii="Liberation Serif" w:eastAsia="Times New Roman" w:hAnsi="Liberation Serif" w:cs="Times New Roman"/>
                <w:sz w:val="24"/>
                <w:szCs w:val="24"/>
                <w:lang w:eastAsia="ru-RU"/>
              </w:rPr>
              <w:lastRenderedPageBreak/>
              <w:t>бюджетной сметы</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26</w:t>
            </w:r>
          </w:p>
        </w:tc>
        <w:tc>
          <w:tcPr>
            <w:tcW w:w="13892" w:type="dxa"/>
            <w:gridSpan w:val="8"/>
          </w:tcPr>
          <w:p w:rsidR="004919E6" w:rsidRPr="00947BD0" w:rsidRDefault="004919E6" w:rsidP="00A5672F">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3. Оказание дополнительных мер социальной поддержки отдельным категориям граждан Артемовского городского округа</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w:t>
            </w:r>
          </w:p>
        </w:tc>
        <w:tc>
          <w:tcPr>
            <w:tcW w:w="4145" w:type="dxa"/>
          </w:tcPr>
          <w:p w:rsidR="004919E6" w:rsidRPr="00947BD0" w:rsidRDefault="004919E6" w:rsidP="00A35F28">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Осуществление социальных выплат отдельным категориям граждан Артемовского городского округа в соответствии с действующими муниципальными нормативными правовыми    актами                                                   </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951" w:type="dxa"/>
          </w:tcPr>
          <w:p w:rsidR="004919E6" w:rsidRPr="00947BD0" w:rsidRDefault="00F4203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годовой отчет Администрации Артемовс</w:t>
            </w:r>
            <w:r w:rsidR="004919E6" w:rsidRPr="00947BD0">
              <w:rPr>
                <w:rFonts w:ascii="Liberation Serif" w:eastAsia="Times New Roman" w:hAnsi="Liberation Serif" w:cs="Times New Roman"/>
                <w:sz w:val="24"/>
                <w:szCs w:val="24"/>
                <w:lang w:eastAsia="ru-RU"/>
              </w:rPr>
              <w:t>ко</w:t>
            </w:r>
            <w:r>
              <w:rPr>
                <w:rFonts w:ascii="Liberation Serif" w:eastAsia="Times New Roman" w:hAnsi="Liberation Serif" w:cs="Times New Roman"/>
                <w:sz w:val="24"/>
                <w:szCs w:val="24"/>
                <w:lang w:eastAsia="ru-RU"/>
              </w:rPr>
              <w:t>го городского округа по исполне</w:t>
            </w:r>
            <w:r w:rsidR="004919E6" w:rsidRPr="00947BD0">
              <w:rPr>
                <w:rFonts w:ascii="Liberation Serif" w:eastAsia="Times New Roman" w:hAnsi="Liberation Serif" w:cs="Times New Roman"/>
                <w:sz w:val="24"/>
                <w:szCs w:val="24"/>
                <w:lang w:eastAsia="ru-RU"/>
              </w:rPr>
              <w:t>нию бюджетной сметы</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3892" w:type="dxa"/>
            <w:gridSpan w:val="8"/>
          </w:tcPr>
          <w:p w:rsidR="004919E6" w:rsidRPr="00947BD0" w:rsidRDefault="004919E6" w:rsidP="00AB10B0">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4.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r>
      <w:tr w:rsidR="004919E6" w:rsidRPr="00947BD0" w:rsidTr="00C549A1">
        <w:trPr>
          <w:trHeight w:val="346"/>
        </w:trPr>
        <w:tc>
          <w:tcPr>
            <w:tcW w:w="817" w:type="dxa"/>
          </w:tcPr>
          <w:p w:rsidR="004919E6" w:rsidRPr="00947BD0" w:rsidRDefault="00A106D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29</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Соответствие размеров вносимой гражданами платы за коммунальные услуги предельным индексам, утвержденным в установленном порядке</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951" w:type="dxa"/>
          </w:tcPr>
          <w:p w:rsidR="004919E6" w:rsidRPr="00947BD0" w:rsidRDefault="00F4203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результаты мониторинга</w:t>
            </w:r>
            <w:r w:rsidR="004919E6" w:rsidRPr="00947BD0">
              <w:rPr>
                <w:rFonts w:ascii="Liberation Serif" w:eastAsia="Times New Roman" w:hAnsi="Liberation Serif" w:cs="Times New Roman"/>
                <w:sz w:val="24"/>
                <w:szCs w:val="24"/>
                <w:lang w:eastAsia="ru-RU"/>
              </w:rPr>
              <w:t xml:space="preserve"> по </w:t>
            </w:r>
            <w:r>
              <w:rPr>
                <w:rFonts w:ascii="Liberation Serif" w:eastAsia="Times New Roman" w:hAnsi="Liberation Serif" w:cs="Times New Roman"/>
                <w:sz w:val="24"/>
                <w:szCs w:val="24"/>
                <w:lang w:eastAsia="ru-RU"/>
              </w:rPr>
              <w:t>соблюде</w:t>
            </w:r>
            <w:r w:rsidR="004919E6" w:rsidRPr="00947BD0">
              <w:rPr>
                <w:rFonts w:ascii="Liberation Serif" w:eastAsia="Times New Roman" w:hAnsi="Liberation Serif" w:cs="Times New Roman"/>
                <w:sz w:val="24"/>
                <w:szCs w:val="24"/>
                <w:lang w:eastAsia="ru-RU"/>
              </w:rPr>
              <w:t>нию предельных индексов изменения размера вносимо</w:t>
            </w:r>
            <w:r>
              <w:rPr>
                <w:rFonts w:ascii="Liberation Serif" w:eastAsia="Times New Roman" w:hAnsi="Liberation Serif" w:cs="Times New Roman"/>
                <w:sz w:val="24"/>
                <w:szCs w:val="24"/>
                <w:lang w:eastAsia="ru-RU"/>
              </w:rPr>
              <w:t>й гражданами платы за коммуналь</w:t>
            </w:r>
            <w:r w:rsidR="004919E6" w:rsidRPr="00947BD0">
              <w:rPr>
                <w:rFonts w:ascii="Liberation Serif" w:eastAsia="Times New Roman" w:hAnsi="Liberation Serif" w:cs="Times New Roman"/>
                <w:sz w:val="24"/>
                <w:szCs w:val="24"/>
                <w:lang w:eastAsia="ru-RU"/>
              </w:rPr>
              <w:t>н</w:t>
            </w:r>
            <w:r>
              <w:rPr>
                <w:rFonts w:ascii="Liberation Serif" w:eastAsia="Times New Roman" w:hAnsi="Liberation Serif" w:cs="Times New Roman"/>
                <w:sz w:val="24"/>
                <w:szCs w:val="24"/>
                <w:lang w:eastAsia="ru-RU"/>
              </w:rPr>
              <w:t>ые услуги на территории Артемов</w:t>
            </w:r>
            <w:r w:rsidR="004919E6" w:rsidRPr="00947BD0">
              <w:rPr>
                <w:rFonts w:ascii="Liberation Serif" w:eastAsia="Times New Roman" w:hAnsi="Liberation Serif" w:cs="Times New Roman"/>
                <w:sz w:val="24"/>
                <w:szCs w:val="24"/>
                <w:lang w:eastAsia="ru-RU"/>
              </w:rPr>
              <w:t xml:space="preserve">ского городского округа </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30</w:t>
            </w:r>
          </w:p>
        </w:tc>
        <w:tc>
          <w:tcPr>
            <w:tcW w:w="13892" w:type="dxa"/>
            <w:gridSpan w:val="8"/>
          </w:tcPr>
          <w:p w:rsidR="004919E6" w:rsidRPr="00947BD0" w:rsidRDefault="00A5672F" w:rsidP="00AB10B0">
            <w:pPr>
              <w:tabs>
                <w:tab w:val="left" w:pos="2525"/>
              </w:tabs>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5</w:t>
            </w:r>
            <w:r w:rsidR="004919E6" w:rsidRPr="00947BD0">
              <w:rPr>
                <w:rFonts w:ascii="Liberation Serif" w:eastAsia="Times New Roman" w:hAnsi="Liberation Serif" w:cs="Times New Roman"/>
                <w:sz w:val="24"/>
                <w:szCs w:val="24"/>
                <w:lang w:eastAsia="ru-RU"/>
              </w:rPr>
              <w:t>. Организация доставки населения для обследования на туберкулез с наибольшим охватом групп повышенного риска</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31</w:t>
            </w:r>
          </w:p>
        </w:tc>
        <w:tc>
          <w:tcPr>
            <w:tcW w:w="4145" w:type="dxa"/>
          </w:tcPr>
          <w:p w:rsidR="004919E6" w:rsidRPr="00947BD0" w:rsidRDefault="004919E6" w:rsidP="00AB10B0">
            <w:pPr>
              <w:snapToGrid w:val="0"/>
              <w:spacing w:before="30" w:after="3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Обеспечение охвата флюорографическим обследованием на туберкулез подлежащего обследованию населения</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tcPr>
          <w:p w:rsidR="00F4203F" w:rsidRDefault="00A5672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данные </w:t>
            </w:r>
            <w:r w:rsidR="00F4203F">
              <w:rPr>
                <w:rFonts w:ascii="Liberation Serif" w:eastAsia="Times New Roman" w:hAnsi="Liberation Serif" w:cs="Times New Roman"/>
                <w:sz w:val="24"/>
                <w:szCs w:val="24"/>
                <w:lang w:eastAsia="ru-RU"/>
              </w:rPr>
              <w:t xml:space="preserve"> </w:t>
            </w:r>
          </w:p>
          <w:p w:rsidR="004919E6" w:rsidRPr="00947BD0" w:rsidRDefault="00A5672F" w:rsidP="00F4203F">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ГА</w:t>
            </w:r>
            <w:r w:rsidR="00F4203F">
              <w:rPr>
                <w:rFonts w:ascii="Liberation Serif" w:eastAsia="Times New Roman" w:hAnsi="Liberation Serif" w:cs="Times New Roman"/>
                <w:sz w:val="24"/>
                <w:szCs w:val="24"/>
                <w:lang w:eastAsia="ru-RU"/>
              </w:rPr>
              <w:t>УЗ СО «Артемовс</w:t>
            </w:r>
            <w:r w:rsidR="004919E6" w:rsidRPr="00947BD0">
              <w:rPr>
                <w:rFonts w:ascii="Liberation Serif" w:eastAsia="Times New Roman" w:hAnsi="Liberation Serif" w:cs="Times New Roman"/>
                <w:sz w:val="24"/>
                <w:szCs w:val="24"/>
                <w:lang w:eastAsia="ru-RU"/>
              </w:rPr>
              <w:t>кая ЦРБ»</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32</w:t>
            </w:r>
          </w:p>
        </w:tc>
        <w:tc>
          <w:tcPr>
            <w:tcW w:w="13892" w:type="dxa"/>
            <w:gridSpan w:val="8"/>
          </w:tcPr>
          <w:p w:rsidR="004919E6" w:rsidRPr="00947BD0" w:rsidRDefault="00A5672F" w:rsidP="00AB10B0">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6</w:t>
            </w:r>
            <w:r w:rsidR="004919E6" w:rsidRPr="00947BD0">
              <w:rPr>
                <w:rFonts w:ascii="Liberation Serif" w:eastAsia="Times New Roman" w:hAnsi="Liberation Serif" w:cs="Times New Roman"/>
                <w:sz w:val="24"/>
                <w:szCs w:val="24"/>
                <w:lang w:eastAsia="ru-RU"/>
              </w:rPr>
              <w:t>.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33</w:t>
            </w:r>
          </w:p>
        </w:tc>
        <w:tc>
          <w:tcPr>
            <w:tcW w:w="4145" w:type="dxa"/>
          </w:tcPr>
          <w:p w:rsidR="004919E6" w:rsidRPr="00947BD0" w:rsidRDefault="004919E6" w:rsidP="00AB10B0">
            <w:pPr>
              <w:snapToGrid w:val="0"/>
              <w:spacing w:before="30" w:after="3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Отношение количества заявившихся граждан, нуждающихся в улучшении жилищных условий, к количеству принятых на учет</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951"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списки </w:t>
            </w:r>
            <w:r w:rsidR="00F4203F">
              <w:rPr>
                <w:rFonts w:ascii="Liberation Serif" w:eastAsia="Times New Roman" w:hAnsi="Liberation Serif" w:cs="Times New Roman"/>
                <w:sz w:val="24"/>
                <w:szCs w:val="24"/>
                <w:lang w:eastAsia="ru-RU"/>
              </w:rPr>
              <w:t>граждан – участников подпрограммы «Выполне</w:t>
            </w:r>
            <w:r w:rsidRPr="00947BD0">
              <w:rPr>
                <w:rFonts w:ascii="Liberation Serif" w:eastAsia="Times New Roman" w:hAnsi="Liberation Serif" w:cs="Times New Roman"/>
                <w:sz w:val="24"/>
                <w:szCs w:val="24"/>
                <w:lang w:eastAsia="ru-RU"/>
              </w:rPr>
              <w:t>ние государствен</w:t>
            </w:r>
            <w:r w:rsidR="00F4203F">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ных обязатель-ств по обеспече-нию жи</w:t>
            </w:r>
            <w:r w:rsidR="00F4203F">
              <w:rPr>
                <w:rFonts w:ascii="Liberation Serif" w:eastAsia="Times New Roman" w:hAnsi="Liberation Serif" w:cs="Times New Roman"/>
                <w:sz w:val="24"/>
                <w:szCs w:val="24"/>
                <w:lang w:eastAsia="ru-RU"/>
              </w:rPr>
              <w:t>льем категорий граждан, установленных федеральным законода</w:t>
            </w:r>
            <w:r w:rsidRPr="00947BD0">
              <w:rPr>
                <w:rFonts w:ascii="Liberation Serif" w:eastAsia="Times New Roman" w:hAnsi="Liberation Serif" w:cs="Times New Roman"/>
                <w:sz w:val="24"/>
                <w:szCs w:val="24"/>
                <w:lang w:eastAsia="ru-RU"/>
              </w:rPr>
              <w:t>тельст</w:t>
            </w:r>
            <w:r w:rsidR="00F4203F">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вом»</w:t>
            </w:r>
            <w:r w:rsidRPr="00947BD0">
              <w:rPr>
                <w:rFonts w:ascii="Liberation Serif" w:eastAsia="Times New Roman" w:hAnsi="Liberation Serif" w:cs="Times New Roman"/>
                <w:b/>
                <w:sz w:val="24"/>
                <w:szCs w:val="24"/>
                <w:lang w:eastAsia="ru-RU"/>
              </w:rPr>
              <w:t xml:space="preserve"> </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34</w:t>
            </w:r>
          </w:p>
        </w:tc>
        <w:tc>
          <w:tcPr>
            <w:tcW w:w="13892" w:type="dxa"/>
            <w:gridSpan w:val="8"/>
          </w:tcPr>
          <w:p w:rsidR="004919E6" w:rsidRPr="00947BD0" w:rsidRDefault="00A5672F"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7</w:t>
            </w:r>
            <w:r w:rsidR="00A84246" w:rsidRPr="00947BD0">
              <w:rPr>
                <w:rFonts w:ascii="Liberation Serif" w:eastAsia="Times New Roman" w:hAnsi="Liberation Serif" w:cs="Times New Roman"/>
                <w:sz w:val="24"/>
                <w:szCs w:val="24"/>
                <w:lang w:eastAsia="ru-RU"/>
              </w:rPr>
              <w:t>. Осуществление государственного полномочия Российской Федерации по предоставлению компенсации отдельным категориям граждан оплаты взноса на капитальный ремонт общего имущества в многоквартирном доме за счет средств федерального и областного бюджетов</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35</w:t>
            </w:r>
          </w:p>
        </w:tc>
        <w:tc>
          <w:tcPr>
            <w:tcW w:w="4145" w:type="dxa"/>
          </w:tcPr>
          <w:p w:rsidR="004919E6" w:rsidRPr="00947BD0" w:rsidRDefault="00A8424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w:t>
            </w:r>
            <w:r w:rsidRPr="00947BD0">
              <w:rPr>
                <w:rFonts w:ascii="Liberation Serif" w:eastAsia="Times New Roman" w:hAnsi="Liberation Serif" w:cs="Times New Roman"/>
                <w:sz w:val="24"/>
                <w:szCs w:val="24"/>
                <w:lang w:eastAsia="ru-RU"/>
              </w:rPr>
              <w:lastRenderedPageBreak/>
              <w:t>нормативными правовыми актами Российской Федерации и Свердловской области</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951"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годовой отчет МКУ АГО «Ц</w:t>
            </w:r>
            <w:r w:rsidR="00A5672F">
              <w:rPr>
                <w:rFonts w:ascii="Liberation Serif" w:eastAsia="Times New Roman" w:hAnsi="Liberation Serif" w:cs="Times New Roman"/>
                <w:sz w:val="24"/>
                <w:szCs w:val="24"/>
                <w:lang w:eastAsia="ru-RU"/>
              </w:rPr>
              <w:t>ентр по расчету и выплате субси</w:t>
            </w:r>
            <w:r w:rsidRPr="00947BD0">
              <w:rPr>
                <w:rFonts w:ascii="Liberation Serif" w:eastAsia="Times New Roman" w:hAnsi="Liberation Serif" w:cs="Times New Roman"/>
                <w:sz w:val="24"/>
                <w:szCs w:val="24"/>
                <w:lang w:eastAsia="ru-RU"/>
              </w:rPr>
              <w:t>дий»</w:t>
            </w:r>
          </w:p>
        </w:tc>
      </w:tr>
      <w:tr w:rsidR="00A5672F" w:rsidRPr="00947BD0" w:rsidTr="00C549A1">
        <w:trPr>
          <w:trHeight w:val="346"/>
        </w:trPr>
        <w:tc>
          <w:tcPr>
            <w:tcW w:w="817" w:type="dxa"/>
            <w:shd w:val="clear" w:color="auto" w:fill="D9D9D9"/>
          </w:tcPr>
          <w:p w:rsidR="00A5672F" w:rsidRPr="00A106D9" w:rsidRDefault="00A106D9" w:rsidP="00A106D9">
            <w:pPr>
              <w:spacing w:after="0" w:line="240" w:lineRule="auto"/>
              <w:jc w:val="center"/>
              <w:rPr>
                <w:rFonts w:ascii="Liberation Serif" w:eastAsia="Times New Roman" w:hAnsi="Liberation Serif" w:cs="Times New Roman"/>
                <w:sz w:val="24"/>
                <w:szCs w:val="24"/>
                <w:lang w:eastAsia="ru-RU"/>
              </w:rPr>
            </w:pPr>
            <w:r w:rsidRPr="00A106D9">
              <w:rPr>
                <w:rFonts w:ascii="Liberation Serif" w:eastAsia="Times New Roman" w:hAnsi="Liberation Serif" w:cs="Times New Roman"/>
                <w:sz w:val="24"/>
                <w:szCs w:val="24"/>
                <w:lang w:eastAsia="ru-RU"/>
              </w:rPr>
              <w:lastRenderedPageBreak/>
              <w:t>36</w:t>
            </w:r>
          </w:p>
        </w:tc>
        <w:tc>
          <w:tcPr>
            <w:tcW w:w="13892" w:type="dxa"/>
            <w:gridSpan w:val="8"/>
            <w:shd w:val="clear" w:color="auto" w:fill="D9D9D9"/>
          </w:tcPr>
          <w:p w:rsidR="00A5672F" w:rsidRPr="00947BD0" w:rsidRDefault="00A5672F" w:rsidP="00A5672F">
            <w:pPr>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b/>
                <w:sz w:val="24"/>
                <w:szCs w:val="24"/>
                <w:lang w:eastAsia="ru-RU"/>
              </w:rPr>
              <w:t>Подпрограмма 3.  Обеспечение условий для развития массовой физической культуры и спорта</w:t>
            </w:r>
          </w:p>
        </w:tc>
      </w:tr>
      <w:tr w:rsidR="004919E6" w:rsidRPr="00947BD0" w:rsidTr="00C549A1">
        <w:trPr>
          <w:trHeight w:val="346"/>
        </w:trPr>
        <w:tc>
          <w:tcPr>
            <w:tcW w:w="817" w:type="dxa"/>
          </w:tcPr>
          <w:p w:rsidR="004919E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37</w:t>
            </w:r>
          </w:p>
        </w:tc>
        <w:tc>
          <w:tcPr>
            <w:tcW w:w="13892" w:type="dxa"/>
            <w:gridSpan w:val="8"/>
          </w:tcPr>
          <w:p w:rsidR="004919E6" w:rsidRPr="00947BD0" w:rsidRDefault="004919E6" w:rsidP="00A5672F">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3. Создание условий для укрепления здоровья населения Артемовского городского округа путем развития инфраструктуры спорта,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w:t>
            </w:r>
            <w:r w:rsidR="00A5672F" w:rsidRPr="00947BD0">
              <w:rPr>
                <w:rFonts w:ascii="Liberation Serif" w:eastAsia="Times New Roman" w:hAnsi="Liberation Serif" w:cs="Times New Roman"/>
                <w:b/>
                <w:sz w:val="24"/>
                <w:szCs w:val="24"/>
                <w:lang w:eastAsia="ru-RU"/>
              </w:rPr>
              <w:t xml:space="preserve"> </w:t>
            </w:r>
          </w:p>
        </w:tc>
      </w:tr>
      <w:tr w:rsidR="004919E6" w:rsidRPr="00947BD0" w:rsidTr="00C549A1">
        <w:trPr>
          <w:trHeight w:val="346"/>
        </w:trPr>
        <w:tc>
          <w:tcPr>
            <w:tcW w:w="817" w:type="dxa"/>
          </w:tcPr>
          <w:p w:rsidR="004919E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38</w:t>
            </w:r>
          </w:p>
        </w:tc>
        <w:tc>
          <w:tcPr>
            <w:tcW w:w="13892" w:type="dxa"/>
            <w:gridSpan w:val="8"/>
          </w:tcPr>
          <w:p w:rsidR="004919E6" w:rsidRPr="00947BD0" w:rsidRDefault="004919E6"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Повышение интереса населения Артемовского городского округа к занятиям физической культурой и спортом</w:t>
            </w:r>
          </w:p>
        </w:tc>
      </w:tr>
      <w:tr w:rsidR="004919E6" w:rsidRPr="00947BD0" w:rsidTr="00C549A1">
        <w:trPr>
          <w:trHeight w:val="346"/>
        </w:trPr>
        <w:tc>
          <w:tcPr>
            <w:tcW w:w="817" w:type="dxa"/>
          </w:tcPr>
          <w:p w:rsidR="004919E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39</w:t>
            </w:r>
          </w:p>
        </w:tc>
        <w:tc>
          <w:tcPr>
            <w:tcW w:w="4145" w:type="dxa"/>
          </w:tcPr>
          <w:p w:rsidR="004919E6" w:rsidRPr="00947BD0" w:rsidRDefault="00A84246" w:rsidP="00A35F28">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tc>
        <w:tc>
          <w:tcPr>
            <w:tcW w:w="1417" w:type="dxa"/>
          </w:tcPr>
          <w:p w:rsidR="00A84246" w:rsidRPr="00947BD0" w:rsidRDefault="004919E6" w:rsidP="00A84246">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84246">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52,2</w:t>
            </w:r>
          </w:p>
        </w:tc>
        <w:tc>
          <w:tcPr>
            <w:tcW w:w="1275"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57,9</w:t>
            </w:r>
          </w:p>
        </w:tc>
        <w:tc>
          <w:tcPr>
            <w:tcW w:w="1276" w:type="dxa"/>
          </w:tcPr>
          <w:p w:rsidR="004919E6" w:rsidRPr="00947BD0" w:rsidRDefault="00FF36C0" w:rsidP="00FF36C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57,9</w:t>
            </w:r>
          </w:p>
        </w:tc>
        <w:tc>
          <w:tcPr>
            <w:tcW w:w="1276"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57,9</w:t>
            </w:r>
          </w:p>
        </w:tc>
        <w:tc>
          <w:tcPr>
            <w:tcW w:w="1276"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57,9</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620CB1" w:rsidP="00620CB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физической культу</w:t>
            </w:r>
            <w:r w:rsidR="004919E6" w:rsidRPr="00947BD0">
              <w:rPr>
                <w:rFonts w:ascii="Liberation Serif" w:eastAsia="Times New Roman" w:hAnsi="Liberation Serif" w:cs="Times New Roman"/>
                <w:sz w:val="24"/>
                <w:szCs w:val="24"/>
                <w:lang w:eastAsia="ru-RU"/>
              </w:rPr>
              <w:t>ре и спорту</w:t>
            </w:r>
          </w:p>
        </w:tc>
      </w:tr>
      <w:tr w:rsidR="004919E6" w:rsidRPr="00947BD0" w:rsidTr="00C549A1">
        <w:trPr>
          <w:trHeight w:val="346"/>
        </w:trPr>
        <w:tc>
          <w:tcPr>
            <w:tcW w:w="817" w:type="dxa"/>
          </w:tcPr>
          <w:p w:rsidR="004919E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4145" w:type="dxa"/>
          </w:tcPr>
          <w:p w:rsidR="004919E6" w:rsidRPr="00947BD0" w:rsidRDefault="00FF36C0" w:rsidP="00A35F28">
            <w:pPr>
              <w:spacing w:after="0" w:line="240" w:lineRule="auto"/>
              <w:jc w:val="both"/>
              <w:rPr>
                <w:rFonts w:ascii="Liberation Serif" w:eastAsia="Times New Roman" w:hAnsi="Liberation Serif" w:cs="Times New Roman"/>
                <w:sz w:val="24"/>
                <w:szCs w:val="24"/>
                <w:lang w:eastAsia="ru-RU"/>
              </w:rPr>
            </w:pPr>
            <w:r w:rsidRPr="00FF36C0">
              <w:rPr>
                <w:rFonts w:ascii="Liberation Serif" w:eastAsia="Times New Roman" w:hAnsi="Liberation Serif" w:cs="Times New Roman"/>
                <w:sz w:val="24"/>
                <w:szCs w:val="24"/>
                <w:lang w:eastAsia="ru-RU"/>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1417"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sidRPr="00FF36C0">
              <w:rPr>
                <w:rFonts w:ascii="Liberation Serif" w:eastAsia="Times New Roman" w:hAnsi="Liberation Serif" w:cs="Times New Roman"/>
                <w:sz w:val="24"/>
                <w:szCs w:val="24"/>
                <w:lang w:eastAsia="ru-RU"/>
              </w:rPr>
              <w:t>%</w:t>
            </w:r>
          </w:p>
        </w:tc>
        <w:tc>
          <w:tcPr>
            <w:tcW w:w="1276"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275"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276"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276"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276" w:type="dxa"/>
          </w:tcPr>
          <w:p w:rsidR="004919E6" w:rsidRPr="00947BD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620CB1" w:rsidP="00620CB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физической культу</w:t>
            </w:r>
            <w:r w:rsidRPr="00947BD0">
              <w:rPr>
                <w:rFonts w:ascii="Liberation Serif" w:eastAsia="Times New Roman" w:hAnsi="Liberation Serif" w:cs="Times New Roman"/>
                <w:sz w:val="24"/>
                <w:szCs w:val="24"/>
                <w:lang w:eastAsia="ru-RU"/>
              </w:rPr>
              <w:t>ре и спорту</w:t>
            </w:r>
          </w:p>
        </w:tc>
      </w:tr>
      <w:tr w:rsidR="00FF36C0" w:rsidRPr="00947BD0" w:rsidTr="00C549A1">
        <w:trPr>
          <w:trHeight w:val="346"/>
        </w:trPr>
        <w:tc>
          <w:tcPr>
            <w:tcW w:w="817" w:type="dxa"/>
          </w:tcPr>
          <w:p w:rsidR="00FF36C0"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41</w:t>
            </w:r>
          </w:p>
        </w:tc>
        <w:tc>
          <w:tcPr>
            <w:tcW w:w="4145" w:type="dxa"/>
          </w:tcPr>
          <w:p w:rsidR="00FF36C0" w:rsidRPr="00FF36C0" w:rsidRDefault="00FF36C0" w:rsidP="00A35F28">
            <w:pPr>
              <w:spacing w:after="0" w:line="240" w:lineRule="auto"/>
              <w:jc w:val="both"/>
              <w:rPr>
                <w:rFonts w:ascii="Liberation Serif" w:eastAsia="Times New Roman" w:hAnsi="Liberation Serif" w:cs="Times New Roman"/>
                <w:sz w:val="24"/>
                <w:szCs w:val="24"/>
                <w:lang w:eastAsia="ru-RU"/>
              </w:rPr>
            </w:pPr>
            <w:r w:rsidRPr="00FF36C0">
              <w:rPr>
                <w:rFonts w:ascii="Liberation Serif" w:eastAsia="Times New Roman" w:hAnsi="Liberation Serif" w:cs="Times New Roman"/>
                <w:sz w:val="24"/>
                <w:szCs w:val="24"/>
                <w:lang w:eastAsia="ru-RU"/>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1417" w:type="dxa"/>
          </w:tcPr>
          <w:p w:rsidR="00FF36C0" w:rsidRPr="00FF36C0" w:rsidRDefault="00FF36C0" w:rsidP="00AB10B0">
            <w:pPr>
              <w:spacing w:after="0" w:line="240" w:lineRule="auto"/>
              <w:jc w:val="center"/>
              <w:rPr>
                <w:rFonts w:ascii="Liberation Serif" w:eastAsia="Times New Roman" w:hAnsi="Liberation Serif" w:cs="Times New Roman"/>
                <w:sz w:val="24"/>
                <w:szCs w:val="24"/>
                <w:lang w:eastAsia="ru-RU"/>
              </w:rPr>
            </w:pPr>
            <w:r w:rsidRPr="00FF36C0">
              <w:rPr>
                <w:rFonts w:ascii="Liberation Serif" w:eastAsia="Times New Roman" w:hAnsi="Liberation Serif" w:cs="Times New Roman"/>
                <w:sz w:val="24"/>
                <w:szCs w:val="24"/>
                <w:lang w:eastAsia="ru-RU"/>
              </w:rPr>
              <w:t>%</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48,6</w:t>
            </w:r>
          </w:p>
        </w:tc>
        <w:tc>
          <w:tcPr>
            <w:tcW w:w="1275"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55,0</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55,0</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55,0</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55,0</w:t>
            </w:r>
          </w:p>
        </w:tc>
        <w:tc>
          <w:tcPr>
            <w:tcW w:w="1951" w:type="dxa"/>
          </w:tcPr>
          <w:p w:rsidR="00FF36C0" w:rsidRPr="00947BD0" w:rsidRDefault="00620CB1" w:rsidP="00620CB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физической культу</w:t>
            </w:r>
            <w:r w:rsidR="00FF36C0" w:rsidRPr="00FF36C0">
              <w:rPr>
                <w:rFonts w:ascii="Liberation Serif" w:eastAsia="Times New Roman" w:hAnsi="Liberation Serif" w:cs="Times New Roman"/>
                <w:sz w:val="24"/>
                <w:szCs w:val="24"/>
                <w:lang w:eastAsia="ru-RU"/>
              </w:rPr>
              <w:t>ре и спорту</w:t>
            </w:r>
          </w:p>
        </w:tc>
      </w:tr>
      <w:tr w:rsidR="00FF36C0" w:rsidRPr="00947BD0" w:rsidTr="00C549A1">
        <w:trPr>
          <w:trHeight w:val="346"/>
        </w:trPr>
        <w:tc>
          <w:tcPr>
            <w:tcW w:w="817" w:type="dxa"/>
          </w:tcPr>
          <w:p w:rsidR="00FF36C0"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42</w:t>
            </w:r>
          </w:p>
        </w:tc>
        <w:tc>
          <w:tcPr>
            <w:tcW w:w="4145" w:type="dxa"/>
          </w:tcPr>
          <w:p w:rsidR="00FF36C0" w:rsidRPr="00FF36C0" w:rsidRDefault="00FF36C0" w:rsidP="00A35F28">
            <w:pPr>
              <w:spacing w:after="0" w:line="240" w:lineRule="auto"/>
              <w:jc w:val="both"/>
              <w:rPr>
                <w:rFonts w:ascii="Liberation Serif" w:eastAsia="Times New Roman" w:hAnsi="Liberation Serif" w:cs="Times New Roman"/>
                <w:sz w:val="24"/>
                <w:szCs w:val="24"/>
                <w:lang w:eastAsia="ru-RU"/>
              </w:rPr>
            </w:pPr>
            <w:r w:rsidRPr="00FF36C0">
              <w:rPr>
                <w:rFonts w:ascii="Liberation Serif" w:eastAsia="Times New Roman" w:hAnsi="Liberation Serif" w:cs="Times New Roman"/>
                <w:sz w:val="24"/>
                <w:szCs w:val="24"/>
                <w:lang w:eastAsia="ru-RU"/>
              </w:rPr>
              <w:t xml:space="preserve">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w:t>
            </w:r>
            <w:r w:rsidRPr="00FF36C0">
              <w:rPr>
                <w:rFonts w:ascii="Liberation Serif" w:eastAsia="Times New Roman" w:hAnsi="Liberation Serif" w:cs="Times New Roman"/>
                <w:sz w:val="24"/>
                <w:szCs w:val="24"/>
                <w:lang w:eastAsia="ru-RU"/>
              </w:rPr>
              <w:lastRenderedPageBreak/>
              <w:t>старшего возраста</w:t>
            </w:r>
          </w:p>
        </w:tc>
        <w:tc>
          <w:tcPr>
            <w:tcW w:w="1417" w:type="dxa"/>
          </w:tcPr>
          <w:p w:rsidR="00FF36C0" w:rsidRPr="00FF36C0" w:rsidRDefault="00FF36C0" w:rsidP="00AB10B0">
            <w:pPr>
              <w:spacing w:after="0" w:line="240" w:lineRule="auto"/>
              <w:jc w:val="center"/>
              <w:rPr>
                <w:rFonts w:ascii="Liberation Serif" w:eastAsia="Times New Roman" w:hAnsi="Liberation Serif" w:cs="Times New Roman"/>
                <w:sz w:val="24"/>
                <w:szCs w:val="24"/>
                <w:lang w:eastAsia="ru-RU"/>
              </w:rPr>
            </w:pPr>
            <w:r w:rsidRPr="00FF36C0">
              <w:rPr>
                <w:rFonts w:ascii="Liberation Serif" w:eastAsia="Times New Roman" w:hAnsi="Liberation Serif" w:cs="Times New Roman"/>
                <w:sz w:val="24"/>
                <w:szCs w:val="24"/>
                <w:lang w:eastAsia="ru-RU"/>
              </w:rPr>
              <w:lastRenderedPageBreak/>
              <w:t>%</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24,7</w:t>
            </w:r>
          </w:p>
        </w:tc>
        <w:tc>
          <w:tcPr>
            <w:tcW w:w="1275"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25,0</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25,0</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25,0</w:t>
            </w:r>
          </w:p>
        </w:tc>
        <w:tc>
          <w:tcPr>
            <w:tcW w:w="1276" w:type="dxa"/>
          </w:tcPr>
          <w:p w:rsidR="00FF36C0" w:rsidRDefault="00FF36C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25,0</w:t>
            </w:r>
          </w:p>
        </w:tc>
        <w:tc>
          <w:tcPr>
            <w:tcW w:w="1951" w:type="dxa"/>
          </w:tcPr>
          <w:p w:rsidR="00FF36C0" w:rsidRPr="00FF36C0" w:rsidRDefault="00620CB1" w:rsidP="00620CB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физической культу</w:t>
            </w:r>
            <w:r w:rsidR="00FF36C0" w:rsidRPr="00FF36C0">
              <w:rPr>
                <w:rFonts w:ascii="Liberation Serif" w:eastAsia="Times New Roman" w:hAnsi="Liberation Serif" w:cs="Times New Roman"/>
                <w:sz w:val="24"/>
                <w:szCs w:val="24"/>
                <w:lang w:eastAsia="ru-RU"/>
              </w:rPr>
              <w:t>ре и спорту</w:t>
            </w:r>
          </w:p>
        </w:tc>
      </w:tr>
      <w:tr w:rsidR="004919E6" w:rsidRPr="00947BD0" w:rsidTr="00C549A1">
        <w:trPr>
          <w:trHeight w:val="346"/>
        </w:trPr>
        <w:tc>
          <w:tcPr>
            <w:tcW w:w="817" w:type="dxa"/>
          </w:tcPr>
          <w:p w:rsidR="004919E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43</w:t>
            </w:r>
          </w:p>
        </w:tc>
        <w:tc>
          <w:tcPr>
            <w:tcW w:w="4145" w:type="dxa"/>
          </w:tcPr>
          <w:p w:rsidR="004919E6" w:rsidRPr="00947BD0" w:rsidRDefault="00A84246" w:rsidP="00A35F28">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417" w:type="dxa"/>
          </w:tcPr>
          <w:p w:rsidR="00A84246" w:rsidRPr="00947BD0" w:rsidRDefault="004919E6" w:rsidP="00A84246">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tc>
        <w:tc>
          <w:tcPr>
            <w:tcW w:w="1276" w:type="dxa"/>
          </w:tcPr>
          <w:p w:rsidR="004919E6" w:rsidRPr="00947BD0" w:rsidRDefault="001921E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275"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r w:rsidR="004919E6" w:rsidRPr="00947BD0">
              <w:rPr>
                <w:rFonts w:ascii="Liberation Serif" w:eastAsia="Times New Roman" w:hAnsi="Liberation Serif" w:cs="Times New Roman"/>
                <w:sz w:val="24"/>
                <w:szCs w:val="24"/>
                <w:lang w:eastAsia="ru-RU"/>
              </w:rPr>
              <w:t>,0</w:t>
            </w:r>
          </w:p>
        </w:tc>
        <w:tc>
          <w:tcPr>
            <w:tcW w:w="1276"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r w:rsidR="004919E6" w:rsidRPr="00947BD0">
              <w:rPr>
                <w:rFonts w:ascii="Liberation Serif" w:eastAsia="Times New Roman" w:hAnsi="Liberation Serif" w:cs="Times New Roman"/>
                <w:sz w:val="24"/>
                <w:szCs w:val="24"/>
                <w:lang w:eastAsia="ru-RU"/>
              </w:rPr>
              <w:t>,0</w:t>
            </w:r>
          </w:p>
        </w:tc>
        <w:tc>
          <w:tcPr>
            <w:tcW w:w="1276"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r w:rsidR="004919E6" w:rsidRPr="00947BD0">
              <w:rPr>
                <w:rFonts w:ascii="Liberation Serif" w:eastAsia="Times New Roman" w:hAnsi="Liberation Serif" w:cs="Times New Roman"/>
                <w:sz w:val="24"/>
                <w:szCs w:val="24"/>
                <w:lang w:eastAsia="ru-RU"/>
              </w:rPr>
              <w:t>,0</w:t>
            </w:r>
          </w:p>
        </w:tc>
        <w:tc>
          <w:tcPr>
            <w:tcW w:w="1276" w:type="dxa"/>
          </w:tcPr>
          <w:p w:rsidR="004919E6" w:rsidRPr="00947BD0" w:rsidRDefault="00A8424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r w:rsidR="004919E6" w:rsidRPr="00947BD0">
              <w:rPr>
                <w:rFonts w:ascii="Liberation Serif" w:eastAsia="Times New Roman" w:hAnsi="Liberation Serif" w:cs="Times New Roman"/>
                <w:sz w:val="24"/>
                <w:szCs w:val="24"/>
                <w:lang w:eastAsia="ru-RU"/>
              </w:rPr>
              <w:t>,0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620CB1" w:rsidP="00620CB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физической культу</w:t>
            </w:r>
            <w:r w:rsidR="004919E6" w:rsidRPr="00947BD0">
              <w:rPr>
                <w:rFonts w:ascii="Liberation Serif" w:eastAsia="Times New Roman" w:hAnsi="Liberation Serif" w:cs="Times New Roman"/>
                <w:sz w:val="24"/>
                <w:szCs w:val="24"/>
                <w:lang w:eastAsia="ru-RU"/>
              </w:rPr>
              <w:t>ре и спорту</w:t>
            </w:r>
          </w:p>
        </w:tc>
      </w:tr>
      <w:tr w:rsidR="004919E6" w:rsidRPr="00947BD0" w:rsidTr="00C549A1">
        <w:trPr>
          <w:trHeight w:val="346"/>
        </w:trPr>
        <w:tc>
          <w:tcPr>
            <w:tcW w:w="817" w:type="dxa"/>
          </w:tcPr>
          <w:p w:rsidR="004919E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44</w:t>
            </w:r>
          </w:p>
        </w:tc>
        <w:tc>
          <w:tcPr>
            <w:tcW w:w="4145" w:type="dxa"/>
          </w:tcPr>
          <w:p w:rsidR="004919E6" w:rsidRPr="00947BD0" w:rsidRDefault="004919E6" w:rsidP="00A35F28">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Pr>
          <w:p w:rsidR="004919E6" w:rsidRPr="00947BD0" w:rsidRDefault="001921E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61,0</w:t>
            </w:r>
          </w:p>
        </w:tc>
        <w:tc>
          <w:tcPr>
            <w:tcW w:w="1275" w:type="dxa"/>
          </w:tcPr>
          <w:p w:rsidR="004919E6" w:rsidRPr="00947BD0" w:rsidRDefault="001921E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61,0</w:t>
            </w:r>
          </w:p>
        </w:tc>
        <w:tc>
          <w:tcPr>
            <w:tcW w:w="1276" w:type="dxa"/>
          </w:tcPr>
          <w:p w:rsidR="004919E6" w:rsidRPr="00947BD0" w:rsidRDefault="001921E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61,0</w:t>
            </w:r>
          </w:p>
        </w:tc>
        <w:tc>
          <w:tcPr>
            <w:tcW w:w="1276" w:type="dxa"/>
          </w:tcPr>
          <w:p w:rsidR="004919E6" w:rsidRPr="00947BD0" w:rsidRDefault="001921E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61,0</w:t>
            </w:r>
          </w:p>
        </w:tc>
        <w:tc>
          <w:tcPr>
            <w:tcW w:w="1276" w:type="dxa"/>
          </w:tcPr>
          <w:p w:rsidR="004919E6" w:rsidRPr="00947BD0" w:rsidRDefault="001921EF"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61,0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620CB1" w:rsidP="00BF033C">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w:t>
            </w:r>
            <w:r w:rsidR="004919E6" w:rsidRPr="00947BD0">
              <w:rPr>
                <w:rFonts w:ascii="Liberation Serif" w:eastAsia="Times New Roman" w:hAnsi="Liberation Serif" w:cs="Times New Roman"/>
                <w:sz w:val="24"/>
                <w:szCs w:val="24"/>
                <w:lang w:eastAsia="ru-RU"/>
              </w:rPr>
              <w:t>кой</w:t>
            </w:r>
            <w:r>
              <w:rPr>
                <w:rFonts w:ascii="Liberation Serif" w:eastAsia="Times New Roman" w:hAnsi="Liberation Serif" w:cs="Times New Roman"/>
                <w:sz w:val="24"/>
                <w:szCs w:val="24"/>
                <w:lang w:eastAsia="ru-RU"/>
              </w:rPr>
              <w:t xml:space="preserve"> культу</w:t>
            </w:r>
            <w:r w:rsidR="004919E6" w:rsidRPr="00947BD0">
              <w:rPr>
                <w:rFonts w:ascii="Liberation Serif" w:eastAsia="Times New Roman" w:hAnsi="Liberation Serif" w:cs="Times New Roman"/>
                <w:sz w:val="24"/>
                <w:szCs w:val="24"/>
                <w:lang w:eastAsia="ru-RU"/>
              </w:rPr>
              <w:t>ре и спорту</w:t>
            </w:r>
          </w:p>
        </w:tc>
      </w:tr>
      <w:tr w:rsidR="00B75408" w:rsidRPr="00947BD0" w:rsidTr="00C549A1">
        <w:trPr>
          <w:trHeight w:val="346"/>
        </w:trPr>
        <w:tc>
          <w:tcPr>
            <w:tcW w:w="817" w:type="dxa"/>
          </w:tcPr>
          <w:p w:rsidR="00B75408"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45</w:t>
            </w:r>
          </w:p>
        </w:tc>
        <w:tc>
          <w:tcPr>
            <w:tcW w:w="4145" w:type="dxa"/>
          </w:tcPr>
          <w:p w:rsidR="00B75408" w:rsidRPr="00947BD0" w:rsidRDefault="00A84246" w:rsidP="00B75408">
            <w:pPr>
              <w:tabs>
                <w:tab w:val="left" w:pos="-1134"/>
                <w:tab w:val="left" w:pos="720"/>
                <w:tab w:val="right" w:pos="9356"/>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417" w:type="dxa"/>
          </w:tcPr>
          <w:p w:rsidR="00B75408" w:rsidRPr="00947BD0" w:rsidRDefault="00B75408"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8"/>
                <w:szCs w:val="28"/>
                <w:lang w:eastAsia="ru-RU"/>
              </w:rPr>
              <w:t>%</w:t>
            </w:r>
          </w:p>
        </w:tc>
        <w:tc>
          <w:tcPr>
            <w:tcW w:w="1276" w:type="dxa"/>
          </w:tcPr>
          <w:p w:rsidR="00B75408"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52,0</w:t>
            </w:r>
          </w:p>
        </w:tc>
        <w:tc>
          <w:tcPr>
            <w:tcW w:w="1275" w:type="dxa"/>
          </w:tcPr>
          <w:p w:rsidR="00B75408"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276" w:type="dxa"/>
          </w:tcPr>
          <w:p w:rsidR="00B75408"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276" w:type="dxa"/>
          </w:tcPr>
          <w:p w:rsidR="00B75408"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276" w:type="dxa"/>
          </w:tcPr>
          <w:p w:rsidR="00B75408"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951" w:type="dxa"/>
          </w:tcPr>
          <w:p w:rsidR="00B75408" w:rsidRPr="00947BD0" w:rsidRDefault="00620CB1" w:rsidP="00620CB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физической культу</w:t>
            </w:r>
            <w:r w:rsidR="00B75408" w:rsidRPr="00947BD0">
              <w:rPr>
                <w:rFonts w:ascii="Liberation Serif" w:eastAsia="Times New Roman" w:hAnsi="Liberation Serif" w:cs="Times New Roman"/>
                <w:sz w:val="24"/>
                <w:szCs w:val="24"/>
                <w:lang w:eastAsia="ru-RU"/>
              </w:rPr>
              <w:t>ре и спорту</w:t>
            </w:r>
          </w:p>
        </w:tc>
      </w:tr>
      <w:tr w:rsidR="004919E6" w:rsidRPr="00947BD0" w:rsidTr="00C549A1">
        <w:trPr>
          <w:trHeight w:val="358"/>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46</w:t>
            </w:r>
          </w:p>
        </w:tc>
        <w:tc>
          <w:tcPr>
            <w:tcW w:w="13892" w:type="dxa"/>
            <w:gridSpan w:val="8"/>
          </w:tcPr>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color w:val="FF0000"/>
                <w:sz w:val="24"/>
                <w:szCs w:val="24"/>
                <w:lang w:eastAsia="ru-RU"/>
              </w:rPr>
            </w:pPr>
            <w:r w:rsidRPr="00947BD0">
              <w:rPr>
                <w:rFonts w:ascii="Liberation Serif" w:eastAsia="Times New Roman" w:hAnsi="Liberation Serif" w:cs="Calibri"/>
                <w:sz w:val="24"/>
                <w:szCs w:val="24"/>
                <w:lang w:eastAsia="ru-RU"/>
              </w:rPr>
              <w:t xml:space="preserve">Задача 2. </w:t>
            </w:r>
            <w:r w:rsidRPr="00947BD0">
              <w:rPr>
                <w:rFonts w:ascii="Liberation Serif" w:eastAsia="Times New Roman" w:hAnsi="Liberation Serif" w:cs="Times New Roman"/>
                <w:sz w:val="24"/>
                <w:szCs w:val="24"/>
                <w:lang w:eastAsia="ru-RU"/>
              </w:rPr>
              <w:t>Развитие инфраструктуры для занятий физической культурой и массовым спортом</w:t>
            </w:r>
          </w:p>
        </w:tc>
      </w:tr>
      <w:tr w:rsidR="004919E6" w:rsidRPr="00947BD0" w:rsidTr="00C549A1">
        <w:trPr>
          <w:trHeight w:val="346"/>
        </w:trPr>
        <w:tc>
          <w:tcPr>
            <w:tcW w:w="817" w:type="dxa"/>
          </w:tcPr>
          <w:p w:rsidR="004919E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47</w:t>
            </w:r>
          </w:p>
        </w:tc>
        <w:tc>
          <w:tcPr>
            <w:tcW w:w="4145" w:type="dxa"/>
          </w:tcPr>
          <w:p w:rsidR="004919E6" w:rsidRPr="00947BD0" w:rsidRDefault="004919E6" w:rsidP="00A35F28">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 спортивных площадок, оснащенных специализированным оборудованием для занятий уличной гимнастикой</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276" w:type="dxa"/>
          </w:tcPr>
          <w:p w:rsidR="004919E6"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5" w:type="dxa"/>
          </w:tcPr>
          <w:p w:rsidR="004919E6"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D32FA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620CB1" w:rsidP="00B113AC">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отдела по физической культу</w:t>
            </w:r>
            <w:r w:rsidR="004919E6" w:rsidRPr="00947BD0">
              <w:rPr>
                <w:rFonts w:ascii="Liberation Serif" w:eastAsia="Times New Roman" w:hAnsi="Liberation Serif" w:cs="Times New Roman"/>
                <w:sz w:val="24"/>
                <w:szCs w:val="24"/>
                <w:lang w:eastAsia="ru-RU"/>
              </w:rPr>
              <w:t>ре и спорту</w:t>
            </w:r>
          </w:p>
        </w:tc>
      </w:tr>
      <w:tr w:rsidR="003305F6" w:rsidRPr="00947BD0" w:rsidTr="00C549A1">
        <w:trPr>
          <w:trHeight w:val="346"/>
        </w:trPr>
        <w:tc>
          <w:tcPr>
            <w:tcW w:w="817" w:type="dxa"/>
            <w:shd w:val="clear" w:color="auto" w:fill="D9D9D9"/>
          </w:tcPr>
          <w:p w:rsidR="003305F6" w:rsidRPr="00947BD0" w:rsidRDefault="00522849"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48</w:t>
            </w:r>
          </w:p>
        </w:tc>
        <w:tc>
          <w:tcPr>
            <w:tcW w:w="13892" w:type="dxa"/>
            <w:gridSpan w:val="8"/>
            <w:shd w:val="clear" w:color="auto" w:fill="D9D9D9"/>
          </w:tcPr>
          <w:p w:rsidR="003305F6" w:rsidRPr="00947BD0" w:rsidRDefault="003305F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b/>
                <w:sz w:val="24"/>
                <w:szCs w:val="24"/>
                <w:shd w:val="clear" w:color="auto" w:fill="D9D9D9"/>
                <w:lang w:eastAsia="ru-RU"/>
              </w:rPr>
              <w:t>Под</w:t>
            </w:r>
            <w:r w:rsidRPr="00947BD0">
              <w:rPr>
                <w:rFonts w:ascii="Liberation Serif" w:eastAsia="Times New Roman" w:hAnsi="Liberation Serif" w:cs="Times New Roman"/>
                <w:b/>
                <w:sz w:val="24"/>
                <w:szCs w:val="24"/>
                <w:lang w:eastAsia="ru-RU"/>
              </w:rPr>
              <w:t>программа 4. «Организация и осуществление мероприятий по работе с детьми и молодежью на территории Артемовского городского округа»</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left w:val="single" w:sz="4" w:space="0" w:color="auto"/>
              <w:bottom w:val="single" w:sz="4" w:space="0" w:color="auto"/>
              <w:right w:val="single" w:sz="4" w:space="0" w:color="auto"/>
            </w:tcBorders>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49</w:t>
            </w:r>
          </w:p>
        </w:tc>
        <w:tc>
          <w:tcPr>
            <w:tcW w:w="13892" w:type="dxa"/>
            <w:gridSpan w:val="8"/>
            <w:tcBorders>
              <w:left w:val="single" w:sz="4" w:space="0" w:color="auto"/>
              <w:bottom w:val="single" w:sz="4" w:space="0" w:color="auto"/>
              <w:right w:val="single" w:sz="4" w:space="0" w:color="auto"/>
            </w:tcBorders>
          </w:tcPr>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Цель 4. </w:t>
            </w:r>
            <w:r w:rsidR="00D354C5">
              <w:t xml:space="preserve"> </w:t>
            </w:r>
            <w:r w:rsidR="00D354C5" w:rsidRPr="00D354C5">
              <w:rPr>
                <w:rFonts w:ascii="Liberation Serif" w:eastAsia="Times New Roman" w:hAnsi="Liberation Serif" w:cs="Times New Roman"/>
                <w:sz w:val="24"/>
                <w:szCs w:val="24"/>
                <w:lang w:eastAsia="ru-RU"/>
              </w:rPr>
              <w:t>Создание условий для успешной интеграции мо</w:t>
            </w:r>
            <w:r w:rsidR="00D354C5">
              <w:rPr>
                <w:rFonts w:ascii="Liberation Serif" w:eastAsia="Times New Roman" w:hAnsi="Liberation Serif" w:cs="Times New Roman"/>
                <w:sz w:val="24"/>
                <w:szCs w:val="24"/>
                <w:lang w:eastAsia="ru-RU"/>
              </w:rPr>
              <w:t xml:space="preserve">лодежи в общество, эффективной </w:t>
            </w:r>
            <w:r w:rsidR="00D354C5" w:rsidRPr="00D354C5">
              <w:rPr>
                <w:rFonts w:ascii="Liberation Serif" w:eastAsia="Times New Roman" w:hAnsi="Liberation Serif" w:cs="Times New Roman"/>
                <w:sz w:val="24"/>
                <w:szCs w:val="24"/>
                <w:lang w:eastAsia="ru-RU"/>
              </w:rPr>
              <w:t>самореализации молодежи, направленной на раскрытие ее потенциала для дальнейшего развития территории</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37"/>
          <w:tblCellSpacing w:w="5" w:type="nil"/>
        </w:trPr>
        <w:tc>
          <w:tcPr>
            <w:tcW w:w="817" w:type="dxa"/>
            <w:tcBorders>
              <w:left w:val="single" w:sz="4" w:space="0" w:color="auto"/>
              <w:bottom w:val="single" w:sz="4" w:space="0" w:color="auto"/>
              <w:right w:val="single" w:sz="4" w:space="0" w:color="auto"/>
            </w:tcBorders>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50</w:t>
            </w:r>
          </w:p>
        </w:tc>
        <w:tc>
          <w:tcPr>
            <w:tcW w:w="13892" w:type="dxa"/>
            <w:gridSpan w:val="8"/>
            <w:tcBorders>
              <w:left w:val="single" w:sz="4" w:space="0" w:color="auto"/>
              <w:bottom w:val="single" w:sz="4" w:space="0" w:color="auto"/>
              <w:right w:val="single" w:sz="4" w:space="0" w:color="auto"/>
            </w:tcBorders>
          </w:tcPr>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 1. </w:t>
            </w:r>
            <w:r w:rsidR="00BA714B">
              <w:t xml:space="preserve"> </w:t>
            </w:r>
            <w:r w:rsidR="00BA714B" w:rsidRPr="00BA714B">
              <w:rPr>
                <w:rFonts w:ascii="Liberation Serif" w:eastAsia="Times New Roman" w:hAnsi="Liberation Serif" w:cs="Times New Roman"/>
                <w:sz w:val="24"/>
                <w:szCs w:val="24"/>
                <w:lang w:eastAsia="ru-RU"/>
              </w:rPr>
              <w:t>Развитие и поддержка созидательной активности, вовлечение молодежи в общественно-политическую жизнь, формирование культуры здорового образа жизни в молодежной среде</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635"/>
          <w:tblCellSpacing w:w="5" w:type="nil"/>
        </w:trPr>
        <w:tc>
          <w:tcPr>
            <w:tcW w:w="817" w:type="dxa"/>
            <w:tcBorders>
              <w:top w:val="single" w:sz="4" w:space="0" w:color="auto"/>
              <w:left w:val="single" w:sz="4" w:space="0" w:color="auto"/>
              <w:bottom w:val="single" w:sz="4" w:space="0" w:color="auto"/>
              <w:right w:val="single" w:sz="4" w:space="0" w:color="auto"/>
            </w:tcBorders>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51</w:t>
            </w:r>
          </w:p>
        </w:tc>
        <w:tc>
          <w:tcPr>
            <w:tcW w:w="4145" w:type="dxa"/>
            <w:tcBorders>
              <w:top w:val="single" w:sz="4" w:space="0" w:color="auto"/>
              <w:left w:val="single" w:sz="4" w:space="0" w:color="auto"/>
              <w:bottom w:val="single" w:sz="4" w:space="0" w:color="auto"/>
              <w:right w:val="single" w:sz="4" w:space="0" w:color="auto"/>
            </w:tcBorders>
          </w:tcPr>
          <w:p w:rsidR="004919E6" w:rsidRPr="00947BD0" w:rsidRDefault="00BA714B"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A92824">
              <w:rPr>
                <w:rFonts w:ascii="Liberation Serif" w:eastAsia="Times New Roman" w:hAnsi="Liberation Serif" w:cs="Times New Roman"/>
                <w:sz w:val="24"/>
                <w:szCs w:val="24"/>
                <w:lang w:eastAsia="ru-RU"/>
              </w:rPr>
              <w:t>Доля молод</w:t>
            </w:r>
            <w:r w:rsidR="00A5672F">
              <w:rPr>
                <w:rFonts w:ascii="Liberation Serif" w:eastAsia="Times New Roman" w:hAnsi="Liberation Serif" w:cs="Times New Roman"/>
                <w:sz w:val="24"/>
                <w:szCs w:val="24"/>
                <w:lang w:eastAsia="ru-RU"/>
              </w:rPr>
              <w:t>ых граждан в возрасте от 14 до 35</w:t>
            </w:r>
            <w:r w:rsidRPr="00A92824">
              <w:rPr>
                <w:rFonts w:ascii="Liberation Serif" w:eastAsia="Times New Roman" w:hAnsi="Liberation Serif" w:cs="Times New Roman"/>
                <w:sz w:val="24"/>
                <w:szCs w:val="24"/>
                <w:lang w:eastAsia="ru-RU"/>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w:t>
            </w:r>
            <w:r w:rsidR="00A5672F">
              <w:rPr>
                <w:rFonts w:ascii="Liberation Serif" w:eastAsia="Times New Roman" w:hAnsi="Liberation Serif" w:cs="Times New Roman"/>
                <w:sz w:val="24"/>
                <w:szCs w:val="24"/>
                <w:lang w:eastAsia="ru-RU"/>
              </w:rPr>
              <w:t>х граждан в возрасте от 14 до 35</w:t>
            </w:r>
            <w:r w:rsidRPr="00A92824">
              <w:rPr>
                <w:rFonts w:ascii="Liberation Serif" w:eastAsia="Times New Roman" w:hAnsi="Liberation Serif" w:cs="Times New Roman"/>
                <w:sz w:val="24"/>
                <w:szCs w:val="24"/>
                <w:lang w:eastAsia="ru-RU"/>
              </w:rPr>
              <w:t xml:space="preserve"> лет</w:t>
            </w:r>
          </w:p>
        </w:tc>
        <w:tc>
          <w:tcPr>
            <w:tcW w:w="1417" w:type="dxa"/>
            <w:tcBorders>
              <w:top w:val="single" w:sz="4" w:space="0" w:color="auto"/>
              <w:left w:val="single" w:sz="4" w:space="0" w:color="auto"/>
              <w:bottom w:val="single" w:sz="4" w:space="0" w:color="auto"/>
              <w:right w:val="single" w:sz="4" w:space="0" w:color="auto"/>
            </w:tcBorders>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919E6"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2,6</w:t>
            </w:r>
          </w:p>
        </w:tc>
        <w:tc>
          <w:tcPr>
            <w:tcW w:w="1275" w:type="dxa"/>
            <w:tcBorders>
              <w:top w:val="single" w:sz="4" w:space="0" w:color="auto"/>
              <w:left w:val="single" w:sz="4" w:space="0" w:color="auto"/>
              <w:bottom w:val="single" w:sz="4" w:space="0" w:color="auto"/>
              <w:right w:val="single" w:sz="4" w:space="0" w:color="auto"/>
            </w:tcBorders>
          </w:tcPr>
          <w:p w:rsidR="004919E6"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tcPr>
          <w:p w:rsidR="004919E6"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tcPr>
          <w:p w:rsidR="004919E6"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tcPr>
          <w:p w:rsidR="004919E6"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Borders>
              <w:top w:val="single" w:sz="4" w:space="0" w:color="auto"/>
              <w:left w:val="single" w:sz="4" w:space="0" w:color="auto"/>
              <w:bottom w:val="single" w:sz="4" w:space="0" w:color="auto"/>
              <w:right w:val="single" w:sz="4" w:space="0" w:color="auto"/>
            </w:tcBorders>
          </w:tcPr>
          <w:p w:rsidR="004919E6" w:rsidRPr="00947BD0" w:rsidRDefault="0001376E" w:rsidP="00620CB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hyperlink r:id="rId7" w:history="1">
              <w:r w:rsidR="004919E6" w:rsidRPr="00947BD0">
                <w:rPr>
                  <w:rFonts w:ascii="Liberation Serif" w:eastAsia="Times New Roman" w:hAnsi="Liberation Serif" w:cs="Times New Roman"/>
                  <w:sz w:val="24"/>
                  <w:szCs w:val="24"/>
                  <w:lang w:eastAsia="ru-RU"/>
                </w:rPr>
                <w:t>отчет</w:t>
              </w:r>
            </w:hyperlink>
            <w:r w:rsidR="00D354C5">
              <w:rPr>
                <w:rFonts w:ascii="Liberation Serif" w:eastAsia="Times New Roman" w:hAnsi="Liberation Serif" w:cs="Times New Roman"/>
                <w:sz w:val="24"/>
                <w:szCs w:val="24"/>
                <w:lang w:eastAsia="ru-RU"/>
              </w:rPr>
              <w:t xml:space="preserve"> </w:t>
            </w:r>
            <w:r w:rsidR="004919E6" w:rsidRPr="00947BD0">
              <w:rPr>
                <w:rFonts w:ascii="Liberation Serif" w:eastAsia="Times New Roman" w:hAnsi="Liberation Serif" w:cs="Times New Roman"/>
                <w:sz w:val="24"/>
                <w:szCs w:val="24"/>
                <w:lang w:eastAsia="ru-RU"/>
              </w:rPr>
              <w:t>отдела по работе с детьми и молодежью</w:t>
            </w:r>
          </w:p>
        </w:tc>
      </w:tr>
      <w:tr w:rsidR="00BA714B"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817" w:type="dxa"/>
            <w:tcBorders>
              <w:top w:val="single" w:sz="4" w:space="0" w:color="auto"/>
              <w:left w:val="single" w:sz="4" w:space="0" w:color="auto"/>
              <w:bottom w:val="single" w:sz="4" w:space="0" w:color="auto"/>
              <w:right w:val="single" w:sz="4" w:space="0" w:color="auto"/>
            </w:tcBorders>
          </w:tcPr>
          <w:p w:rsidR="00BA714B"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52</w:t>
            </w:r>
          </w:p>
        </w:tc>
        <w:tc>
          <w:tcPr>
            <w:tcW w:w="4145" w:type="dxa"/>
            <w:tcBorders>
              <w:top w:val="single" w:sz="4" w:space="0" w:color="auto"/>
              <w:left w:val="single" w:sz="4" w:space="0" w:color="auto"/>
              <w:bottom w:val="single" w:sz="4" w:space="0" w:color="auto"/>
              <w:right w:val="single" w:sz="4" w:space="0" w:color="auto"/>
            </w:tcBorders>
          </w:tcPr>
          <w:p w:rsidR="00BA714B" w:rsidRPr="00BA714B" w:rsidRDefault="00BA714B"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A714B">
              <w:rPr>
                <w:rFonts w:ascii="Liberation Serif" w:eastAsia="Times New Roman" w:hAnsi="Liberation Serif" w:cs="Times New Roman"/>
                <w:sz w:val="24"/>
                <w:szCs w:val="24"/>
                <w:lang w:eastAsia="ru-RU"/>
              </w:rPr>
              <w:t>Доля молодежи, принявшей участие в мероприятиях по приоритетным направлениям молодежной политики, от общего количества молодежи</w:t>
            </w:r>
          </w:p>
        </w:tc>
        <w:tc>
          <w:tcPr>
            <w:tcW w:w="1417" w:type="dxa"/>
            <w:tcBorders>
              <w:top w:val="single" w:sz="4" w:space="0" w:color="auto"/>
              <w:left w:val="single" w:sz="4" w:space="0" w:color="auto"/>
              <w:bottom w:val="single" w:sz="4" w:space="0" w:color="auto"/>
              <w:right w:val="single" w:sz="4" w:space="0" w:color="auto"/>
            </w:tcBorders>
          </w:tcPr>
          <w:p w:rsidR="00BA714B" w:rsidRPr="00947BD0" w:rsidRDefault="00BA714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A714B"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w:t>
            </w:r>
          </w:p>
        </w:tc>
        <w:tc>
          <w:tcPr>
            <w:tcW w:w="1275" w:type="dxa"/>
            <w:tcBorders>
              <w:top w:val="single" w:sz="4" w:space="0" w:color="auto"/>
              <w:left w:val="single" w:sz="4" w:space="0" w:color="auto"/>
              <w:bottom w:val="single" w:sz="4" w:space="0" w:color="auto"/>
              <w:right w:val="single" w:sz="4" w:space="0" w:color="auto"/>
            </w:tcBorders>
          </w:tcPr>
          <w:p w:rsidR="00BA714B"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tcPr>
          <w:p w:rsidR="00BA714B"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tcPr>
          <w:p w:rsidR="00BA714B"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BA714B" w:rsidRPr="00947BD0"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32</w:t>
            </w:r>
          </w:p>
        </w:tc>
        <w:tc>
          <w:tcPr>
            <w:tcW w:w="1951" w:type="dxa"/>
            <w:tcBorders>
              <w:top w:val="single" w:sz="4" w:space="0" w:color="auto"/>
              <w:left w:val="single" w:sz="4" w:space="0" w:color="auto"/>
              <w:bottom w:val="single" w:sz="4" w:space="0" w:color="auto"/>
              <w:right w:val="single" w:sz="4" w:space="0" w:color="auto"/>
            </w:tcBorders>
          </w:tcPr>
          <w:p w:rsidR="00BA714B" w:rsidRPr="00BA714B" w:rsidRDefault="00BA714B" w:rsidP="00620CB1">
            <w:pPr>
              <w:widowControl w:val="0"/>
              <w:autoSpaceDE w:val="0"/>
              <w:autoSpaceDN w:val="0"/>
              <w:adjustRightInd w:val="0"/>
              <w:spacing w:after="0" w:line="240" w:lineRule="auto"/>
              <w:jc w:val="center"/>
              <w:rPr>
                <w:rFonts w:ascii="Liberation Serif" w:hAnsi="Liberation Serif"/>
                <w:sz w:val="24"/>
                <w:szCs w:val="24"/>
              </w:rPr>
            </w:pPr>
            <w:r w:rsidRPr="00BA714B">
              <w:rPr>
                <w:rFonts w:ascii="Liberation Serif" w:hAnsi="Liberation Serif"/>
                <w:sz w:val="24"/>
                <w:szCs w:val="24"/>
              </w:rPr>
              <w:t>отчет отдела по работе с детьми и молодежью</w:t>
            </w:r>
          </w:p>
        </w:tc>
      </w:tr>
      <w:tr w:rsidR="00BA714B"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817" w:type="dxa"/>
            <w:tcBorders>
              <w:top w:val="single" w:sz="4" w:space="0" w:color="auto"/>
              <w:left w:val="single" w:sz="4" w:space="0" w:color="auto"/>
              <w:bottom w:val="single" w:sz="4" w:space="0" w:color="auto"/>
              <w:right w:val="single" w:sz="4" w:space="0" w:color="auto"/>
            </w:tcBorders>
          </w:tcPr>
          <w:p w:rsidR="00BA714B"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w:t>
            </w:r>
          </w:p>
        </w:tc>
        <w:tc>
          <w:tcPr>
            <w:tcW w:w="4145" w:type="dxa"/>
            <w:tcBorders>
              <w:top w:val="single" w:sz="4" w:space="0" w:color="auto"/>
              <w:left w:val="single" w:sz="4" w:space="0" w:color="auto"/>
              <w:bottom w:val="single" w:sz="4" w:space="0" w:color="auto"/>
              <w:right w:val="single" w:sz="4" w:space="0" w:color="auto"/>
            </w:tcBorders>
          </w:tcPr>
          <w:p w:rsidR="00BA714B" w:rsidRPr="00BA714B" w:rsidRDefault="00BA714B"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A714B">
              <w:rPr>
                <w:rFonts w:ascii="Liberation Serif" w:eastAsia="Times New Roman" w:hAnsi="Liberation Serif" w:cs="Times New Roman"/>
                <w:sz w:val="24"/>
                <w:szCs w:val="24"/>
                <w:lang w:eastAsia="ru-RU"/>
              </w:rPr>
              <w:t>Доля поддержанных молодежных инициатив, от общего количества молодежных инициатив по результатам грантовых конкурсов</w:t>
            </w:r>
          </w:p>
        </w:tc>
        <w:tc>
          <w:tcPr>
            <w:tcW w:w="1417" w:type="dxa"/>
            <w:tcBorders>
              <w:top w:val="single" w:sz="4" w:space="0" w:color="auto"/>
              <w:left w:val="single" w:sz="4" w:space="0" w:color="auto"/>
              <w:bottom w:val="single" w:sz="4" w:space="0" w:color="auto"/>
              <w:right w:val="single" w:sz="4" w:space="0" w:color="auto"/>
            </w:tcBorders>
          </w:tcPr>
          <w:p w:rsidR="00BA714B" w:rsidRDefault="00BA714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A714B"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tcPr>
          <w:p w:rsidR="00BA714B"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BA714B"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43</w:t>
            </w:r>
          </w:p>
        </w:tc>
        <w:tc>
          <w:tcPr>
            <w:tcW w:w="1276" w:type="dxa"/>
            <w:tcBorders>
              <w:top w:val="single" w:sz="4" w:space="0" w:color="auto"/>
              <w:left w:val="single" w:sz="4" w:space="0" w:color="auto"/>
              <w:bottom w:val="single" w:sz="4" w:space="0" w:color="auto"/>
              <w:right w:val="single" w:sz="4" w:space="0" w:color="auto"/>
            </w:tcBorders>
          </w:tcPr>
          <w:p w:rsidR="00BA714B"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37,5</w:t>
            </w:r>
          </w:p>
        </w:tc>
        <w:tc>
          <w:tcPr>
            <w:tcW w:w="1276" w:type="dxa"/>
            <w:tcBorders>
              <w:top w:val="single" w:sz="4" w:space="0" w:color="auto"/>
              <w:left w:val="single" w:sz="4" w:space="0" w:color="auto"/>
              <w:bottom w:val="single" w:sz="4" w:space="0" w:color="auto"/>
              <w:right w:val="single" w:sz="4" w:space="0" w:color="auto"/>
            </w:tcBorders>
          </w:tcPr>
          <w:p w:rsidR="00BA714B" w:rsidRDefault="0069795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37,5</w:t>
            </w:r>
          </w:p>
        </w:tc>
        <w:tc>
          <w:tcPr>
            <w:tcW w:w="1951" w:type="dxa"/>
            <w:tcBorders>
              <w:top w:val="single" w:sz="4" w:space="0" w:color="auto"/>
              <w:left w:val="single" w:sz="4" w:space="0" w:color="auto"/>
              <w:bottom w:val="single" w:sz="4" w:space="0" w:color="auto"/>
              <w:right w:val="single" w:sz="4" w:space="0" w:color="auto"/>
            </w:tcBorders>
          </w:tcPr>
          <w:p w:rsidR="00BA714B" w:rsidRPr="00BA714B" w:rsidRDefault="00BA714B" w:rsidP="00620CB1">
            <w:pPr>
              <w:widowControl w:val="0"/>
              <w:autoSpaceDE w:val="0"/>
              <w:autoSpaceDN w:val="0"/>
              <w:adjustRightInd w:val="0"/>
              <w:spacing w:after="0" w:line="240" w:lineRule="auto"/>
              <w:jc w:val="center"/>
              <w:rPr>
                <w:rFonts w:ascii="Liberation Serif" w:hAnsi="Liberation Serif"/>
                <w:sz w:val="24"/>
                <w:szCs w:val="24"/>
              </w:rPr>
            </w:pPr>
            <w:r w:rsidRPr="00BA714B">
              <w:rPr>
                <w:rFonts w:ascii="Liberation Serif" w:hAnsi="Liberation Serif"/>
                <w:sz w:val="24"/>
                <w:szCs w:val="24"/>
              </w:rPr>
              <w:t>отчет отдела по работе с детьми и молодежью</w:t>
            </w:r>
          </w:p>
        </w:tc>
      </w:tr>
      <w:tr w:rsidR="00FE7A2D" w:rsidRPr="00947BD0" w:rsidTr="00B113AC">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892"/>
          <w:tblCellSpacing w:w="5" w:type="nil"/>
        </w:trPr>
        <w:tc>
          <w:tcPr>
            <w:tcW w:w="817" w:type="dxa"/>
            <w:tcBorders>
              <w:top w:val="single" w:sz="4" w:space="0" w:color="auto"/>
              <w:left w:val="single" w:sz="4" w:space="0" w:color="auto"/>
              <w:bottom w:val="single" w:sz="4" w:space="0" w:color="auto"/>
              <w:right w:val="single" w:sz="4" w:space="0" w:color="auto"/>
            </w:tcBorders>
          </w:tcPr>
          <w:p w:rsidR="00FE7A2D"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54</w:t>
            </w:r>
          </w:p>
        </w:tc>
        <w:tc>
          <w:tcPr>
            <w:tcW w:w="4145" w:type="dxa"/>
            <w:tcBorders>
              <w:top w:val="single" w:sz="4" w:space="0" w:color="auto"/>
              <w:left w:val="single" w:sz="4" w:space="0" w:color="auto"/>
              <w:bottom w:val="single" w:sz="4" w:space="0" w:color="auto"/>
              <w:right w:val="single" w:sz="4" w:space="0" w:color="auto"/>
            </w:tcBorders>
          </w:tcPr>
          <w:p w:rsidR="00FE7A2D" w:rsidRPr="00BA714B" w:rsidRDefault="00FE7A2D"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действующих молодежных представительных органов</w:t>
            </w:r>
          </w:p>
        </w:tc>
        <w:tc>
          <w:tcPr>
            <w:tcW w:w="1417" w:type="dxa"/>
            <w:tcBorders>
              <w:top w:val="single" w:sz="4" w:space="0" w:color="auto"/>
              <w:left w:val="single" w:sz="4" w:space="0" w:color="auto"/>
              <w:bottom w:val="single" w:sz="4" w:space="0" w:color="auto"/>
              <w:right w:val="single" w:sz="4" w:space="0" w:color="auto"/>
            </w:tcBorders>
          </w:tcPr>
          <w:p w:rsidR="00FE7A2D" w:rsidRDefault="00FE7A2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276" w:type="dxa"/>
            <w:tcBorders>
              <w:top w:val="single" w:sz="4" w:space="0" w:color="auto"/>
              <w:left w:val="single" w:sz="4" w:space="0" w:color="auto"/>
              <w:bottom w:val="single" w:sz="4" w:space="0" w:color="auto"/>
              <w:right w:val="single" w:sz="4" w:space="0" w:color="auto"/>
            </w:tcBorders>
          </w:tcPr>
          <w:p w:rsidR="00FE7A2D"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FE7A2D"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FE7A2D"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FE7A2D"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FE7A2D"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951" w:type="dxa"/>
            <w:tcBorders>
              <w:top w:val="single" w:sz="4" w:space="0" w:color="auto"/>
              <w:left w:val="single" w:sz="4" w:space="0" w:color="auto"/>
              <w:bottom w:val="single" w:sz="4" w:space="0" w:color="auto"/>
              <w:right w:val="single" w:sz="4" w:space="0" w:color="auto"/>
            </w:tcBorders>
          </w:tcPr>
          <w:p w:rsidR="00FE7A2D" w:rsidRPr="00BA714B" w:rsidRDefault="00FE7A2D" w:rsidP="00620CB1">
            <w:pPr>
              <w:widowControl w:val="0"/>
              <w:autoSpaceDE w:val="0"/>
              <w:autoSpaceDN w:val="0"/>
              <w:adjustRightInd w:val="0"/>
              <w:spacing w:after="0" w:line="240" w:lineRule="auto"/>
              <w:jc w:val="center"/>
              <w:rPr>
                <w:rFonts w:ascii="Liberation Serif" w:hAnsi="Liberation Serif"/>
                <w:sz w:val="24"/>
                <w:szCs w:val="24"/>
              </w:rPr>
            </w:pPr>
            <w:r w:rsidRPr="00FE7A2D">
              <w:rPr>
                <w:rFonts w:ascii="Liberation Serif" w:hAnsi="Liberation Serif"/>
                <w:sz w:val="24"/>
                <w:szCs w:val="24"/>
              </w:rPr>
              <w:t>отчет отдела по работе с детьми и молодежью</w:t>
            </w:r>
          </w:p>
        </w:tc>
      </w:tr>
      <w:tr w:rsidR="00BD5DB8"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817" w:type="dxa"/>
            <w:tcBorders>
              <w:top w:val="single" w:sz="4" w:space="0" w:color="auto"/>
              <w:left w:val="single" w:sz="4" w:space="0" w:color="auto"/>
              <w:bottom w:val="single" w:sz="4" w:space="0" w:color="auto"/>
              <w:right w:val="single" w:sz="4" w:space="0" w:color="auto"/>
            </w:tcBorders>
          </w:tcPr>
          <w:p w:rsidR="00BD5DB8"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w:t>
            </w:r>
          </w:p>
        </w:tc>
        <w:tc>
          <w:tcPr>
            <w:tcW w:w="4145" w:type="dxa"/>
            <w:tcBorders>
              <w:top w:val="single" w:sz="4" w:space="0" w:color="auto"/>
              <w:left w:val="single" w:sz="4" w:space="0" w:color="auto"/>
              <w:bottom w:val="single" w:sz="4" w:space="0" w:color="auto"/>
              <w:right w:val="single" w:sz="4" w:space="0" w:color="auto"/>
            </w:tcBorders>
          </w:tcPr>
          <w:p w:rsidR="00BD5DB8" w:rsidRPr="00BA714B" w:rsidRDefault="00BD5DB8"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D5DB8">
              <w:rPr>
                <w:rFonts w:ascii="Liberation Serif" w:eastAsia="Times New Roman" w:hAnsi="Liberation Serif" w:cs="Times New Roman"/>
                <w:sz w:val="24"/>
                <w:szCs w:val="24"/>
                <w:lang w:eastAsia="ru-RU"/>
              </w:rPr>
              <w:t>Количество муниципальных учреждений, подведомственных органу местного самоуправления по работе с молодежью, обеспеченных объектами инфраструктуры</w:t>
            </w:r>
          </w:p>
        </w:tc>
        <w:tc>
          <w:tcPr>
            <w:tcW w:w="1417" w:type="dxa"/>
            <w:tcBorders>
              <w:top w:val="single" w:sz="4" w:space="0" w:color="auto"/>
              <w:left w:val="single" w:sz="4" w:space="0" w:color="auto"/>
              <w:bottom w:val="single" w:sz="4" w:space="0" w:color="auto"/>
              <w:right w:val="single" w:sz="4" w:space="0" w:color="auto"/>
            </w:tcBorders>
          </w:tcPr>
          <w:p w:rsidR="00BD5DB8" w:rsidRDefault="00BD5DB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276"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951" w:type="dxa"/>
            <w:tcBorders>
              <w:top w:val="single" w:sz="4" w:space="0" w:color="auto"/>
              <w:left w:val="single" w:sz="4" w:space="0" w:color="auto"/>
              <w:bottom w:val="single" w:sz="4" w:space="0" w:color="auto"/>
              <w:right w:val="single" w:sz="4" w:space="0" w:color="auto"/>
            </w:tcBorders>
          </w:tcPr>
          <w:p w:rsidR="00BD5DB8" w:rsidRPr="00BA714B" w:rsidRDefault="00BD5DB8" w:rsidP="00620CB1">
            <w:pPr>
              <w:widowControl w:val="0"/>
              <w:autoSpaceDE w:val="0"/>
              <w:autoSpaceDN w:val="0"/>
              <w:adjustRightInd w:val="0"/>
              <w:spacing w:after="0" w:line="240" w:lineRule="auto"/>
              <w:jc w:val="center"/>
              <w:rPr>
                <w:rFonts w:ascii="Liberation Serif" w:hAnsi="Liberation Serif"/>
                <w:sz w:val="24"/>
                <w:szCs w:val="24"/>
              </w:rPr>
            </w:pPr>
            <w:r w:rsidRPr="00BD5DB8">
              <w:rPr>
                <w:rFonts w:ascii="Liberation Serif" w:hAnsi="Liberation Serif"/>
                <w:sz w:val="24"/>
                <w:szCs w:val="24"/>
              </w:rPr>
              <w:t>отчет отдела по работе с детьми и молодежью</w:t>
            </w:r>
          </w:p>
        </w:tc>
      </w:tr>
      <w:tr w:rsidR="00BD5DB8"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817" w:type="dxa"/>
            <w:tcBorders>
              <w:top w:val="single" w:sz="4" w:space="0" w:color="auto"/>
              <w:left w:val="single" w:sz="4" w:space="0" w:color="auto"/>
              <w:bottom w:val="single" w:sz="4" w:space="0" w:color="auto"/>
              <w:right w:val="single" w:sz="4" w:space="0" w:color="auto"/>
            </w:tcBorders>
          </w:tcPr>
          <w:p w:rsidR="00BD5DB8"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56</w:t>
            </w:r>
          </w:p>
        </w:tc>
        <w:tc>
          <w:tcPr>
            <w:tcW w:w="4145" w:type="dxa"/>
            <w:tcBorders>
              <w:top w:val="single" w:sz="4" w:space="0" w:color="auto"/>
              <w:left w:val="single" w:sz="4" w:space="0" w:color="auto"/>
              <w:bottom w:val="single" w:sz="4" w:space="0" w:color="auto"/>
              <w:right w:val="single" w:sz="4" w:space="0" w:color="auto"/>
            </w:tcBorders>
          </w:tcPr>
          <w:p w:rsidR="00BD5DB8" w:rsidRPr="00BD5DB8" w:rsidRDefault="00BD5DB8"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D5DB8">
              <w:rPr>
                <w:rFonts w:ascii="Liberation Serif" w:eastAsia="Times New Roman" w:hAnsi="Liberation Serif" w:cs="Times New Roman"/>
                <w:sz w:val="24"/>
                <w:szCs w:val="24"/>
                <w:lang w:eastAsia="ru-RU"/>
              </w:rPr>
              <w:t>Количество созданных элементов инфраструктуры молодежной политики (клубов по месту жительства)</w:t>
            </w:r>
          </w:p>
        </w:tc>
        <w:tc>
          <w:tcPr>
            <w:tcW w:w="1417" w:type="dxa"/>
            <w:tcBorders>
              <w:top w:val="single" w:sz="4" w:space="0" w:color="auto"/>
              <w:left w:val="single" w:sz="4" w:space="0" w:color="auto"/>
              <w:bottom w:val="single" w:sz="4" w:space="0" w:color="auto"/>
              <w:right w:val="single" w:sz="4" w:space="0" w:color="auto"/>
            </w:tcBorders>
          </w:tcPr>
          <w:p w:rsidR="00BD5DB8" w:rsidRDefault="00BD5DB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19</w:t>
            </w:r>
          </w:p>
        </w:tc>
        <w:tc>
          <w:tcPr>
            <w:tcW w:w="1275"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19</w:t>
            </w:r>
          </w:p>
        </w:tc>
        <w:tc>
          <w:tcPr>
            <w:tcW w:w="1951" w:type="dxa"/>
            <w:tcBorders>
              <w:top w:val="single" w:sz="4" w:space="0" w:color="auto"/>
              <w:left w:val="single" w:sz="4" w:space="0" w:color="auto"/>
              <w:bottom w:val="single" w:sz="4" w:space="0" w:color="auto"/>
              <w:right w:val="single" w:sz="4" w:space="0" w:color="auto"/>
            </w:tcBorders>
          </w:tcPr>
          <w:p w:rsidR="00BD5DB8" w:rsidRPr="00BD5DB8" w:rsidRDefault="00BD5DB8" w:rsidP="00620CB1">
            <w:pPr>
              <w:widowControl w:val="0"/>
              <w:autoSpaceDE w:val="0"/>
              <w:autoSpaceDN w:val="0"/>
              <w:adjustRightInd w:val="0"/>
              <w:spacing w:after="0" w:line="240" w:lineRule="auto"/>
              <w:jc w:val="center"/>
              <w:rPr>
                <w:rFonts w:ascii="Liberation Serif" w:hAnsi="Liberation Serif"/>
                <w:sz w:val="24"/>
                <w:szCs w:val="24"/>
              </w:rPr>
            </w:pPr>
            <w:r w:rsidRPr="00BD5DB8">
              <w:rPr>
                <w:rFonts w:ascii="Liberation Serif" w:hAnsi="Liberation Serif"/>
                <w:sz w:val="24"/>
                <w:szCs w:val="24"/>
              </w:rPr>
              <w:t>отчет отдела по работе с детьми и молодежью</w:t>
            </w:r>
          </w:p>
        </w:tc>
      </w:tr>
      <w:tr w:rsidR="00BD5DB8" w:rsidRPr="00947BD0" w:rsidTr="0039256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884"/>
          <w:tblCellSpacing w:w="5" w:type="nil"/>
        </w:trPr>
        <w:tc>
          <w:tcPr>
            <w:tcW w:w="817" w:type="dxa"/>
            <w:tcBorders>
              <w:top w:val="single" w:sz="4" w:space="0" w:color="auto"/>
              <w:left w:val="single" w:sz="4" w:space="0" w:color="auto"/>
              <w:bottom w:val="single" w:sz="4" w:space="0" w:color="auto"/>
              <w:right w:val="single" w:sz="4" w:space="0" w:color="auto"/>
            </w:tcBorders>
          </w:tcPr>
          <w:p w:rsidR="00BD5DB8"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57</w:t>
            </w:r>
          </w:p>
        </w:tc>
        <w:tc>
          <w:tcPr>
            <w:tcW w:w="4145" w:type="dxa"/>
            <w:tcBorders>
              <w:top w:val="single" w:sz="4" w:space="0" w:color="auto"/>
              <w:left w:val="single" w:sz="4" w:space="0" w:color="auto"/>
              <w:bottom w:val="single" w:sz="4" w:space="0" w:color="auto"/>
              <w:right w:val="single" w:sz="4" w:space="0" w:color="auto"/>
            </w:tcBorders>
          </w:tcPr>
          <w:p w:rsidR="00BD5DB8" w:rsidRPr="00BD5DB8" w:rsidRDefault="00BD5DB8"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D5DB8">
              <w:rPr>
                <w:rFonts w:ascii="Liberation Serif" w:eastAsia="Times New Roman" w:hAnsi="Liberation Serif" w:cs="Times New Roman"/>
                <w:sz w:val="24"/>
                <w:szCs w:val="24"/>
                <w:lang w:eastAsia="ru-RU"/>
              </w:rPr>
              <w:t>Количество действующих молодежных коворкинг-центров</w:t>
            </w:r>
          </w:p>
        </w:tc>
        <w:tc>
          <w:tcPr>
            <w:tcW w:w="1417" w:type="dxa"/>
            <w:tcBorders>
              <w:top w:val="single" w:sz="4" w:space="0" w:color="auto"/>
              <w:left w:val="single" w:sz="4" w:space="0" w:color="auto"/>
              <w:bottom w:val="single" w:sz="4" w:space="0" w:color="auto"/>
              <w:right w:val="single" w:sz="4" w:space="0" w:color="auto"/>
            </w:tcBorders>
          </w:tcPr>
          <w:p w:rsidR="00BD5DB8" w:rsidRDefault="00BD5DB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D5DB8" w:rsidRDefault="00BD5DB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951" w:type="dxa"/>
            <w:tcBorders>
              <w:top w:val="single" w:sz="4" w:space="0" w:color="auto"/>
              <w:left w:val="single" w:sz="4" w:space="0" w:color="auto"/>
              <w:bottom w:val="single" w:sz="4" w:space="0" w:color="auto"/>
              <w:right w:val="single" w:sz="4" w:space="0" w:color="auto"/>
            </w:tcBorders>
          </w:tcPr>
          <w:p w:rsidR="00BD5DB8" w:rsidRPr="00BD5DB8" w:rsidRDefault="00BD5DB8" w:rsidP="00620CB1">
            <w:pPr>
              <w:widowControl w:val="0"/>
              <w:autoSpaceDE w:val="0"/>
              <w:autoSpaceDN w:val="0"/>
              <w:adjustRightInd w:val="0"/>
              <w:spacing w:after="0" w:line="240" w:lineRule="auto"/>
              <w:jc w:val="center"/>
              <w:rPr>
                <w:rFonts w:ascii="Liberation Serif" w:hAnsi="Liberation Serif"/>
                <w:sz w:val="24"/>
                <w:szCs w:val="24"/>
              </w:rPr>
            </w:pPr>
            <w:r w:rsidRPr="00BD5DB8">
              <w:rPr>
                <w:rFonts w:ascii="Liberation Serif" w:hAnsi="Liberation Serif"/>
                <w:sz w:val="24"/>
                <w:szCs w:val="24"/>
              </w:rPr>
              <w:t>отчет отдела по работе с детьми и молодежью</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left w:val="single" w:sz="4" w:space="0" w:color="auto"/>
              <w:bottom w:val="single" w:sz="4" w:space="0" w:color="auto"/>
              <w:right w:val="single" w:sz="4" w:space="0" w:color="auto"/>
            </w:tcBorders>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58</w:t>
            </w:r>
          </w:p>
        </w:tc>
        <w:tc>
          <w:tcPr>
            <w:tcW w:w="13892" w:type="dxa"/>
            <w:gridSpan w:val="8"/>
            <w:tcBorders>
              <w:left w:val="single" w:sz="4" w:space="0" w:color="auto"/>
              <w:bottom w:val="single" w:sz="4" w:space="0" w:color="auto"/>
              <w:right w:val="single" w:sz="4" w:space="0" w:color="auto"/>
            </w:tcBorders>
          </w:tcPr>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w:t>
            </w:r>
            <w:r w:rsidR="00D354C5">
              <w:rPr>
                <w:rFonts w:ascii="Liberation Serif" w:eastAsia="Times New Roman" w:hAnsi="Liberation Serif" w:cs="Times New Roman"/>
                <w:sz w:val="24"/>
                <w:szCs w:val="24"/>
                <w:lang w:eastAsia="ru-RU"/>
              </w:rPr>
              <w:t xml:space="preserve"> </w:t>
            </w:r>
            <w:r w:rsidRPr="00947BD0">
              <w:rPr>
                <w:rFonts w:ascii="Liberation Serif" w:eastAsia="Times New Roman" w:hAnsi="Liberation Serif" w:cs="Times New Roman"/>
                <w:sz w:val="24"/>
                <w:szCs w:val="24"/>
                <w:lang w:eastAsia="ru-RU"/>
              </w:rPr>
              <w:t>Формирование культуры здорового образа жизни,</w:t>
            </w:r>
            <w:r w:rsidRPr="00947BD0">
              <w:rPr>
                <w:rFonts w:ascii="Liberation Serif" w:eastAsia="Times New Roman" w:hAnsi="Liberation Serif" w:cs="Times New Roman"/>
                <w:color w:val="FF0000"/>
                <w:sz w:val="24"/>
                <w:szCs w:val="24"/>
                <w:lang w:eastAsia="ru-RU"/>
              </w:rPr>
              <w:t xml:space="preserve"> </w:t>
            </w:r>
            <w:r w:rsidRPr="00947BD0">
              <w:rPr>
                <w:rFonts w:ascii="Liberation Serif" w:eastAsia="Times New Roman" w:hAnsi="Liberation Serif" w:cs="Times New Roman"/>
                <w:sz w:val="24"/>
                <w:szCs w:val="24"/>
                <w:lang w:eastAsia="ru-RU"/>
              </w:rPr>
              <w:t>пропаганда семейных ценностей, необходимых для укрепления и повышения престижа молодой семьи</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left w:val="single" w:sz="4" w:space="0" w:color="auto"/>
              <w:bottom w:val="single" w:sz="4" w:space="0" w:color="auto"/>
              <w:right w:val="single" w:sz="4" w:space="0" w:color="auto"/>
            </w:tcBorders>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59</w:t>
            </w:r>
          </w:p>
        </w:tc>
        <w:tc>
          <w:tcPr>
            <w:tcW w:w="4145" w:type="dxa"/>
            <w:tcBorders>
              <w:left w:val="single" w:sz="4" w:space="0" w:color="auto"/>
              <w:bottom w:val="single" w:sz="4" w:space="0" w:color="auto"/>
              <w:right w:val="single" w:sz="4" w:space="0" w:color="auto"/>
            </w:tcBorders>
          </w:tcPr>
          <w:p w:rsidR="00BD5DB8" w:rsidRPr="00BD5DB8" w:rsidRDefault="00BD5DB8"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D5DB8">
              <w:rPr>
                <w:rFonts w:ascii="Liberation Serif" w:eastAsia="Times New Roman" w:hAnsi="Liberation Serif" w:cs="Times New Roman"/>
                <w:sz w:val="24"/>
                <w:szCs w:val="24"/>
                <w:lang w:eastAsia="ru-RU"/>
              </w:rPr>
              <w:t>Доля молоды</w:t>
            </w:r>
            <w:r w:rsidR="00FE7A2D">
              <w:rPr>
                <w:rFonts w:ascii="Liberation Serif" w:eastAsia="Times New Roman" w:hAnsi="Liberation Serif" w:cs="Times New Roman"/>
                <w:sz w:val="24"/>
                <w:szCs w:val="24"/>
                <w:lang w:eastAsia="ru-RU"/>
              </w:rPr>
              <w:t>х граждан в возрасте от 14 до 35</w:t>
            </w:r>
            <w:r w:rsidRPr="00BD5DB8">
              <w:rPr>
                <w:rFonts w:ascii="Liberation Serif" w:eastAsia="Times New Roman" w:hAnsi="Liberation Serif" w:cs="Times New Roman"/>
                <w:sz w:val="24"/>
                <w:szCs w:val="24"/>
                <w:lang w:eastAsia="ru-RU"/>
              </w:rPr>
              <w:t xml:space="preserve"> лет – участников проектов и мероприятий, направленных          </w:t>
            </w:r>
          </w:p>
          <w:p w:rsidR="004919E6" w:rsidRPr="00947BD0" w:rsidRDefault="00BD5DB8"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D5DB8">
              <w:rPr>
                <w:rFonts w:ascii="Liberation Serif" w:eastAsia="Times New Roman" w:hAnsi="Liberation Serif" w:cs="Times New Roman"/>
                <w:sz w:val="24"/>
                <w:szCs w:val="24"/>
                <w:lang w:eastAsia="ru-RU"/>
              </w:rPr>
              <w:t>на формирование здорового образа жизни, профилактику социально опасных заболеваний, от общего числа молоды</w:t>
            </w:r>
            <w:r w:rsidR="00FE7A2D">
              <w:rPr>
                <w:rFonts w:ascii="Liberation Serif" w:eastAsia="Times New Roman" w:hAnsi="Liberation Serif" w:cs="Times New Roman"/>
                <w:sz w:val="24"/>
                <w:szCs w:val="24"/>
                <w:lang w:eastAsia="ru-RU"/>
              </w:rPr>
              <w:t>х граждан в возрасте от 14 до 35</w:t>
            </w:r>
            <w:r w:rsidRPr="00BD5DB8">
              <w:rPr>
                <w:rFonts w:ascii="Liberation Serif" w:eastAsia="Times New Roman" w:hAnsi="Liberation Serif" w:cs="Times New Roman"/>
                <w:sz w:val="24"/>
                <w:szCs w:val="24"/>
                <w:lang w:eastAsia="ru-RU"/>
              </w:rPr>
              <w:t xml:space="preserve"> лет             </w:t>
            </w:r>
          </w:p>
        </w:tc>
        <w:tc>
          <w:tcPr>
            <w:tcW w:w="1417" w:type="dxa"/>
            <w:tcBorders>
              <w:left w:val="single" w:sz="4" w:space="0" w:color="auto"/>
              <w:bottom w:val="single" w:sz="4" w:space="0" w:color="auto"/>
              <w:right w:val="single" w:sz="4" w:space="0" w:color="auto"/>
            </w:tcBorders>
          </w:tcPr>
          <w:p w:rsidR="004919E6" w:rsidRPr="00947BD0" w:rsidRDefault="00BD5DB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276" w:type="dxa"/>
            <w:tcBorders>
              <w:left w:val="single" w:sz="4" w:space="0" w:color="auto"/>
              <w:bottom w:val="single" w:sz="4" w:space="0" w:color="auto"/>
              <w:right w:val="single" w:sz="4" w:space="0" w:color="auto"/>
            </w:tcBorders>
          </w:tcPr>
          <w:p w:rsidR="004919E6" w:rsidRPr="00947BD0"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38,5</w:t>
            </w:r>
          </w:p>
        </w:tc>
        <w:tc>
          <w:tcPr>
            <w:tcW w:w="1275" w:type="dxa"/>
            <w:tcBorders>
              <w:left w:val="single" w:sz="4" w:space="0" w:color="auto"/>
              <w:bottom w:val="single" w:sz="4" w:space="0" w:color="auto"/>
              <w:right w:val="single" w:sz="4" w:space="0" w:color="auto"/>
            </w:tcBorders>
          </w:tcPr>
          <w:p w:rsidR="004919E6" w:rsidRPr="00947BD0"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39</w:t>
            </w:r>
          </w:p>
        </w:tc>
        <w:tc>
          <w:tcPr>
            <w:tcW w:w="1276" w:type="dxa"/>
            <w:tcBorders>
              <w:left w:val="single" w:sz="4" w:space="0" w:color="auto"/>
              <w:bottom w:val="single" w:sz="4" w:space="0" w:color="auto"/>
              <w:right w:val="single" w:sz="4" w:space="0" w:color="auto"/>
            </w:tcBorders>
          </w:tcPr>
          <w:p w:rsidR="004919E6" w:rsidRPr="00947BD0"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6" w:type="dxa"/>
            <w:tcBorders>
              <w:left w:val="single" w:sz="4" w:space="0" w:color="auto"/>
              <w:bottom w:val="single" w:sz="4" w:space="0" w:color="auto"/>
              <w:right w:val="single" w:sz="4" w:space="0" w:color="auto"/>
            </w:tcBorders>
          </w:tcPr>
          <w:p w:rsidR="004919E6" w:rsidRPr="00947BD0"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41</w:t>
            </w:r>
          </w:p>
        </w:tc>
        <w:tc>
          <w:tcPr>
            <w:tcW w:w="1276" w:type="dxa"/>
            <w:tcBorders>
              <w:left w:val="single" w:sz="4" w:space="0" w:color="auto"/>
              <w:bottom w:val="single" w:sz="4" w:space="0" w:color="auto"/>
              <w:right w:val="single" w:sz="4" w:space="0" w:color="auto"/>
            </w:tcBorders>
          </w:tcPr>
          <w:p w:rsidR="004919E6" w:rsidRPr="00947BD0"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42</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Borders>
              <w:left w:val="single" w:sz="4" w:space="0" w:color="auto"/>
              <w:bottom w:val="single" w:sz="4" w:space="0" w:color="auto"/>
              <w:right w:val="single" w:sz="4" w:space="0" w:color="auto"/>
            </w:tcBorders>
          </w:tcPr>
          <w:p w:rsidR="004919E6" w:rsidRPr="00947BD0" w:rsidRDefault="00FB4B62" w:rsidP="00620CB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0" w:name="Par3936"/>
            <w:bookmarkEnd w:id="0"/>
            <w:r w:rsidRPr="00947BD0">
              <w:rPr>
                <w:rFonts w:ascii="Liberation Serif" w:eastAsia="Times New Roman" w:hAnsi="Liberation Serif" w:cs="Times New Roman"/>
                <w:sz w:val="24"/>
                <w:szCs w:val="24"/>
                <w:lang w:eastAsia="ru-RU"/>
              </w:rPr>
              <w:t>отчет отдела</w:t>
            </w:r>
            <w:r w:rsidR="004919E6" w:rsidRPr="00947BD0">
              <w:rPr>
                <w:rFonts w:ascii="Liberation Serif" w:eastAsia="Times New Roman" w:hAnsi="Liberation Serif" w:cs="Times New Roman"/>
                <w:sz w:val="24"/>
                <w:szCs w:val="24"/>
                <w:lang w:eastAsia="ru-RU"/>
              </w:rPr>
              <w:t xml:space="preserve"> по работе с детьми и молодежью</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left w:val="single" w:sz="4" w:space="0" w:color="auto"/>
              <w:bottom w:val="single" w:sz="4" w:space="0" w:color="auto"/>
              <w:right w:val="single" w:sz="4" w:space="0" w:color="auto"/>
            </w:tcBorders>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3892" w:type="dxa"/>
            <w:gridSpan w:val="8"/>
            <w:tcBorders>
              <w:left w:val="single" w:sz="4" w:space="0" w:color="auto"/>
              <w:bottom w:val="single" w:sz="4" w:space="0" w:color="auto"/>
              <w:right w:val="single" w:sz="4" w:space="0" w:color="auto"/>
            </w:tcBorders>
          </w:tcPr>
          <w:p w:rsidR="004919E6" w:rsidRPr="00947BD0" w:rsidRDefault="004919E6" w:rsidP="00AB10B0">
            <w:pPr>
              <w:spacing w:after="0" w:line="240" w:lineRule="auto"/>
              <w:jc w:val="both"/>
              <w:rPr>
                <w:rFonts w:ascii="Liberation Serif" w:eastAsia="Times New Roman" w:hAnsi="Liberation Serif" w:cs="Times New Roman"/>
                <w:sz w:val="28"/>
                <w:szCs w:val="28"/>
                <w:lang w:eastAsia="ru-RU"/>
              </w:rPr>
            </w:pPr>
            <w:r w:rsidRPr="00947BD0">
              <w:rPr>
                <w:rFonts w:ascii="Liberation Serif" w:eastAsia="Times New Roman" w:hAnsi="Liberation Serif" w:cs="Times New Roman"/>
                <w:sz w:val="24"/>
                <w:szCs w:val="24"/>
                <w:lang w:eastAsia="ru-RU"/>
              </w:rPr>
              <w:t>Задача 3. Содействие занятости и трудоустройству подростков и молодежи</w:t>
            </w:r>
          </w:p>
        </w:tc>
      </w:tr>
      <w:tr w:rsidR="00BD5DB8"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top w:val="single" w:sz="4" w:space="0" w:color="auto"/>
              <w:left w:val="single" w:sz="4" w:space="0" w:color="auto"/>
              <w:bottom w:val="single" w:sz="4" w:space="0" w:color="auto"/>
              <w:right w:val="single" w:sz="4" w:space="0" w:color="auto"/>
            </w:tcBorders>
          </w:tcPr>
          <w:p w:rsidR="00BD5DB8"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61</w:t>
            </w:r>
          </w:p>
        </w:tc>
        <w:tc>
          <w:tcPr>
            <w:tcW w:w="4145" w:type="dxa"/>
            <w:tcBorders>
              <w:top w:val="single" w:sz="4" w:space="0" w:color="auto"/>
              <w:left w:val="single" w:sz="4" w:space="0" w:color="auto"/>
              <w:bottom w:val="single" w:sz="4" w:space="0" w:color="auto"/>
              <w:right w:val="single" w:sz="4" w:space="0" w:color="auto"/>
            </w:tcBorders>
          </w:tcPr>
          <w:p w:rsidR="00BD5DB8" w:rsidRPr="004D6B45" w:rsidRDefault="00BD5DB8"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BD5DB8">
              <w:rPr>
                <w:rFonts w:ascii="Liberation Serif" w:eastAsia="Times New Roman" w:hAnsi="Liberation Serif" w:cs="Times New Roman"/>
                <w:sz w:val="24"/>
                <w:szCs w:val="24"/>
                <w:lang w:eastAsia="ru-RU"/>
              </w:rPr>
              <w:t>Доля несовершеннолетних граждан в возрасте от 14 до 18 лет, трудоустроенных через молодежные биржи труда, в общем числе граждан в возрасте от 14 до 18 лет, проживающих в Артемовском городском округе</w:t>
            </w:r>
          </w:p>
        </w:tc>
        <w:tc>
          <w:tcPr>
            <w:tcW w:w="1417" w:type="dxa"/>
            <w:tcBorders>
              <w:top w:val="single" w:sz="4" w:space="0" w:color="auto"/>
              <w:left w:val="single" w:sz="4" w:space="0" w:color="auto"/>
              <w:bottom w:val="single" w:sz="4" w:space="0" w:color="auto"/>
              <w:right w:val="single" w:sz="4" w:space="0" w:color="auto"/>
            </w:tcBorders>
          </w:tcPr>
          <w:p w:rsidR="00BD5DB8" w:rsidRPr="00947BD0" w:rsidRDefault="00BD5DB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D5DB8" w:rsidRDefault="00FE7A2D"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951" w:type="dxa"/>
            <w:tcBorders>
              <w:top w:val="single" w:sz="4" w:space="0" w:color="auto"/>
              <w:left w:val="single" w:sz="4" w:space="0" w:color="auto"/>
              <w:bottom w:val="single" w:sz="4" w:space="0" w:color="auto"/>
              <w:right w:val="single" w:sz="4" w:space="0" w:color="auto"/>
            </w:tcBorders>
          </w:tcPr>
          <w:p w:rsidR="00BD5DB8" w:rsidRPr="00F86189" w:rsidRDefault="00F86189" w:rsidP="00620CB1">
            <w:pPr>
              <w:widowControl w:val="0"/>
              <w:autoSpaceDE w:val="0"/>
              <w:autoSpaceDN w:val="0"/>
              <w:adjustRightInd w:val="0"/>
              <w:spacing w:after="0" w:line="240" w:lineRule="auto"/>
              <w:jc w:val="center"/>
              <w:rPr>
                <w:rFonts w:ascii="Liberation Serif" w:hAnsi="Liberation Serif"/>
                <w:sz w:val="24"/>
                <w:szCs w:val="24"/>
              </w:rPr>
            </w:pPr>
            <w:r w:rsidRPr="00F86189">
              <w:rPr>
                <w:rFonts w:ascii="Liberation Serif" w:hAnsi="Liberation Serif"/>
                <w:sz w:val="24"/>
                <w:szCs w:val="24"/>
              </w:rPr>
              <w:t xml:space="preserve">отчет </w:t>
            </w:r>
            <w:r w:rsidR="00BD5DB8" w:rsidRPr="00F86189">
              <w:rPr>
                <w:rFonts w:ascii="Liberation Serif" w:hAnsi="Liberation Serif"/>
                <w:sz w:val="24"/>
                <w:szCs w:val="24"/>
              </w:rPr>
              <w:t>отдела по работе с детьми и молодежью</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62</w:t>
            </w:r>
          </w:p>
        </w:tc>
        <w:tc>
          <w:tcPr>
            <w:tcW w:w="13892" w:type="dxa"/>
            <w:gridSpan w:val="8"/>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FE7A2D"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Цель 5. </w:t>
            </w:r>
            <w:r w:rsidR="004919E6" w:rsidRPr="00947BD0">
              <w:rPr>
                <w:rFonts w:ascii="Liberation Serif" w:eastAsia="Times New Roman" w:hAnsi="Liberation Serif" w:cs="Times New Roman"/>
                <w:sz w:val="24"/>
                <w:szCs w:val="24"/>
                <w:lang w:eastAsia="ru-RU"/>
              </w:rPr>
              <w:t>Развитие системы патриотического воспитания граждан Артемовского городского округа, формирование у граждан патриотического сознания, верности Отечеству, готовности к выполнению конституционных обязанностей</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63</w:t>
            </w:r>
          </w:p>
        </w:tc>
        <w:tc>
          <w:tcPr>
            <w:tcW w:w="13892" w:type="dxa"/>
            <w:gridSpan w:val="8"/>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4919E6" w:rsidP="00AB10B0">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Гражданско-патриотическое воспитание молодежи, содействие формированию правовых, культурных ценностей в молодежной среде, формирование профессионально значимых качеств, умений и готовности к их активному проявлению в процессе</w:t>
            </w:r>
            <w:r w:rsidR="00FE7A2D">
              <w:rPr>
                <w:rFonts w:ascii="Liberation Serif" w:eastAsia="Times New Roman" w:hAnsi="Liberation Serif" w:cs="Times New Roman"/>
                <w:sz w:val="24"/>
                <w:szCs w:val="24"/>
                <w:lang w:eastAsia="ru-RU"/>
              </w:rPr>
              <w:t xml:space="preserve"> военной </w:t>
            </w:r>
            <w:r w:rsidRPr="00947BD0">
              <w:rPr>
                <w:rFonts w:ascii="Liberation Serif" w:eastAsia="Times New Roman" w:hAnsi="Liberation Serif" w:cs="Times New Roman"/>
                <w:sz w:val="24"/>
                <w:szCs w:val="24"/>
                <w:lang w:eastAsia="ru-RU"/>
              </w:rPr>
              <w:t>и государственной службы</w:t>
            </w:r>
          </w:p>
        </w:tc>
      </w:tr>
      <w:tr w:rsidR="004919E6" w:rsidRPr="00947BD0" w:rsidTr="00C549A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817"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BF033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64</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4919E6" w:rsidP="00A35F28">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51AE">
              <w:rPr>
                <w:rFonts w:ascii="Liberation Serif" w:eastAsia="Times New Roman" w:hAnsi="Liberation Serif" w:cs="Times New Roman"/>
                <w:sz w:val="24"/>
                <w:szCs w:val="24"/>
                <w:lang w:eastAsia="ru-RU"/>
              </w:rPr>
              <w:t xml:space="preserve">Доля молодых граждан в возрасте от </w:t>
            </w:r>
            <w:r w:rsidR="003305F6" w:rsidRPr="00E651AE">
              <w:rPr>
                <w:rFonts w:ascii="Liberation Serif" w:eastAsia="Times New Roman" w:hAnsi="Liberation Serif" w:cs="Times New Roman"/>
                <w:sz w:val="24"/>
                <w:szCs w:val="24"/>
                <w:lang w:eastAsia="ru-RU"/>
              </w:rPr>
              <w:t>14 до 35</w:t>
            </w:r>
            <w:r w:rsidRPr="00E651AE">
              <w:rPr>
                <w:rFonts w:ascii="Liberation Serif" w:eastAsia="Times New Roman" w:hAnsi="Liberation Serif" w:cs="Times New Roman"/>
                <w:sz w:val="24"/>
                <w:szCs w:val="24"/>
                <w:lang w:eastAsia="ru-RU"/>
              </w:rPr>
              <w:t xml:space="preserve"> лет, участвующих в мероприятия</w:t>
            </w:r>
            <w:r w:rsidR="00E651AE">
              <w:rPr>
                <w:rFonts w:ascii="Liberation Serif" w:eastAsia="Times New Roman" w:hAnsi="Liberation Serif" w:cs="Times New Roman"/>
                <w:sz w:val="24"/>
                <w:szCs w:val="24"/>
                <w:lang w:eastAsia="ru-RU"/>
              </w:rPr>
              <w:t xml:space="preserve">х гражданско-патриотической </w:t>
            </w:r>
            <w:r w:rsidR="00E651AE" w:rsidRPr="00E651AE">
              <w:rPr>
                <w:rFonts w:ascii="Liberation Serif" w:eastAsia="Times New Roman" w:hAnsi="Liberation Serif" w:cs="Times New Roman"/>
                <w:sz w:val="24"/>
                <w:szCs w:val="24"/>
                <w:lang w:eastAsia="ru-RU"/>
              </w:rPr>
              <w:t>направленности,</w:t>
            </w:r>
            <w:r w:rsidR="00E651AE" w:rsidRPr="00E651AE">
              <w:t xml:space="preserve"> от</w:t>
            </w:r>
            <w:r w:rsidR="00E651AE" w:rsidRPr="00E651AE">
              <w:rPr>
                <w:rFonts w:ascii="Liberation Serif" w:eastAsia="Times New Roman" w:hAnsi="Liberation Serif" w:cs="Times New Roman"/>
                <w:sz w:val="24"/>
                <w:szCs w:val="24"/>
                <w:lang w:eastAsia="ru-RU"/>
              </w:rPr>
              <w:t xml:space="preserve"> общего числа молодых граждан в возрасте от 14 до 35 лет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E651A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E651A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E651A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E651A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E651A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53,0</w:t>
            </w:r>
          </w:p>
          <w:p w:rsidR="004919E6" w:rsidRPr="00947BD0" w:rsidRDefault="004919E6"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4919E6" w:rsidRPr="00947BD0" w:rsidRDefault="0001376E" w:rsidP="00620CB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hyperlink r:id="rId8" w:history="1">
              <w:r w:rsidR="004919E6" w:rsidRPr="00947BD0">
                <w:rPr>
                  <w:rFonts w:ascii="Liberation Serif" w:eastAsia="Times New Roman" w:hAnsi="Liberation Serif" w:cs="Times New Roman"/>
                  <w:sz w:val="24"/>
                  <w:szCs w:val="24"/>
                  <w:lang w:eastAsia="ru-RU"/>
                </w:rPr>
                <w:t>отчет</w:t>
              </w:r>
            </w:hyperlink>
            <w:r w:rsidR="00F86189">
              <w:rPr>
                <w:rFonts w:ascii="Liberation Serif" w:eastAsia="Times New Roman" w:hAnsi="Liberation Serif" w:cs="Times New Roman"/>
                <w:sz w:val="24"/>
                <w:szCs w:val="24"/>
                <w:lang w:eastAsia="ru-RU"/>
              </w:rPr>
              <w:t xml:space="preserve"> </w:t>
            </w:r>
            <w:r w:rsidR="004919E6" w:rsidRPr="00947BD0">
              <w:rPr>
                <w:rFonts w:ascii="Liberation Serif" w:eastAsia="Times New Roman" w:hAnsi="Liberation Serif" w:cs="Times New Roman"/>
                <w:sz w:val="24"/>
                <w:szCs w:val="24"/>
                <w:lang w:eastAsia="ru-RU"/>
              </w:rPr>
              <w:t>отдела по работе с детьми и молодежью</w:t>
            </w:r>
          </w:p>
        </w:tc>
      </w:tr>
      <w:tr w:rsidR="003305F6" w:rsidRPr="00947BD0" w:rsidTr="00C549A1">
        <w:trPr>
          <w:trHeight w:val="346"/>
        </w:trPr>
        <w:tc>
          <w:tcPr>
            <w:tcW w:w="817" w:type="dxa"/>
            <w:tcBorders>
              <w:top w:val="single" w:sz="4" w:space="0" w:color="auto"/>
            </w:tcBorders>
            <w:shd w:val="clear" w:color="auto" w:fill="D9D9D9"/>
          </w:tcPr>
          <w:p w:rsidR="003305F6" w:rsidRPr="00BF033C" w:rsidRDefault="00BF033C" w:rsidP="00AB10B0">
            <w:pPr>
              <w:spacing w:after="0" w:line="240" w:lineRule="auto"/>
              <w:jc w:val="center"/>
              <w:rPr>
                <w:rFonts w:ascii="Liberation Serif" w:eastAsia="Times New Roman" w:hAnsi="Liberation Serif" w:cs="Times New Roman"/>
                <w:sz w:val="24"/>
                <w:szCs w:val="24"/>
                <w:lang w:eastAsia="ru-RU"/>
              </w:rPr>
            </w:pPr>
            <w:r w:rsidRPr="00BF033C">
              <w:rPr>
                <w:rFonts w:ascii="Liberation Serif" w:eastAsia="Times New Roman" w:hAnsi="Liberation Serif" w:cs="Times New Roman"/>
                <w:sz w:val="24"/>
                <w:szCs w:val="24"/>
                <w:lang w:eastAsia="ru-RU"/>
              </w:rPr>
              <w:t>65</w:t>
            </w:r>
          </w:p>
        </w:tc>
        <w:tc>
          <w:tcPr>
            <w:tcW w:w="13892" w:type="dxa"/>
            <w:gridSpan w:val="8"/>
            <w:tcBorders>
              <w:top w:val="single" w:sz="4" w:space="0" w:color="auto"/>
            </w:tcBorders>
            <w:shd w:val="clear" w:color="auto" w:fill="D9D9D9"/>
          </w:tcPr>
          <w:p w:rsidR="003305F6" w:rsidRPr="00947BD0" w:rsidRDefault="003305F6" w:rsidP="00AB10B0">
            <w:pPr>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b/>
                <w:sz w:val="24"/>
                <w:szCs w:val="24"/>
                <w:lang w:eastAsia="ru-RU"/>
              </w:rPr>
              <w:t xml:space="preserve">Подпрограмма 5. «Совершенствование системы гражданской обороны, защиты населения и территорий от чрезвычайных </w:t>
            </w:r>
            <w:r w:rsidRPr="00947BD0">
              <w:rPr>
                <w:rFonts w:ascii="Liberation Serif" w:eastAsia="Times New Roman" w:hAnsi="Liberation Serif" w:cs="Times New Roman"/>
                <w:b/>
                <w:sz w:val="24"/>
                <w:szCs w:val="24"/>
                <w:lang w:eastAsia="ru-RU"/>
              </w:rPr>
              <w:lastRenderedPageBreak/>
              <w:t>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4919E6" w:rsidRPr="00947BD0" w:rsidTr="00C549A1">
        <w:trPr>
          <w:trHeight w:val="346"/>
        </w:trPr>
        <w:tc>
          <w:tcPr>
            <w:tcW w:w="817" w:type="dxa"/>
          </w:tcPr>
          <w:p w:rsidR="004919E6" w:rsidRPr="00947BD0" w:rsidRDefault="004A56D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66</w:t>
            </w:r>
          </w:p>
        </w:tc>
        <w:tc>
          <w:tcPr>
            <w:tcW w:w="13892" w:type="dxa"/>
            <w:gridSpan w:val="8"/>
          </w:tcPr>
          <w:p w:rsidR="004919E6" w:rsidRPr="00947BD0" w:rsidRDefault="00575A00" w:rsidP="00422158">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Цель 6</w:t>
            </w:r>
            <w:r w:rsidR="004919E6" w:rsidRPr="00947BD0">
              <w:rPr>
                <w:rFonts w:ascii="Liberation Serif" w:eastAsia="Times New Roman" w:hAnsi="Liberation Serif" w:cs="Times New Roman"/>
                <w:sz w:val="24"/>
                <w:szCs w:val="24"/>
                <w:lang w:eastAsia="ru-RU"/>
              </w:rPr>
              <w:t xml:space="preserve">. Совершенствование организации </w:t>
            </w:r>
            <w:r w:rsidR="00422158">
              <w:rPr>
                <w:rFonts w:ascii="Liberation Serif" w:eastAsia="Times New Roman" w:hAnsi="Liberation Serif" w:cs="Times New Roman"/>
                <w:sz w:val="24"/>
                <w:szCs w:val="24"/>
                <w:lang w:eastAsia="ru-RU"/>
              </w:rPr>
              <w:t>деятельности</w:t>
            </w:r>
            <w:r w:rsidR="004919E6" w:rsidRPr="00947BD0">
              <w:rPr>
                <w:rFonts w:ascii="Liberation Serif" w:eastAsia="Times New Roman" w:hAnsi="Liberation Serif" w:cs="Times New Roman"/>
                <w:sz w:val="24"/>
                <w:szCs w:val="24"/>
                <w:lang w:eastAsia="ru-RU"/>
              </w:rPr>
              <w:t xml:space="preserve"> по снижению рисков возникновения чрезвычайных ситуаций (ЧС), минимизации последствий ЧС, понижению уровня пожароопасной обстановки</w:t>
            </w:r>
          </w:p>
        </w:tc>
      </w:tr>
      <w:tr w:rsidR="004919E6" w:rsidRPr="00947BD0" w:rsidTr="00C549A1">
        <w:trPr>
          <w:trHeight w:val="346"/>
        </w:trPr>
        <w:tc>
          <w:tcPr>
            <w:tcW w:w="817" w:type="dxa"/>
          </w:tcPr>
          <w:p w:rsidR="004919E6" w:rsidRPr="00947BD0" w:rsidRDefault="004A56D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67</w:t>
            </w:r>
          </w:p>
        </w:tc>
        <w:tc>
          <w:tcPr>
            <w:tcW w:w="13892" w:type="dxa"/>
            <w:gridSpan w:val="8"/>
          </w:tcPr>
          <w:p w:rsidR="004919E6" w:rsidRPr="00947BD0" w:rsidRDefault="004919E6" w:rsidP="00422158">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Совершенствование системы централизованного оповещения населения Артемовского городского округа о ЧС, организация обучения руководителей гражданской обороны предприятий и неработающ</w:t>
            </w:r>
            <w:r w:rsidR="00422158">
              <w:rPr>
                <w:rFonts w:ascii="Liberation Serif" w:eastAsia="Times New Roman" w:hAnsi="Liberation Serif" w:cs="Times New Roman"/>
                <w:sz w:val="24"/>
                <w:szCs w:val="24"/>
                <w:lang w:eastAsia="ru-RU"/>
              </w:rPr>
              <w:t>его населения действиям при ЧС</w:t>
            </w:r>
          </w:p>
        </w:tc>
      </w:tr>
      <w:tr w:rsidR="004919E6" w:rsidRPr="00947BD0" w:rsidTr="00C549A1">
        <w:trPr>
          <w:trHeight w:val="346"/>
        </w:trPr>
        <w:tc>
          <w:tcPr>
            <w:tcW w:w="817" w:type="dxa"/>
          </w:tcPr>
          <w:p w:rsidR="004919E6" w:rsidRPr="00947BD0" w:rsidRDefault="004A56D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68</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Охват оповещаемого населения о возникновении ЧС</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275"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85</w:t>
            </w: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95</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shd w:val="clear" w:color="auto" w:fill="auto"/>
          </w:tcPr>
          <w:p w:rsidR="00620CB1"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МКУ </w:t>
            </w:r>
            <w:r w:rsidR="00620CB1">
              <w:rPr>
                <w:rFonts w:ascii="Liberation Serif" w:eastAsia="Times New Roman" w:hAnsi="Liberation Serif" w:cs="Times New Roman"/>
                <w:sz w:val="24"/>
                <w:szCs w:val="24"/>
                <w:lang w:eastAsia="ru-RU"/>
              </w:rPr>
              <w:t xml:space="preserve">АГО </w:t>
            </w:r>
            <w:r w:rsidRPr="00947BD0">
              <w:rPr>
                <w:rFonts w:ascii="Liberation Serif" w:eastAsia="Times New Roman" w:hAnsi="Liberation Serif" w:cs="Times New Roman"/>
                <w:sz w:val="24"/>
                <w:szCs w:val="24"/>
                <w:lang w:eastAsia="ru-RU"/>
              </w:rPr>
              <w:t>«ЕДДС»</w:t>
            </w:r>
          </w:p>
        </w:tc>
      </w:tr>
      <w:tr w:rsidR="004919E6" w:rsidRPr="00947BD0" w:rsidTr="00C549A1">
        <w:trPr>
          <w:trHeight w:val="346"/>
        </w:trPr>
        <w:tc>
          <w:tcPr>
            <w:tcW w:w="817" w:type="dxa"/>
          </w:tcPr>
          <w:p w:rsidR="004919E6" w:rsidRPr="00947BD0" w:rsidRDefault="004A56D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69</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4145" w:type="dxa"/>
          </w:tcPr>
          <w:p w:rsidR="004919E6" w:rsidRPr="00947BD0" w:rsidRDefault="004919E6" w:rsidP="000D14A6">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Обучение руководителей </w:t>
            </w:r>
            <w:r w:rsidR="000D14A6">
              <w:rPr>
                <w:rFonts w:ascii="Liberation Serif" w:eastAsia="Times New Roman" w:hAnsi="Liberation Serif" w:cs="Times New Roman"/>
                <w:sz w:val="24"/>
                <w:szCs w:val="24"/>
                <w:lang w:eastAsia="ru-RU"/>
              </w:rPr>
              <w:t>гражданской обороны</w:t>
            </w:r>
            <w:r w:rsidRPr="00947BD0">
              <w:rPr>
                <w:rFonts w:ascii="Liberation Serif" w:eastAsia="Times New Roman" w:hAnsi="Liberation Serif" w:cs="Times New Roman"/>
                <w:sz w:val="24"/>
                <w:szCs w:val="24"/>
                <w:lang w:eastAsia="ru-RU"/>
              </w:rPr>
              <w:t xml:space="preserve"> предприятий и неработающего населения действиям при ЧС</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shd w:val="clear" w:color="auto" w:fill="auto"/>
          </w:tcPr>
          <w:p w:rsidR="004919E6" w:rsidRPr="00947BD0" w:rsidRDefault="004919E6" w:rsidP="00620CB1">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делам ГОЧС, </w:t>
            </w:r>
          </w:p>
          <w:p w:rsidR="00620CB1" w:rsidRPr="00947BD0" w:rsidRDefault="004919E6" w:rsidP="00620CB1">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ПБ и МП</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70</w:t>
            </w:r>
          </w:p>
        </w:tc>
        <w:tc>
          <w:tcPr>
            <w:tcW w:w="13892" w:type="dxa"/>
            <w:gridSpan w:val="8"/>
          </w:tcPr>
          <w:p w:rsidR="004919E6" w:rsidRPr="00947BD0" w:rsidRDefault="004919E6" w:rsidP="00422158">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 2. Обеспечение противопожарной безопасности, приведение в готовность к эксплуатации </w:t>
            </w:r>
            <w:r w:rsidR="00422158">
              <w:rPr>
                <w:rFonts w:ascii="Liberation Serif" w:eastAsia="Times New Roman" w:hAnsi="Liberation Serif" w:cs="Times New Roman"/>
                <w:sz w:val="24"/>
                <w:szCs w:val="24"/>
                <w:lang w:eastAsia="ru-RU"/>
              </w:rPr>
              <w:t>наружных источников пожаротушения</w:t>
            </w:r>
            <w:r w:rsidRPr="00947BD0">
              <w:rPr>
                <w:rFonts w:ascii="Liberation Serif" w:eastAsia="Times New Roman" w:hAnsi="Liberation Serif" w:cs="Times New Roman"/>
                <w:sz w:val="24"/>
                <w:szCs w:val="24"/>
                <w:lang w:eastAsia="ru-RU"/>
              </w:rPr>
              <w:t>, обучение населения противопожарной безопасности, совершенствование деятельности добровольных пожарных формирований</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71</w:t>
            </w:r>
          </w:p>
        </w:tc>
        <w:tc>
          <w:tcPr>
            <w:tcW w:w="4145" w:type="dxa"/>
          </w:tcPr>
          <w:p w:rsidR="004919E6" w:rsidRPr="00947BD0" w:rsidRDefault="004919E6" w:rsidP="00422158">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населения, охваченного </w:t>
            </w:r>
            <w:r w:rsidR="00422158">
              <w:rPr>
                <w:rFonts w:ascii="Liberation Serif" w:eastAsia="Times New Roman" w:hAnsi="Liberation Serif" w:cs="Times New Roman"/>
                <w:sz w:val="24"/>
                <w:szCs w:val="24"/>
                <w:lang w:eastAsia="ru-RU"/>
              </w:rPr>
              <w:t>противопожарной профилактикой</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tc>
        <w:tc>
          <w:tcPr>
            <w:tcW w:w="1275"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p w:rsidR="004919E6" w:rsidRPr="00947BD0" w:rsidRDefault="004919E6" w:rsidP="00AB10B0">
            <w:pPr>
              <w:spacing w:after="0" w:line="240" w:lineRule="auto"/>
              <w:rPr>
                <w:rFonts w:ascii="Liberation Serif" w:eastAsia="Times New Roman" w:hAnsi="Liberation Serif" w:cs="Times New Roman"/>
                <w:sz w:val="24"/>
                <w:szCs w:val="24"/>
                <w:lang w:eastAsia="ru-RU"/>
              </w:rPr>
            </w:pP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276" w:type="dxa"/>
          </w:tcPr>
          <w:p w:rsidR="004919E6" w:rsidRPr="00947BD0" w:rsidRDefault="0042215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shd w:val="clear" w:color="auto" w:fill="auto"/>
          </w:tcPr>
          <w:p w:rsidR="004919E6" w:rsidRPr="00947BD0" w:rsidRDefault="004919E6" w:rsidP="00620CB1">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делам ГОЧС, </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ПБ и МП</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72</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наружных источников пожарного водоснабжения, пригодных к эксплуатации</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5"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shd w:val="clear" w:color="auto" w:fill="auto"/>
          </w:tcPr>
          <w:p w:rsidR="004919E6" w:rsidRPr="00947BD0" w:rsidRDefault="004919E6" w:rsidP="00620CB1">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отчет отдела по делам ГОЧС,</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ПБ и МП </w:t>
            </w:r>
          </w:p>
        </w:tc>
      </w:tr>
      <w:tr w:rsidR="004919E6" w:rsidRPr="00947BD0" w:rsidTr="00C549A1">
        <w:trPr>
          <w:trHeight w:val="572"/>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73</w:t>
            </w:r>
          </w:p>
        </w:tc>
        <w:tc>
          <w:tcPr>
            <w:tcW w:w="4145" w:type="dxa"/>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Повышение уровня профессиональной подготовки сотрудников добровольных пожарных дружин</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CA088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5" w:type="dxa"/>
          </w:tcPr>
          <w:p w:rsidR="004919E6" w:rsidRPr="00947BD0" w:rsidRDefault="00CA088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4919E6" w:rsidRPr="00947BD0" w:rsidRDefault="00CA088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4919E6" w:rsidRPr="00947BD0" w:rsidRDefault="00CA088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951" w:type="dxa"/>
            <w:shd w:val="clear" w:color="auto" w:fill="auto"/>
          </w:tcPr>
          <w:p w:rsidR="004919E6" w:rsidRPr="00947BD0" w:rsidRDefault="004919E6" w:rsidP="00620CB1">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отчет отдела по делам ГОЧС,</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ПБ и МП </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74</w:t>
            </w:r>
          </w:p>
        </w:tc>
        <w:tc>
          <w:tcPr>
            <w:tcW w:w="13892" w:type="dxa"/>
            <w:gridSpan w:val="8"/>
          </w:tcPr>
          <w:p w:rsidR="004919E6" w:rsidRPr="00947BD0" w:rsidRDefault="00575A00" w:rsidP="00AB10B0">
            <w:pPr>
              <w:tabs>
                <w:tab w:val="left" w:pos="2595"/>
              </w:tabs>
              <w:spacing w:after="0" w:line="240" w:lineRule="auto"/>
              <w:jc w:val="both"/>
              <w:rPr>
                <w:rFonts w:ascii="Liberation Serif" w:eastAsia="Times New Roman" w:hAnsi="Liberation Serif" w:cs="Times New Roman"/>
                <w:b/>
                <w:sz w:val="24"/>
                <w:szCs w:val="24"/>
                <w:lang w:eastAsia="ru-RU"/>
              </w:rPr>
            </w:pPr>
            <w:r>
              <w:rPr>
                <w:rFonts w:ascii="Liberation Serif" w:eastAsia="Times New Roman" w:hAnsi="Liberation Serif" w:cs="Times New Roman"/>
                <w:sz w:val="24"/>
                <w:szCs w:val="24"/>
                <w:lang w:eastAsia="ru-RU"/>
              </w:rPr>
              <w:t>Цель 7</w:t>
            </w:r>
            <w:r w:rsidR="004919E6" w:rsidRPr="00947BD0">
              <w:rPr>
                <w:rFonts w:ascii="Liberation Serif" w:eastAsia="Times New Roman" w:hAnsi="Liberation Serif" w:cs="Times New Roman"/>
                <w:sz w:val="24"/>
                <w:szCs w:val="24"/>
                <w:lang w:eastAsia="ru-RU"/>
              </w:rPr>
              <w:t>. Повышение оперативности реагирования на пожары, угрозу или возникновение чрезвычайных ситуаций, информирования населения и организаций о фактах возникновения чрезвычайных ситуаций и принимаемых мерах, эффективности взаимодействия привлекаемых сил и средств постоянной готовности и слаженности их совместных действий</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75</w:t>
            </w:r>
          </w:p>
        </w:tc>
        <w:tc>
          <w:tcPr>
            <w:tcW w:w="13892" w:type="dxa"/>
            <w:gridSpan w:val="8"/>
          </w:tcPr>
          <w:p w:rsidR="004919E6" w:rsidRPr="00947BD0" w:rsidRDefault="004919E6"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Задача1. </w:t>
            </w:r>
            <w:r w:rsidR="00365A4D" w:rsidRPr="00947BD0">
              <w:rPr>
                <w:rFonts w:ascii="Liberation Serif" w:eastAsia="Times New Roman" w:hAnsi="Liberation Serif" w:cs="Times New Roman"/>
                <w:sz w:val="24"/>
                <w:szCs w:val="24"/>
                <w:lang w:eastAsia="ru-RU"/>
              </w:rPr>
              <w:t>Осуществление повседневного</w:t>
            </w:r>
            <w:r w:rsidRPr="00947BD0">
              <w:rPr>
                <w:rFonts w:ascii="Liberation Serif" w:eastAsia="Times New Roman" w:hAnsi="Liberation Serif" w:cs="Times New Roman"/>
                <w:sz w:val="24"/>
                <w:szCs w:val="24"/>
                <w:lang w:eastAsia="ru-RU"/>
              </w:rPr>
              <w:t xml:space="preserve"> управления   Артемовским районным </w:t>
            </w:r>
            <w:r w:rsidR="00365A4D" w:rsidRPr="00947BD0">
              <w:rPr>
                <w:rFonts w:ascii="Liberation Serif" w:eastAsia="Times New Roman" w:hAnsi="Liberation Serif" w:cs="Times New Roman"/>
                <w:sz w:val="24"/>
                <w:szCs w:val="24"/>
                <w:lang w:eastAsia="ru-RU"/>
              </w:rPr>
              <w:t>звеном Свердловской</w:t>
            </w:r>
            <w:r w:rsidRPr="00947BD0">
              <w:rPr>
                <w:rFonts w:ascii="Liberation Serif" w:eastAsia="Times New Roman" w:hAnsi="Liberation Serif" w:cs="Times New Roman"/>
                <w:sz w:val="24"/>
                <w:szCs w:val="24"/>
                <w:lang w:eastAsia="ru-RU"/>
              </w:rPr>
              <w:t xml:space="preserve"> областной подсистемы единой государственной системы предупреждения и ликвидации чрезвычайных ситуаций (РСЧС)</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76</w:t>
            </w:r>
          </w:p>
        </w:tc>
        <w:tc>
          <w:tcPr>
            <w:tcW w:w="4145" w:type="dxa"/>
          </w:tcPr>
          <w:p w:rsidR="004919E6" w:rsidRPr="00947BD0" w:rsidRDefault="004919E6"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0"/>
                <w:lang w:eastAsia="ru-RU"/>
              </w:rPr>
              <w:t>Оперативность принятия решений и надежность функционирования</w:t>
            </w:r>
            <w:r w:rsidRPr="00947BD0">
              <w:rPr>
                <w:rFonts w:ascii="Liberation Serif" w:eastAsia="Times New Roman" w:hAnsi="Liberation Serif" w:cs="Times New Roman"/>
                <w:sz w:val="24"/>
                <w:szCs w:val="24"/>
                <w:lang w:eastAsia="ru-RU"/>
              </w:rPr>
              <w:t xml:space="preserve"> </w:t>
            </w:r>
          </w:p>
          <w:p w:rsidR="004919E6" w:rsidRPr="00947BD0" w:rsidRDefault="004919E6"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 xml:space="preserve">МКУ </w:t>
            </w:r>
            <w:r w:rsidR="00620CB1">
              <w:rPr>
                <w:rFonts w:ascii="Liberation Serif" w:eastAsia="Times New Roman" w:hAnsi="Liberation Serif" w:cs="Times New Roman"/>
                <w:sz w:val="24"/>
                <w:szCs w:val="24"/>
                <w:lang w:eastAsia="ru-RU"/>
              </w:rPr>
              <w:t>АГО</w:t>
            </w:r>
            <w:r w:rsidR="00D978BC">
              <w:rPr>
                <w:rFonts w:ascii="Liberation Serif" w:eastAsia="Times New Roman" w:hAnsi="Liberation Serif" w:cs="Times New Roman"/>
                <w:sz w:val="24"/>
                <w:szCs w:val="24"/>
                <w:lang w:eastAsia="ru-RU"/>
              </w:rPr>
              <w:t xml:space="preserve"> </w:t>
            </w:r>
            <w:r w:rsidRPr="00947BD0">
              <w:rPr>
                <w:rFonts w:ascii="Liberation Serif" w:eastAsia="Times New Roman" w:hAnsi="Liberation Serif" w:cs="Times New Roman"/>
                <w:sz w:val="24"/>
                <w:szCs w:val="24"/>
                <w:lang w:eastAsia="ru-RU"/>
              </w:rPr>
              <w:t>«ЕДДС»</w:t>
            </w:r>
          </w:p>
        </w:tc>
        <w:tc>
          <w:tcPr>
            <w:tcW w:w="1417"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w:t>
            </w:r>
          </w:p>
        </w:tc>
        <w:tc>
          <w:tcPr>
            <w:tcW w:w="1276"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5"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276"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4919E6" w:rsidP="00620CB1">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жу</w:t>
            </w:r>
            <w:r w:rsidR="00620CB1">
              <w:rPr>
                <w:rFonts w:ascii="Liberation Serif" w:eastAsia="Times New Roman" w:hAnsi="Liberation Serif" w:cs="Times New Roman"/>
                <w:sz w:val="24"/>
                <w:szCs w:val="24"/>
                <w:lang w:eastAsia="ru-RU"/>
              </w:rPr>
              <w:t xml:space="preserve">рнал учета полученной и </w:t>
            </w:r>
            <w:r w:rsidR="00620CB1">
              <w:rPr>
                <w:rFonts w:ascii="Liberation Serif" w:eastAsia="Times New Roman" w:hAnsi="Liberation Serif" w:cs="Times New Roman"/>
                <w:sz w:val="24"/>
                <w:szCs w:val="24"/>
                <w:lang w:eastAsia="ru-RU"/>
              </w:rPr>
              <w:lastRenderedPageBreak/>
              <w:t>передан</w:t>
            </w:r>
            <w:r w:rsidRPr="00947BD0">
              <w:rPr>
                <w:rFonts w:ascii="Liberation Serif" w:eastAsia="Times New Roman" w:hAnsi="Liberation Serif" w:cs="Times New Roman"/>
                <w:sz w:val="24"/>
                <w:szCs w:val="24"/>
                <w:lang w:eastAsia="ru-RU"/>
              </w:rPr>
              <w:t xml:space="preserve">ной </w:t>
            </w:r>
            <w:r w:rsidR="00620CB1">
              <w:rPr>
                <w:rFonts w:ascii="Liberation Serif" w:eastAsia="Times New Roman" w:hAnsi="Liberation Serif" w:cs="Times New Roman"/>
                <w:sz w:val="24"/>
                <w:szCs w:val="24"/>
                <w:lang w:eastAsia="ru-RU"/>
              </w:rPr>
              <w:t>информации, полученных и переданных распоряже</w:t>
            </w:r>
            <w:r w:rsidRPr="00947BD0">
              <w:rPr>
                <w:rFonts w:ascii="Liberation Serif" w:eastAsia="Times New Roman" w:hAnsi="Liberation Serif" w:cs="Times New Roman"/>
                <w:sz w:val="24"/>
                <w:szCs w:val="24"/>
                <w:lang w:eastAsia="ru-RU"/>
              </w:rPr>
              <w:t>ний и сигналов</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77</w:t>
            </w:r>
          </w:p>
        </w:tc>
        <w:tc>
          <w:tcPr>
            <w:tcW w:w="13892" w:type="dxa"/>
            <w:gridSpan w:val="8"/>
          </w:tcPr>
          <w:p w:rsidR="004919E6" w:rsidRPr="00947BD0" w:rsidRDefault="00575A00"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Цель 8</w:t>
            </w:r>
            <w:r w:rsidR="004919E6" w:rsidRPr="00947BD0">
              <w:rPr>
                <w:rFonts w:ascii="Liberation Serif" w:eastAsia="Times New Roman" w:hAnsi="Liberation Serif" w:cs="Times New Roman"/>
                <w:sz w:val="24"/>
                <w:szCs w:val="24"/>
                <w:lang w:eastAsia="ru-RU"/>
              </w:rPr>
              <w:t>. Профилактика правонарушений на территории Артемовского городского округа</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78</w:t>
            </w:r>
          </w:p>
        </w:tc>
        <w:tc>
          <w:tcPr>
            <w:tcW w:w="13892" w:type="dxa"/>
            <w:gridSpan w:val="8"/>
          </w:tcPr>
          <w:p w:rsidR="004919E6" w:rsidRPr="00947BD0" w:rsidRDefault="004919E6" w:rsidP="00AB10B0">
            <w:pPr>
              <w:tabs>
                <w:tab w:val="center" w:pos="4677"/>
                <w:tab w:val="right" w:pos="9355"/>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Снижение уровня преступности на территории Артемовского городского округа</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79</w:t>
            </w:r>
          </w:p>
        </w:tc>
        <w:tc>
          <w:tcPr>
            <w:tcW w:w="4145" w:type="dxa"/>
          </w:tcPr>
          <w:p w:rsidR="004919E6" w:rsidRPr="00947BD0" w:rsidRDefault="004919E6" w:rsidP="00AB10B0">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Снижение общего числа </w:t>
            </w:r>
            <w:r w:rsidR="00365A4D" w:rsidRPr="00947BD0">
              <w:rPr>
                <w:rFonts w:ascii="Liberation Serif" w:eastAsia="Times New Roman" w:hAnsi="Liberation Serif" w:cs="Times New Roman"/>
                <w:sz w:val="24"/>
                <w:szCs w:val="24"/>
                <w:lang w:eastAsia="ru-RU"/>
              </w:rPr>
              <w:t>преступлений,</w:t>
            </w:r>
            <w:r w:rsidRPr="00947BD0">
              <w:rPr>
                <w:rFonts w:ascii="Liberation Serif" w:eastAsia="Times New Roman" w:hAnsi="Liberation Serif" w:cs="Times New Roman"/>
                <w:sz w:val="24"/>
                <w:szCs w:val="24"/>
                <w:lang w:eastAsia="ru-RU"/>
              </w:rPr>
              <w:t xml:space="preserve"> зарегистрированных на </w:t>
            </w:r>
            <w:r w:rsidR="00365A4D" w:rsidRPr="00947BD0">
              <w:rPr>
                <w:rFonts w:ascii="Liberation Serif" w:eastAsia="Times New Roman" w:hAnsi="Liberation Serif" w:cs="Times New Roman"/>
                <w:sz w:val="24"/>
                <w:szCs w:val="24"/>
                <w:lang w:eastAsia="ru-RU"/>
              </w:rPr>
              <w:t>территории Артемовского</w:t>
            </w:r>
            <w:r w:rsidR="007C47C0">
              <w:rPr>
                <w:rFonts w:ascii="Liberation Serif" w:eastAsia="Times New Roman" w:hAnsi="Liberation Serif" w:cs="Times New Roman"/>
                <w:sz w:val="24"/>
                <w:szCs w:val="24"/>
                <w:lang w:eastAsia="ru-RU"/>
              </w:rPr>
              <w:t xml:space="preserve"> городском округа</w:t>
            </w:r>
            <w:bookmarkStart w:id="1" w:name="_GoBack"/>
            <w:bookmarkEnd w:id="1"/>
            <w:r w:rsidRPr="00947BD0">
              <w:rPr>
                <w:rFonts w:ascii="Liberation Serif" w:eastAsia="Times New Roman" w:hAnsi="Liberation Serif" w:cs="Times New Roman"/>
                <w:bCs/>
                <w:color w:val="000000"/>
                <w:sz w:val="24"/>
                <w:szCs w:val="24"/>
                <w:lang w:eastAsia="ru-RU"/>
              </w:rPr>
              <w:t xml:space="preserve"> </w:t>
            </w:r>
          </w:p>
        </w:tc>
        <w:tc>
          <w:tcPr>
            <w:tcW w:w="1417"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580</w:t>
            </w:r>
          </w:p>
        </w:tc>
        <w:tc>
          <w:tcPr>
            <w:tcW w:w="1275"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570</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560</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550</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540</w:t>
            </w:r>
          </w:p>
        </w:tc>
        <w:tc>
          <w:tcPr>
            <w:tcW w:w="1951" w:type="dxa"/>
          </w:tcPr>
          <w:p w:rsidR="004919E6" w:rsidRPr="00947BD0" w:rsidRDefault="006808E5" w:rsidP="006808E5">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color w:val="000000"/>
                <w:sz w:val="24"/>
                <w:szCs w:val="24"/>
                <w:lang w:eastAsia="ru-RU"/>
              </w:rPr>
              <w:t>информа</w:t>
            </w:r>
            <w:r w:rsidR="004919E6" w:rsidRPr="00947BD0">
              <w:rPr>
                <w:rFonts w:ascii="Liberation Serif" w:eastAsia="Times New Roman" w:hAnsi="Liberation Serif" w:cs="Times New Roman"/>
                <w:color w:val="000000"/>
                <w:sz w:val="24"/>
                <w:szCs w:val="24"/>
                <w:lang w:eastAsia="ru-RU"/>
              </w:rPr>
              <w:t>цион</w:t>
            </w:r>
            <w:r>
              <w:rPr>
                <w:rFonts w:ascii="Liberation Serif" w:eastAsia="Times New Roman" w:hAnsi="Liberation Serif" w:cs="Times New Roman"/>
                <w:color w:val="000000"/>
                <w:sz w:val="24"/>
                <w:szCs w:val="24"/>
                <w:lang w:eastAsia="ru-RU"/>
              </w:rPr>
              <w:t>-</w:t>
            </w:r>
            <w:r w:rsidR="004919E6" w:rsidRPr="00947BD0">
              <w:rPr>
                <w:rFonts w:ascii="Liberation Serif" w:eastAsia="Times New Roman" w:hAnsi="Liberation Serif" w:cs="Times New Roman"/>
                <w:color w:val="000000"/>
                <w:sz w:val="24"/>
                <w:szCs w:val="24"/>
                <w:lang w:eastAsia="ru-RU"/>
              </w:rPr>
              <w:t xml:space="preserve">ный центр </w:t>
            </w:r>
            <w:r w:rsidR="00365A4D">
              <w:rPr>
                <w:rFonts w:ascii="Liberation Serif" w:eastAsia="Times New Roman" w:hAnsi="Liberation Serif" w:cs="Times New Roman"/>
                <w:color w:val="000000"/>
                <w:sz w:val="24"/>
                <w:szCs w:val="24"/>
                <w:lang w:eastAsia="ru-RU"/>
              </w:rPr>
              <w:t>О</w:t>
            </w:r>
            <w:r w:rsidR="004919E6" w:rsidRPr="00947BD0">
              <w:rPr>
                <w:rFonts w:ascii="Liberation Serif" w:eastAsia="Times New Roman" w:hAnsi="Liberation Serif" w:cs="Times New Roman"/>
                <w:color w:val="000000"/>
                <w:sz w:val="24"/>
                <w:szCs w:val="24"/>
                <w:lang w:eastAsia="ru-RU"/>
              </w:rPr>
              <w:t>МВД России по Свердло-вской области</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80</w:t>
            </w:r>
          </w:p>
        </w:tc>
        <w:tc>
          <w:tcPr>
            <w:tcW w:w="13892" w:type="dxa"/>
            <w:gridSpan w:val="8"/>
          </w:tcPr>
          <w:p w:rsidR="004919E6" w:rsidRPr="00947BD0" w:rsidRDefault="003049B5" w:rsidP="00AB10B0">
            <w:pPr>
              <w:tabs>
                <w:tab w:val="left" w:pos="2595"/>
              </w:tabs>
              <w:spacing w:after="0" w:line="240" w:lineRule="auto"/>
              <w:rPr>
                <w:rFonts w:ascii="Liberation Serif" w:eastAsia="Times New Roman" w:hAnsi="Liberation Serif" w:cs="Times New Roman"/>
                <w:color w:val="000000"/>
                <w:sz w:val="24"/>
                <w:szCs w:val="24"/>
                <w:lang w:eastAsia="ru-RU"/>
              </w:rPr>
            </w:pPr>
            <w:r w:rsidRPr="00947BD0">
              <w:rPr>
                <w:rFonts w:ascii="Liberation Serif" w:eastAsia="Times New Roman" w:hAnsi="Liberation Serif" w:cs="Times New Roman"/>
                <w:sz w:val="24"/>
                <w:szCs w:val="24"/>
                <w:lang w:eastAsia="ru-RU"/>
              </w:rPr>
              <w:t xml:space="preserve">Задача 2. </w:t>
            </w:r>
            <w:r w:rsidR="004919E6" w:rsidRPr="00947BD0">
              <w:rPr>
                <w:rFonts w:ascii="Liberation Serif" w:eastAsia="Times New Roman" w:hAnsi="Liberation Serif" w:cs="Times New Roman"/>
                <w:sz w:val="24"/>
                <w:szCs w:val="24"/>
                <w:lang w:eastAsia="ru-RU"/>
              </w:rPr>
              <w:t>Повышение эффективности участия населения в охране общественного порядка</w:t>
            </w:r>
          </w:p>
        </w:tc>
      </w:tr>
      <w:tr w:rsidR="004919E6" w:rsidRPr="00947BD0" w:rsidTr="00C549A1">
        <w:trPr>
          <w:trHeight w:val="346"/>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81</w:t>
            </w:r>
          </w:p>
        </w:tc>
        <w:tc>
          <w:tcPr>
            <w:tcW w:w="4145" w:type="dxa"/>
          </w:tcPr>
          <w:p w:rsidR="004919E6" w:rsidRPr="00947BD0" w:rsidRDefault="00365A4D" w:rsidP="00A35F28">
            <w:pPr>
              <w:tabs>
                <w:tab w:val="left" w:pos="2595"/>
              </w:tabs>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w:t>
            </w:r>
            <w:r w:rsidR="004919E6" w:rsidRPr="00947BD0">
              <w:rPr>
                <w:rFonts w:ascii="Liberation Serif" w:eastAsia="Times New Roman" w:hAnsi="Liberation Serif" w:cs="Times New Roman"/>
                <w:sz w:val="24"/>
                <w:szCs w:val="24"/>
                <w:lang w:eastAsia="ru-RU"/>
              </w:rPr>
              <w:t xml:space="preserve"> граждан, привлеченных к охране общественного порядка (участие в добровольной народной дружине Артемовского городского округа).</w:t>
            </w:r>
          </w:p>
        </w:tc>
        <w:tc>
          <w:tcPr>
            <w:tcW w:w="1417"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tc>
        <w:tc>
          <w:tcPr>
            <w:tcW w:w="1275"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22</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26</w:t>
            </w:r>
          </w:p>
        </w:tc>
        <w:tc>
          <w:tcPr>
            <w:tcW w:w="1276" w:type="dxa"/>
          </w:tcPr>
          <w:p w:rsidR="004919E6" w:rsidRPr="00947BD0" w:rsidRDefault="00365A4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w:t>
            </w:r>
          </w:p>
        </w:tc>
        <w:tc>
          <w:tcPr>
            <w:tcW w:w="1951" w:type="dxa"/>
          </w:tcPr>
          <w:p w:rsidR="004919E6" w:rsidRPr="00947BD0" w:rsidRDefault="004919E6" w:rsidP="006808E5">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ОМВД по Артемовскому району</w:t>
            </w:r>
          </w:p>
        </w:tc>
      </w:tr>
      <w:tr w:rsidR="00DB0549" w:rsidRPr="00947BD0" w:rsidTr="00C549A1">
        <w:trPr>
          <w:trHeight w:val="346"/>
        </w:trPr>
        <w:tc>
          <w:tcPr>
            <w:tcW w:w="817" w:type="dxa"/>
            <w:shd w:val="clear" w:color="auto" w:fill="BFBFBF"/>
          </w:tcPr>
          <w:p w:rsidR="00DB0549" w:rsidRPr="00C273E0" w:rsidRDefault="00C273E0"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C273E0">
              <w:rPr>
                <w:rFonts w:ascii="Liberation Serif" w:eastAsia="Times New Roman" w:hAnsi="Liberation Serif" w:cs="Times New Roman"/>
                <w:sz w:val="24"/>
                <w:szCs w:val="24"/>
                <w:lang w:eastAsia="ru-RU"/>
              </w:rPr>
              <w:t>82</w:t>
            </w:r>
          </w:p>
        </w:tc>
        <w:tc>
          <w:tcPr>
            <w:tcW w:w="13892" w:type="dxa"/>
            <w:gridSpan w:val="8"/>
            <w:shd w:val="clear" w:color="auto" w:fill="BFBFBF"/>
          </w:tcPr>
          <w:p w:rsidR="00DB0549" w:rsidRPr="00947BD0" w:rsidRDefault="00DB0549" w:rsidP="00AB10B0">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B0549">
              <w:rPr>
                <w:rFonts w:ascii="Liberation Serif" w:eastAsia="Times New Roman" w:hAnsi="Liberation Serif" w:cs="Times New Roman"/>
                <w:b/>
                <w:sz w:val="24"/>
                <w:szCs w:val="24"/>
                <w:lang w:eastAsia="ru-RU"/>
              </w:rPr>
              <w:t>Подпрограмма 6. «Развитие градостроительной деятельности на территории Артемовского городского округа»</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83</w:t>
            </w:r>
          </w:p>
        </w:tc>
        <w:tc>
          <w:tcPr>
            <w:tcW w:w="13892" w:type="dxa"/>
            <w:gridSpan w:val="8"/>
          </w:tcPr>
          <w:p w:rsidR="004919E6" w:rsidRPr="00947BD0" w:rsidRDefault="00575A00" w:rsidP="00AB10B0">
            <w:pPr>
              <w:tabs>
                <w:tab w:val="left" w:pos="2595"/>
              </w:tabs>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Цель 9</w:t>
            </w:r>
            <w:r w:rsidR="004919E6" w:rsidRPr="00947BD0">
              <w:rPr>
                <w:rFonts w:ascii="Liberation Serif" w:eastAsia="Times New Roman" w:hAnsi="Liberation Serif" w:cs="Times New Roman"/>
                <w:sz w:val="24"/>
                <w:szCs w:val="24"/>
                <w:lang w:eastAsia="ru-RU"/>
              </w:rPr>
              <w:t>.</w:t>
            </w:r>
            <w:r w:rsidR="004919E6" w:rsidRPr="00947BD0">
              <w:rPr>
                <w:rFonts w:ascii="Liberation Serif" w:eastAsia="Times New Roman" w:hAnsi="Liberation Serif" w:cs="Times New Roman"/>
                <w:b/>
                <w:sz w:val="24"/>
                <w:szCs w:val="24"/>
                <w:lang w:eastAsia="ru-RU"/>
              </w:rPr>
              <w:t xml:space="preserve"> </w:t>
            </w:r>
            <w:r w:rsidR="004919E6" w:rsidRPr="00947BD0">
              <w:rPr>
                <w:rFonts w:ascii="Liberation Serif" w:eastAsia="Times New Roman" w:hAnsi="Liberation Serif" w:cs="Times New Roman"/>
                <w:sz w:val="24"/>
                <w:szCs w:val="24"/>
                <w:lang w:eastAsia="ru-RU"/>
              </w:rPr>
              <w:t>Обеспечение осуществления органами местного самоуправления Артемовского городского округа полномочий в области градостроительной деятельности</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84</w:t>
            </w:r>
          </w:p>
        </w:tc>
        <w:tc>
          <w:tcPr>
            <w:tcW w:w="13892" w:type="dxa"/>
            <w:gridSpan w:val="8"/>
          </w:tcPr>
          <w:p w:rsidR="004919E6" w:rsidRPr="00947BD0" w:rsidRDefault="004919E6"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Разработка проектов планировки и межевания территорий населенных пунктов Артемовского городского округа</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85</w:t>
            </w:r>
          </w:p>
        </w:tc>
        <w:tc>
          <w:tcPr>
            <w:tcW w:w="4145" w:type="dxa"/>
          </w:tcPr>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Количество разработанных проектов планировки и проектов межевания территорий  </w:t>
            </w:r>
          </w:p>
        </w:tc>
        <w:tc>
          <w:tcPr>
            <w:tcW w:w="1417" w:type="dxa"/>
          </w:tcPr>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w:t>
            </w:r>
          </w:p>
          <w:p w:rsidR="004919E6" w:rsidRPr="00947BD0" w:rsidRDefault="004919E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проектов</w:t>
            </w:r>
          </w:p>
        </w:tc>
        <w:tc>
          <w:tcPr>
            <w:tcW w:w="1276" w:type="dxa"/>
          </w:tcPr>
          <w:p w:rsidR="004919E6" w:rsidRPr="00947BD0" w:rsidRDefault="000A6D6F"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5" w:type="dxa"/>
          </w:tcPr>
          <w:p w:rsidR="004919E6" w:rsidRPr="00947BD0" w:rsidRDefault="000A6D6F"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0A6D6F"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0A6D6F"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0A6D6F"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951" w:type="dxa"/>
          </w:tcPr>
          <w:p w:rsidR="004919E6" w:rsidRPr="00947BD0" w:rsidRDefault="004919E6" w:rsidP="006808E5">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архив </w:t>
            </w:r>
            <w:r w:rsidR="000A6D6F">
              <w:rPr>
                <w:rFonts w:ascii="Liberation Serif" w:eastAsia="Times New Roman" w:hAnsi="Liberation Serif" w:cs="Times New Roman"/>
                <w:sz w:val="24"/>
                <w:szCs w:val="24"/>
                <w:lang w:eastAsia="ru-RU"/>
              </w:rPr>
              <w:t xml:space="preserve">Управления архитектуры и </w:t>
            </w:r>
            <w:r w:rsidR="006808E5">
              <w:rPr>
                <w:rFonts w:ascii="Liberation Serif" w:eastAsia="Times New Roman" w:hAnsi="Liberation Serif" w:cs="Times New Roman"/>
                <w:sz w:val="24"/>
                <w:szCs w:val="24"/>
                <w:lang w:eastAsia="ru-RU"/>
              </w:rPr>
              <w:t>градост</w:t>
            </w:r>
            <w:r w:rsidR="000A6D6F">
              <w:rPr>
                <w:rFonts w:ascii="Liberation Serif" w:eastAsia="Times New Roman" w:hAnsi="Liberation Serif" w:cs="Times New Roman"/>
                <w:sz w:val="24"/>
                <w:szCs w:val="24"/>
                <w:lang w:eastAsia="ru-RU"/>
              </w:rPr>
              <w:t>роитель</w:t>
            </w:r>
            <w:r w:rsidR="006808E5">
              <w:rPr>
                <w:rFonts w:ascii="Liberation Serif" w:eastAsia="Times New Roman" w:hAnsi="Liberation Serif" w:cs="Times New Roman"/>
                <w:sz w:val="24"/>
                <w:szCs w:val="24"/>
                <w:lang w:eastAsia="ru-RU"/>
              </w:rPr>
              <w:t>-ства Администрации Артемовского городс</w:t>
            </w:r>
            <w:r w:rsidRPr="00947BD0">
              <w:rPr>
                <w:rFonts w:ascii="Liberation Serif" w:eastAsia="Times New Roman" w:hAnsi="Liberation Serif" w:cs="Times New Roman"/>
                <w:sz w:val="24"/>
                <w:szCs w:val="24"/>
                <w:lang w:eastAsia="ru-RU"/>
              </w:rPr>
              <w:t>кого округа</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86</w:t>
            </w:r>
          </w:p>
        </w:tc>
        <w:tc>
          <w:tcPr>
            <w:tcW w:w="13892" w:type="dxa"/>
            <w:gridSpan w:val="8"/>
          </w:tcPr>
          <w:p w:rsidR="004919E6" w:rsidRPr="00947BD0" w:rsidRDefault="004919E6" w:rsidP="000A6D6F">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Межевание</w:t>
            </w:r>
            <w:r w:rsidR="000A6D6F">
              <w:rPr>
                <w:rFonts w:ascii="Liberation Serif" w:eastAsia="Times New Roman" w:hAnsi="Liberation Serif" w:cs="Times New Roman"/>
                <w:sz w:val="24"/>
                <w:szCs w:val="24"/>
                <w:lang w:eastAsia="ru-RU"/>
              </w:rPr>
              <w:t xml:space="preserve"> </w:t>
            </w:r>
            <w:r w:rsidRPr="00947BD0">
              <w:rPr>
                <w:rFonts w:ascii="Liberation Serif" w:eastAsia="Times New Roman" w:hAnsi="Liberation Serif" w:cs="Times New Roman"/>
                <w:sz w:val="24"/>
                <w:szCs w:val="24"/>
                <w:lang w:eastAsia="ru-RU"/>
              </w:rPr>
              <w:t>земельных участков</w:t>
            </w:r>
            <w:r w:rsidR="00B9128B">
              <w:rPr>
                <w:rFonts w:ascii="Liberation Serif" w:eastAsia="Times New Roman" w:hAnsi="Liberation Serif" w:cs="Times New Roman"/>
                <w:sz w:val="24"/>
                <w:szCs w:val="24"/>
                <w:lang w:eastAsia="ru-RU"/>
              </w:rPr>
              <w:t xml:space="preserve"> для предоставления однократно бесплатно</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87</w:t>
            </w:r>
          </w:p>
        </w:tc>
        <w:tc>
          <w:tcPr>
            <w:tcW w:w="4145" w:type="dxa"/>
          </w:tcPr>
          <w:p w:rsidR="004919E6" w:rsidRPr="00947BD0" w:rsidRDefault="00B9128B" w:rsidP="00A35F28">
            <w:pPr>
              <w:spacing w:after="0" w:line="240" w:lineRule="auto"/>
              <w:jc w:val="both"/>
              <w:rPr>
                <w:rFonts w:ascii="Liberation Serif" w:eastAsia="Times New Roman" w:hAnsi="Liberation Serif" w:cs="Times New Roman"/>
                <w:sz w:val="24"/>
                <w:szCs w:val="24"/>
                <w:lang w:eastAsia="ru-RU"/>
              </w:rPr>
            </w:pPr>
            <w:r w:rsidRPr="00B9128B">
              <w:rPr>
                <w:rFonts w:ascii="Liberation Serif" w:eastAsia="Times New Roman" w:hAnsi="Liberation Serif" w:cs="Times New Roman"/>
                <w:sz w:val="24"/>
                <w:szCs w:val="24"/>
                <w:lang w:eastAsia="ru-RU"/>
              </w:rPr>
              <w:t>Количество земельных участков, на которых проведено межевание для предоставления однократно бесплатно</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w:t>
            </w:r>
          </w:p>
          <w:p w:rsidR="004919E6" w:rsidRPr="00947BD0" w:rsidRDefault="00B9128B" w:rsidP="00AB10B0">
            <w:pPr>
              <w:spacing w:after="0" w:line="240" w:lineRule="auto"/>
              <w:jc w:val="center"/>
              <w:rPr>
                <w:rFonts w:ascii="Liberation Serif" w:eastAsia="Times New Roman" w:hAnsi="Liberation Serif" w:cs="Times New Roman"/>
                <w:sz w:val="24"/>
                <w:szCs w:val="24"/>
                <w:lang w:eastAsia="ru-RU"/>
              </w:rPr>
            </w:pPr>
            <w:r w:rsidRPr="00B9128B">
              <w:rPr>
                <w:rFonts w:ascii="Liberation Serif" w:eastAsia="Times New Roman" w:hAnsi="Liberation Serif" w:cs="Times New Roman"/>
                <w:sz w:val="24"/>
                <w:szCs w:val="24"/>
                <w:lang w:eastAsia="ru-RU"/>
              </w:rPr>
              <w:t>земельных участков</w:t>
            </w:r>
          </w:p>
        </w:tc>
        <w:tc>
          <w:tcPr>
            <w:tcW w:w="1276" w:type="dxa"/>
          </w:tcPr>
          <w:p w:rsidR="004919E6" w:rsidRPr="00947BD0" w:rsidRDefault="00B9128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5" w:type="dxa"/>
          </w:tcPr>
          <w:p w:rsidR="004919E6" w:rsidRPr="00947BD0" w:rsidRDefault="00B9128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6" w:type="dxa"/>
          </w:tcPr>
          <w:p w:rsidR="004919E6" w:rsidRPr="00947BD0" w:rsidRDefault="00B9128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6" w:type="dxa"/>
          </w:tcPr>
          <w:p w:rsidR="004919E6" w:rsidRPr="00947BD0" w:rsidRDefault="00B9128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6" w:type="dxa"/>
          </w:tcPr>
          <w:p w:rsidR="004919E6" w:rsidRPr="00947BD0" w:rsidRDefault="00B9128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951" w:type="dxa"/>
          </w:tcPr>
          <w:p w:rsidR="004919E6" w:rsidRPr="00947BD0" w:rsidRDefault="00B9128B" w:rsidP="006808E5">
            <w:pPr>
              <w:spacing w:after="0" w:line="240" w:lineRule="auto"/>
              <w:jc w:val="center"/>
              <w:rPr>
                <w:rFonts w:ascii="Liberation Serif" w:eastAsia="Times New Roman" w:hAnsi="Liberation Serif" w:cs="Times New Roman"/>
                <w:sz w:val="24"/>
                <w:szCs w:val="24"/>
                <w:lang w:eastAsia="ru-RU"/>
              </w:rPr>
            </w:pPr>
            <w:r w:rsidRPr="00B9128B">
              <w:rPr>
                <w:rFonts w:ascii="Liberation Serif" w:eastAsia="Times New Roman" w:hAnsi="Liberation Serif" w:cs="Times New Roman"/>
                <w:sz w:val="24"/>
                <w:szCs w:val="24"/>
                <w:lang w:eastAsia="ru-RU"/>
              </w:rPr>
              <w:t>ФГБУ «ФКП Росреестра»</w:t>
            </w:r>
          </w:p>
        </w:tc>
      </w:tr>
      <w:tr w:rsidR="001A435B" w:rsidRPr="00947BD0" w:rsidTr="00C549A1">
        <w:trPr>
          <w:trHeight w:val="346"/>
        </w:trPr>
        <w:tc>
          <w:tcPr>
            <w:tcW w:w="817" w:type="dxa"/>
          </w:tcPr>
          <w:p w:rsidR="001A435B"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88</w:t>
            </w:r>
          </w:p>
        </w:tc>
        <w:tc>
          <w:tcPr>
            <w:tcW w:w="13892" w:type="dxa"/>
            <w:gridSpan w:val="8"/>
          </w:tcPr>
          <w:p w:rsidR="001A435B" w:rsidRPr="00B9128B" w:rsidRDefault="001A435B"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3. Проведение комплексных кадастровых работ</w:t>
            </w:r>
          </w:p>
        </w:tc>
      </w:tr>
      <w:tr w:rsidR="001A435B" w:rsidRPr="00947BD0" w:rsidTr="00C549A1">
        <w:trPr>
          <w:trHeight w:val="346"/>
        </w:trPr>
        <w:tc>
          <w:tcPr>
            <w:tcW w:w="817" w:type="dxa"/>
          </w:tcPr>
          <w:p w:rsidR="001A435B"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89</w:t>
            </w:r>
          </w:p>
        </w:tc>
        <w:tc>
          <w:tcPr>
            <w:tcW w:w="4145" w:type="dxa"/>
          </w:tcPr>
          <w:p w:rsidR="001A435B" w:rsidRDefault="001A435B" w:rsidP="00A35F28">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кварталов на которых проведены комплексные кадастровые работы</w:t>
            </w:r>
          </w:p>
        </w:tc>
        <w:tc>
          <w:tcPr>
            <w:tcW w:w="1417" w:type="dxa"/>
          </w:tcPr>
          <w:p w:rsidR="001A435B" w:rsidRPr="00947BD0" w:rsidRDefault="001A435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кварталов</w:t>
            </w:r>
          </w:p>
        </w:tc>
        <w:tc>
          <w:tcPr>
            <w:tcW w:w="1276" w:type="dxa"/>
          </w:tcPr>
          <w:p w:rsidR="001A435B" w:rsidRDefault="001A435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5" w:type="dxa"/>
          </w:tcPr>
          <w:p w:rsidR="001A435B" w:rsidRDefault="001A435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276" w:type="dxa"/>
          </w:tcPr>
          <w:p w:rsidR="001A435B" w:rsidRDefault="001A435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276" w:type="dxa"/>
          </w:tcPr>
          <w:p w:rsidR="001A435B" w:rsidRDefault="001A435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276" w:type="dxa"/>
          </w:tcPr>
          <w:p w:rsidR="001A435B" w:rsidRDefault="001A435B"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951" w:type="dxa"/>
          </w:tcPr>
          <w:p w:rsidR="001A435B" w:rsidRPr="00B9128B" w:rsidRDefault="001A435B" w:rsidP="006808E5">
            <w:pPr>
              <w:spacing w:after="0" w:line="240" w:lineRule="auto"/>
              <w:jc w:val="center"/>
              <w:rPr>
                <w:rFonts w:ascii="Liberation Serif" w:eastAsia="Times New Roman" w:hAnsi="Liberation Serif" w:cs="Times New Roman"/>
                <w:sz w:val="24"/>
                <w:szCs w:val="24"/>
                <w:lang w:eastAsia="ru-RU"/>
              </w:rPr>
            </w:pPr>
            <w:r w:rsidRPr="00B9128B">
              <w:rPr>
                <w:rFonts w:ascii="Liberation Serif" w:eastAsia="Times New Roman" w:hAnsi="Liberation Serif" w:cs="Times New Roman"/>
                <w:sz w:val="24"/>
                <w:szCs w:val="24"/>
                <w:lang w:eastAsia="ru-RU"/>
              </w:rPr>
              <w:t>ФГБУ «ФКП Росреестра»</w:t>
            </w:r>
          </w:p>
        </w:tc>
      </w:tr>
      <w:tr w:rsidR="008C3B43" w:rsidRPr="00947BD0" w:rsidTr="00C549A1">
        <w:trPr>
          <w:trHeight w:val="346"/>
        </w:trPr>
        <w:tc>
          <w:tcPr>
            <w:tcW w:w="817" w:type="dxa"/>
          </w:tcPr>
          <w:p w:rsidR="008C3B43"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tc>
        <w:tc>
          <w:tcPr>
            <w:tcW w:w="13892" w:type="dxa"/>
            <w:gridSpan w:val="8"/>
          </w:tcPr>
          <w:p w:rsidR="008C3B43" w:rsidRPr="00B9128B" w:rsidRDefault="001A435B"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Задача 4</w:t>
            </w:r>
            <w:r w:rsidR="008C3B43" w:rsidRPr="008C3B43">
              <w:rPr>
                <w:rFonts w:ascii="Liberation Serif" w:eastAsia="Times New Roman" w:hAnsi="Liberation Serif" w:cs="Times New Roman"/>
                <w:sz w:val="24"/>
                <w:szCs w:val="24"/>
                <w:lang w:eastAsia="ru-RU"/>
              </w:rPr>
              <w:t>. Обеспечение территории Артемовского городского округа актуализированными документами территориального планирования и градостроительного зонирования</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91</w:t>
            </w:r>
          </w:p>
        </w:tc>
        <w:tc>
          <w:tcPr>
            <w:tcW w:w="4145" w:type="dxa"/>
          </w:tcPr>
          <w:p w:rsidR="004919E6" w:rsidRPr="00947BD0" w:rsidRDefault="008C3B43" w:rsidP="00A35F28">
            <w:pPr>
              <w:spacing w:after="0" w:line="240" w:lineRule="auto"/>
              <w:jc w:val="both"/>
              <w:rPr>
                <w:rFonts w:ascii="Liberation Serif" w:eastAsia="Times New Roman" w:hAnsi="Liberation Serif" w:cs="Times New Roman"/>
                <w:sz w:val="24"/>
                <w:szCs w:val="24"/>
                <w:lang w:eastAsia="ru-RU"/>
              </w:rPr>
            </w:pPr>
            <w:r w:rsidRPr="008C3B43">
              <w:rPr>
                <w:rFonts w:ascii="Liberation Serif" w:eastAsia="Times New Roman" w:hAnsi="Liberation Serif" w:cs="Times New Roman"/>
                <w:sz w:val="24"/>
                <w:szCs w:val="24"/>
                <w:lang w:eastAsia="ru-RU"/>
              </w:rPr>
              <w:t>Разработка генеральных планов и правил землепользования и застройки, внесение в них изменений территорий и населенных пунктов Артемовского городского округа</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tcPr>
          <w:p w:rsidR="004919E6" w:rsidRPr="00947BD0" w:rsidRDefault="008C3B4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5" w:type="dxa"/>
          </w:tcPr>
          <w:p w:rsidR="004919E6" w:rsidRPr="00947BD0" w:rsidRDefault="008C3B4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8C3B4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8C3B4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8C3B4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951" w:type="dxa"/>
          </w:tcPr>
          <w:p w:rsidR="004919E6" w:rsidRPr="00947BD0" w:rsidRDefault="008C3B43"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Решение Думы </w:t>
            </w:r>
            <w:r w:rsidR="006808E5">
              <w:rPr>
                <w:rFonts w:ascii="Liberation Serif" w:eastAsia="Times New Roman" w:hAnsi="Liberation Serif" w:cs="Times New Roman"/>
                <w:sz w:val="24"/>
                <w:szCs w:val="24"/>
                <w:lang w:eastAsia="ru-RU"/>
              </w:rPr>
              <w:t>Артемовского городс</w:t>
            </w:r>
            <w:r w:rsidRPr="008C3B43">
              <w:rPr>
                <w:rFonts w:ascii="Liberation Serif" w:eastAsia="Times New Roman" w:hAnsi="Liberation Serif" w:cs="Times New Roman"/>
                <w:sz w:val="24"/>
                <w:szCs w:val="24"/>
                <w:lang w:eastAsia="ru-RU"/>
              </w:rPr>
              <w:t xml:space="preserve">кого округа </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92</w:t>
            </w:r>
          </w:p>
        </w:tc>
        <w:tc>
          <w:tcPr>
            <w:tcW w:w="13892" w:type="dxa"/>
            <w:gridSpan w:val="8"/>
          </w:tcPr>
          <w:p w:rsidR="004919E6" w:rsidRPr="00947BD0" w:rsidRDefault="004919E6"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6.</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 xml:space="preserve">Обеспечение Артемовского городского округа </w:t>
            </w:r>
            <w:r w:rsidRPr="00947BD0">
              <w:rPr>
                <w:rFonts w:ascii="Liberation Serif" w:eastAsia="Times New Roman" w:hAnsi="Liberation Serif" w:cs="Times New Roman"/>
                <w:color w:val="000000"/>
                <w:sz w:val="24"/>
                <w:szCs w:val="24"/>
                <w:shd w:val="clear" w:color="auto" w:fill="FFFFFF"/>
                <w:lang w:eastAsia="ru-RU"/>
              </w:rPr>
              <w:t>местными нормативами градостроительного проектирования</w:t>
            </w:r>
          </w:p>
        </w:tc>
      </w:tr>
      <w:tr w:rsidR="004919E6" w:rsidRPr="00947BD0" w:rsidTr="00C549A1">
        <w:trPr>
          <w:trHeight w:val="346"/>
        </w:trPr>
        <w:tc>
          <w:tcPr>
            <w:tcW w:w="817" w:type="dxa"/>
          </w:tcPr>
          <w:p w:rsidR="004919E6"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93</w:t>
            </w:r>
          </w:p>
        </w:tc>
        <w:tc>
          <w:tcPr>
            <w:tcW w:w="4145" w:type="dxa"/>
          </w:tcPr>
          <w:p w:rsidR="004919E6" w:rsidRPr="00947BD0" w:rsidRDefault="004919E6" w:rsidP="00A35F28">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 разработанных нормативов градостроительного проектирования                                                       (и внесение в них изменений)</w:t>
            </w:r>
          </w:p>
        </w:tc>
        <w:tc>
          <w:tcPr>
            <w:tcW w:w="14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276" w:type="dxa"/>
          </w:tcPr>
          <w:p w:rsidR="004919E6" w:rsidRPr="00947BD0" w:rsidRDefault="009F7B2F"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275" w:type="dxa"/>
          </w:tcPr>
          <w:p w:rsidR="004919E6" w:rsidRPr="00947BD0" w:rsidRDefault="009F7B2F"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76"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276"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276" w:type="dxa"/>
          </w:tcPr>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p w:rsidR="004919E6" w:rsidRPr="00947BD0" w:rsidRDefault="004919E6" w:rsidP="00AB10B0">
            <w:pPr>
              <w:tabs>
                <w:tab w:val="left" w:pos="2595"/>
              </w:tabs>
              <w:spacing w:after="0" w:line="240" w:lineRule="auto"/>
              <w:jc w:val="center"/>
              <w:rPr>
                <w:rFonts w:ascii="Liberation Serif" w:eastAsia="Times New Roman" w:hAnsi="Liberation Serif" w:cs="Times New Roman"/>
                <w:sz w:val="24"/>
                <w:szCs w:val="24"/>
                <w:lang w:eastAsia="ru-RU"/>
              </w:rPr>
            </w:pPr>
          </w:p>
        </w:tc>
        <w:tc>
          <w:tcPr>
            <w:tcW w:w="1951" w:type="dxa"/>
          </w:tcPr>
          <w:p w:rsidR="004919E6" w:rsidRPr="00947BD0" w:rsidRDefault="006808E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Решение Думы Артемовского городс</w:t>
            </w:r>
            <w:r w:rsidR="009F7B2F" w:rsidRPr="008C3B43">
              <w:rPr>
                <w:rFonts w:ascii="Liberation Serif" w:eastAsia="Times New Roman" w:hAnsi="Liberation Serif" w:cs="Times New Roman"/>
                <w:sz w:val="24"/>
                <w:szCs w:val="24"/>
                <w:lang w:eastAsia="ru-RU"/>
              </w:rPr>
              <w:t>кого округа</w:t>
            </w:r>
          </w:p>
        </w:tc>
      </w:tr>
      <w:tr w:rsidR="00671479" w:rsidRPr="00947BD0" w:rsidTr="00666825">
        <w:trPr>
          <w:trHeight w:val="346"/>
        </w:trPr>
        <w:tc>
          <w:tcPr>
            <w:tcW w:w="817" w:type="dxa"/>
            <w:shd w:val="clear" w:color="auto" w:fill="BFBFBF" w:themeFill="background1" w:themeFillShade="BF"/>
          </w:tcPr>
          <w:p w:rsidR="00671479"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94</w:t>
            </w:r>
          </w:p>
        </w:tc>
        <w:tc>
          <w:tcPr>
            <w:tcW w:w="13892" w:type="dxa"/>
            <w:gridSpan w:val="8"/>
            <w:shd w:val="clear" w:color="auto" w:fill="BFBFBF" w:themeFill="background1" w:themeFillShade="BF"/>
          </w:tcPr>
          <w:p w:rsidR="00671479" w:rsidRPr="00666825" w:rsidRDefault="00671479" w:rsidP="00671479">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666825">
              <w:rPr>
                <w:rFonts w:ascii="Liberation Serif" w:eastAsia="Times New Roman" w:hAnsi="Liberation Serif" w:cs="Times New Roman"/>
                <w:b/>
                <w:sz w:val="24"/>
                <w:szCs w:val="24"/>
                <w:lang w:eastAsia="ru-RU"/>
              </w:rPr>
              <w:t>Подпрограмма 7. «Обеспечение развития архивного дела в Артемовском городском округе»</w:t>
            </w:r>
          </w:p>
        </w:tc>
      </w:tr>
      <w:tr w:rsidR="00666825" w:rsidRPr="00947BD0" w:rsidTr="000D14A6">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95</w:t>
            </w:r>
          </w:p>
        </w:tc>
        <w:tc>
          <w:tcPr>
            <w:tcW w:w="13892" w:type="dxa"/>
            <w:gridSpan w:val="8"/>
          </w:tcPr>
          <w:p w:rsidR="00666825" w:rsidRDefault="00575A00"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Цель 10</w:t>
            </w:r>
            <w:r w:rsidR="00666825" w:rsidRPr="00666825">
              <w:rPr>
                <w:rFonts w:ascii="Liberation Serif" w:eastAsia="Times New Roman" w:hAnsi="Liberation Serif" w:cs="Times New Roman"/>
                <w:sz w:val="24"/>
                <w:szCs w:val="24"/>
                <w:lang w:eastAsia="ru-RU"/>
              </w:rPr>
              <w:t>.  Развитие информационного потенциала Архивного фонда Российской Федерации на территории Артемовского городского округа и Архивного фонда Артемовского городского округа</w:t>
            </w:r>
          </w:p>
        </w:tc>
      </w:tr>
      <w:tr w:rsidR="00666825" w:rsidRPr="00947BD0" w:rsidTr="000D14A6">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96</w:t>
            </w:r>
          </w:p>
        </w:tc>
        <w:tc>
          <w:tcPr>
            <w:tcW w:w="13892" w:type="dxa"/>
            <w:gridSpan w:val="8"/>
          </w:tcPr>
          <w:p w:rsidR="00666825" w:rsidRDefault="00666825"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Задача 1. Удовлетворение потребностей пользователей в архивной информации в Артемовском городском округе</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97</w:t>
            </w:r>
          </w:p>
        </w:tc>
        <w:tc>
          <w:tcPr>
            <w:tcW w:w="4145" w:type="dxa"/>
          </w:tcPr>
          <w:p w:rsidR="00666825" w:rsidRPr="00947BD0" w:rsidRDefault="00666825" w:rsidP="00A35F28">
            <w:pPr>
              <w:spacing w:after="0" w:line="240" w:lineRule="auto"/>
              <w:jc w:val="both"/>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Доля социально-правовых запросов граждан, исполненных в установленные законодательством сроки, от общего числа поступивших в МБУ АГО «ЦАД» запросов социально-правового характера</w:t>
            </w:r>
          </w:p>
        </w:tc>
        <w:tc>
          <w:tcPr>
            <w:tcW w:w="1417" w:type="dxa"/>
          </w:tcPr>
          <w:p w:rsidR="00666825" w:rsidRPr="00947BD0" w:rsidRDefault="0066682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951" w:type="dxa"/>
          </w:tcPr>
          <w:p w:rsidR="00666825" w:rsidRDefault="0066682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пункт 46.6 Правил организации хранения, комплектования, учета и исполь</w:t>
            </w:r>
            <w:r w:rsidR="006808E5">
              <w:rPr>
                <w:rFonts w:ascii="Liberation Serif" w:eastAsia="Times New Roman" w:hAnsi="Liberation Serif" w:cs="Times New Roman"/>
                <w:sz w:val="24"/>
                <w:szCs w:val="24"/>
                <w:lang w:eastAsia="ru-RU"/>
              </w:rPr>
              <w:t>-</w:t>
            </w:r>
            <w:r w:rsidRPr="00666825">
              <w:rPr>
                <w:rFonts w:ascii="Liberation Serif" w:eastAsia="Times New Roman" w:hAnsi="Liberation Serif" w:cs="Times New Roman"/>
                <w:sz w:val="24"/>
                <w:szCs w:val="24"/>
                <w:lang w:eastAsia="ru-RU"/>
              </w:rPr>
              <w:t xml:space="preserve">зования </w:t>
            </w:r>
            <w:r w:rsidRPr="00666825">
              <w:rPr>
                <w:rFonts w:ascii="Liberation Serif" w:eastAsia="Times New Roman" w:hAnsi="Liberation Serif" w:cs="Times New Roman"/>
                <w:sz w:val="24"/>
                <w:szCs w:val="24"/>
                <w:lang w:eastAsia="ru-RU"/>
              </w:rPr>
              <w:lastRenderedPageBreak/>
              <w:t>документов Архивного фонда Российской Федерации и других</w:t>
            </w:r>
            <w:r w:rsidR="006808E5">
              <w:rPr>
                <w:rFonts w:ascii="Liberation Serif" w:eastAsia="Times New Roman" w:hAnsi="Liberation Serif" w:cs="Times New Roman"/>
                <w:sz w:val="24"/>
                <w:szCs w:val="24"/>
                <w:lang w:eastAsia="ru-RU"/>
              </w:rPr>
              <w:t xml:space="preserve"> архивных документов в государс</w:t>
            </w:r>
            <w:r w:rsidRPr="00666825">
              <w:rPr>
                <w:rFonts w:ascii="Liberation Serif" w:eastAsia="Times New Roman" w:hAnsi="Liberation Serif" w:cs="Times New Roman"/>
                <w:sz w:val="24"/>
                <w:szCs w:val="24"/>
                <w:lang w:eastAsia="ru-RU"/>
              </w:rPr>
              <w:t>твен</w:t>
            </w:r>
            <w:r w:rsidR="006808E5">
              <w:rPr>
                <w:rFonts w:ascii="Liberation Serif" w:eastAsia="Times New Roman" w:hAnsi="Liberation Serif" w:cs="Times New Roman"/>
                <w:sz w:val="24"/>
                <w:szCs w:val="24"/>
                <w:lang w:eastAsia="ru-RU"/>
              </w:rPr>
              <w:t>-</w:t>
            </w:r>
            <w:r w:rsidRPr="00666825">
              <w:rPr>
                <w:rFonts w:ascii="Liberation Serif" w:eastAsia="Times New Roman" w:hAnsi="Liberation Serif" w:cs="Times New Roman"/>
                <w:sz w:val="24"/>
                <w:szCs w:val="24"/>
                <w:lang w:eastAsia="ru-RU"/>
              </w:rPr>
              <w:t>ных и муници</w:t>
            </w:r>
            <w:r w:rsidR="006808E5">
              <w:rPr>
                <w:rFonts w:ascii="Liberation Serif" w:eastAsia="Times New Roman" w:hAnsi="Liberation Serif" w:cs="Times New Roman"/>
                <w:sz w:val="24"/>
                <w:szCs w:val="24"/>
                <w:lang w:eastAsia="ru-RU"/>
              </w:rPr>
              <w:t>-па</w:t>
            </w:r>
            <w:r w:rsidRPr="00666825">
              <w:rPr>
                <w:rFonts w:ascii="Liberation Serif" w:eastAsia="Times New Roman" w:hAnsi="Liberation Serif" w:cs="Times New Roman"/>
                <w:sz w:val="24"/>
                <w:szCs w:val="24"/>
                <w:lang w:eastAsia="ru-RU"/>
              </w:rPr>
              <w:t>л</w:t>
            </w:r>
            <w:r>
              <w:rPr>
                <w:rFonts w:ascii="Liberation Serif" w:eastAsia="Times New Roman" w:hAnsi="Liberation Serif" w:cs="Times New Roman"/>
                <w:sz w:val="24"/>
                <w:szCs w:val="24"/>
                <w:lang w:eastAsia="ru-RU"/>
              </w:rPr>
              <w:t>ьных архивах, музеях и библиоте</w:t>
            </w:r>
            <w:r w:rsidRPr="00666825">
              <w:rPr>
                <w:rFonts w:ascii="Liberation Serif" w:eastAsia="Times New Roman" w:hAnsi="Liberation Serif" w:cs="Times New Roman"/>
                <w:sz w:val="24"/>
                <w:szCs w:val="24"/>
                <w:lang w:eastAsia="ru-RU"/>
              </w:rPr>
              <w:t>ках, на</w:t>
            </w:r>
            <w:r w:rsidR="006808E5">
              <w:rPr>
                <w:rFonts w:ascii="Liberation Serif" w:eastAsia="Times New Roman" w:hAnsi="Liberation Serif" w:cs="Times New Roman"/>
                <w:sz w:val="24"/>
                <w:szCs w:val="24"/>
                <w:lang w:eastAsia="ru-RU"/>
              </w:rPr>
              <w:t>учных органи-зациях, утвержденных Прика</w:t>
            </w:r>
            <w:r w:rsidRPr="00666825">
              <w:rPr>
                <w:rFonts w:ascii="Liberation Serif" w:eastAsia="Times New Roman" w:hAnsi="Liberation Serif" w:cs="Times New Roman"/>
                <w:sz w:val="24"/>
                <w:szCs w:val="24"/>
                <w:lang w:eastAsia="ru-RU"/>
              </w:rPr>
              <w:t xml:space="preserve">зом Федерального архивного агентства </w:t>
            </w:r>
            <w:r w:rsidR="006808E5" w:rsidRPr="00666825">
              <w:rPr>
                <w:rFonts w:ascii="Liberation Serif" w:eastAsia="Times New Roman" w:hAnsi="Liberation Serif" w:cs="Times New Roman"/>
                <w:sz w:val="24"/>
                <w:szCs w:val="24"/>
                <w:lang w:eastAsia="ru-RU"/>
              </w:rPr>
              <w:t>о</w:t>
            </w:r>
            <w:r w:rsidR="006808E5">
              <w:rPr>
                <w:rFonts w:ascii="Liberation Serif" w:eastAsia="Times New Roman" w:hAnsi="Liberation Serif" w:cs="Times New Roman"/>
                <w:sz w:val="24"/>
                <w:szCs w:val="24"/>
                <w:lang w:eastAsia="ru-RU"/>
              </w:rPr>
              <w:t>т 02.03.2020 № 24 (далее-</w:t>
            </w:r>
            <w:r w:rsidRPr="00666825">
              <w:rPr>
                <w:rFonts w:ascii="Liberation Serif" w:eastAsia="Times New Roman" w:hAnsi="Liberation Serif" w:cs="Times New Roman"/>
                <w:sz w:val="24"/>
                <w:szCs w:val="24"/>
                <w:lang w:eastAsia="ru-RU"/>
              </w:rPr>
              <w:t>Правила)</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98</w:t>
            </w:r>
          </w:p>
        </w:tc>
        <w:tc>
          <w:tcPr>
            <w:tcW w:w="4145" w:type="dxa"/>
          </w:tcPr>
          <w:p w:rsidR="00666825" w:rsidRPr="00947BD0" w:rsidRDefault="00666825" w:rsidP="00A35F28">
            <w:pPr>
              <w:spacing w:after="0" w:line="240" w:lineRule="auto"/>
              <w:jc w:val="both"/>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Доля числа пользователей архивными документами, удовлетворенных качеством муниципальных услуг, оказываемых МБУ АГО «ЦАД» в сфере архивного дела</w:t>
            </w:r>
          </w:p>
        </w:tc>
        <w:tc>
          <w:tcPr>
            <w:tcW w:w="1417" w:type="dxa"/>
          </w:tcPr>
          <w:p w:rsidR="00666825" w:rsidRPr="00947BD0" w:rsidRDefault="0066682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951" w:type="dxa"/>
          </w:tcPr>
          <w:p w:rsidR="00666825" w:rsidRDefault="0066682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подпункт «а» пункта 1 Указа Президента Российской Федерации от 7 мая 2012 года</w:t>
            </w:r>
            <w:r w:rsidR="006808E5">
              <w:rPr>
                <w:rFonts w:ascii="Liberation Serif" w:eastAsia="Times New Roman" w:hAnsi="Liberation Serif" w:cs="Times New Roman"/>
                <w:sz w:val="24"/>
                <w:szCs w:val="24"/>
                <w:lang w:eastAsia="ru-RU"/>
              </w:rPr>
              <w:t xml:space="preserve">    № 601 «Об основных направлениях совершенст</w:t>
            </w:r>
            <w:r w:rsidRPr="00666825">
              <w:rPr>
                <w:rFonts w:ascii="Liberation Serif" w:eastAsia="Times New Roman" w:hAnsi="Liberation Serif" w:cs="Times New Roman"/>
                <w:sz w:val="24"/>
                <w:szCs w:val="24"/>
                <w:lang w:eastAsia="ru-RU"/>
              </w:rPr>
              <w:t>вова</w:t>
            </w:r>
            <w:r w:rsidR="006808E5">
              <w:rPr>
                <w:rFonts w:ascii="Liberation Serif" w:eastAsia="Times New Roman" w:hAnsi="Liberation Serif" w:cs="Times New Roman"/>
                <w:sz w:val="24"/>
                <w:szCs w:val="24"/>
                <w:lang w:eastAsia="ru-RU"/>
              </w:rPr>
              <w:t xml:space="preserve">-ния системы </w:t>
            </w:r>
            <w:r w:rsidR="006808E5">
              <w:rPr>
                <w:rFonts w:ascii="Liberation Serif" w:eastAsia="Times New Roman" w:hAnsi="Liberation Serif" w:cs="Times New Roman"/>
                <w:sz w:val="24"/>
                <w:szCs w:val="24"/>
                <w:lang w:eastAsia="ru-RU"/>
              </w:rPr>
              <w:lastRenderedPageBreak/>
              <w:t>государст</w:t>
            </w:r>
            <w:r w:rsidRPr="00666825">
              <w:rPr>
                <w:rFonts w:ascii="Liberation Serif" w:eastAsia="Times New Roman" w:hAnsi="Liberation Serif" w:cs="Times New Roman"/>
                <w:sz w:val="24"/>
                <w:szCs w:val="24"/>
                <w:lang w:eastAsia="ru-RU"/>
              </w:rPr>
              <w:t>венно</w:t>
            </w:r>
            <w:r w:rsidR="006808E5">
              <w:rPr>
                <w:rFonts w:ascii="Liberation Serif" w:eastAsia="Times New Roman" w:hAnsi="Liberation Serif" w:cs="Times New Roman"/>
                <w:sz w:val="24"/>
                <w:szCs w:val="24"/>
                <w:lang w:eastAsia="ru-RU"/>
              </w:rPr>
              <w:t>-</w:t>
            </w:r>
            <w:r w:rsidRPr="00666825">
              <w:rPr>
                <w:rFonts w:ascii="Liberation Serif" w:eastAsia="Times New Roman" w:hAnsi="Liberation Serif" w:cs="Times New Roman"/>
                <w:sz w:val="24"/>
                <w:szCs w:val="24"/>
                <w:lang w:eastAsia="ru-RU"/>
              </w:rPr>
              <w:t>го управления»</w:t>
            </w:r>
          </w:p>
        </w:tc>
      </w:tr>
      <w:tr w:rsidR="00666825" w:rsidRPr="00947BD0" w:rsidTr="000D14A6">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99</w:t>
            </w:r>
          </w:p>
        </w:tc>
        <w:tc>
          <w:tcPr>
            <w:tcW w:w="13892" w:type="dxa"/>
            <w:gridSpan w:val="8"/>
          </w:tcPr>
          <w:p w:rsidR="00666825" w:rsidRDefault="00666825"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Задача 2. Сохранение и повышение безопасности хранения архивных документов как части историко-культурного достояния и информационных ресурсов Артемовского городского округа и Свердловской области</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4145" w:type="dxa"/>
          </w:tcPr>
          <w:p w:rsidR="00666825" w:rsidRPr="00947BD0" w:rsidRDefault="00666825" w:rsidP="00A35F28">
            <w:pPr>
              <w:spacing w:after="0" w:line="240" w:lineRule="auto"/>
              <w:jc w:val="both"/>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w:t>
            </w:r>
          </w:p>
        </w:tc>
        <w:tc>
          <w:tcPr>
            <w:tcW w:w="1417" w:type="dxa"/>
          </w:tcPr>
          <w:p w:rsidR="00666825" w:rsidRPr="00947BD0" w:rsidRDefault="0066682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275"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951" w:type="dxa"/>
          </w:tcPr>
          <w:p w:rsidR="00666825" w:rsidRDefault="0066682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 xml:space="preserve">пункты 5.1 – </w:t>
            </w:r>
            <w:r w:rsidR="006808E5" w:rsidRPr="00666825">
              <w:rPr>
                <w:rFonts w:ascii="Liberation Serif" w:eastAsia="Times New Roman" w:hAnsi="Liberation Serif" w:cs="Times New Roman"/>
                <w:sz w:val="24"/>
                <w:szCs w:val="24"/>
                <w:lang w:eastAsia="ru-RU"/>
              </w:rPr>
              <w:t>5.24 Правил</w:t>
            </w:r>
          </w:p>
        </w:tc>
      </w:tr>
      <w:tr w:rsidR="00666825" w:rsidRPr="00947BD0" w:rsidTr="000D14A6">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101</w:t>
            </w:r>
          </w:p>
        </w:tc>
        <w:tc>
          <w:tcPr>
            <w:tcW w:w="13892" w:type="dxa"/>
            <w:gridSpan w:val="8"/>
          </w:tcPr>
          <w:p w:rsidR="00666825" w:rsidRDefault="00666825"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Задача 3. Обеспечение условий реализации подпрограммы</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102</w:t>
            </w:r>
          </w:p>
        </w:tc>
        <w:tc>
          <w:tcPr>
            <w:tcW w:w="4145" w:type="dxa"/>
          </w:tcPr>
          <w:p w:rsidR="00666825" w:rsidRPr="00947BD0" w:rsidRDefault="00666825" w:rsidP="00A35F28">
            <w:pPr>
              <w:spacing w:after="0" w:line="240" w:lineRule="auto"/>
              <w:jc w:val="both"/>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Доля архивных документов, поставленных на государственный учет, от общего количества архивных документов, находящихся на хранении в МБУ АГО «ЦАД»</w:t>
            </w:r>
          </w:p>
        </w:tc>
        <w:tc>
          <w:tcPr>
            <w:tcW w:w="1417" w:type="dxa"/>
          </w:tcPr>
          <w:p w:rsidR="00666825" w:rsidRPr="00947BD0" w:rsidRDefault="0066682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951" w:type="dxa"/>
          </w:tcPr>
          <w:p w:rsidR="00666825" w:rsidRDefault="0066682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 xml:space="preserve">пункты 21.1 </w:t>
            </w:r>
            <w:r w:rsidR="006808E5">
              <w:rPr>
                <w:rFonts w:ascii="Liberation Serif" w:eastAsia="Times New Roman" w:hAnsi="Liberation Serif" w:cs="Times New Roman"/>
                <w:sz w:val="24"/>
                <w:szCs w:val="24"/>
                <w:lang w:eastAsia="ru-RU"/>
              </w:rPr>
              <w:t>– 21.3 Правил; Приказ Государст</w:t>
            </w:r>
            <w:r w:rsidRPr="00666825">
              <w:rPr>
                <w:rFonts w:ascii="Liberation Serif" w:eastAsia="Times New Roman" w:hAnsi="Liberation Serif" w:cs="Times New Roman"/>
                <w:sz w:val="24"/>
                <w:szCs w:val="24"/>
                <w:lang w:eastAsia="ru-RU"/>
              </w:rPr>
              <w:t>вен</w:t>
            </w:r>
            <w:r w:rsidR="006808E5">
              <w:rPr>
                <w:rFonts w:ascii="Liberation Serif" w:eastAsia="Times New Roman" w:hAnsi="Liberation Serif" w:cs="Times New Roman"/>
                <w:sz w:val="24"/>
                <w:szCs w:val="24"/>
                <w:lang w:eastAsia="ru-RU"/>
              </w:rPr>
              <w:t>-</w:t>
            </w:r>
            <w:r w:rsidRPr="00666825">
              <w:rPr>
                <w:rFonts w:ascii="Liberation Serif" w:eastAsia="Times New Roman" w:hAnsi="Liberation Serif" w:cs="Times New Roman"/>
                <w:sz w:val="24"/>
                <w:szCs w:val="24"/>
                <w:lang w:eastAsia="ru-RU"/>
              </w:rPr>
              <w:t>ной архивной службы России от 11.03.1997     № 11</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103</w:t>
            </w:r>
          </w:p>
        </w:tc>
        <w:tc>
          <w:tcPr>
            <w:tcW w:w="4145" w:type="dxa"/>
          </w:tcPr>
          <w:p w:rsidR="00666825" w:rsidRPr="00947BD0" w:rsidRDefault="00666825" w:rsidP="00A35F28">
            <w:pPr>
              <w:spacing w:after="0" w:line="240" w:lineRule="auto"/>
              <w:jc w:val="both"/>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Доля запросов граждан по архивным документам, исполненных в установленные законодательством сроки</w:t>
            </w:r>
          </w:p>
        </w:tc>
        <w:tc>
          <w:tcPr>
            <w:tcW w:w="1417" w:type="dxa"/>
          </w:tcPr>
          <w:p w:rsidR="00666825" w:rsidRPr="00947BD0" w:rsidRDefault="0066682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951" w:type="dxa"/>
          </w:tcPr>
          <w:p w:rsidR="00666825" w:rsidRDefault="006808E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Федераль</w:t>
            </w:r>
            <w:r w:rsidR="00666825" w:rsidRPr="00666825">
              <w:rPr>
                <w:rFonts w:ascii="Liberation Serif" w:eastAsia="Times New Roman" w:hAnsi="Liberation Serif" w:cs="Times New Roman"/>
                <w:sz w:val="24"/>
                <w:szCs w:val="24"/>
                <w:lang w:eastAsia="ru-RU"/>
              </w:rPr>
              <w:t>ный закон от 27 июля 2</w:t>
            </w:r>
            <w:r>
              <w:rPr>
                <w:rFonts w:ascii="Liberation Serif" w:eastAsia="Times New Roman" w:hAnsi="Liberation Serif" w:cs="Times New Roman"/>
                <w:sz w:val="24"/>
                <w:szCs w:val="24"/>
                <w:lang w:eastAsia="ru-RU"/>
              </w:rPr>
              <w:t>010 года    № 210-ФЗ «Об организации предостав</w:t>
            </w:r>
            <w:r w:rsidR="00666825" w:rsidRPr="00666825">
              <w:rPr>
                <w:rFonts w:ascii="Liberation Serif" w:eastAsia="Times New Roman" w:hAnsi="Liberation Serif" w:cs="Times New Roman"/>
                <w:sz w:val="24"/>
                <w:szCs w:val="24"/>
                <w:lang w:eastAsia="ru-RU"/>
              </w:rPr>
              <w:t>ления государствен</w:t>
            </w:r>
            <w:r>
              <w:rPr>
                <w:rFonts w:ascii="Liberation Serif" w:eastAsia="Times New Roman" w:hAnsi="Liberation Serif" w:cs="Times New Roman"/>
                <w:sz w:val="24"/>
                <w:szCs w:val="24"/>
                <w:lang w:eastAsia="ru-RU"/>
              </w:rPr>
              <w:t>-</w:t>
            </w:r>
            <w:r w:rsidR="00666825" w:rsidRPr="00666825">
              <w:rPr>
                <w:rFonts w:ascii="Liberation Serif" w:eastAsia="Times New Roman" w:hAnsi="Liberation Serif" w:cs="Times New Roman"/>
                <w:sz w:val="24"/>
                <w:szCs w:val="24"/>
                <w:lang w:eastAsia="ru-RU"/>
              </w:rPr>
              <w:t>ных и муници</w:t>
            </w:r>
            <w:r>
              <w:rPr>
                <w:rFonts w:ascii="Liberation Serif" w:eastAsia="Times New Roman" w:hAnsi="Liberation Serif" w:cs="Times New Roman"/>
                <w:sz w:val="24"/>
                <w:szCs w:val="24"/>
                <w:lang w:eastAsia="ru-RU"/>
              </w:rPr>
              <w:t>-па</w:t>
            </w:r>
            <w:r w:rsidR="00666825" w:rsidRPr="00666825">
              <w:rPr>
                <w:rFonts w:ascii="Liberation Serif" w:eastAsia="Times New Roman" w:hAnsi="Liberation Serif" w:cs="Times New Roman"/>
                <w:sz w:val="24"/>
                <w:szCs w:val="24"/>
                <w:lang w:eastAsia="ru-RU"/>
              </w:rPr>
              <w:t>льных услуг»</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104</w:t>
            </w:r>
          </w:p>
        </w:tc>
        <w:tc>
          <w:tcPr>
            <w:tcW w:w="4145" w:type="dxa"/>
          </w:tcPr>
          <w:p w:rsidR="00666825" w:rsidRPr="00947BD0" w:rsidRDefault="00666825" w:rsidP="00A35F28">
            <w:pPr>
              <w:spacing w:after="0" w:line="240" w:lineRule="auto"/>
              <w:jc w:val="both"/>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 xml:space="preserve">Доля работников МБУ АГО «ЦАД», прошедших профессиональную переподготовку или повышение квалификации в установленные сроки, от общего количества </w:t>
            </w:r>
            <w:r w:rsidRPr="00666825">
              <w:rPr>
                <w:rFonts w:ascii="Liberation Serif" w:eastAsia="Times New Roman" w:hAnsi="Liberation Serif" w:cs="Times New Roman"/>
                <w:sz w:val="24"/>
                <w:szCs w:val="24"/>
                <w:lang w:eastAsia="ru-RU"/>
              </w:rPr>
              <w:lastRenderedPageBreak/>
              <w:t>работников</w:t>
            </w:r>
          </w:p>
        </w:tc>
        <w:tc>
          <w:tcPr>
            <w:tcW w:w="1417" w:type="dxa"/>
          </w:tcPr>
          <w:p w:rsidR="00666825" w:rsidRPr="00947BD0" w:rsidRDefault="0066682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w:t>
            </w:r>
          </w:p>
        </w:tc>
        <w:tc>
          <w:tcPr>
            <w:tcW w:w="1276"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275" w:type="dxa"/>
          </w:tcPr>
          <w:p w:rsidR="00666825"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276" w:type="dxa"/>
          </w:tcPr>
          <w:p w:rsidR="00666825" w:rsidRPr="00947BD0" w:rsidRDefault="0066682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951" w:type="dxa"/>
          </w:tcPr>
          <w:p w:rsidR="00666825" w:rsidRDefault="0066682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статья 3 Закона Свердловской области от 25 марта 2005 года              № 5-О</w:t>
            </w:r>
            <w:r w:rsidR="006808E5">
              <w:rPr>
                <w:rFonts w:ascii="Liberation Serif" w:eastAsia="Times New Roman" w:hAnsi="Liberation Serif" w:cs="Times New Roman"/>
                <w:sz w:val="24"/>
                <w:szCs w:val="24"/>
                <w:lang w:eastAsia="ru-RU"/>
              </w:rPr>
              <w:t xml:space="preserve">З «Об </w:t>
            </w:r>
            <w:r w:rsidR="006808E5">
              <w:rPr>
                <w:rFonts w:ascii="Liberation Serif" w:eastAsia="Times New Roman" w:hAnsi="Liberation Serif" w:cs="Times New Roman"/>
                <w:sz w:val="24"/>
                <w:szCs w:val="24"/>
                <w:lang w:eastAsia="ru-RU"/>
              </w:rPr>
              <w:lastRenderedPageBreak/>
              <w:t>архивном деле в Свердловс</w:t>
            </w:r>
            <w:r w:rsidRPr="00666825">
              <w:rPr>
                <w:rFonts w:ascii="Liberation Serif" w:eastAsia="Times New Roman" w:hAnsi="Liberation Serif" w:cs="Times New Roman"/>
                <w:sz w:val="24"/>
                <w:szCs w:val="24"/>
                <w:lang w:eastAsia="ru-RU"/>
              </w:rPr>
              <w:t>кой области»</w:t>
            </w:r>
          </w:p>
        </w:tc>
      </w:tr>
      <w:tr w:rsidR="00666825" w:rsidRPr="00947BD0" w:rsidTr="000D14A6">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105</w:t>
            </w:r>
          </w:p>
        </w:tc>
        <w:tc>
          <w:tcPr>
            <w:tcW w:w="13892" w:type="dxa"/>
            <w:gridSpan w:val="8"/>
          </w:tcPr>
          <w:p w:rsidR="00666825" w:rsidRDefault="00666825"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Задача 4.  Осуществление полномочий по хранению, комплектованию, учету и использованию архивных документов, относящихся к муниципальной собственности Артемовского городского округа,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w:t>
            </w:r>
          </w:p>
        </w:tc>
        <w:tc>
          <w:tcPr>
            <w:tcW w:w="4145" w:type="dxa"/>
          </w:tcPr>
          <w:p w:rsidR="00666825" w:rsidRPr="00947BD0" w:rsidRDefault="00666825" w:rsidP="00A35F28">
            <w:pPr>
              <w:spacing w:after="0" w:line="240" w:lineRule="auto"/>
              <w:jc w:val="both"/>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Количество единиц хранения архивных документов, хранящихся в МБУ АГО «ЦАД» и относящихся к муниципальной собственности Артемовского городского округа</w:t>
            </w:r>
          </w:p>
        </w:tc>
        <w:tc>
          <w:tcPr>
            <w:tcW w:w="1417" w:type="dxa"/>
          </w:tcPr>
          <w:p w:rsidR="00666825" w:rsidRPr="00947BD0" w:rsidRDefault="00666825" w:rsidP="00AB10B0">
            <w:pPr>
              <w:spacing w:after="0" w:line="240" w:lineRule="auto"/>
              <w:jc w:val="center"/>
              <w:rPr>
                <w:rFonts w:ascii="Liberation Serif" w:eastAsia="Times New Roman" w:hAnsi="Liberation Serif" w:cs="Times New Roman"/>
                <w:sz w:val="24"/>
                <w:szCs w:val="24"/>
                <w:lang w:eastAsia="ru-RU"/>
              </w:rPr>
            </w:pPr>
            <w:r w:rsidRPr="00666825">
              <w:rPr>
                <w:rFonts w:ascii="Liberation Serif" w:eastAsia="Times New Roman" w:hAnsi="Liberation Serif" w:cs="Times New Roman"/>
                <w:sz w:val="24"/>
                <w:szCs w:val="24"/>
                <w:lang w:eastAsia="ru-RU"/>
              </w:rPr>
              <w:t>единиц</w:t>
            </w:r>
          </w:p>
        </w:tc>
        <w:tc>
          <w:tcPr>
            <w:tcW w:w="1276" w:type="dxa"/>
          </w:tcPr>
          <w:p w:rsidR="00666825"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023345">
              <w:rPr>
                <w:rFonts w:ascii="Liberation Serif" w:eastAsia="Times New Roman" w:hAnsi="Liberation Serif" w:cs="Times New Roman"/>
                <w:sz w:val="24"/>
                <w:szCs w:val="24"/>
                <w:lang w:eastAsia="ru-RU"/>
              </w:rPr>
              <w:t>114526</w:t>
            </w:r>
          </w:p>
        </w:tc>
        <w:tc>
          <w:tcPr>
            <w:tcW w:w="1275" w:type="dxa"/>
          </w:tcPr>
          <w:p w:rsidR="00666825"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023345">
              <w:rPr>
                <w:rFonts w:ascii="Liberation Serif" w:eastAsia="Times New Roman" w:hAnsi="Liberation Serif" w:cs="Times New Roman"/>
                <w:sz w:val="24"/>
                <w:szCs w:val="24"/>
                <w:lang w:eastAsia="ru-RU"/>
              </w:rPr>
              <w:t>115526</w:t>
            </w:r>
          </w:p>
        </w:tc>
        <w:tc>
          <w:tcPr>
            <w:tcW w:w="1276" w:type="dxa"/>
          </w:tcPr>
          <w:p w:rsidR="00666825" w:rsidRPr="00947BD0"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023345">
              <w:rPr>
                <w:rFonts w:ascii="Liberation Serif" w:eastAsia="Times New Roman" w:hAnsi="Liberation Serif" w:cs="Times New Roman"/>
                <w:sz w:val="24"/>
                <w:szCs w:val="24"/>
                <w:lang w:eastAsia="ru-RU"/>
              </w:rPr>
              <w:t>116526</w:t>
            </w:r>
          </w:p>
        </w:tc>
        <w:tc>
          <w:tcPr>
            <w:tcW w:w="1276" w:type="dxa"/>
          </w:tcPr>
          <w:p w:rsidR="00666825" w:rsidRPr="00947BD0"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023345">
              <w:rPr>
                <w:rFonts w:ascii="Liberation Serif" w:eastAsia="Times New Roman" w:hAnsi="Liberation Serif" w:cs="Times New Roman"/>
                <w:sz w:val="24"/>
                <w:szCs w:val="24"/>
                <w:lang w:eastAsia="ru-RU"/>
              </w:rPr>
              <w:t>117526</w:t>
            </w:r>
          </w:p>
        </w:tc>
        <w:tc>
          <w:tcPr>
            <w:tcW w:w="1276" w:type="dxa"/>
          </w:tcPr>
          <w:p w:rsidR="00666825" w:rsidRPr="00947BD0"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023345">
              <w:rPr>
                <w:rFonts w:ascii="Liberation Serif" w:eastAsia="Times New Roman" w:hAnsi="Liberation Serif" w:cs="Times New Roman"/>
                <w:sz w:val="24"/>
                <w:szCs w:val="24"/>
                <w:lang w:eastAsia="ru-RU"/>
              </w:rPr>
              <w:t>118526</w:t>
            </w:r>
          </w:p>
        </w:tc>
        <w:tc>
          <w:tcPr>
            <w:tcW w:w="1951" w:type="dxa"/>
          </w:tcPr>
          <w:p w:rsidR="00023345" w:rsidRPr="00023345" w:rsidRDefault="0002334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023345">
              <w:rPr>
                <w:rFonts w:ascii="Liberation Serif" w:eastAsia="Times New Roman" w:hAnsi="Liberation Serif" w:cs="Times New Roman"/>
                <w:sz w:val="24"/>
                <w:szCs w:val="24"/>
                <w:lang w:eastAsia="ru-RU"/>
              </w:rPr>
              <w:t xml:space="preserve">Решение Думы Артемовского городского округа от 26.11.2009   </w:t>
            </w:r>
            <w:r w:rsidR="006808E5">
              <w:rPr>
                <w:rFonts w:ascii="Liberation Serif" w:eastAsia="Times New Roman" w:hAnsi="Liberation Serif" w:cs="Times New Roman"/>
                <w:sz w:val="24"/>
                <w:szCs w:val="24"/>
                <w:lang w:eastAsia="ru-RU"/>
              </w:rPr>
              <w:t xml:space="preserve">         № 700 «Об утверждении положения о формирова</w:t>
            </w:r>
            <w:r w:rsidRPr="00023345">
              <w:rPr>
                <w:rFonts w:ascii="Liberation Serif" w:eastAsia="Times New Roman" w:hAnsi="Liberation Serif" w:cs="Times New Roman"/>
                <w:sz w:val="24"/>
                <w:szCs w:val="24"/>
                <w:lang w:eastAsia="ru-RU"/>
              </w:rPr>
              <w:t>нии и содержании</w:t>
            </w:r>
          </w:p>
          <w:p w:rsidR="00666825" w:rsidRDefault="006808E5"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Муниципа</w:t>
            </w:r>
            <w:r w:rsidR="00023345" w:rsidRPr="00023345">
              <w:rPr>
                <w:rFonts w:ascii="Liberation Serif" w:eastAsia="Times New Roman" w:hAnsi="Liberation Serif" w:cs="Times New Roman"/>
                <w:sz w:val="24"/>
                <w:szCs w:val="24"/>
                <w:lang w:eastAsia="ru-RU"/>
              </w:rPr>
              <w:t>льных архивов Артемовского городского округа»</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107</w:t>
            </w:r>
          </w:p>
        </w:tc>
        <w:tc>
          <w:tcPr>
            <w:tcW w:w="4145" w:type="dxa"/>
          </w:tcPr>
          <w:p w:rsidR="00666825" w:rsidRPr="00666825" w:rsidRDefault="00023345" w:rsidP="00A35F28">
            <w:pPr>
              <w:spacing w:after="0" w:line="240" w:lineRule="auto"/>
              <w:jc w:val="both"/>
              <w:rPr>
                <w:rFonts w:ascii="Liberation Serif" w:eastAsia="Times New Roman" w:hAnsi="Liberation Serif" w:cs="Times New Roman"/>
                <w:sz w:val="24"/>
                <w:szCs w:val="24"/>
                <w:lang w:eastAsia="ru-RU"/>
              </w:rPr>
            </w:pPr>
            <w:r w:rsidRPr="00023345">
              <w:rPr>
                <w:rFonts w:ascii="Liberation Serif" w:eastAsia="Times New Roman" w:hAnsi="Liberation Serif" w:cs="Times New Roman"/>
                <w:sz w:val="24"/>
                <w:szCs w:val="24"/>
                <w:lang w:eastAsia="ru-RU"/>
              </w:rPr>
              <w:t>Количество единиц хранения архивных документов, хранящихся в МБУ АГО «ЦАД» и относящихся к государственной собственности Свердловской области</w:t>
            </w:r>
          </w:p>
        </w:tc>
        <w:tc>
          <w:tcPr>
            <w:tcW w:w="1417" w:type="dxa"/>
          </w:tcPr>
          <w:p w:rsidR="00666825" w:rsidRPr="00947BD0" w:rsidRDefault="00023345"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276" w:type="dxa"/>
          </w:tcPr>
          <w:p w:rsidR="00666825"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11702</w:t>
            </w:r>
          </w:p>
        </w:tc>
        <w:tc>
          <w:tcPr>
            <w:tcW w:w="1275" w:type="dxa"/>
          </w:tcPr>
          <w:p w:rsidR="00666825"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11702</w:t>
            </w:r>
          </w:p>
        </w:tc>
        <w:tc>
          <w:tcPr>
            <w:tcW w:w="1276" w:type="dxa"/>
          </w:tcPr>
          <w:p w:rsidR="00666825" w:rsidRPr="00947BD0"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11702</w:t>
            </w:r>
          </w:p>
        </w:tc>
        <w:tc>
          <w:tcPr>
            <w:tcW w:w="1276" w:type="dxa"/>
          </w:tcPr>
          <w:p w:rsidR="00666825" w:rsidRPr="00947BD0"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11702</w:t>
            </w:r>
          </w:p>
        </w:tc>
        <w:tc>
          <w:tcPr>
            <w:tcW w:w="1276" w:type="dxa"/>
          </w:tcPr>
          <w:p w:rsidR="00666825" w:rsidRPr="00947BD0" w:rsidRDefault="00023345"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11702</w:t>
            </w:r>
          </w:p>
        </w:tc>
        <w:tc>
          <w:tcPr>
            <w:tcW w:w="1951" w:type="dxa"/>
          </w:tcPr>
          <w:p w:rsidR="00666825" w:rsidRDefault="00BE1ACF" w:rsidP="006808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Закон Свердловс</w:t>
            </w:r>
            <w:r w:rsidR="00023345" w:rsidRPr="00023345">
              <w:rPr>
                <w:rFonts w:ascii="Liberation Serif" w:eastAsia="Times New Roman" w:hAnsi="Liberation Serif" w:cs="Times New Roman"/>
                <w:sz w:val="24"/>
                <w:szCs w:val="24"/>
                <w:lang w:eastAsia="ru-RU"/>
              </w:rPr>
              <w:t xml:space="preserve">кой области от 19 ноября 2008 года                   № 104-ОЗ «О наделении органов местного </w:t>
            </w:r>
            <w:r>
              <w:rPr>
                <w:rFonts w:ascii="Liberation Serif" w:eastAsia="Times New Roman" w:hAnsi="Liberation Serif" w:cs="Times New Roman"/>
                <w:sz w:val="24"/>
                <w:szCs w:val="24"/>
                <w:lang w:eastAsia="ru-RU"/>
              </w:rPr>
              <w:t xml:space="preserve">самоуправления муниципальных образований, </w:t>
            </w:r>
            <w:r>
              <w:rPr>
                <w:rFonts w:ascii="Liberation Serif" w:eastAsia="Times New Roman" w:hAnsi="Liberation Serif" w:cs="Times New Roman"/>
                <w:sz w:val="24"/>
                <w:szCs w:val="24"/>
                <w:lang w:eastAsia="ru-RU"/>
              </w:rPr>
              <w:lastRenderedPageBreak/>
              <w:t>расположенных на территории Свердловской области, государст</w:t>
            </w:r>
            <w:r w:rsidR="00023345" w:rsidRPr="00023345">
              <w:rPr>
                <w:rFonts w:ascii="Liberation Serif" w:eastAsia="Times New Roman" w:hAnsi="Liberation Serif" w:cs="Times New Roman"/>
                <w:sz w:val="24"/>
                <w:szCs w:val="24"/>
                <w:lang w:eastAsia="ru-RU"/>
              </w:rPr>
              <w:t>венны</w:t>
            </w:r>
            <w:r>
              <w:rPr>
                <w:rFonts w:ascii="Liberation Serif" w:eastAsia="Times New Roman" w:hAnsi="Liberation Serif" w:cs="Times New Roman"/>
                <w:sz w:val="24"/>
                <w:szCs w:val="24"/>
                <w:lang w:eastAsia="ru-RU"/>
              </w:rPr>
              <w:t>-</w:t>
            </w:r>
            <w:r w:rsidR="00023345" w:rsidRPr="00023345">
              <w:rPr>
                <w:rFonts w:ascii="Liberation Serif" w:eastAsia="Times New Roman" w:hAnsi="Liberation Serif" w:cs="Times New Roman"/>
                <w:sz w:val="24"/>
                <w:szCs w:val="24"/>
                <w:lang w:eastAsia="ru-RU"/>
              </w:rPr>
              <w:t>ми полномочи-ями</w:t>
            </w:r>
            <w:r>
              <w:rPr>
                <w:rFonts w:ascii="Liberation Serif" w:eastAsia="Times New Roman" w:hAnsi="Liberation Serif" w:cs="Times New Roman"/>
                <w:sz w:val="24"/>
                <w:szCs w:val="24"/>
                <w:lang w:eastAsia="ru-RU"/>
              </w:rPr>
              <w:t xml:space="preserve"> Свердловс-кой области по хранению, комплекто</w:t>
            </w:r>
            <w:r w:rsidR="00023345" w:rsidRPr="00023345">
              <w:rPr>
                <w:rFonts w:ascii="Liberation Serif" w:eastAsia="Times New Roman" w:hAnsi="Liberation Serif" w:cs="Times New Roman"/>
                <w:sz w:val="24"/>
                <w:szCs w:val="24"/>
                <w:lang w:eastAsia="ru-RU"/>
              </w:rPr>
              <w:t>ва</w:t>
            </w:r>
            <w:r>
              <w:rPr>
                <w:rFonts w:ascii="Liberation Serif" w:eastAsia="Times New Roman" w:hAnsi="Liberation Serif" w:cs="Times New Roman"/>
                <w:sz w:val="24"/>
                <w:szCs w:val="24"/>
                <w:lang w:eastAsia="ru-RU"/>
              </w:rPr>
              <w:t>-нию, учету и использова</w:t>
            </w:r>
            <w:r w:rsidR="00023345" w:rsidRPr="00023345">
              <w:rPr>
                <w:rFonts w:ascii="Liberation Serif" w:eastAsia="Times New Roman" w:hAnsi="Liberation Serif" w:cs="Times New Roman"/>
                <w:sz w:val="24"/>
                <w:szCs w:val="24"/>
                <w:lang w:eastAsia="ru-RU"/>
              </w:rPr>
              <w:t>нию</w:t>
            </w:r>
            <w:r>
              <w:rPr>
                <w:rFonts w:ascii="Liberation Serif" w:eastAsia="Times New Roman" w:hAnsi="Liberation Serif" w:cs="Times New Roman"/>
                <w:sz w:val="24"/>
                <w:szCs w:val="24"/>
                <w:lang w:eastAsia="ru-RU"/>
              </w:rPr>
              <w:t xml:space="preserve"> архивных документов, относящихся к государст</w:t>
            </w:r>
            <w:r w:rsidR="00023345" w:rsidRPr="00023345">
              <w:rPr>
                <w:rFonts w:ascii="Liberation Serif" w:eastAsia="Times New Roman" w:hAnsi="Liberation Serif" w:cs="Times New Roman"/>
                <w:sz w:val="24"/>
                <w:szCs w:val="24"/>
                <w:lang w:eastAsia="ru-RU"/>
              </w:rPr>
              <w:t>венно</w:t>
            </w:r>
            <w:r>
              <w:rPr>
                <w:rFonts w:ascii="Liberation Serif" w:eastAsia="Times New Roman" w:hAnsi="Liberation Serif" w:cs="Times New Roman"/>
                <w:sz w:val="24"/>
                <w:szCs w:val="24"/>
                <w:lang w:eastAsia="ru-RU"/>
              </w:rPr>
              <w:t>й собственности Свердловс</w:t>
            </w:r>
            <w:r w:rsidR="00023345" w:rsidRPr="00023345">
              <w:rPr>
                <w:rFonts w:ascii="Liberation Serif" w:eastAsia="Times New Roman" w:hAnsi="Liberation Serif" w:cs="Times New Roman"/>
                <w:sz w:val="24"/>
                <w:szCs w:val="24"/>
                <w:lang w:eastAsia="ru-RU"/>
              </w:rPr>
              <w:t>кой области»</w:t>
            </w:r>
          </w:p>
        </w:tc>
      </w:tr>
      <w:tr w:rsidR="00666825" w:rsidRPr="00947BD0" w:rsidTr="00C549A1">
        <w:trPr>
          <w:trHeight w:val="346"/>
        </w:trPr>
        <w:tc>
          <w:tcPr>
            <w:tcW w:w="817" w:type="dxa"/>
          </w:tcPr>
          <w:p w:rsidR="00666825"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108</w:t>
            </w:r>
          </w:p>
        </w:tc>
        <w:tc>
          <w:tcPr>
            <w:tcW w:w="4145" w:type="dxa"/>
          </w:tcPr>
          <w:p w:rsidR="00666825" w:rsidRPr="00666825" w:rsidRDefault="00862F6D" w:rsidP="00A35F28">
            <w:pPr>
              <w:spacing w:after="0" w:line="240" w:lineRule="auto"/>
              <w:jc w:val="both"/>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 xml:space="preserve">Доля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от общего количества работников МБУ АГО «ЦАД»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w:t>
            </w:r>
            <w:r w:rsidRPr="00862F6D">
              <w:rPr>
                <w:rFonts w:ascii="Liberation Serif" w:eastAsia="Times New Roman" w:hAnsi="Liberation Serif" w:cs="Times New Roman"/>
                <w:sz w:val="24"/>
                <w:szCs w:val="24"/>
                <w:lang w:eastAsia="ru-RU"/>
              </w:rPr>
              <w:lastRenderedPageBreak/>
              <w:t>соотношения заработной платы для данной категории работников</w:t>
            </w:r>
          </w:p>
        </w:tc>
        <w:tc>
          <w:tcPr>
            <w:tcW w:w="1417" w:type="dxa"/>
          </w:tcPr>
          <w:p w:rsidR="00666825" w:rsidRPr="00947BD0" w:rsidRDefault="00862F6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w:t>
            </w:r>
          </w:p>
        </w:tc>
        <w:tc>
          <w:tcPr>
            <w:tcW w:w="1276" w:type="dxa"/>
          </w:tcPr>
          <w:p w:rsidR="00666825"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666825"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666825"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951" w:type="dxa"/>
          </w:tcPr>
          <w:p w:rsidR="00666825" w:rsidRDefault="00862F6D" w:rsidP="006E72E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Указ Президента Российской Федерации от 7 мая 2</w:t>
            </w:r>
            <w:r w:rsidR="006E72EE">
              <w:rPr>
                <w:rFonts w:ascii="Liberation Serif" w:eastAsia="Times New Roman" w:hAnsi="Liberation Serif" w:cs="Times New Roman"/>
                <w:sz w:val="24"/>
                <w:szCs w:val="24"/>
                <w:lang w:eastAsia="ru-RU"/>
              </w:rPr>
              <w:t>012 года      № 597 «О мероприятиях по реализации государст</w:t>
            </w:r>
            <w:r w:rsidRPr="00862F6D">
              <w:rPr>
                <w:rFonts w:ascii="Liberation Serif" w:eastAsia="Times New Roman" w:hAnsi="Liberation Serif" w:cs="Times New Roman"/>
                <w:sz w:val="24"/>
                <w:szCs w:val="24"/>
                <w:lang w:eastAsia="ru-RU"/>
              </w:rPr>
              <w:t>венной социальной политики»</w:t>
            </w:r>
          </w:p>
        </w:tc>
      </w:tr>
      <w:tr w:rsidR="00862F6D" w:rsidRPr="00947BD0" w:rsidTr="00862F6D">
        <w:trPr>
          <w:trHeight w:val="346"/>
        </w:trPr>
        <w:tc>
          <w:tcPr>
            <w:tcW w:w="817" w:type="dxa"/>
            <w:shd w:val="clear" w:color="auto" w:fill="BFBFBF" w:themeFill="background1" w:themeFillShade="BF"/>
          </w:tcPr>
          <w:p w:rsidR="00862F6D"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109</w:t>
            </w:r>
          </w:p>
        </w:tc>
        <w:tc>
          <w:tcPr>
            <w:tcW w:w="13892" w:type="dxa"/>
            <w:gridSpan w:val="8"/>
            <w:shd w:val="clear" w:color="auto" w:fill="BFBFBF" w:themeFill="background1" w:themeFillShade="BF"/>
          </w:tcPr>
          <w:p w:rsidR="00862F6D" w:rsidRPr="00862F6D" w:rsidRDefault="00862F6D" w:rsidP="00862F6D">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862F6D">
              <w:rPr>
                <w:rFonts w:ascii="Liberation Serif" w:eastAsia="Times New Roman" w:hAnsi="Liberation Serif" w:cs="Times New Roman"/>
                <w:b/>
                <w:sz w:val="24"/>
                <w:szCs w:val="24"/>
                <w:lang w:eastAsia="ru-RU"/>
              </w:rPr>
              <w:t>Подпрограмма 8 «Обеспечение реализации муниципальной программы»</w:t>
            </w:r>
          </w:p>
        </w:tc>
      </w:tr>
      <w:tr w:rsidR="00862F6D" w:rsidRPr="00947BD0" w:rsidTr="000D14A6">
        <w:trPr>
          <w:trHeight w:val="346"/>
        </w:trPr>
        <w:tc>
          <w:tcPr>
            <w:tcW w:w="817" w:type="dxa"/>
          </w:tcPr>
          <w:p w:rsidR="00862F6D"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110</w:t>
            </w:r>
          </w:p>
        </w:tc>
        <w:tc>
          <w:tcPr>
            <w:tcW w:w="13892" w:type="dxa"/>
            <w:gridSpan w:val="8"/>
          </w:tcPr>
          <w:p w:rsidR="00862F6D" w:rsidRDefault="00575A00"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Цель 11</w:t>
            </w:r>
            <w:r w:rsidR="00862F6D" w:rsidRPr="006E72EE">
              <w:rPr>
                <w:rFonts w:ascii="Liberation Serif" w:eastAsia="Times New Roman" w:hAnsi="Liberation Serif" w:cs="Times New Roman"/>
                <w:sz w:val="24"/>
                <w:szCs w:val="24"/>
                <w:lang w:eastAsia="ru-RU"/>
              </w:rPr>
              <w:t xml:space="preserve">. </w:t>
            </w:r>
            <w:r w:rsidR="00F1179A" w:rsidRPr="006E72EE">
              <w:t xml:space="preserve"> </w:t>
            </w:r>
            <w:r w:rsidR="00F1179A" w:rsidRPr="006E72EE">
              <w:rPr>
                <w:rFonts w:ascii="Liberation Serif" w:eastAsia="Times New Roman" w:hAnsi="Liberation Serif" w:cs="Times New Roman"/>
                <w:sz w:val="24"/>
                <w:szCs w:val="24"/>
                <w:lang w:eastAsia="ru-RU"/>
              </w:rPr>
              <w:t>Обеспечение условий для реализации муниципальной программы</w:t>
            </w:r>
          </w:p>
        </w:tc>
      </w:tr>
      <w:tr w:rsidR="00862F6D" w:rsidRPr="00947BD0" w:rsidTr="000D14A6">
        <w:trPr>
          <w:trHeight w:val="346"/>
        </w:trPr>
        <w:tc>
          <w:tcPr>
            <w:tcW w:w="817" w:type="dxa"/>
          </w:tcPr>
          <w:p w:rsidR="00862F6D"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111</w:t>
            </w:r>
          </w:p>
        </w:tc>
        <w:tc>
          <w:tcPr>
            <w:tcW w:w="13892" w:type="dxa"/>
            <w:gridSpan w:val="8"/>
          </w:tcPr>
          <w:p w:rsidR="00862F6D" w:rsidRDefault="00862F6D"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Задача 1. Создание условий для решения вопросов местного значения и переданных государственных полномочий</w:t>
            </w:r>
          </w:p>
        </w:tc>
      </w:tr>
      <w:tr w:rsidR="00862F6D" w:rsidRPr="00947BD0" w:rsidTr="00C549A1">
        <w:trPr>
          <w:trHeight w:val="346"/>
        </w:trPr>
        <w:tc>
          <w:tcPr>
            <w:tcW w:w="817" w:type="dxa"/>
          </w:tcPr>
          <w:p w:rsidR="00862F6D"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112</w:t>
            </w:r>
          </w:p>
        </w:tc>
        <w:tc>
          <w:tcPr>
            <w:tcW w:w="4145" w:type="dxa"/>
          </w:tcPr>
          <w:p w:rsidR="00862F6D" w:rsidRPr="00947BD0" w:rsidRDefault="00862F6D" w:rsidP="00A35F28">
            <w:pPr>
              <w:spacing w:after="0" w:line="240" w:lineRule="auto"/>
              <w:jc w:val="both"/>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Закрепление за структурными подразделениями Администрации Артемовского городского округа, отраслевыми, функциональными, территориальными органами Администрации Артемовского городского округа, органами местного самоуправления Артемовского городского округа решения вопросов местного самоуправления и осуществления переданных государственных полномочий Свердловской области</w:t>
            </w:r>
          </w:p>
        </w:tc>
        <w:tc>
          <w:tcPr>
            <w:tcW w:w="1417" w:type="dxa"/>
          </w:tcPr>
          <w:p w:rsidR="00862F6D" w:rsidRPr="00947BD0" w:rsidRDefault="00862F6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862F6D"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862F6D"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951" w:type="dxa"/>
          </w:tcPr>
          <w:p w:rsidR="00862F6D" w:rsidRPr="00862F6D" w:rsidRDefault="00862F6D" w:rsidP="006E72E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отчеты</w:t>
            </w:r>
          </w:p>
          <w:p w:rsidR="00862F6D" w:rsidRDefault="006E72EE" w:rsidP="006E72E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структурных подра</w:t>
            </w:r>
            <w:r w:rsidR="00862F6D">
              <w:rPr>
                <w:rFonts w:ascii="Liberation Serif" w:eastAsia="Times New Roman" w:hAnsi="Liberation Serif" w:cs="Times New Roman"/>
                <w:sz w:val="24"/>
                <w:szCs w:val="24"/>
                <w:lang w:eastAsia="ru-RU"/>
              </w:rPr>
              <w:t xml:space="preserve">зделений </w:t>
            </w:r>
            <w:r>
              <w:rPr>
                <w:rFonts w:ascii="Liberation Serif" w:eastAsia="Times New Roman" w:hAnsi="Liberation Serif" w:cs="Times New Roman"/>
                <w:sz w:val="24"/>
                <w:szCs w:val="24"/>
                <w:lang w:eastAsia="ru-RU"/>
              </w:rPr>
              <w:t>отраслевых, функцио</w:t>
            </w:r>
            <w:r w:rsidR="00862F6D" w:rsidRPr="00862F6D">
              <w:rPr>
                <w:rFonts w:ascii="Liberation Serif" w:eastAsia="Times New Roman" w:hAnsi="Liberation Serif" w:cs="Times New Roman"/>
                <w:sz w:val="24"/>
                <w:szCs w:val="24"/>
                <w:lang w:eastAsia="ru-RU"/>
              </w:rPr>
              <w:t>наль</w:t>
            </w:r>
            <w:r>
              <w:rPr>
                <w:rFonts w:ascii="Liberation Serif" w:eastAsia="Times New Roman" w:hAnsi="Liberation Serif" w:cs="Times New Roman"/>
                <w:sz w:val="24"/>
                <w:szCs w:val="24"/>
                <w:lang w:eastAsia="ru-RU"/>
              </w:rPr>
              <w:t>-ных, терри</w:t>
            </w:r>
            <w:r w:rsidR="00862F6D" w:rsidRPr="00862F6D">
              <w:rPr>
                <w:rFonts w:ascii="Liberation Serif" w:eastAsia="Times New Roman" w:hAnsi="Liberation Serif" w:cs="Times New Roman"/>
                <w:sz w:val="24"/>
                <w:szCs w:val="24"/>
                <w:lang w:eastAsia="ru-RU"/>
              </w:rPr>
              <w:t>ториаль</w:t>
            </w:r>
            <w:r>
              <w:rPr>
                <w:rFonts w:ascii="Liberation Serif" w:eastAsia="Times New Roman" w:hAnsi="Liberation Serif" w:cs="Times New Roman"/>
                <w:sz w:val="24"/>
                <w:szCs w:val="24"/>
                <w:lang w:eastAsia="ru-RU"/>
              </w:rPr>
              <w:t>-ных органов Администрации Арте</w:t>
            </w:r>
            <w:r w:rsidR="00862F6D" w:rsidRPr="00862F6D">
              <w:rPr>
                <w:rFonts w:ascii="Liberation Serif" w:eastAsia="Times New Roman" w:hAnsi="Liberation Serif" w:cs="Times New Roman"/>
                <w:sz w:val="24"/>
                <w:szCs w:val="24"/>
                <w:lang w:eastAsia="ru-RU"/>
              </w:rPr>
              <w:t>мовского городского округа</w:t>
            </w:r>
          </w:p>
        </w:tc>
      </w:tr>
      <w:tr w:rsidR="00862F6D" w:rsidRPr="00947BD0" w:rsidTr="00C549A1">
        <w:trPr>
          <w:trHeight w:val="346"/>
        </w:trPr>
        <w:tc>
          <w:tcPr>
            <w:tcW w:w="817" w:type="dxa"/>
          </w:tcPr>
          <w:p w:rsidR="00862F6D"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113</w:t>
            </w:r>
          </w:p>
        </w:tc>
        <w:tc>
          <w:tcPr>
            <w:tcW w:w="4145" w:type="dxa"/>
          </w:tcPr>
          <w:p w:rsidR="00862F6D" w:rsidRPr="00947BD0" w:rsidRDefault="00862F6D" w:rsidP="00A35F28">
            <w:pPr>
              <w:spacing w:after="0" w:line="240" w:lineRule="auto"/>
              <w:jc w:val="both"/>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Доля полученной статистической информации в соответствии с муниципальным контрактом</w:t>
            </w:r>
          </w:p>
        </w:tc>
        <w:tc>
          <w:tcPr>
            <w:tcW w:w="1417" w:type="dxa"/>
          </w:tcPr>
          <w:p w:rsidR="00862F6D" w:rsidRPr="00947BD0" w:rsidRDefault="00862F6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862F6D"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5" w:type="dxa"/>
          </w:tcPr>
          <w:p w:rsidR="00862F6D"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951" w:type="dxa"/>
          </w:tcPr>
          <w:p w:rsidR="00862F6D" w:rsidRDefault="006E72EE" w:rsidP="006E72E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акт выпол</w:t>
            </w:r>
            <w:r w:rsidR="00862F6D" w:rsidRPr="00862F6D">
              <w:rPr>
                <w:rFonts w:ascii="Liberation Serif" w:eastAsia="Times New Roman" w:hAnsi="Liberation Serif" w:cs="Times New Roman"/>
                <w:sz w:val="24"/>
                <w:szCs w:val="24"/>
                <w:lang w:eastAsia="ru-RU"/>
              </w:rPr>
              <w:t>ненных работ</w:t>
            </w:r>
          </w:p>
        </w:tc>
      </w:tr>
      <w:tr w:rsidR="00862F6D" w:rsidRPr="00947BD0" w:rsidTr="000D14A6">
        <w:trPr>
          <w:trHeight w:val="346"/>
        </w:trPr>
        <w:tc>
          <w:tcPr>
            <w:tcW w:w="817" w:type="dxa"/>
          </w:tcPr>
          <w:p w:rsidR="00862F6D"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114</w:t>
            </w:r>
          </w:p>
        </w:tc>
        <w:tc>
          <w:tcPr>
            <w:tcW w:w="13892" w:type="dxa"/>
            <w:gridSpan w:val="8"/>
          </w:tcPr>
          <w:p w:rsidR="00862F6D" w:rsidRDefault="00862F6D"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Задача 2. Совершенствование организации муниципальной службы и внедрение антикоррупционных механизмов в систему кадровой работы</w:t>
            </w:r>
          </w:p>
        </w:tc>
      </w:tr>
      <w:tr w:rsidR="00862F6D" w:rsidRPr="00947BD0" w:rsidTr="00C549A1">
        <w:trPr>
          <w:trHeight w:val="346"/>
        </w:trPr>
        <w:tc>
          <w:tcPr>
            <w:tcW w:w="817" w:type="dxa"/>
          </w:tcPr>
          <w:p w:rsidR="00862F6D" w:rsidRPr="00947BD0" w:rsidRDefault="004D692A"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115</w:t>
            </w:r>
          </w:p>
        </w:tc>
        <w:tc>
          <w:tcPr>
            <w:tcW w:w="4145" w:type="dxa"/>
          </w:tcPr>
          <w:p w:rsidR="00862F6D" w:rsidRPr="00947BD0" w:rsidRDefault="00862F6D" w:rsidP="00A35F28">
            <w:pPr>
              <w:spacing w:after="0" w:line="240" w:lineRule="auto"/>
              <w:jc w:val="both"/>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Доля муниципальных служащих, прошедших повышение квалификации, в том числе по реализации антикоррупционных механизмов в системе муниципального управления</w:t>
            </w:r>
          </w:p>
        </w:tc>
        <w:tc>
          <w:tcPr>
            <w:tcW w:w="1417" w:type="dxa"/>
          </w:tcPr>
          <w:p w:rsidR="00862F6D" w:rsidRPr="00947BD0" w:rsidRDefault="00862F6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tcPr>
          <w:p w:rsidR="00862F6D"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5" w:type="dxa"/>
          </w:tcPr>
          <w:p w:rsidR="00862F6D"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276" w:type="dxa"/>
          </w:tcPr>
          <w:p w:rsidR="00862F6D" w:rsidRPr="00947BD0" w:rsidRDefault="00862F6D"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951" w:type="dxa"/>
          </w:tcPr>
          <w:p w:rsidR="00862F6D" w:rsidRDefault="00862F6D" w:rsidP="006E72E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62F6D">
              <w:rPr>
                <w:rFonts w:ascii="Liberation Serif" w:eastAsia="Times New Roman" w:hAnsi="Liberation Serif" w:cs="Times New Roman"/>
                <w:sz w:val="24"/>
                <w:szCs w:val="24"/>
                <w:lang w:eastAsia="ru-RU"/>
              </w:rPr>
              <w:t xml:space="preserve">отчет главного специалиста отдела организации и </w:t>
            </w:r>
            <w:r w:rsidR="006E72EE">
              <w:rPr>
                <w:rFonts w:ascii="Liberation Serif" w:eastAsia="Times New Roman" w:hAnsi="Liberation Serif" w:cs="Times New Roman"/>
                <w:sz w:val="24"/>
                <w:szCs w:val="24"/>
                <w:lang w:eastAsia="ru-RU"/>
              </w:rPr>
              <w:t>обеспече</w:t>
            </w:r>
            <w:r w:rsidRPr="00862F6D">
              <w:rPr>
                <w:rFonts w:ascii="Liberation Serif" w:eastAsia="Times New Roman" w:hAnsi="Liberation Serif" w:cs="Times New Roman"/>
                <w:sz w:val="24"/>
                <w:szCs w:val="24"/>
                <w:lang w:eastAsia="ru-RU"/>
              </w:rPr>
              <w:t>ния Администрации Артемовского городского округа</w:t>
            </w:r>
          </w:p>
        </w:tc>
      </w:tr>
    </w:tbl>
    <w:p w:rsidR="004919E6" w:rsidRPr="00947BD0" w:rsidRDefault="00AB10B0" w:rsidP="004919E6">
      <w:pPr>
        <w:spacing w:after="0" w:line="240" w:lineRule="auto"/>
        <w:rPr>
          <w:rFonts w:ascii="Liberation Serif" w:eastAsia="Times New Roman" w:hAnsi="Liberation Serif" w:cs="Times New Roman"/>
          <w:vanish/>
          <w:sz w:val="24"/>
          <w:szCs w:val="24"/>
          <w:lang w:eastAsia="ru-RU"/>
        </w:rPr>
      </w:pPr>
      <w:r w:rsidRPr="00947BD0">
        <w:rPr>
          <w:rFonts w:ascii="Liberation Serif" w:eastAsia="Times New Roman" w:hAnsi="Liberation Serif" w:cs="Times New Roman"/>
          <w:vanish/>
          <w:sz w:val="24"/>
          <w:szCs w:val="24"/>
          <w:lang w:eastAsia="ru-RU"/>
        </w:rPr>
        <w:lastRenderedPageBreak/>
        <w:br w:type="textWrapping" w:clear="all"/>
      </w:r>
    </w:p>
    <w:p w:rsidR="004919E6" w:rsidRPr="00947BD0" w:rsidRDefault="004919E6" w:rsidP="004919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Liberation Serif" w:eastAsia="Times New Roman" w:hAnsi="Liberation Serif" w:cs="Times New Roman"/>
          <w:vanish/>
          <w:sz w:val="24"/>
          <w:szCs w:val="24"/>
          <w:lang w:eastAsia="ru-RU"/>
        </w:rPr>
      </w:pPr>
    </w:p>
    <w:p w:rsidR="004919E6" w:rsidRPr="00947BD0" w:rsidRDefault="004919E6" w:rsidP="004919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Liberation Serif" w:eastAsia="Times New Roman" w:hAnsi="Liberation Serif" w:cs="Times New Roman"/>
          <w:vanish/>
          <w:sz w:val="24"/>
          <w:szCs w:val="24"/>
          <w:lang w:eastAsia="ru-RU"/>
        </w:rPr>
      </w:pPr>
    </w:p>
    <w:p w:rsidR="004919E6" w:rsidRPr="00947BD0" w:rsidRDefault="004919E6" w:rsidP="004919E6">
      <w:pPr>
        <w:spacing w:after="0" w:line="240" w:lineRule="auto"/>
        <w:rPr>
          <w:rFonts w:ascii="Liberation Serif" w:eastAsia="Times New Roman" w:hAnsi="Liberation Serif" w:cs="Times New Roman"/>
          <w:vanish/>
          <w:sz w:val="24"/>
          <w:szCs w:val="24"/>
          <w:lang w:eastAsia="ru-RU"/>
        </w:rPr>
      </w:pPr>
    </w:p>
    <w:p w:rsidR="003049B5" w:rsidRPr="00947BD0" w:rsidRDefault="003049B5">
      <w:pPr>
        <w:rPr>
          <w:rFonts w:ascii="Liberation Serif" w:hAnsi="Liberation Serif"/>
        </w:rPr>
      </w:pPr>
    </w:p>
    <w:sectPr w:rsidR="003049B5" w:rsidRPr="00947BD0" w:rsidSect="00F4203F">
      <w:headerReference w:type="default" r:id="rId9"/>
      <w:pgSz w:w="16838" w:h="11906" w:orient="landscape"/>
      <w:pgMar w:top="1701" w:right="1103"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6E" w:rsidRDefault="0001376E" w:rsidP="008C3B43">
      <w:pPr>
        <w:spacing w:after="0" w:line="240" w:lineRule="auto"/>
      </w:pPr>
      <w:r>
        <w:separator/>
      </w:r>
    </w:p>
  </w:endnote>
  <w:endnote w:type="continuationSeparator" w:id="0">
    <w:p w:rsidR="0001376E" w:rsidRDefault="0001376E" w:rsidP="008C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6E" w:rsidRDefault="0001376E" w:rsidP="008C3B43">
      <w:pPr>
        <w:spacing w:after="0" w:line="240" w:lineRule="auto"/>
      </w:pPr>
      <w:r>
        <w:separator/>
      </w:r>
    </w:p>
  </w:footnote>
  <w:footnote w:type="continuationSeparator" w:id="0">
    <w:p w:rsidR="0001376E" w:rsidRDefault="0001376E" w:rsidP="008C3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1270"/>
      <w:docPartObj>
        <w:docPartGallery w:val="Page Numbers (Top of Page)"/>
        <w:docPartUnique/>
      </w:docPartObj>
    </w:sdtPr>
    <w:sdtEndPr/>
    <w:sdtContent>
      <w:p w:rsidR="000D14A6" w:rsidRDefault="000D14A6">
        <w:pPr>
          <w:pStyle w:val="a8"/>
          <w:jc w:val="center"/>
        </w:pPr>
        <w:r>
          <w:fldChar w:fldCharType="begin"/>
        </w:r>
        <w:r>
          <w:instrText>PAGE   \* MERGEFORMAT</w:instrText>
        </w:r>
        <w:r>
          <w:fldChar w:fldCharType="separate"/>
        </w:r>
        <w:r w:rsidR="007C47C0">
          <w:rPr>
            <w:noProof/>
          </w:rPr>
          <w:t>11</w:t>
        </w:r>
        <w:r>
          <w:fldChar w:fldCharType="end"/>
        </w:r>
      </w:p>
    </w:sdtContent>
  </w:sdt>
  <w:p w:rsidR="000D14A6" w:rsidRDefault="000D14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19">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2">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7">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22"/>
  </w:num>
  <w:num w:numId="4">
    <w:abstractNumId w:val="14"/>
  </w:num>
  <w:num w:numId="5">
    <w:abstractNumId w:val="27"/>
  </w:num>
  <w:num w:numId="6">
    <w:abstractNumId w:val="30"/>
  </w:num>
  <w:num w:numId="7">
    <w:abstractNumId w:val="15"/>
  </w:num>
  <w:num w:numId="8">
    <w:abstractNumId w:val="3"/>
  </w:num>
  <w:num w:numId="9">
    <w:abstractNumId w:val="18"/>
  </w:num>
  <w:num w:numId="10">
    <w:abstractNumId w:val="11"/>
  </w:num>
  <w:num w:numId="11">
    <w:abstractNumId w:val="31"/>
  </w:num>
  <w:num w:numId="12">
    <w:abstractNumId w:val="20"/>
  </w:num>
  <w:num w:numId="13">
    <w:abstractNumId w:val="19"/>
  </w:num>
  <w:num w:numId="14">
    <w:abstractNumId w:val="26"/>
  </w:num>
  <w:num w:numId="15">
    <w:abstractNumId w:val="21"/>
  </w:num>
  <w:num w:numId="16">
    <w:abstractNumId w:val="7"/>
  </w:num>
  <w:num w:numId="17">
    <w:abstractNumId w:val="25"/>
  </w:num>
  <w:num w:numId="18">
    <w:abstractNumId w:val="1"/>
  </w:num>
  <w:num w:numId="19">
    <w:abstractNumId w:val="8"/>
  </w:num>
  <w:num w:numId="20">
    <w:abstractNumId w:val="13"/>
  </w:num>
  <w:num w:numId="21">
    <w:abstractNumId w:val="12"/>
  </w:num>
  <w:num w:numId="22">
    <w:abstractNumId w:val="9"/>
  </w:num>
  <w:num w:numId="23">
    <w:abstractNumId w:val="29"/>
  </w:num>
  <w:num w:numId="24">
    <w:abstractNumId w:val="16"/>
  </w:num>
  <w:num w:numId="25">
    <w:abstractNumId w:val="28"/>
  </w:num>
  <w:num w:numId="26">
    <w:abstractNumId w:val="6"/>
  </w:num>
  <w:num w:numId="27">
    <w:abstractNumId w:val="17"/>
  </w:num>
  <w:num w:numId="28">
    <w:abstractNumId w:val="2"/>
  </w:num>
  <w:num w:numId="29">
    <w:abstractNumId w:val="0"/>
  </w:num>
  <w:num w:numId="30">
    <w:abstractNumId w:val="1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E6"/>
    <w:rsid w:val="0001376E"/>
    <w:rsid w:val="00023345"/>
    <w:rsid w:val="000443EC"/>
    <w:rsid w:val="00045C61"/>
    <w:rsid w:val="000A6D6F"/>
    <w:rsid w:val="000C5B03"/>
    <w:rsid w:val="000D14A6"/>
    <w:rsid w:val="000D6C94"/>
    <w:rsid w:val="001921EF"/>
    <w:rsid w:val="001A0BD3"/>
    <w:rsid w:val="001A435B"/>
    <w:rsid w:val="001B217A"/>
    <w:rsid w:val="001F3256"/>
    <w:rsid w:val="003049B5"/>
    <w:rsid w:val="003305F6"/>
    <w:rsid w:val="0033252E"/>
    <w:rsid w:val="003552BC"/>
    <w:rsid w:val="00365A4D"/>
    <w:rsid w:val="00392566"/>
    <w:rsid w:val="003C76C7"/>
    <w:rsid w:val="00422158"/>
    <w:rsid w:val="004367FB"/>
    <w:rsid w:val="004577B8"/>
    <w:rsid w:val="004732B6"/>
    <w:rsid w:val="004848DC"/>
    <w:rsid w:val="004919E6"/>
    <w:rsid w:val="004A56DB"/>
    <w:rsid w:val="004B35EA"/>
    <w:rsid w:val="004D692A"/>
    <w:rsid w:val="004D6B45"/>
    <w:rsid w:val="004E21E6"/>
    <w:rsid w:val="00522849"/>
    <w:rsid w:val="00552932"/>
    <w:rsid w:val="00575A00"/>
    <w:rsid w:val="006117EE"/>
    <w:rsid w:val="0061554A"/>
    <w:rsid w:val="00617161"/>
    <w:rsid w:val="00620CB1"/>
    <w:rsid w:val="00666825"/>
    <w:rsid w:val="00671479"/>
    <w:rsid w:val="006808E5"/>
    <w:rsid w:val="0069795C"/>
    <w:rsid w:val="006E72EE"/>
    <w:rsid w:val="00756E02"/>
    <w:rsid w:val="007C47C0"/>
    <w:rsid w:val="007C6F2F"/>
    <w:rsid w:val="007D5353"/>
    <w:rsid w:val="00835669"/>
    <w:rsid w:val="00862F6D"/>
    <w:rsid w:val="00891F91"/>
    <w:rsid w:val="008C3B43"/>
    <w:rsid w:val="008D2B4E"/>
    <w:rsid w:val="00947BD0"/>
    <w:rsid w:val="009A1F8D"/>
    <w:rsid w:val="009F7B2F"/>
    <w:rsid w:val="00A106D9"/>
    <w:rsid w:val="00A21FC0"/>
    <w:rsid w:val="00A27AF7"/>
    <w:rsid w:val="00A35F28"/>
    <w:rsid w:val="00A5672F"/>
    <w:rsid w:val="00A84246"/>
    <w:rsid w:val="00A9096F"/>
    <w:rsid w:val="00A92824"/>
    <w:rsid w:val="00A96069"/>
    <w:rsid w:val="00AB10B0"/>
    <w:rsid w:val="00AD722D"/>
    <w:rsid w:val="00AF4442"/>
    <w:rsid w:val="00B113AC"/>
    <w:rsid w:val="00B378E6"/>
    <w:rsid w:val="00B75408"/>
    <w:rsid w:val="00B9128B"/>
    <w:rsid w:val="00BA714B"/>
    <w:rsid w:val="00BC7CA1"/>
    <w:rsid w:val="00BD5DB8"/>
    <w:rsid w:val="00BE1ACF"/>
    <w:rsid w:val="00BF033C"/>
    <w:rsid w:val="00C14D70"/>
    <w:rsid w:val="00C273E0"/>
    <w:rsid w:val="00C51B57"/>
    <w:rsid w:val="00C549A1"/>
    <w:rsid w:val="00C5552E"/>
    <w:rsid w:val="00C7076A"/>
    <w:rsid w:val="00C930CC"/>
    <w:rsid w:val="00C9731A"/>
    <w:rsid w:val="00CA0885"/>
    <w:rsid w:val="00CC5212"/>
    <w:rsid w:val="00CE6355"/>
    <w:rsid w:val="00CF1976"/>
    <w:rsid w:val="00D32FA7"/>
    <w:rsid w:val="00D33553"/>
    <w:rsid w:val="00D354C5"/>
    <w:rsid w:val="00D96721"/>
    <w:rsid w:val="00D978BC"/>
    <w:rsid w:val="00DB0549"/>
    <w:rsid w:val="00DD32E4"/>
    <w:rsid w:val="00E45745"/>
    <w:rsid w:val="00E50EDB"/>
    <w:rsid w:val="00E651AE"/>
    <w:rsid w:val="00F1179A"/>
    <w:rsid w:val="00F4203F"/>
    <w:rsid w:val="00F65E5B"/>
    <w:rsid w:val="00F7004F"/>
    <w:rsid w:val="00F86189"/>
    <w:rsid w:val="00FB4B62"/>
    <w:rsid w:val="00FC64FC"/>
    <w:rsid w:val="00FE7A2D"/>
    <w:rsid w:val="00FF2D0C"/>
    <w:rsid w:val="00FF3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6B97-44D8-49C5-A27D-A4EC982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19E6"/>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9E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919E6"/>
  </w:style>
  <w:style w:type="paragraph" w:styleId="a3">
    <w:name w:val="Balloon Text"/>
    <w:basedOn w:val="a"/>
    <w:link w:val="a4"/>
    <w:unhideWhenUsed/>
    <w:rsid w:val="004919E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919E6"/>
    <w:rPr>
      <w:rFonts w:ascii="Tahoma" w:eastAsia="Times New Roman" w:hAnsi="Tahoma" w:cs="Tahoma"/>
      <w:sz w:val="16"/>
      <w:szCs w:val="16"/>
      <w:lang w:eastAsia="ru-RU"/>
    </w:rPr>
  </w:style>
  <w:style w:type="paragraph" w:styleId="a5">
    <w:name w:val="List Paragraph"/>
    <w:basedOn w:val="a"/>
    <w:uiPriority w:val="34"/>
    <w:qFormat/>
    <w:rsid w:val="004919E6"/>
    <w:pPr>
      <w:ind w:left="720"/>
      <w:contextualSpacing/>
    </w:pPr>
    <w:rPr>
      <w:rFonts w:ascii="Calibri" w:eastAsia="Calibri" w:hAnsi="Calibri" w:cs="Times New Roman"/>
    </w:rPr>
  </w:style>
  <w:style w:type="paragraph" w:styleId="a6">
    <w:name w:val="Normal (Web)"/>
    <w:basedOn w:val="a"/>
    <w:uiPriority w:val="99"/>
    <w:rsid w:val="0049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99"/>
    <w:qFormat/>
    <w:rsid w:val="004919E6"/>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4919E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919E6"/>
    <w:rPr>
      <w:rFonts w:ascii="Calibri" w:eastAsia="Calibri" w:hAnsi="Calibri" w:cs="Times New Roman"/>
    </w:rPr>
  </w:style>
  <w:style w:type="paragraph" w:styleId="aa">
    <w:name w:val="footer"/>
    <w:basedOn w:val="a"/>
    <w:link w:val="ab"/>
    <w:rsid w:val="004919E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4919E6"/>
    <w:rPr>
      <w:rFonts w:ascii="Calibri" w:eastAsia="Calibri" w:hAnsi="Calibri" w:cs="Times New Roman"/>
    </w:rPr>
  </w:style>
  <w:style w:type="paragraph" w:customStyle="1" w:styleId="ac">
    <w:name w:val="Знак"/>
    <w:basedOn w:val="a"/>
    <w:rsid w:val="004919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Body Text"/>
    <w:basedOn w:val="a"/>
    <w:link w:val="ae"/>
    <w:rsid w:val="004919E6"/>
    <w:pPr>
      <w:spacing w:after="120"/>
    </w:pPr>
    <w:rPr>
      <w:rFonts w:ascii="Calibri" w:eastAsia="Calibri" w:hAnsi="Calibri" w:cs="Times New Roman"/>
    </w:rPr>
  </w:style>
  <w:style w:type="character" w:customStyle="1" w:styleId="ae">
    <w:name w:val="Основной текст Знак"/>
    <w:basedOn w:val="a0"/>
    <w:link w:val="ad"/>
    <w:rsid w:val="004919E6"/>
    <w:rPr>
      <w:rFonts w:ascii="Calibri" w:eastAsia="Calibri" w:hAnsi="Calibri" w:cs="Times New Roman"/>
    </w:rPr>
  </w:style>
  <w:style w:type="paragraph" w:customStyle="1" w:styleId="ConsPlusCell">
    <w:name w:val="ConsPlusCell"/>
    <w:rsid w:val="004919E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491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19E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4919E6"/>
    <w:rPr>
      <w:rFonts w:cs="Times New Roman"/>
    </w:rPr>
  </w:style>
  <w:style w:type="numbering" w:customStyle="1" w:styleId="110">
    <w:name w:val="Нет списка11"/>
    <w:next w:val="a2"/>
    <w:semiHidden/>
    <w:rsid w:val="004919E6"/>
  </w:style>
  <w:style w:type="table" w:styleId="af">
    <w:name w:val="Table Grid"/>
    <w:basedOn w:val="a1"/>
    <w:uiPriority w:val="59"/>
    <w:rsid w:val="004919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4919E6"/>
    <w:pPr>
      <w:widowControl w:val="0"/>
      <w:suppressLineNumbers/>
      <w:autoSpaceDE w:val="0"/>
      <w:spacing w:after="0" w:line="252" w:lineRule="auto"/>
      <w:ind w:firstLine="340"/>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0479F815717C627399CB0B2050C253DD8370883A8AECDEF5E9A867887E5E9C5CD5DB5C70784E65C0DB7xCh9J" TargetMode="External"/><Relationship Id="rId3" Type="http://schemas.openxmlformats.org/officeDocument/2006/relationships/settings" Target="settings.xml"/><Relationship Id="rId7" Type="http://schemas.openxmlformats.org/officeDocument/2006/relationships/hyperlink" Target="consultantplus://offline/ref=1190479F815717C627399CB0B2050C253DD8370883A8AECDEF5E9A867887E5E9C5CD5DB5C70784E65C0DB7xCh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19</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Екатерина Витальевна Русавская</cp:lastModifiedBy>
  <cp:revision>78</cp:revision>
  <cp:lastPrinted>2022-06-06T10:20:00Z</cp:lastPrinted>
  <dcterms:created xsi:type="dcterms:W3CDTF">2017-11-10T04:41:00Z</dcterms:created>
  <dcterms:modified xsi:type="dcterms:W3CDTF">2022-06-07T03:43:00Z</dcterms:modified>
</cp:coreProperties>
</file>