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837"/>
        <w:gridCol w:w="4253"/>
      </w:tblGrid>
      <w:tr w:rsidR="001B79D5" w:rsidRPr="008511A7" w:rsidTr="00464549">
        <w:tc>
          <w:tcPr>
            <w:tcW w:w="3266" w:type="dxa"/>
          </w:tcPr>
          <w:p w:rsidR="001B79D5" w:rsidRPr="008511A7" w:rsidRDefault="001B79D5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7" w:type="dxa"/>
          </w:tcPr>
          <w:p w:rsidR="001B79D5" w:rsidRPr="008511A7" w:rsidRDefault="001B79D5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1B79D5" w:rsidRPr="008511A7" w:rsidRDefault="007E3A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11A7">
              <w:rPr>
                <w:rFonts w:ascii="Liberation Serif" w:hAnsi="Liberation Serif" w:cs="Liberation Serif"/>
                <w:sz w:val="24"/>
                <w:szCs w:val="24"/>
              </w:rPr>
              <w:t>Приложение № 3</w:t>
            </w:r>
          </w:p>
          <w:p w:rsidR="001B79D5" w:rsidRPr="008511A7" w:rsidRDefault="007E3A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11A7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Глава Артемовского городского округа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_</w:t>
      </w:r>
      <w:r w:rsidR="008511A7" w:rsidRPr="008511A7">
        <w:rPr>
          <w:rFonts w:ascii="Liberation Serif" w:hAnsi="Liberation Serif" w:cs="Liberation Serif"/>
          <w:sz w:val="24"/>
          <w:szCs w:val="24"/>
        </w:rPr>
        <w:t xml:space="preserve">__________________________ФИО </w:t>
      </w:r>
      <w:r w:rsidRPr="008511A7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1B79D5" w:rsidRPr="008511A7" w:rsidRDefault="007E3A34">
      <w:pPr>
        <w:ind w:firstLineChars="2100" w:firstLine="5040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«______» _________________ 20   года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М.П.</w:t>
      </w:r>
    </w:p>
    <w:p w:rsidR="001B79D5" w:rsidRPr="008511A7" w:rsidRDefault="007E3A3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bookmarkStart w:id="1" w:name="P1173"/>
      <w:bookmarkEnd w:id="1"/>
      <w:r w:rsidRPr="008511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АКТ</w:t>
      </w:r>
    </w:p>
    <w:p w:rsidR="001B79D5" w:rsidRPr="008511A7" w:rsidRDefault="007E3A3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511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обследования поврежденного объекта</w:t>
      </w:r>
    </w:p>
    <w:p w:rsidR="001B79D5" w:rsidRPr="008511A7" w:rsidRDefault="001B79D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(наименование поврежденного объекта с указанием полного наименования 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организации,  в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ведении которой находится объект,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и фактического адреса его расположения)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Комиссией в составе председателя комиссии 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членов комиссии: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B79D5" w:rsidRPr="008511A7" w:rsidRDefault="007E3A34">
      <w:pPr>
        <w:pStyle w:val="ConsPlusNonformat"/>
        <w:tabs>
          <w:tab w:val="left" w:pos="6060"/>
        </w:tabs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(фамилия, инициалы всех членов комиссии)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ab/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осуществлено обследование поврежденного 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(дата возникновения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в результате чрезвычайной ситуации ____________________________________________,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(классификация (характер)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обусловленной _______________________________________________________________,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(наименование источника и основных параметров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объекта.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По результатам обследования установлено: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1.  Объект </w:t>
      </w:r>
      <w:proofErr w:type="gramStart"/>
      <w:r w:rsidRPr="008511A7">
        <w:rPr>
          <w:rFonts w:ascii="Liberation Serif" w:hAnsi="Liberation Serif" w:cs="Liberation Serif"/>
          <w:sz w:val="24"/>
          <w:szCs w:val="24"/>
        </w:rPr>
        <w:t>представляет  собой</w:t>
      </w:r>
      <w:proofErr w:type="gramEnd"/>
      <w:r w:rsidRPr="008511A7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</w:t>
      </w:r>
    </w:p>
    <w:p w:rsidR="001B79D5" w:rsidRPr="008511A7" w:rsidRDefault="007E3A34">
      <w:pPr>
        <w:pStyle w:val="ConsPlusNonformat"/>
        <w:tabs>
          <w:tab w:val="left" w:pos="60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="0000050D"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(характеристика конструктивных элементов,</w:t>
      </w:r>
      <w:r w:rsidRPr="008511A7">
        <w:rPr>
          <w:rFonts w:ascii="Liberation Serif" w:hAnsi="Liberation Serif" w:cs="Liberation Serif"/>
          <w:sz w:val="24"/>
          <w:szCs w:val="24"/>
        </w:rPr>
        <w:tab/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материалы, из которых выполнен объект, его размеры и прочие показатели описания объекта)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___________________________________________________________________________.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(характер, степень и размеры повреждений элементов объекта)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3. Общая сумма ущерба составляет ___________ тыс. рублей.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4. Балансовая стоимость составляет ____________ тыс. рублей, 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остаточная стоимость - __________ тыс. рублей. 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Размер страхового возмещения составляет ___________ тыс. рублей.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5. Для восстановления объекта необходимо: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(виды, детальный характер и объемы восстановительных работ)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Члены </w:t>
      </w:r>
      <w:proofErr w:type="gramStart"/>
      <w:r w:rsidRPr="008511A7">
        <w:rPr>
          <w:rFonts w:ascii="Liberation Serif" w:hAnsi="Liberation Serif" w:cs="Liberation Serif"/>
          <w:sz w:val="24"/>
          <w:szCs w:val="24"/>
        </w:rPr>
        <w:t xml:space="preserve">комиссии:   </w:t>
      </w:r>
      <w:proofErr w:type="gramEnd"/>
      <w:r w:rsidRPr="008511A7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1649" w:rsidRPr="00561649" w:rsidRDefault="00561649" w:rsidP="00561649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>
        <w:t xml:space="preserve">   </w:t>
      </w:r>
      <w:r w:rsidRPr="00561649">
        <w:rPr>
          <w:rFonts w:ascii="Liberation Serif" w:hAnsi="Liberation Serif" w:cs="Liberation Serif"/>
          <w:szCs w:val="20"/>
        </w:rPr>
        <w:t>Примечание:</w:t>
      </w:r>
      <w:r w:rsidRPr="00561649">
        <w:rPr>
          <w:rFonts w:ascii="Liberation Serif" w:hAnsi="Liberation Serif" w:cs="Liberation Serif"/>
          <w:szCs w:val="20"/>
        </w:rPr>
        <w:t xml:space="preserve"> 1.  </w:t>
      </w:r>
      <w:proofErr w:type="gramStart"/>
      <w:r w:rsidRPr="00561649">
        <w:rPr>
          <w:rFonts w:ascii="Liberation Serif" w:hAnsi="Liberation Serif" w:cs="Liberation Serif"/>
          <w:szCs w:val="20"/>
        </w:rPr>
        <w:t>При  повреждении</w:t>
      </w:r>
      <w:proofErr w:type="gramEnd"/>
      <w:r w:rsidRPr="00561649">
        <w:rPr>
          <w:rFonts w:ascii="Liberation Serif" w:hAnsi="Liberation Serif" w:cs="Liberation Serif"/>
          <w:szCs w:val="20"/>
        </w:rPr>
        <w:t xml:space="preserve">  объекта, находящегося в муниципальной или частной собственности,  акт  обследования  поврежденного  объекта  утверждает </w:t>
      </w:r>
      <w:r>
        <w:rPr>
          <w:rFonts w:ascii="Liberation Serif" w:hAnsi="Liberation Serif" w:cs="Liberation Serif"/>
          <w:szCs w:val="20"/>
        </w:rPr>
        <w:t>г</w:t>
      </w:r>
      <w:r w:rsidRPr="00561649">
        <w:rPr>
          <w:rFonts w:ascii="Liberation Serif" w:hAnsi="Liberation Serif" w:cs="Liberation Serif"/>
          <w:szCs w:val="20"/>
        </w:rPr>
        <w:t xml:space="preserve">лава   </w:t>
      </w:r>
      <w:r>
        <w:rPr>
          <w:rFonts w:ascii="Liberation Serif" w:hAnsi="Liberation Serif" w:cs="Liberation Serif"/>
          <w:szCs w:val="20"/>
        </w:rPr>
        <w:t>Артемовского городского округа</w:t>
      </w:r>
      <w:r w:rsidRPr="00561649">
        <w:rPr>
          <w:rFonts w:ascii="Liberation Serif" w:hAnsi="Liberation Serif" w:cs="Liberation Serif"/>
          <w:szCs w:val="20"/>
        </w:rPr>
        <w:t>.</w:t>
      </w:r>
    </w:p>
    <w:p w:rsidR="00561649" w:rsidRPr="00561649" w:rsidRDefault="00561649" w:rsidP="00561649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561649">
        <w:rPr>
          <w:rFonts w:ascii="Liberation Serif" w:hAnsi="Liberation Serif" w:cs="Liberation Serif"/>
          <w:szCs w:val="20"/>
        </w:rPr>
        <w:t xml:space="preserve">    2.    При   повреждении   </w:t>
      </w:r>
      <w:proofErr w:type="gramStart"/>
      <w:r w:rsidRPr="00561649">
        <w:rPr>
          <w:rFonts w:ascii="Liberation Serif" w:hAnsi="Liberation Serif" w:cs="Liberation Serif"/>
          <w:szCs w:val="20"/>
        </w:rPr>
        <w:t xml:space="preserve">объекта,   </w:t>
      </w:r>
      <w:proofErr w:type="gramEnd"/>
      <w:r w:rsidRPr="00561649">
        <w:rPr>
          <w:rFonts w:ascii="Liberation Serif" w:hAnsi="Liberation Serif" w:cs="Liberation Serif"/>
          <w:szCs w:val="20"/>
        </w:rPr>
        <w:t>находящегося   в   государственной собственности  Свердловской области, акт обследования поврежденного объекта утверждает   руководитель  исполнительного  органа  государственной  власти Свердловской области</w:t>
      </w:r>
      <w:r>
        <w:rPr>
          <w:rFonts w:ascii="Liberation Serif" w:hAnsi="Liberation Serif" w:cs="Liberation Serif"/>
          <w:szCs w:val="20"/>
        </w:rPr>
        <w:t>, расположенного на территории Артемовского городского округа</w:t>
      </w:r>
      <w:r w:rsidRPr="00561649">
        <w:rPr>
          <w:rFonts w:ascii="Liberation Serif" w:hAnsi="Liberation Serif" w:cs="Liberation Serif"/>
          <w:szCs w:val="20"/>
        </w:rPr>
        <w:t>.</w:t>
      </w: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1B79D5" w:rsidRPr="008511A7" w:rsidSect="00000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/>
      <w:pgMar w:top="1134" w:right="707" w:bottom="1134" w:left="1701" w:header="0" w:footer="0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D7" w:rsidRDefault="00EE63D7" w:rsidP="0000050D">
      <w:r>
        <w:separator/>
      </w:r>
    </w:p>
  </w:endnote>
  <w:endnote w:type="continuationSeparator" w:id="0">
    <w:p w:rsidR="00EE63D7" w:rsidRDefault="00EE63D7" w:rsidP="000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D7" w:rsidRDefault="00EE63D7" w:rsidP="0000050D">
      <w:r>
        <w:separator/>
      </w:r>
    </w:p>
  </w:footnote>
  <w:footnote w:type="continuationSeparator" w:id="0">
    <w:p w:rsidR="00EE63D7" w:rsidRDefault="00EE63D7" w:rsidP="0000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790090"/>
      <w:docPartObj>
        <w:docPartGallery w:val="Page Numbers (Top of Page)"/>
        <w:docPartUnique/>
      </w:docPartObj>
    </w:sdtPr>
    <w:sdtEndPr/>
    <w:sdtContent>
      <w:p w:rsidR="0000050D" w:rsidRDefault="00000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50D" w:rsidRDefault="000005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925652"/>
      <w:docPartObj>
        <w:docPartGallery w:val="Page Numbers (Top of Page)"/>
        <w:docPartUnique/>
      </w:docPartObj>
    </w:sdtPr>
    <w:sdtEndPr/>
    <w:sdtContent>
      <w:p w:rsidR="00614C1F" w:rsidRDefault="00614C1F">
        <w:pPr>
          <w:pStyle w:val="a5"/>
          <w:jc w:val="center"/>
        </w:pPr>
      </w:p>
      <w:p w:rsidR="0000050D" w:rsidRDefault="00000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49">
          <w:rPr>
            <w:noProof/>
          </w:rPr>
          <w:t>2</w:t>
        </w:r>
        <w:r>
          <w:fldChar w:fldCharType="end"/>
        </w:r>
      </w:p>
    </w:sdtContent>
  </w:sdt>
  <w:p w:rsidR="0000050D" w:rsidRDefault="000005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00050D"/>
    <w:rsid w:val="000B2FFD"/>
    <w:rsid w:val="001843F3"/>
    <w:rsid w:val="001B6762"/>
    <w:rsid w:val="001B79D5"/>
    <w:rsid w:val="00227BDF"/>
    <w:rsid w:val="00313326"/>
    <w:rsid w:val="0031730A"/>
    <w:rsid w:val="003C38F4"/>
    <w:rsid w:val="004332F9"/>
    <w:rsid w:val="00464549"/>
    <w:rsid w:val="004A4582"/>
    <w:rsid w:val="00561649"/>
    <w:rsid w:val="005B0739"/>
    <w:rsid w:val="00614C1F"/>
    <w:rsid w:val="00656FF1"/>
    <w:rsid w:val="00666574"/>
    <w:rsid w:val="006A29C9"/>
    <w:rsid w:val="006F6C57"/>
    <w:rsid w:val="00727ECF"/>
    <w:rsid w:val="00735043"/>
    <w:rsid w:val="007B3E8F"/>
    <w:rsid w:val="007D0D14"/>
    <w:rsid w:val="007E3A34"/>
    <w:rsid w:val="008247DF"/>
    <w:rsid w:val="008511A7"/>
    <w:rsid w:val="008E416E"/>
    <w:rsid w:val="00987BDF"/>
    <w:rsid w:val="00993F9A"/>
    <w:rsid w:val="00A067E2"/>
    <w:rsid w:val="00A60CFC"/>
    <w:rsid w:val="00A678D4"/>
    <w:rsid w:val="00A91552"/>
    <w:rsid w:val="00B025A2"/>
    <w:rsid w:val="00B546C9"/>
    <w:rsid w:val="00B65A81"/>
    <w:rsid w:val="00B94698"/>
    <w:rsid w:val="00C32E3B"/>
    <w:rsid w:val="00C42BFE"/>
    <w:rsid w:val="00C75E22"/>
    <w:rsid w:val="00D168DE"/>
    <w:rsid w:val="00D24072"/>
    <w:rsid w:val="00D73724"/>
    <w:rsid w:val="00E00A25"/>
    <w:rsid w:val="00EC5F4B"/>
    <w:rsid w:val="00ED156A"/>
    <w:rsid w:val="00EE63D7"/>
    <w:rsid w:val="00F44828"/>
    <w:rsid w:val="00FF27AD"/>
    <w:rsid w:val="594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436E-23E7-470A-B21E-09EA087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0EFD-93E8-4DF4-B4CE-BBF00DB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11</cp:revision>
  <cp:lastPrinted>2023-03-31T04:08:00Z</cp:lastPrinted>
  <dcterms:created xsi:type="dcterms:W3CDTF">2023-03-03T09:45:00Z</dcterms:created>
  <dcterms:modified xsi:type="dcterms:W3CDTF">2023-04-17T08:27:00Z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80A98C2D1F3345A3AD3CFD63CC14680C</vt:lpwstr>
  </property>
</Properties>
</file>