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80D5C" w:rsidRPr="006E10B6" w:rsidTr="00A80D5C">
        <w:tc>
          <w:tcPr>
            <w:tcW w:w="4785" w:type="dxa"/>
          </w:tcPr>
          <w:p w:rsidR="00A80D5C" w:rsidRDefault="00A80D5C" w:rsidP="00807EAF">
            <w:pPr>
              <w:pStyle w:val="a3"/>
              <w:spacing w:line="25" w:lineRule="atLeast"/>
              <w:jc w:val="right"/>
              <w:rPr>
                <w:rFonts w:ascii="Times New Roman" w:hAnsi="Times New Roman" w:cs="Times New Roman"/>
                <w:b/>
                <w:sz w:val="32"/>
                <w:szCs w:val="32"/>
              </w:rPr>
            </w:pPr>
          </w:p>
        </w:tc>
        <w:tc>
          <w:tcPr>
            <w:tcW w:w="4786" w:type="dxa"/>
          </w:tcPr>
          <w:p w:rsidR="00A80D5C" w:rsidRPr="006E10B6" w:rsidRDefault="00A80D5C" w:rsidP="00A80D5C">
            <w:pPr>
              <w:pStyle w:val="a3"/>
              <w:spacing w:line="25" w:lineRule="atLeast"/>
              <w:rPr>
                <w:rFonts w:ascii="Times New Roman" w:hAnsi="Times New Roman" w:cs="Times New Roman"/>
                <w:sz w:val="28"/>
                <w:szCs w:val="28"/>
              </w:rPr>
            </w:pPr>
          </w:p>
        </w:tc>
      </w:tr>
    </w:tbl>
    <w:p w:rsidR="0056361E" w:rsidRDefault="0056361E" w:rsidP="00857557">
      <w:pPr>
        <w:pStyle w:val="a3"/>
        <w:spacing w:line="25" w:lineRule="atLeast"/>
        <w:ind w:firstLine="709"/>
        <w:jc w:val="right"/>
        <w:rPr>
          <w:rFonts w:ascii="Times New Roman" w:hAnsi="Times New Roman" w:cs="Times New Roman"/>
          <w:b/>
          <w:sz w:val="32"/>
          <w:szCs w:val="32"/>
        </w:rPr>
      </w:pPr>
    </w:p>
    <w:p w:rsidR="0056361E" w:rsidRDefault="00AF269B" w:rsidP="00857557">
      <w:pPr>
        <w:pStyle w:val="a3"/>
        <w:spacing w:line="25" w:lineRule="atLeast"/>
        <w:ind w:firstLine="709"/>
        <w:jc w:val="right"/>
        <w:rPr>
          <w:rFonts w:ascii="Times New Roman" w:hAnsi="Times New Roman" w:cs="Times New Roman"/>
          <w:b/>
          <w:sz w:val="32"/>
          <w:szCs w:val="32"/>
        </w:rPr>
      </w:pPr>
      <w:r>
        <w:rPr>
          <w:rFonts w:ascii="Times New Roman" w:hAnsi="Times New Roman" w:cs="Times New Roman"/>
          <w:b/>
          <w:sz w:val="32"/>
          <w:szCs w:val="32"/>
        </w:rPr>
        <w:t>ПРОЕКТ</w:t>
      </w:r>
    </w:p>
    <w:p w:rsidR="0056361E" w:rsidRDefault="0056361E" w:rsidP="00857557">
      <w:pPr>
        <w:pStyle w:val="a3"/>
        <w:spacing w:line="25" w:lineRule="atLeast"/>
        <w:ind w:firstLine="709"/>
        <w:jc w:val="right"/>
        <w:rPr>
          <w:rFonts w:ascii="Times New Roman" w:hAnsi="Times New Roman" w:cs="Times New Roman"/>
          <w:b/>
          <w:sz w:val="32"/>
          <w:szCs w:val="32"/>
        </w:rPr>
      </w:pPr>
    </w:p>
    <w:p w:rsidR="00857557" w:rsidRDefault="00857557" w:rsidP="00857557">
      <w:pPr>
        <w:pStyle w:val="a3"/>
        <w:spacing w:line="25" w:lineRule="atLeast"/>
        <w:jc w:val="center"/>
        <w:rPr>
          <w:rFonts w:ascii="Times New Roman" w:hAnsi="Times New Roman" w:cs="Times New Roman"/>
          <w:b/>
          <w:sz w:val="48"/>
          <w:szCs w:val="48"/>
        </w:rPr>
      </w:pPr>
      <w:r>
        <w:rPr>
          <w:rFonts w:ascii="Times New Roman" w:hAnsi="Times New Roman" w:cs="Times New Roman"/>
          <w:b/>
          <w:noProof/>
          <w:sz w:val="48"/>
          <w:szCs w:val="48"/>
          <w:lang w:eastAsia="ru-RU"/>
        </w:rPr>
        <w:drawing>
          <wp:inline distT="0" distB="0" distL="0" distR="0" wp14:anchorId="64814EFE" wp14:editId="4FC04069">
            <wp:extent cx="1676400" cy="2724150"/>
            <wp:effectExtent l="0" t="0" r="0" b="0"/>
            <wp:docPr id="1" name="Рисунок 1" descr="C:\Documents and Settings\ket3\Рабочий стол\РАЗНОЕ\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et3\Рабочий стол\РАЗНОЕ\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2724150"/>
                    </a:xfrm>
                    <a:prstGeom prst="rect">
                      <a:avLst/>
                    </a:prstGeom>
                    <a:noFill/>
                    <a:ln>
                      <a:noFill/>
                    </a:ln>
                  </pic:spPr>
                </pic:pic>
              </a:graphicData>
            </a:graphic>
          </wp:inline>
        </w:drawing>
      </w:r>
    </w:p>
    <w:p w:rsidR="00857557" w:rsidRDefault="00857557" w:rsidP="00857557">
      <w:pPr>
        <w:pStyle w:val="a3"/>
        <w:spacing w:line="25" w:lineRule="atLeast"/>
        <w:jc w:val="center"/>
        <w:rPr>
          <w:rFonts w:ascii="Times New Roman" w:hAnsi="Times New Roman" w:cs="Times New Roman"/>
          <w:b/>
          <w:sz w:val="48"/>
          <w:szCs w:val="48"/>
        </w:rPr>
      </w:pPr>
    </w:p>
    <w:p w:rsidR="00857557" w:rsidRDefault="00857557" w:rsidP="00857557">
      <w:pPr>
        <w:pStyle w:val="a3"/>
        <w:spacing w:line="25" w:lineRule="atLeast"/>
        <w:jc w:val="center"/>
        <w:rPr>
          <w:rFonts w:ascii="Times New Roman" w:hAnsi="Times New Roman" w:cs="Times New Roman"/>
          <w:b/>
          <w:sz w:val="48"/>
          <w:szCs w:val="48"/>
        </w:rPr>
      </w:pPr>
    </w:p>
    <w:p w:rsidR="00857557" w:rsidRDefault="00857557" w:rsidP="00857557">
      <w:pPr>
        <w:pStyle w:val="a3"/>
        <w:spacing w:line="25" w:lineRule="atLeast"/>
        <w:jc w:val="center"/>
        <w:rPr>
          <w:rFonts w:ascii="Times New Roman" w:hAnsi="Times New Roman" w:cs="Times New Roman"/>
          <w:b/>
          <w:sz w:val="48"/>
          <w:szCs w:val="48"/>
        </w:rPr>
      </w:pPr>
    </w:p>
    <w:p w:rsidR="00553E91" w:rsidRPr="00795DEA" w:rsidRDefault="00553E91" w:rsidP="00553E91">
      <w:pPr>
        <w:pStyle w:val="a3"/>
        <w:spacing w:line="25" w:lineRule="atLeast"/>
        <w:ind w:left="-851" w:firstLine="851"/>
        <w:jc w:val="center"/>
        <w:rPr>
          <w:rFonts w:ascii="Times New Roman" w:hAnsi="Times New Roman" w:cs="Times New Roman"/>
          <w:b/>
          <w:color w:val="0070C0"/>
          <w:sz w:val="48"/>
          <w:szCs w:val="48"/>
          <w14:shadow w14:blurRad="50800" w14:dist="38100" w14:dir="2700000" w14:sx="100000" w14:sy="100000" w14:kx="0" w14:ky="0" w14:algn="tl">
            <w14:srgbClr w14:val="000000">
              <w14:alpha w14:val="60000"/>
            </w14:srgbClr>
          </w14:shadow>
        </w:rPr>
      </w:pPr>
      <w:r w:rsidRPr="00795DEA">
        <w:rPr>
          <w:rFonts w:ascii="Times New Roman" w:hAnsi="Times New Roman" w:cs="Times New Roman"/>
          <w:b/>
          <w:color w:val="0070C0"/>
          <w:sz w:val="48"/>
          <w:szCs w:val="48"/>
          <w14:shadow w14:blurRad="50800" w14:dist="38100" w14:dir="2700000" w14:sx="100000" w14:sy="100000" w14:kx="0" w14:ky="0" w14:algn="tl">
            <w14:srgbClr w14:val="000000">
              <w14:alpha w14:val="60000"/>
            </w14:srgbClr>
          </w14:shadow>
        </w:rPr>
        <w:t>СТРАТЕГИЯ СОЦИАЛЬНО-ЭКОНОМИЧЕСКОГО РАЗВИТИЯ АРТЕМОВСКОГО ГОРОДСКОГО ОКРУГА</w:t>
      </w:r>
    </w:p>
    <w:p w:rsidR="00857557" w:rsidRDefault="00857557" w:rsidP="00553E91">
      <w:pPr>
        <w:pStyle w:val="a3"/>
        <w:spacing w:line="25" w:lineRule="atLeast"/>
        <w:ind w:left="-709" w:firstLine="709"/>
        <w:jc w:val="both"/>
        <w:rPr>
          <w:rFonts w:ascii="Times New Roman" w:hAnsi="Times New Roman" w:cs="Times New Roman"/>
          <w:b/>
          <w:sz w:val="32"/>
          <w:szCs w:val="32"/>
        </w:rPr>
      </w:pPr>
    </w:p>
    <w:p w:rsidR="00857557" w:rsidRDefault="00857557" w:rsidP="00857557">
      <w:pPr>
        <w:pStyle w:val="a3"/>
        <w:spacing w:line="25" w:lineRule="atLeast"/>
        <w:ind w:firstLine="709"/>
        <w:jc w:val="both"/>
        <w:rPr>
          <w:rFonts w:ascii="Times New Roman" w:hAnsi="Times New Roman" w:cs="Times New Roman"/>
          <w:b/>
          <w:sz w:val="32"/>
          <w:szCs w:val="32"/>
        </w:rPr>
      </w:pPr>
    </w:p>
    <w:p w:rsidR="00857557" w:rsidRDefault="00857557" w:rsidP="00857557">
      <w:pPr>
        <w:pStyle w:val="a3"/>
        <w:spacing w:line="25" w:lineRule="atLeast"/>
        <w:ind w:firstLine="709"/>
        <w:jc w:val="both"/>
        <w:rPr>
          <w:rFonts w:ascii="Times New Roman" w:hAnsi="Times New Roman" w:cs="Times New Roman"/>
          <w:b/>
          <w:sz w:val="32"/>
          <w:szCs w:val="32"/>
        </w:rPr>
      </w:pPr>
    </w:p>
    <w:p w:rsidR="00857557" w:rsidRDefault="00857557" w:rsidP="00857557">
      <w:pPr>
        <w:pStyle w:val="a3"/>
        <w:spacing w:line="25" w:lineRule="atLeast"/>
        <w:ind w:firstLine="709"/>
        <w:jc w:val="both"/>
        <w:rPr>
          <w:rFonts w:ascii="Times New Roman" w:hAnsi="Times New Roman" w:cs="Times New Roman"/>
          <w:b/>
          <w:sz w:val="32"/>
          <w:szCs w:val="32"/>
        </w:rPr>
      </w:pPr>
    </w:p>
    <w:p w:rsidR="00857557" w:rsidRDefault="00857557" w:rsidP="0059106D">
      <w:pPr>
        <w:pStyle w:val="a3"/>
        <w:spacing w:line="25" w:lineRule="atLeast"/>
        <w:ind w:firstLine="709"/>
        <w:jc w:val="both"/>
        <w:rPr>
          <w:rFonts w:ascii="Times New Roman" w:hAnsi="Times New Roman" w:cs="Times New Roman"/>
          <w:b/>
          <w:sz w:val="32"/>
          <w:szCs w:val="32"/>
        </w:rPr>
      </w:pPr>
    </w:p>
    <w:p w:rsidR="00857557" w:rsidRDefault="00857557" w:rsidP="0059106D">
      <w:pPr>
        <w:pStyle w:val="a3"/>
        <w:spacing w:line="25" w:lineRule="atLeast"/>
        <w:ind w:firstLine="709"/>
        <w:jc w:val="both"/>
        <w:rPr>
          <w:rFonts w:ascii="Times New Roman" w:hAnsi="Times New Roman" w:cs="Times New Roman"/>
          <w:b/>
          <w:sz w:val="32"/>
          <w:szCs w:val="32"/>
        </w:rPr>
      </w:pPr>
    </w:p>
    <w:p w:rsidR="00857557" w:rsidRDefault="00857557" w:rsidP="0059106D">
      <w:pPr>
        <w:pStyle w:val="a3"/>
        <w:spacing w:line="25" w:lineRule="atLeast"/>
        <w:ind w:firstLine="709"/>
        <w:jc w:val="both"/>
        <w:rPr>
          <w:rFonts w:ascii="Times New Roman" w:hAnsi="Times New Roman" w:cs="Times New Roman"/>
          <w:b/>
          <w:sz w:val="32"/>
          <w:szCs w:val="32"/>
        </w:rPr>
      </w:pPr>
    </w:p>
    <w:p w:rsidR="00857557" w:rsidRDefault="00857557" w:rsidP="0059106D">
      <w:pPr>
        <w:pStyle w:val="a3"/>
        <w:spacing w:line="25" w:lineRule="atLeast"/>
        <w:ind w:firstLine="709"/>
        <w:jc w:val="both"/>
        <w:rPr>
          <w:rFonts w:ascii="Times New Roman" w:hAnsi="Times New Roman" w:cs="Times New Roman"/>
          <w:b/>
          <w:sz w:val="32"/>
          <w:szCs w:val="32"/>
        </w:rPr>
      </w:pPr>
    </w:p>
    <w:p w:rsidR="00EA38D7" w:rsidRDefault="00EA38D7" w:rsidP="0059106D">
      <w:pPr>
        <w:pStyle w:val="a3"/>
        <w:spacing w:line="25" w:lineRule="atLeast"/>
        <w:ind w:firstLine="709"/>
        <w:jc w:val="both"/>
        <w:rPr>
          <w:rFonts w:ascii="Times New Roman" w:hAnsi="Times New Roman" w:cs="Times New Roman"/>
          <w:b/>
          <w:sz w:val="32"/>
          <w:szCs w:val="32"/>
        </w:rPr>
      </w:pPr>
    </w:p>
    <w:p w:rsidR="00EA38D7" w:rsidRDefault="00EA38D7" w:rsidP="0059106D">
      <w:pPr>
        <w:pStyle w:val="a3"/>
        <w:spacing w:line="25" w:lineRule="atLeast"/>
        <w:ind w:firstLine="709"/>
        <w:jc w:val="both"/>
        <w:rPr>
          <w:rFonts w:ascii="Times New Roman" w:hAnsi="Times New Roman" w:cs="Times New Roman"/>
          <w:b/>
          <w:sz w:val="32"/>
          <w:szCs w:val="32"/>
        </w:rPr>
      </w:pPr>
    </w:p>
    <w:p w:rsidR="00EA38D7" w:rsidRDefault="00EA38D7" w:rsidP="0059106D">
      <w:pPr>
        <w:pStyle w:val="a3"/>
        <w:spacing w:line="25" w:lineRule="atLeast"/>
        <w:ind w:firstLine="709"/>
        <w:jc w:val="both"/>
        <w:rPr>
          <w:rFonts w:ascii="Times New Roman" w:hAnsi="Times New Roman" w:cs="Times New Roman"/>
          <w:b/>
          <w:sz w:val="32"/>
          <w:szCs w:val="32"/>
        </w:rPr>
      </w:pPr>
    </w:p>
    <w:p w:rsidR="00EA38D7" w:rsidRDefault="00EA38D7" w:rsidP="0059106D">
      <w:pPr>
        <w:pStyle w:val="a3"/>
        <w:spacing w:line="25" w:lineRule="atLeast"/>
        <w:ind w:firstLine="709"/>
        <w:jc w:val="both"/>
        <w:rPr>
          <w:rFonts w:ascii="Times New Roman" w:hAnsi="Times New Roman" w:cs="Times New Roman"/>
          <w:b/>
          <w:sz w:val="32"/>
          <w:szCs w:val="32"/>
        </w:rPr>
      </w:pPr>
    </w:p>
    <w:p w:rsidR="00553E91" w:rsidRDefault="00553E91" w:rsidP="0059106D">
      <w:pPr>
        <w:pStyle w:val="a3"/>
        <w:spacing w:line="25" w:lineRule="atLeast"/>
        <w:ind w:firstLine="709"/>
        <w:jc w:val="both"/>
        <w:rPr>
          <w:rFonts w:ascii="Times New Roman" w:hAnsi="Times New Roman" w:cs="Times New Roman"/>
          <w:b/>
          <w:sz w:val="32"/>
          <w:szCs w:val="32"/>
        </w:rPr>
      </w:pPr>
    </w:p>
    <w:p w:rsidR="00553E91" w:rsidRPr="006E10B6" w:rsidRDefault="00553E91" w:rsidP="0059106D">
      <w:pPr>
        <w:pStyle w:val="a3"/>
        <w:spacing w:line="25" w:lineRule="atLeast"/>
        <w:ind w:firstLine="709"/>
        <w:jc w:val="both"/>
        <w:rPr>
          <w:rFonts w:ascii="Times New Roman" w:hAnsi="Times New Roman" w:cs="Times New Roman"/>
          <w:b/>
          <w:sz w:val="32"/>
          <w:szCs w:val="32"/>
        </w:rPr>
      </w:pPr>
    </w:p>
    <w:p w:rsidR="0011639D" w:rsidRPr="006E10B6" w:rsidRDefault="00442780" w:rsidP="0059106D">
      <w:pPr>
        <w:pStyle w:val="a3"/>
        <w:spacing w:line="25" w:lineRule="atLeast"/>
        <w:ind w:firstLine="709"/>
        <w:jc w:val="both"/>
        <w:rPr>
          <w:rFonts w:ascii="Times New Roman" w:hAnsi="Times New Roman" w:cs="Times New Roman"/>
          <w:b/>
          <w:sz w:val="32"/>
          <w:szCs w:val="32"/>
        </w:rPr>
      </w:pPr>
      <w:r w:rsidRPr="006E10B6">
        <w:rPr>
          <w:rFonts w:ascii="Times New Roman" w:hAnsi="Times New Roman" w:cs="Times New Roman"/>
          <w:b/>
          <w:sz w:val="32"/>
          <w:szCs w:val="32"/>
        </w:rPr>
        <w:lastRenderedPageBreak/>
        <w:t>I.</w:t>
      </w:r>
      <w:r w:rsidR="00A80D5C" w:rsidRPr="006E10B6">
        <w:rPr>
          <w:rFonts w:ascii="Times New Roman" w:hAnsi="Times New Roman" w:cs="Times New Roman"/>
          <w:b/>
          <w:sz w:val="32"/>
          <w:szCs w:val="32"/>
        </w:rPr>
        <w:t xml:space="preserve"> </w:t>
      </w:r>
      <w:r w:rsidR="0011639D" w:rsidRPr="006E10B6">
        <w:rPr>
          <w:rFonts w:ascii="Times New Roman" w:hAnsi="Times New Roman" w:cs="Times New Roman"/>
          <w:b/>
          <w:sz w:val="32"/>
          <w:szCs w:val="32"/>
        </w:rPr>
        <w:t>КОНЦЕПТУАЛЬНЫЕ ОСНОВЫ</w:t>
      </w:r>
    </w:p>
    <w:p w:rsidR="00AB28E2" w:rsidRPr="006E10B6" w:rsidRDefault="00AB28E2" w:rsidP="0059106D">
      <w:pPr>
        <w:pStyle w:val="a3"/>
        <w:spacing w:line="25" w:lineRule="atLeast"/>
        <w:ind w:firstLine="709"/>
        <w:jc w:val="both"/>
        <w:rPr>
          <w:rFonts w:ascii="Times New Roman" w:hAnsi="Times New Roman" w:cs="Times New Roman"/>
          <w:b/>
          <w:sz w:val="32"/>
          <w:szCs w:val="32"/>
        </w:rPr>
      </w:pPr>
    </w:p>
    <w:p w:rsidR="002D1BCC" w:rsidRPr="006E10B6" w:rsidRDefault="002D1BCC" w:rsidP="002D1BCC">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Переход к рыночной экономике в России привел к изменению муниципального управления, которое заключается в том, что доказавшие свою результативность методы и приемы коммерческого управления переносятся на практику муниципального управления. Наиболее ярким примером этого является стратегическое управление муниципальным образованием. Стратегическое управления муниципальным образованием - это процесс управленческой деятельности органов местного самоуправления по обеспечению устойчивого социально-экономического развития в долгосрочной перспективе.</w:t>
      </w:r>
    </w:p>
    <w:p w:rsidR="002D1BCC" w:rsidRPr="006E10B6" w:rsidRDefault="002D1BCC" w:rsidP="002D1BCC">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До последнего времени планирование социально-экономического развития Артемовского городского округа проводилось в рамках Программ социально-экономического развития с глубиной планирования 5 лет с ежегодными корректировками.</w:t>
      </w:r>
    </w:p>
    <w:p w:rsidR="002D1BCC" w:rsidRPr="006E10B6" w:rsidRDefault="002D1BCC" w:rsidP="002D1BCC">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Необходимость разработки стратегии социально-экономического развития Артемовского городского округа обусловлена требованием  Федерального закона от 28</w:t>
      </w:r>
      <w:r w:rsidR="002F2AC1" w:rsidRPr="006E10B6">
        <w:rPr>
          <w:rFonts w:ascii="Times New Roman" w:hAnsi="Times New Roman" w:cs="Times New Roman"/>
          <w:sz w:val="28"/>
          <w:szCs w:val="28"/>
        </w:rPr>
        <w:t xml:space="preserve"> июня </w:t>
      </w:r>
      <w:r w:rsidRPr="006E10B6">
        <w:rPr>
          <w:rFonts w:ascii="Times New Roman" w:hAnsi="Times New Roman" w:cs="Times New Roman"/>
          <w:sz w:val="28"/>
          <w:szCs w:val="28"/>
        </w:rPr>
        <w:t>2014</w:t>
      </w:r>
      <w:r w:rsidR="00877617">
        <w:rPr>
          <w:rFonts w:ascii="Times New Roman" w:hAnsi="Times New Roman" w:cs="Times New Roman"/>
          <w:sz w:val="28"/>
          <w:szCs w:val="28"/>
        </w:rPr>
        <w:t xml:space="preserve"> года</w:t>
      </w:r>
      <w:r w:rsidRPr="006E10B6">
        <w:rPr>
          <w:rFonts w:ascii="Times New Roman" w:hAnsi="Times New Roman" w:cs="Times New Roman"/>
          <w:sz w:val="28"/>
          <w:szCs w:val="28"/>
        </w:rPr>
        <w:t xml:space="preserve"> № 172-ФЗ «О стратегическом планировании в Российской Федерации».</w:t>
      </w:r>
    </w:p>
    <w:p w:rsidR="002D1BCC" w:rsidRPr="006E10B6" w:rsidRDefault="002D1BCC" w:rsidP="002D1BCC">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Стратегия социально-экономического развития Артемовского городского округа (далее - Стратегия) определяет стратегические приоритеты, цели и задачи социально-экономического развития Артемовского городского округа, основные направления их достижения на долгосрочную перспективу.</w:t>
      </w:r>
    </w:p>
    <w:p w:rsidR="002D1BCC" w:rsidRPr="006E10B6" w:rsidRDefault="00332E83" w:rsidP="002D1BCC">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Следует учитывать, что Стратегия не является директивным документом. Стратегия концентрируется на главных аспектах развития Артемовского городского округа. В процессе реализации отдельные компоненты Стратегии могут быть скорректированы.</w:t>
      </w:r>
    </w:p>
    <w:p w:rsidR="00332E83" w:rsidRPr="006E10B6" w:rsidRDefault="00332E83" w:rsidP="00332E83">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Так как при разработке Стратегии речь идет о перспективах развития Артемовского городского округа, то в основе такой разработки лежит нормативный подход, который предполагает, что в качестве прогнозных формируются желаемые результаты.</w:t>
      </w:r>
    </w:p>
    <w:p w:rsidR="002D1BCC" w:rsidRPr="006E10B6" w:rsidRDefault="00332E83" w:rsidP="00332E83">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При нормативном подходе возможные изменения прогнозируются на основе опыта и знаний специалистов, </w:t>
      </w:r>
      <w:r w:rsidR="004709FC" w:rsidRPr="006E10B6">
        <w:rPr>
          <w:rFonts w:ascii="Times New Roman" w:hAnsi="Times New Roman" w:cs="Times New Roman"/>
          <w:sz w:val="28"/>
          <w:szCs w:val="28"/>
        </w:rPr>
        <w:t xml:space="preserve">то есть </w:t>
      </w:r>
      <w:r w:rsidRPr="006E10B6">
        <w:rPr>
          <w:rFonts w:ascii="Times New Roman" w:hAnsi="Times New Roman" w:cs="Times New Roman"/>
          <w:sz w:val="28"/>
          <w:szCs w:val="28"/>
        </w:rPr>
        <w:t xml:space="preserve"> субъективны. Однако другого пути в современных быстроменяющихся условиях нет. Поэтому субъективность стратегического плана является неизбежной.</w:t>
      </w:r>
    </w:p>
    <w:p w:rsidR="00332E83" w:rsidRPr="006E10B6" w:rsidRDefault="008A085C" w:rsidP="0059106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Основной целью социально-экономического развития Артемовского городского округа является фиксация достигнутого уровня, существенное улучшение качества жизни населения за счет выбора приоритетных направлений развити</w:t>
      </w:r>
      <w:r w:rsidR="002F2AC1" w:rsidRPr="006E10B6">
        <w:rPr>
          <w:rFonts w:ascii="Times New Roman" w:hAnsi="Times New Roman" w:cs="Times New Roman"/>
          <w:sz w:val="28"/>
          <w:szCs w:val="28"/>
        </w:rPr>
        <w:t>я</w:t>
      </w:r>
      <w:r w:rsidRPr="006E10B6">
        <w:rPr>
          <w:rFonts w:ascii="Times New Roman" w:hAnsi="Times New Roman" w:cs="Times New Roman"/>
          <w:sz w:val="28"/>
          <w:szCs w:val="28"/>
        </w:rPr>
        <w:t>, а также создание социально комфортных условий для развития бизнеса.</w:t>
      </w:r>
    </w:p>
    <w:p w:rsidR="008A085C" w:rsidRPr="006E10B6" w:rsidRDefault="008A085C" w:rsidP="008A085C">
      <w:pPr>
        <w:pStyle w:val="a3"/>
        <w:spacing w:line="25" w:lineRule="atLeast"/>
        <w:ind w:firstLine="709"/>
        <w:jc w:val="both"/>
        <w:rPr>
          <w:rFonts w:ascii="Times New Roman" w:hAnsi="Times New Roman" w:cs="Times New Roman"/>
          <w:sz w:val="28"/>
          <w:szCs w:val="28"/>
        </w:rPr>
      </w:pPr>
      <w:proofErr w:type="gramStart"/>
      <w:r w:rsidRPr="006E10B6">
        <w:rPr>
          <w:rFonts w:ascii="Times New Roman" w:hAnsi="Times New Roman" w:cs="Times New Roman"/>
          <w:sz w:val="28"/>
          <w:szCs w:val="28"/>
        </w:rPr>
        <w:t xml:space="preserve">Разработка Стратегии включает вопросы градостроительства и инфраструктуры, создание социально комфортных условий жизни населения предполагает решение вопросов жизнеобеспечения (жилищно-коммунальные услуги, строительство жилья, </w:t>
      </w:r>
      <w:r w:rsidR="00586327">
        <w:rPr>
          <w:rFonts w:ascii="Times New Roman" w:hAnsi="Times New Roman" w:cs="Times New Roman"/>
          <w:sz w:val="28"/>
          <w:szCs w:val="28"/>
        </w:rPr>
        <w:t xml:space="preserve">ремонт жилого фонда (в целях создания </w:t>
      </w:r>
      <w:r w:rsidR="00586327">
        <w:rPr>
          <w:rFonts w:ascii="Times New Roman" w:hAnsi="Times New Roman" w:cs="Times New Roman"/>
          <w:sz w:val="28"/>
          <w:szCs w:val="28"/>
        </w:rPr>
        <w:lastRenderedPageBreak/>
        <w:t xml:space="preserve">безопасных и благоприятных условий проживания граждан), </w:t>
      </w:r>
      <w:r w:rsidRPr="006E10B6">
        <w:rPr>
          <w:rFonts w:ascii="Times New Roman" w:hAnsi="Times New Roman" w:cs="Times New Roman"/>
          <w:sz w:val="28"/>
          <w:szCs w:val="28"/>
        </w:rPr>
        <w:t>качество дорог, содержание школ, детских садов, библиотек, соответствующие условия работы и отдыха, занятий спортом)</w:t>
      </w:r>
      <w:r w:rsidR="00F04EC1" w:rsidRPr="006E10B6">
        <w:rPr>
          <w:rFonts w:ascii="Times New Roman" w:hAnsi="Times New Roman" w:cs="Times New Roman"/>
          <w:sz w:val="28"/>
          <w:szCs w:val="28"/>
        </w:rPr>
        <w:t>,</w:t>
      </w:r>
      <w:r w:rsidRPr="006E10B6">
        <w:rPr>
          <w:rFonts w:ascii="Times New Roman" w:hAnsi="Times New Roman" w:cs="Times New Roman"/>
          <w:sz w:val="28"/>
          <w:szCs w:val="28"/>
        </w:rPr>
        <w:t xml:space="preserve"> содержит согласованные с местным сообществом подходы, идеи решения по долгосрочному развитию муниципального образования. </w:t>
      </w:r>
      <w:proofErr w:type="gramEnd"/>
    </w:p>
    <w:p w:rsidR="009647AD" w:rsidRPr="006E10B6" w:rsidRDefault="008A085C" w:rsidP="0059106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Таким образом</w:t>
      </w:r>
      <w:r w:rsidR="00B0644E" w:rsidRPr="006E10B6">
        <w:rPr>
          <w:rFonts w:ascii="Times New Roman" w:hAnsi="Times New Roman" w:cs="Times New Roman"/>
          <w:sz w:val="28"/>
          <w:szCs w:val="28"/>
        </w:rPr>
        <w:t>,</w:t>
      </w:r>
      <w:r w:rsidRPr="006E10B6">
        <w:rPr>
          <w:rFonts w:ascii="Times New Roman" w:hAnsi="Times New Roman" w:cs="Times New Roman"/>
          <w:sz w:val="28"/>
          <w:szCs w:val="28"/>
        </w:rPr>
        <w:t xml:space="preserve"> м</w:t>
      </w:r>
      <w:r w:rsidR="00F471CA" w:rsidRPr="006E10B6">
        <w:rPr>
          <w:rFonts w:ascii="Times New Roman" w:hAnsi="Times New Roman" w:cs="Times New Roman"/>
          <w:sz w:val="28"/>
          <w:szCs w:val="28"/>
        </w:rPr>
        <w:t xml:space="preserve">иссия Артемовского городского округа – развитие округа как </w:t>
      </w:r>
      <w:r w:rsidR="0052245C" w:rsidRPr="006E10B6">
        <w:rPr>
          <w:rFonts w:ascii="Times New Roman" w:hAnsi="Times New Roman" w:cs="Times New Roman"/>
          <w:sz w:val="28"/>
          <w:szCs w:val="28"/>
        </w:rPr>
        <w:t>промышленного, сельскохозяйственного</w:t>
      </w:r>
      <w:r w:rsidR="00151853" w:rsidRPr="006E10B6">
        <w:rPr>
          <w:rFonts w:ascii="Times New Roman" w:hAnsi="Times New Roman" w:cs="Times New Roman"/>
          <w:sz w:val="28"/>
          <w:szCs w:val="28"/>
        </w:rPr>
        <w:t>,</w:t>
      </w:r>
      <w:r w:rsidR="00AD68D0" w:rsidRPr="006E10B6">
        <w:rPr>
          <w:rFonts w:ascii="Times New Roman" w:hAnsi="Times New Roman" w:cs="Times New Roman"/>
          <w:sz w:val="28"/>
          <w:szCs w:val="28"/>
        </w:rPr>
        <w:t xml:space="preserve"> </w:t>
      </w:r>
      <w:r w:rsidR="00151853" w:rsidRPr="006E10B6">
        <w:rPr>
          <w:rFonts w:ascii="Times New Roman" w:hAnsi="Times New Roman" w:cs="Times New Roman"/>
          <w:sz w:val="28"/>
          <w:szCs w:val="28"/>
        </w:rPr>
        <w:t>туристск</w:t>
      </w:r>
      <w:r w:rsidR="00CC371A" w:rsidRPr="006E10B6">
        <w:rPr>
          <w:rFonts w:ascii="Times New Roman" w:hAnsi="Times New Roman" w:cs="Times New Roman"/>
          <w:sz w:val="28"/>
          <w:szCs w:val="28"/>
        </w:rPr>
        <w:t>ого</w:t>
      </w:r>
      <w:r w:rsidR="00AD68D0" w:rsidRPr="006E10B6">
        <w:rPr>
          <w:rFonts w:ascii="Times New Roman" w:hAnsi="Times New Roman" w:cs="Times New Roman"/>
          <w:sz w:val="28"/>
          <w:szCs w:val="28"/>
        </w:rPr>
        <w:t xml:space="preserve"> </w:t>
      </w:r>
      <w:r w:rsidR="0052245C" w:rsidRPr="006E10B6">
        <w:rPr>
          <w:rFonts w:ascii="Times New Roman" w:hAnsi="Times New Roman" w:cs="Times New Roman"/>
          <w:sz w:val="28"/>
          <w:szCs w:val="28"/>
        </w:rPr>
        <w:t>центра с развитой системой образования, здравоохранения</w:t>
      </w:r>
      <w:r w:rsidR="00151853" w:rsidRPr="006E10B6">
        <w:rPr>
          <w:rFonts w:ascii="Times New Roman" w:hAnsi="Times New Roman" w:cs="Times New Roman"/>
          <w:sz w:val="28"/>
          <w:szCs w:val="28"/>
        </w:rPr>
        <w:t>, с комфортной средой проживания.</w:t>
      </w:r>
    </w:p>
    <w:p w:rsidR="009647AD" w:rsidRPr="006E10B6" w:rsidRDefault="00FC1D76" w:rsidP="0059106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Главная цель - п</w:t>
      </w:r>
      <w:r w:rsidR="00CC371A" w:rsidRPr="006E10B6">
        <w:rPr>
          <w:rFonts w:ascii="Times New Roman" w:hAnsi="Times New Roman" w:cs="Times New Roman"/>
          <w:sz w:val="28"/>
          <w:szCs w:val="28"/>
        </w:rPr>
        <w:t>овышение качества жизни и благосостояния населения на основе устойчивого социально-экономического развития Артемовского городского округа</w:t>
      </w:r>
      <w:r w:rsidRPr="006E10B6">
        <w:rPr>
          <w:rFonts w:ascii="Times New Roman" w:hAnsi="Times New Roman" w:cs="Times New Roman"/>
          <w:sz w:val="28"/>
          <w:szCs w:val="28"/>
        </w:rPr>
        <w:t>.</w:t>
      </w:r>
    </w:p>
    <w:p w:rsidR="00FC1D76" w:rsidRPr="006E10B6" w:rsidRDefault="00FC1D76" w:rsidP="0059106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Подцели:</w:t>
      </w:r>
    </w:p>
    <w:p w:rsidR="00553E91" w:rsidRPr="00553E91" w:rsidRDefault="00553E91" w:rsidP="00553E91">
      <w:pPr>
        <w:pStyle w:val="a3"/>
        <w:spacing w:line="25" w:lineRule="atLeast"/>
        <w:ind w:firstLine="709"/>
        <w:jc w:val="both"/>
        <w:rPr>
          <w:rFonts w:ascii="Times New Roman" w:hAnsi="Times New Roman" w:cs="Times New Roman"/>
          <w:sz w:val="28"/>
          <w:szCs w:val="28"/>
        </w:rPr>
      </w:pPr>
      <w:r w:rsidRPr="00553E91">
        <w:rPr>
          <w:rFonts w:ascii="Times New Roman" w:hAnsi="Times New Roman" w:cs="Times New Roman"/>
          <w:sz w:val="28"/>
          <w:szCs w:val="28"/>
        </w:rPr>
        <w:t>1. Повышение качества человеческого капитала;</w:t>
      </w:r>
    </w:p>
    <w:p w:rsidR="00553E91" w:rsidRPr="00553E91" w:rsidRDefault="00553E91" w:rsidP="00553E91">
      <w:pPr>
        <w:pStyle w:val="a3"/>
        <w:spacing w:line="25" w:lineRule="atLeast"/>
        <w:ind w:firstLine="709"/>
        <w:jc w:val="both"/>
        <w:rPr>
          <w:rFonts w:ascii="Times New Roman" w:hAnsi="Times New Roman" w:cs="Times New Roman"/>
          <w:sz w:val="28"/>
          <w:szCs w:val="28"/>
        </w:rPr>
      </w:pPr>
      <w:r w:rsidRPr="00553E91">
        <w:rPr>
          <w:rFonts w:ascii="Times New Roman" w:hAnsi="Times New Roman" w:cs="Times New Roman"/>
          <w:sz w:val="28"/>
          <w:szCs w:val="28"/>
        </w:rPr>
        <w:t xml:space="preserve">2. </w:t>
      </w:r>
      <w:r w:rsidR="00226E2F" w:rsidRPr="00226E2F">
        <w:rPr>
          <w:rFonts w:ascii="Times New Roman" w:hAnsi="Times New Roman" w:cs="Times New Roman"/>
          <w:sz w:val="28"/>
          <w:szCs w:val="28"/>
        </w:rPr>
        <w:t>Развитие реального сектора экономики, создание комфортных условий для развития бизнеса на территории Артемовского городского округа и вложения частных ин</w:t>
      </w:r>
      <w:r w:rsidR="00226E2F">
        <w:rPr>
          <w:rFonts w:ascii="Times New Roman" w:hAnsi="Times New Roman" w:cs="Times New Roman"/>
          <w:sz w:val="28"/>
          <w:szCs w:val="28"/>
        </w:rPr>
        <w:t>вестиций</w:t>
      </w:r>
      <w:r w:rsidRPr="00553E91">
        <w:rPr>
          <w:rFonts w:ascii="Times New Roman" w:hAnsi="Times New Roman" w:cs="Times New Roman"/>
          <w:sz w:val="28"/>
          <w:szCs w:val="28"/>
        </w:rPr>
        <w:t>;</w:t>
      </w:r>
    </w:p>
    <w:p w:rsidR="00553E91" w:rsidRPr="00553E91" w:rsidRDefault="00553E91" w:rsidP="00553E91">
      <w:pPr>
        <w:pStyle w:val="a3"/>
        <w:spacing w:line="25" w:lineRule="atLeast"/>
        <w:ind w:firstLine="709"/>
        <w:jc w:val="both"/>
        <w:rPr>
          <w:rFonts w:ascii="Times New Roman" w:hAnsi="Times New Roman" w:cs="Times New Roman"/>
          <w:sz w:val="28"/>
          <w:szCs w:val="28"/>
        </w:rPr>
      </w:pPr>
      <w:r w:rsidRPr="00553E91">
        <w:rPr>
          <w:rFonts w:ascii="Times New Roman" w:hAnsi="Times New Roman" w:cs="Times New Roman"/>
          <w:sz w:val="28"/>
          <w:szCs w:val="28"/>
        </w:rPr>
        <w:t xml:space="preserve">3. Модернизация и повышение </w:t>
      </w:r>
      <w:proofErr w:type="spellStart"/>
      <w:r w:rsidRPr="00553E91">
        <w:rPr>
          <w:rFonts w:ascii="Times New Roman" w:hAnsi="Times New Roman" w:cs="Times New Roman"/>
          <w:sz w:val="28"/>
          <w:szCs w:val="28"/>
        </w:rPr>
        <w:t>энергоэффективности</w:t>
      </w:r>
      <w:proofErr w:type="spellEnd"/>
      <w:r w:rsidRPr="00553E91">
        <w:rPr>
          <w:rFonts w:ascii="Times New Roman" w:hAnsi="Times New Roman" w:cs="Times New Roman"/>
          <w:sz w:val="28"/>
          <w:szCs w:val="28"/>
        </w:rPr>
        <w:t xml:space="preserve"> объектов жилищно-коммунального хозяйства;</w:t>
      </w:r>
    </w:p>
    <w:p w:rsidR="00553E91" w:rsidRPr="00553E91" w:rsidRDefault="00553E91" w:rsidP="00553E91">
      <w:pPr>
        <w:pStyle w:val="a3"/>
        <w:spacing w:line="25" w:lineRule="atLeast"/>
        <w:ind w:firstLine="709"/>
        <w:jc w:val="both"/>
        <w:rPr>
          <w:rFonts w:ascii="Times New Roman" w:hAnsi="Times New Roman" w:cs="Times New Roman"/>
          <w:sz w:val="28"/>
          <w:szCs w:val="28"/>
        </w:rPr>
      </w:pPr>
      <w:r w:rsidRPr="00553E91">
        <w:rPr>
          <w:rFonts w:ascii="Times New Roman" w:hAnsi="Times New Roman" w:cs="Times New Roman"/>
          <w:sz w:val="28"/>
          <w:szCs w:val="28"/>
        </w:rPr>
        <w:t>4. Развитие современной и эффективной транспортной инфраструктуры;</w:t>
      </w:r>
    </w:p>
    <w:p w:rsidR="00553E91" w:rsidRPr="00553E91" w:rsidRDefault="00553E91" w:rsidP="00553E91">
      <w:pPr>
        <w:pStyle w:val="a3"/>
        <w:spacing w:line="25" w:lineRule="atLeast"/>
        <w:ind w:firstLine="709"/>
        <w:jc w:val="both"/>
        <w:rPr>
          <w:rFonts w:ascii="Times New Roman" w:hAnsi="Times New Roman" w:cs="Times New Roman"/>
          <w:sz w:val="28"/>
          <w:szCs w:val="28"/>
        </w:rPr>
      </w:pPr>
      <w:r w:rsidRPr="00553E91">
        <w:rPr>
          <w:rFonts w:ascii="Times New Roman" w:hAnsi="Times New Roman" w:cs="Times New Roman"/>
          <w:sz w:val="28"/>
          <w:szCs w:val="28"/>
        </w:rPr>
        <w:t>5. Экологическая безопасность и оздоровление экологической обстановки в округе;</w:t>
      </w:r>
    </w:p>
    <w:p w:rsidR="00553E91" w:rsidRPr="00553E91" w:rsidRDefault="00553E91" w:rsidP="00553E91">
      <w:pPr>
        <w:pStyle w:val="a3"/>
        <w:spacing w:line="25" w:lineRule="atLeast"/>
        <w:ind w:firstLine="709"/>
        <w:jc w:val="both"/>
        <w:rPr>
          <w:rFonts w:ascii="Times New Roman" w:hAnsi="Times New Roman" w:cs="Times New Roman"/>
          <w:sz w:val="28"/>
          <w:szCs w:val="28"/>
        </w:rPr>
      </w:pPr>
      <w:r w:rsidRPr="00553E91">
        <w:rPr>
          <w:rFonts w:ascii="Times New Roman" w:hAnsi="Times New Roman" w:cs="Times New Roman"/>
          <w:sz w:val="28"/>
          <w:szCs w:val="28"/>
        </w:rPr>
        <w:t>6. Безопасная жизнедеятельность населения и развити</w:t>
      </w:r>
      <w:r w:rsidR="002E67E4">
        <w:rPr>
          <w:rFonts w:ascii="Times New Roman" w:hAnsi="Times New Roman" w:cs="Times New Roman"/>
          <w:sz w:val="28"/>
          <w:szCs w:val="28"/>
        </w:rPr>
        <w:t>е</w:t>
      </w:r>
      <w:r w:rsidRPr="00553E91">
        <w:rPr>
          <w:rFonts w:ascii="Times New Roman" w:hAnsi="Times New Roman" w:cs="Times New Roman"/>
          <w:sz w:val="28"/>
          <w:szCs w:val="28"/>
        </w:rPr>
        <w:t xml:space="preserve"> территории округа;</w:t>
      </w:r>
    </w:p>
    <w:p w:rsidR="00553E91" w:rsidRPr="00553E91" w:rsidRDefault="00553E91" w:rsidP="00553E91">
      <w:pPr>
        <w:pStyle w:val="a3"/>
        <w:spacing w:line="25" w:lineRule="atLeast"/>
        <w:ind w:firstLine="709"/>
        <w:jc w:val="both"/>
        <w:rPr>
          <w:rFonts w:ascii="Times New Roman" w:hAnsi="Times New Roman" w:cs="Times New Roman"/>
          <w:sz w:val="28"/>
          <w:szCs w:val="28"/>
        </w:rPr>
      </w:pPr>
      <w:r w:rsidRPr="00553E91">
        <w:rPr>
          <w:rFonts w:ascii="Times New Roman" w:hAnsi="Times New Roman" w:cs="Times New Roman"/>
          <w:sz w:val="28"/>
          <w:szCs w:val="28"/>
        </w:rPr>
        <w:t>7. Развитие институтов гражданского общества;</w:t>
      </w:r>
    </w:p>
    <w:p w:rsidR="00FC1D76" w:rsidRPr="006E10B6" w:rsidRDefault="00553E91" w:rsidP="00553E91">
      <w:pPr>
        <w:pStyle w:val="a3"/>
        <w:spacing w:line="25" w:lineRule="atLeast"/>
        <w:ind w:firstLine="709"/>
        <w:jc w:val="both"/>
        <w:rPr>
          <w:rFonts w:ascii="Times New Roman" w:hAnsi="Times New Roman" w:cs="Times New Roman"/>
          <w:sz w:val="28"/>
          <w:szCs w:val="28"/>
        </w:rPr>
      </w:pPr>
      <w:r w:rsidRPr="00553E91">
        <w:rPr>
          <w:rFonts w:ascii="Times New Roman" w:hAnsi="Times New Roman" w:cs="Times New Roman"/>
          <w:sz w:val="28"/>
          <w:szCs w:val="28"/>
        </w:rPr>
        <w:t>8. Обеспечение сбалансированного развития Артемовского городского округа.</w:t>
      </w:r>
    </w:p>
    <w:p w:rsidR="00CC371A" w:rsidRPr="006E10B6" w:rsidRDefault="00CC371A" w:rsidP="0059106D">
      <w:pPr>
        <w:pStyle w:val="a3"/>
        <w:spacing w:line="25" w:lineRule="atLeast"/>
        <w:ind w:firstLine="709"/>
        <w:jc w:val="both"/>
        <w:rPr>
          <w:rFonts w:ascii="Times New Roman" w:hAnsi="Times New Roman" w:cs="Times New Roman"/>
          <w:sz w:val="28"/>
          <w:szCs w:val="28"/>
        </w:rPr>
      </w:pPr>
    </w:p>
    <w:p w:rsidR="008A085C" w:rsidRPr="006E10B6" w:rsidRDefault="008A085C" w:rsidP="008A085C">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В соответствии с основной целью развития Артемовского городского округа определены следующие стратегические направления:</w:t>
      </w:r>
    </w:p>
    <w:p w:rsidR="008A085C" w:rsidRPr="006E10B6" w:rsidRDefault="008A085C" w:rsidP="008A085C">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1. Развитие человеческого потенциала;</w:t>
      </w:r>
    </w:p>
    <w:p w:rsidR="008A085C" w:rsidRPr="006E10B6" w:rsidRDefault="008A085C" w:rsidP="008A085C">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 Развитие экономического потенциала;</w:t>
      </w:r>
    </w:p>
    <w:p w:rsidR="008A085C" w:rsidRPr="006E10B6" w:rsidRDefault="008A085C" w:rsidP="008A085C">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3. Развитие инженерной инфраструктуры и жилищно-коммунального хозяйства;</w:t>
      </w:r>
    </w:p>
    <w:p w:rsidR="008A085C" w:rsidRPr="006E10B6" w:rsidRDefault="008A085C" w:rsidP="008A085C">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4. Развитие транспортной инфраструктуры;</w:t>
      </w:r>
    </w:p>
    <w:p w:rsidR="008A085C" w:rsidRPr="006E10B6" w:rsidRDefault="008A085C" w:rsidP="008A085C">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5. Экология,</w:t>
      </w:r>
      <w:r w:rsidR="00AD68D0" w:rsidRPr="006E10B6">
        <w:rPr>
          <w:rFonts w:ascii="Times New Roman" w:hAnsi="Times New Roman" w:cs="Times New Roman"/>
          <w:sz w:val="28"/>
          <w:szCs w:val="28"/>
        </w:rPr>
        <w:t xml:space="preserve"> </w:t>
      </w:r>
      <w:r w:rsidRPr="006E10B6">
        <w:rPr>
          <w:rFonts w:ascii="Times New Roman" w:hAnsi="Times New Roman" w:cs="Times New Roman"/>
          <w:sz w:val="28"/>
          <w:szCs w:val="28"/>
        </w:rPr>
        <w:t>благоустроенная городская среда,</w:t>
      </w:r>
      <w:r w:rsidR="00AD68D0" w:rsidRPr="006E10B6">
        <w:rPr>
          <w:rFonts w:ascii="Times New Roman" w:hAnsi="Times New Roman" w:cs="Times New Roman"/>
          <w:sz w:val="28"/>
          <w:szCs w:val="28"/>
        </w:rPr>
        <w:t xml:space="preserve"> </w:t>
      </w:r>
      <w:r w:rsidRPr="006E10B6">
        <w:rPr>
          <w:rFonts w:ascii="Times New Roman" w:hAnsi="Times New Roman" w:cs="Times New Roman"/>
          <w:sz w:val="28"/>
          <w:szCs w:val="28"/>
        </w:rPr>
        <w:t>рекреационные зоны;</w:t>
      </w:r>
    </w:p>
    <w:p w:rsidR="008A085C" w:rsidRPr="006E10B6" w:rsidRDefault="008A085C" w:rsidP="008A085C">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6. Безопасность;</w:t>
      </w:r>
    </w:p>
    <w:p w:rsidR="008A085C" w:rsidRPr="006E10B6" w:rsidRDefault="008A085C" w:rsidP="008A085C">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7. Развитие гражданского общества;</w:t>
      </w:r>
    </w:p>
    <w:p w:rsidR="008A085C" w:rsidRPr="006E10B6" w:rsidRDefault="008A085C" w:rsidP="008A085C">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8. Градостроительство,</w:t>
      </w:r>
      <w:r w:rsidR="00AD68D0" w:rsidRPr="006E10B6">
        <w:rPr>
          <w:rFonts w:ascii="Times New Roman" w:hAnsi="Times New Roman" w:cs="Times New Roman"/>
          <w:sz w:val="28"/>
          <w:szCs w:val="28"/>
        </w:rPr>
        <w:t xml:space="preserve"> </w:t>
      </w:r>
      <w:r w:rsidRPr="006E10B6">
        <w:rPr>
          <w:rFonts w:ascii="Times New Roman" w:hAnsi="Times New Roman" w:cs="Times New Roman"/>
          <w:sz w:val="28"/>
          <w:szCs w:val="28"/>
        </w:rPr>
        <w:t>землепользование.</w:t>
      </w:r>
    </w:p>
    <w:p w:rsidR="008A085C" w:rsidRPr="006E10B6" w:rsidRDefault="008A085C" w:rsidP="008A085C">
      <w:pPr>
        <w:pStyle w:val="a3"/>
        <w:spacing w:line="25" w:lineRule="atLeast"/>
        <w:ind w:firstLine="709"/>
        <w:jc w:val="both"/>
        <w:rPr>
          <w:rFonts w:ascii="Times New Roman" w:hAnsi="Times New Roman" w:cs="Times New Roman"/>
          <w:sz w:val="28"/>
          <w:szCs w:val="28"/>
        </w:rPr>
      </w:pPr>
    </w:p>
    <w:p w:rsidR="00B0644E" w:rsidRPr="006E10B6" w:rsidRDefault="00B0644E" w:rsidP="0059106D">
      <w:pPr>
        <w:pStyle w:val="a3"/>
        <w:spacing w:line="25" w:lineRule="atLeast"/>
        <w:ind w:firstLine="709"/>
        <w:jc w:val="both"/>
        <w:rPr>
          <w:rFonts w:ascii="Times New Roman" w:hAnsi="Times New Roman" w:cs="Times New Roman"/>
          <w:sz w:val="32"/>
          <w:szCs w:val="32"/>
        </w:rPr>
      </w:pPr>
    </w:p>
    <w:p w:rsidR="004E5D27" w:rsidRDefault="004E5D27" w:rsidP="0059106D">
      <w:pPr>
        <w:pStyle w:val="a3"/>
        <w:spacing w:line="25" w:lineRule="atLeast"/>
        <w:ind w:firstLine="709"/>
        <w:jc w:val="both"/>
        <w:rPr>
          <w:rFonts w:ascii="Times New Roman" w:hAnsi="Times New Roman" w:cs="Times New Roman"/>
          <w:b/>
          <w:sz w:val="32"/>
          <w:szCs w:val="32"/>
        </w:rPr>
      </w:pPr>
    </w:p>
    <w:p w:rsidR="0059106D" w:rsidRPr="006E10B6" w:rsidRDefault="0059106D" w:rsidP="0059106D">
      <w:pPr>
        <w:pStyle w:val="a3"/>
        <w:spacing w:line="25" w:lineRule="atLeast"/>
        <w:ind w:firstLine="709"/>
        <w:jc w:val="both"/>
        <w:rPr>
          <w:rFonts w:ascii="Times New Roman" w:hAnsi="Times New Roman" w:cs="Times New Roman"/>
          <w:b/>
          <w:sz w:val="28"/>
          <w:szCs w:val="28"/>
        </w:rPr>
      </w:pPr>
      <w:r w:rsidRPr="006E10B6">
        <w:rPr>
          <w:rFonts w:ascii="Times New Roman" w:hAnsi="Times New Roman" w:cs="Times New Roman"/>
          <w:b/>
          <w:sz w:val="32"/>
          <w:szCs w:val="32"/>
        </w:rPr>
        <w:lastRenderedPageBreak/>
        <w:t>II. СОЦИОЭКОНОМИКА АРТЕМОВСКОГО ГОРОДСКОГО ОКРУГА</w:t>
      </w:r>
    </w:p>
    <w:p w:rsidR="00AB28E2" w:rsidRPr="006E10B6" w:rsidRDefault="00AB28E2" w:rsidP="0059106D">
      <w:pPr>
        <w:pStyle w:val="a3"/>
        <w:spacing w:line="25" w:lineRule="atLeast"/>
        <w:ind w:firstLine="709"/>
        <w:jc w:val="both"/>
        <w:rPr>
          <w:rFonts w:ascii="Times New Roman" w:hAnsi="Times New Roman" w:cs="Times New Roman"/>
          <w:b/>
          <w:sz w:val="28"/>
          <w:szCs w:val="28"/>
        </w:rPr>
      </w:pPr>
    </w:p>
    <w:p w:rsidR="00F57141" w:rsidRDefault="00F57141" w:rsidP="0059106D">
      <w:pPr>
        <w:pStyle w:val="a3"/>
        <w:spacing w:line="25" w:lineRule="atLeast"/>
        <w:ind w:firstLine="709"/>
        <w:jc w:val="both"/>
        <w:rPr>
          <w:rFonts w:ascii="Times New Roman" w:hAnsi="Times New Roman" w:cs="Times New Roman"/>
          <w:b/>
          <w:sz w:val="28"/>
          <w:szCs w:val="28"/>
        </w:rPr>
      </w:pPr>
      <w:r w:rsidRPr="00C504B2">
        <w:rPr>
          <w:rFonts w:ascii="Times New Roman" w:hAnsi="Times New Roman" w:cs="Times New Roman"/>
          <w:b/>
          <w:sz w:val="28"/>
          <w:szCs w:val="28"/>
        </w:rPr>
        <w:t>1. Основные сведения и особенности экономико-географического положения</w:t>
      </w:r>
    </w:p>
    <w:p w:rsidR="006020BD" w:rsidRPr="00C504B2" w:rsidRDefault="006020BD" w:rsidP="0059106D">
      <w:pPr>
        <w:pStyle w:val="a3"/>
        <w:spacing w:line="25" w:lineRule="atLeast"/>
        <w:ind w:firstLine="709"/>
        <w:jc w:val="both"/>
        <w:rPr>
          <w:rFonts w:ascii="Times New Roman" w:hAnsi="Times New Roman" w:cs="Times New Roman"/>
          <w:b/>
          <w:sz w:val="28"/>
          <w:szCs w:val="28"/>
        </w:rPr>
      </w:pPr>
    </w:p>
    <w:p w:rsidR="00EA77EB" w:rsidRPr="006E10B6" w:rsidRDefault="00FC1D76" w:rsidP="0059106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1</w:t>
      </w:r>
      <w:r w:rsidR="00F57141" w:rsidRPr="006E10B6">
        <w:rPr>
          <w:rFonts w:ascii="Times New Roman" w:hAnsi="Times New Roman" w:cs="Times New Roman"/>
          <w:sz w:val="28"/>
          <w:szCs w:val="28"/>
        </w:rPr>
        <w:t>)</w:t>
      </w:r>
      <w:r w:rsidR="00911C91" w:rsidRPr="006E10B6">
        <w:rPr>
          <w:rFonts w:ascii="Times New Roman" w:hAnsi="Times New Roman" w:cs="Times New Roman"/>
          <w:sz w:val="28"/>
          <w:szCs w:val="28"/>
        </w:rPr>
        <w:t> </w:t>
      </w:r>
      <w:r w:rsidR="00EA77EB" w:rsidRPr="006E10B6">
        <w:rPr>
          <w:rFonts w:ascii="Times New Roman" w:hAnsi="Times New Roman" w:cs="Times New Roman"/>
          <w:sz w:val="28"/>
          <w:szCs w:val="28"/>
        </w:rPr>
        <w:t>Географическое положение</w:t>
      </w:r>
      <w:r w:rsidR="00B43447" w:rsidRPr="006E10B6">
        <w:rPr>
          <w:rFonts w:ascii="Times New Roman" w:hAnsi="Times New Roman" w:cs="Times New Roman"/>
          <w:sz w:val="28"/>
          <w:szCs w:val="28"/>
        </w:rPr>
        <w:t>.</w:t>
      </w:r>
    </w:p>
    <w:p w:rsidR="000A4CED" w:rsidRPr="006E10B6" w:rsidRDefault="00B32FBE" w:rsidP="000A4CE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Артемовский городской округ – муниципальное образование Свердловской области, относится к Восточному управленческому округу. </w:t>
      </w:r>
      <w:r w:rsidR="005555DF" w:rsidRPr="006E10B6">
        <w:rPr>
          <w:rFonts w:ascii="Times New Roman" w:hAnsi="Times New Roman" w:cs="Times New Roman"/>
          <w:sz w:val="28"/>
          <w:szCs w:val="28"/>
        </w:rPr>
        <w:t>Артемовский городской округ включает в себя а</w:t>
      </w:r>
      <w:r w:rsidRPr="006E10B6">
        <w:rPr>
          <w:rFonts w:ascii="Times New Roman" w:hAnsi="Times New Roman" w:cs="Times New Roman"/>
          <w:sz w:val="28"/>
          <w:szCs w:val="28"/>
        </w:rPr>
        <w:t>дминистративный центр</w:t>
      </w:r>
      <w:r w:rsidR="00171C00" w:rsidRPr="006E10B6">
        <w:rPr>
          <w:rFonts w:ascii="Times New Roman" w:hAnsi="Times New Roman" w:cs="Times New Roman"/>
          <w:sz w:val="28"/>
          <w:szCs w:val="28"/>
        </w:rPr>
        <w:t xml:space="preserve"> – город Артемовский</w:t>
      </w:r>
      <w:r w:rsidR="005555DF" w:rsidRPr="006E10B6">
        <w:rPr>
          <w:rFonts w:ascii="Times New Roman" w:hAnsi="Times New Roman" w:cs="Times New Roman"/>
          <w:sz w:val="28"/>
          <w:szCs w:val="28"/>
        </w:rPr>
        <w:t xml:space="preserve"> и 28 населенных пунктов.</w:t>
      </w:r>
    </w:p>
    <w:p w:rsidR="000A4CED" w:rsidRPr="006E10B6" w:rsidRDefault="000A4CED" w:rsidP="000A4CED">
      <w:pPr>
        <w:pStyle w:val="a3"/>
        <w:spacing w:line="25" w:lineRule="atLeast"/>
        <w:ind w:firstLine="709"/>
        <w:jc w:val="both"/>
        <w:rPr>
          <w:rFonts w:ascii="Times New Roman" w:hAnsi="Times New Roman" w:cs="Times New Roman"/>
          <w:sz w:val="28"/>
          <w:szCs w:val="28"/>
        </w:rPr>
      </w:pPr>
      <w:r w:rsidRPr="006E10B6">
        <w:rPr>
          <w:rFonts w:ascii="Times New Roman" w:eastAsia="Times New Roman" w:hAnsi="Times New Roman" w:cs="Times New Roman"/>
          <w:sz w:val="28"/>
          <w:szCs w:val="28"/>
        </w:rPr>
        <w:t>Округ находится на пересечении железнодорожных магистралей и автомобильных дорог, связывающих г. Екатеринбург, северную, восточную и южную части территории Свердловской области.</w:t>
      </w:r>
      <w:r w:rsidR="00AD68D0" w:rsidRPr="006E10B6">
        <w:rPr>
          <w:rFonts w:ascii="Times New Roman" w:eastAsia="Times New Roman" w:hAnsi="Times New Roman" w:cs="Times New Roman"/>
          <w:sz w:val="28"/>
          <w:szCs w:val="28"/>
        </w:rPr>
        <w:t xml:space="preserve"> </w:t>
      </w:r>
      <w:r w:rsidRPr="006E10B6">
        <w:rPr>
          <w:rFonts w:ascii="Times New Roman" w:hAnsi="Times New Roman" w:cs="Times New Roman"/>
          <w:sz w:val="28"/>
          <w:szCs w:val="28"/>
        </w:rPr>
        <w:t>Расстояние до областного центра – города Екатеринбург – 120 км.</w:t>
      </w:r>
    </w:p>
    <w:p w:rsidR="000A4CED" w:rsidRPr="006E10B6" w:rsidRDefault="000A4CED" w:rsidP="000A4CED">
      <w:pPr>
        <w:spacing w:line="25" w:lineRule="atLeast"/>
        <w:ind w:firstLine="709"/>
        <w:jc w:val="both"/>
        <w:rPr>
          <w:sz w:val="28"/>
          <w:szCs w:val="28"/>
        </w:rPr>
      </w:pPr>
      <w:r w:rsidRPr="006E10B6">
        <w:rPr>
          <w:sz w:val="28"/>
          <w:szCs w:val="28"/>
        </w:rPr>
        <w:t xml:space="preserve">Площадь Артемовского городского округа 2027 </w:t>
      </w:r>
      <w:proofErr w:type="spellStart"/>
      <w:r w:rsidRPr="006E10B6">
        <w:rPr>
          <w:sz w:val="28"/>
          <w:szCs w:val="28"/>
        </w:rPr>
        <w:t>кв.км</w:t>
      </w:r>
      <w:proofErr w:type="spellEnd"/>
      <w:r w:rsidRPr="006E10B6">
        <w:rPr>
          <w:sz w:val="28"/>
          <w:szCs w:val="28"/>
        </w:rPr>
        <w:t>.</w:t>
      </w:r>
    </w:p>
    <w:p w:rsidR="000A4CED" w:rsidRPr="006E10B6" w:rsidRDefault="000A4CED" w:rsidP="000A4CE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Артемовский городской округ граничит:  </w:t>
      </w:r>
    </w:p>
    <w:p w:rsidR="000A4CED" w:rsidRPr="006E10B6" w:rsidRDefault="000A4CED" w:rsidP="000A4CE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w:t>
      </w:r>
      <w:r w:rsidRPr="006E10B6">
        <w:rPr>
          <w:rFonts w:ascii="Times New Roman" w:hAnsi="Times New Roman" w:cs="Times New Roman"/>
          <w:sz w:val="28"/>
          <w:szCs w:val="28"/>
        </w:rPr>
        <w:tab/>
        <w:t xml:space="preserve">на севере - с муниципальным образованием </w:t>
      </w:r>
      <w:proofErr w:type="spellStart"/>
      <w:r w:rsidRPr="006E10B6">
        <w:rPr>
          <w:rFonts w:ascii="Times New Roman" w:hAnsi="Times New Roman" w:cs="Times New Roman"/>
          <w:sz w:val="28"/>
          <w:szCs w:val="28"/>
        </w:rPr>
        <w:t>Алапаевское</w:t>
      </w:r>
      <w:proofErr w:type="spellEnd"/>
      <w:r w:rsidRPr="006E10B6">
        <w:rPr>
          <w:rFonts w:ascii="Times New Roman" w:hAnsi="Times New Roman" w:cs="Times New Roman"/>
          <w:sz w:val="28"/>
          <w:szCs w:val="28"/>
        </w:rPr>
        <w:t>;</w:t>
      </w:r>
    </w:p>
    <w:p w:rsidR="000A4CED" w:rsidRPr="006E10B6" w:rsidRDefault="000A4CED" w:rsidP="000A4CE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w:t>
      </w:r>
      <w:r w:rsidRPr="006E10B6">
        <w:rPr>
          <w:rFonts w:ascii="Times New Roman" w:hAnsi="Times New Roman" w:cs="Times New Roman"/>
          <w:sz w:val="28"/>
          <w:szCs w:val="28"/>
        </w:rPr>
        <w:tab/>
        <w:t xml:space="preserve">на востоке - с </w:t>
      </w:r>
      <w:proofErr w:type="spellStart"/>
      <w:r w:rsidRPr="006E10B6">
        <w:rPr>
          <w:rFonts w:ascii="Times New Roman" w:hAnsi="Times New Roman" w:cs="Times New Roman"/>
          <w:sz w:val="28"/>
          <w:szCs w:val="28"/>
        </w:rPr>
        <w:t>Ирбитским</w:t>
      </w:r>
      <w:proofErr w:type="spellEnd"/>
      <w:r w:rsidRPr="006E10B6">
        <w:rPr>
          <w:rFonts w:ascii="Times New Roman" w:hAnsi="Times New Roman" w:cs="Times New Roman"/>
          <w:sz w:val="28"/>
          <w:szCs w:val="28"/>
        </w:rPr>
        <w:t xml:space="preserve"> муниципальным образованием;</w:t>
      </w:r>
    </w:p>
    <w:p w:rsidR="000A4CED" w:rsidRPr="006E10B6" w:rsidRDefault="000A4CED" w:rsidP="000A4CE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w:t>
      </w:r>
      <w:r w:rsidRPr="006E10B6">
        <w:rPr>
          <w:rFonts w:ascii="Times New Roman" w:hAnsi="Times New Roman" w:cs="Times New Roman"/>
          <w:sz w:val="28"/>
          <w:szCs w:val="28"/>
        </w:rPr>
        <w:tab/>
        <w:t>на юге - с городским округом Сухой Лог;</w:t>
      </w:r>
    </w:p>
    <w:p w:rsidR="000A4CED" w:rsidRPr="006E10B6" w:rsidRDefault="000A4CED" w:rsidP="000A4CE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w:t>
      </w:r>
      <w:r w:rsidRPr="006E10B6">
        <w:rPr>
          <w:rFonts w:ascii="Times New Roman" w:hAnsi="Times New Roman" w:cs="Times New Roman"/>
          <w:sz w:val="28"/>
          <w:szCs w:val="28"/>
        </w:rPr>
        <w:tab/>
        <w:t xml:space="preserve">на юго-западе - с </w:t>
      </w:r>
      <w:proofErr w:type="spellStart"/>
      <w:r w:rsidRPr="006E10B6">
        <w:rPr>
          <w:rFonts w:ascii="Times New Roman" w:hAnsi="Times New Roman" w:cs="Times New Roman"/>
          <w:sz w:val="28"/>
          <w:szCs w:val="28"/>
        </w:rPr>
        <w:t>Асбестовским</w:t>
      </w:r>
      <w:proofErr w:type="spellEnd"/>
      <w:r w:rsidRPr="006E10B6">
        <w:rPr>
          <w:rFonts w:ascii="Times New Roman" w:hAnsi="Times New Roman" w:cs="Times New Roman"/>
          <w:sz w:val="28"/>
          <w:szCs w:val="28"/>
        </w:rPr>
        <w:t xml:space="preserve"> городским округом;</w:t>
      </w:r>
    </w:p>
    <w:p w:rsidR="000A4CED" w:rsidRPr="006E10B6" w:rsidRDefault="000A4CED" w:rsidP="000A4CE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w:t>
      </w:r>
      <w:r w:rsidRPr="006E10B6">
        <w:rPr>
          <w:rFonts w:ascii="Times New Roman" w:hAnsi="Times New Roman" w:cs="Times New Roman"/>
          <w:sz w:val="28"/>
          <w:szCs w:val="28"/>
        </w:rPr>
        <w:tab/>
        <w:t xml:space="preserve">на западе - с </w:t>
      </w:r>
      <w:proofErr w:type="spellStart"/>
      <w:r w:rsidRPr="006E10B6">
        <w:rPr>
          <w:rFonts w:ascii="Times New Roman" w:hAnsi="Times New Roman" w:cs="Times New Roman"/>
          <w:sz w:val="28"/>
          <w:szCs w:val="28"/>
        </w:rPr>
        <w:t>Режевским</w:t>
      </w:r>
      <w:proofErr w:type="spellEnd"/>
      <w:r w:rsidRPr="006E10B6">
        <w:rPr>
          <w:rFonts w:ascii="Times New Roman" w:hAnsi="Times New Roman" w:cs="Times New Roman"/>
          <w:sz w:val="28"/>
          <w:szCs w:val="28"/>
        </w:rPr>
        <w:t xml:space="preserve"> городским округом.</w:t>
      </w:r>
    </w:p>
    <w:p w:rsidR="002E40E5" w:rsidRPr="006E10B6" w:rsidRDefault="000A4CED" w:rsidP="002E40E5">
      <w:pPr>
        <w:pStyle w:val="a3"/>
        <w:spacing w:line="25" w:lineRule="atLeast"/>
        <w:ind w:firstLine="709"/>
        <w:jc w:val="both"/>
        <w:rPr>
          <w:rFonts w:ascii="Times New Roman" w:hAnsi="Times New Roman" w:cs="Times New Roman"/>
          <w:sz w:val="28"/>
          <w:szCs w:val="28"/>
        </w:rPr>
      </w:pPr>
      <w:r w:rsidRPr="006E10B6">
        <w:rPr>
          <w:rFonts w:ascii="Times New Roman" w:eastAsia="Times New Roman" w:hAnsi="Times New Roman" w:cs="Times New Roman"/>
          <w:sz w:val="28"/>
          <w:szCs w:val="28"/>
        </w:rPr>
        <w:t xml:space="preserve">Артемовский городской округ относится к центральной агроклиматической зоне Свердловской области. </w:t>
      </w:r>
      <w:r w:rsidR="002E40E5" w:rsidRPr="006E10B6">
        <w:rPr>
          <w:rFonts w:ascii="Times New Roman" w:hAnsi="Times New Roman" w:cs="Times New Roman"/>
          <w:sz w:val="28"/>
          <w:szCs w:val="28"/>
        </w:rPr>
        <w:t xml:space="preserve">Рельеф местности почти равнинный: невысокие, пологие, поросшие лесами холмы на западе, сглаживающиеся к востоку. Почвы очень разнообразные. </w:t>
      </w:r>
      <w:proofErr w:type="gramStart"/>
      <w:r w:rsidR="002E40E5" w:rsidRPr="006E10B6">
        <w:rPr>
          <w:rFonts w:ascii="Times New Roman" w:hAnsi="Times New Roman" w:cs="Times New Roman"/>
          <w:sz w:val="28"/>
          <w:szCs w:val="28"/>
        </w:rPr>
        <w:t xml:space="preserve">В западной части — </w:t>
      </w:r>
      <w:proofErr w:type="spellStart"/>
      <w:r w:rsidR="002E40E5" w:rsidRPr="006E10B6">
        <w:rPr>
          <w:rFonts w:ascii="Times New Roman" w:hAnsi="Times New Roman" w:cs="Times New Roman"/>
          <w:sz w:val="28"/>
          <w:szCs w:val="28"/>
        </w:rPr>
        <w:t>серосуглинистые</w:t>
      </w:r>
      <w:proofErr w:type="spellEnd"/>
      <w:r w:rsidR="002E40E5" w:rsidRPr="006E10B6">
        <w:rPr>
          <w:rFonts w:ascii="Times New Roman" w:hAnsi="Times New Roman" w:cs="Times New Roman"/>
          <w:sz w:val="28"/>
          <w:szCs w:val="28"/>
        </w:rPr>
        <w:t>, переходящие иногда в светлые суглинки или в торфяники.</w:t>
      </w:r>
      <w:proofErr w:type="gramEnd"/>
      <w:r w:rsidR="002E40E5" w:rsidRPr="006E10B6">
        <w:rPr>
          <w:rFonts w:ascii="Times New Roman" w:hAnsi="Times New Roman" w:cs="Times New Roman"/>
          <w:sz w:val="28"/>
          <w:szCs w:val="28"/>
        </w:rPr>
        <w:t xml:space="preserve"> На северо-востоке преобладают черноземы, перемежающиеся кое-где опять торфяными почвами и суглинками. На востоке района распространены кремнисто-глинистые, но вдоль реки Ирбит широкой полосой тянутся </w:t>
      </w:r>
      <w:r w:rsidR="00B43447" w:rsidRPr="006E10B6">
        <w:rPr>
          <w:rFonts w:ascii="Times New Roman" w:hAnsi="Times New Roman" w:cs="Times New Roman"/>
          <w:sz w:val="28"/>
          <w:szCs w:val="28"/>
        </w:rPr>
        <w:t>снова</w:t>
      </w:r>
      <w:r w:rsidR="002E40E5" w:rsidRPr="006E10B6">
        <w:rPr>
          <w:rFonts w:ascii="Times New Roman" w:hAnsi="Times New Roman" w:cs="Times New Roman"/>
          <w:sz w:val="28"/>
          <w:szCs w:val="28"/>
        </w:rPr>
        <w:t xml:space="preserve"> черноземы.</w:t>
      </w:r>
    </w:p>
    <w:p w:rsidR="000A4CED" w:rsidRPr="006E10B6" w:rsidRDefault="002E40E5" w:rsidP="002E40E5">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Река Бобровка, что тянется с запада на восток, прорезает своей глубокой долиной весь район. Она преграждена двумя плотинами, образующими в городе Верхний и Нижний пруды. Бобровка впадает в реку Ирбит, которая в районе поселка Красногвардейского перекрыта плотиной, образовавшей живописный пруд. Плотина существует с момента постройки местного завода, то есть более двухсот лет.</w:t>
      </w:r>
    </w:p>
    <w:p w:rsidR="00B43447" w:rsidRPr="006E10B6" w:rsidRDefault="00B43447" w:rsidP="002E40E5">
      <w:pPr>
        <w:pStyle w:val="a3"/>
        <w:spacing w:line="25" w:lineRule="atLeast"/>
        <w:ind w:firstLine="709"/>
        <w:jc w:val="both"/>
        <w:rPr>
          <w:rFonts w:ascii="Times New Roman" w:hAnsi="Times New Roman" w:cs="Times New Roman"/>
          <w:sz w:val="28"/>
          <w:szCs w:val="28"/>
        </w:rPr>
      </w:pPr>
    </w:p>
    <w:p w:rsidR="00D63D58" w:rsidRPr="006E10B6" w:rsidRDefault="00D63D58" w:rsidP="00D63D5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 Реальный сектор экономики округа.</w:t>
      </w:r>
    </w:p>
    <w:p w:rsidR="00D63D58" w:rsidRPr="006E10B6" w:rsidRDefault="00D63D58" w:rsidP="00D63D5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По данным </w:t>
      </w:r>
      <w:proofErr w:type="spellStart"/>
      <w:r w:rsidRPr="006E10B6">
        <w:rPr>
          <w:rFonts w:ascii="Times New Roman" w:hAnsi="Times New Roman" w:cs="Times New Roman"/>
          <w:sz w:val="28"/>
          <w:szCs w:val="28"/>
        </w:rPr>
        <w:t>Статрегистра</w:t>
      </w:r>
      <w:proofErr w:type="spellEnd"/>
      <w:r w:rsidRPr="006E10B6">
        <w:rPr>
          <w:rFonts w:ascii="Times New Roman" w:hAnsi="Times New Roman" w:cs="Times New Roman"/>
          <w:sz w:val="28"/>
          <w:szCs w:val="28"/>
        </w:rPr>
        <w:t xml:space="preserve"> по состоянию на 01.01.201</w:t>
      </w:r>
      <w:r w:rsidR="006759D8">
        <w:rPr>
          <w:rFonts w:ascii="Times New Roman" w:hAnsi="Times New Roman" w:cs="Times New Roman"/>
          <w:sz w:val="28"/>
          <w:szCs w:val="28"/>
        </w:rPr>
        <w:t>8</w:t>
      </w:r>
      <w:r w:rsidRPr="006E10B6">
        <w:rPr>
          <w:rFonts w:ascii="Times New Roman" w:hAnsi="Times New Roman" w:cs="Times New Roman"/>
          <w:sz w:val="28"/>
          <w:szCs w:val="28"/>
        </w:rPr>
        <w:t xml:space="preserve"> на территории Артемовского городского округа числилось 19</w:t>
      </w:r>
      <w:r w:rsidR="000C0BE5" w:rsidRPr="006E10B6">
        <w:rPr>
          <w:rFonts w:ascii="Times New Roman" w:hAnsi="Times New Roman" w:cs="Times New Roman"/>
          <w:sz w:val="28"/>
          <w:szCs w:val="28"/>
        </w:rPr>
        <w:t>37</w:t>
      </w:r>
      <w:r w:rsidRPr="006E10B6">
        <w:rPr>
          <w:rFonts w:ascii="Times New Roman" w:hAnsi="Times New Roman" w:cs="Times New Roman"/>
          <w:sz w:val="28"/>
          <w:szCs w:val="28"/>
        </w:rPr>
        <w:t xml:space="preserve"> хозяйствующих субъект</w:t>
      </w:r>
      <w:r w:rsidR="000C0BE5" w:rsidRPr="006E10B6">
        <w:rPr>
          <w:rFonts w:ascii="Times New Roman" w:hAnsi="Times New Roman" w:cs="Times New Roman"/>
          <w:sz w:val="28"/>
          <w:szCs w:val="28"/>
        </w:rPr>
        <w:t>ов</w:t>
      </w:r>
      <w:r w:rsidRPr="006E10B6">
        <w:rPr>
          <w:rFonts w:ascii="Times New Roman" w:hAnsi="Times New Roman" w:cs="Times New Roman"/>
          <w:sz w:val="28"/>
          <w:szCs w:val="28"/>
        </w:rPr>
        <w:t xml:space="preserve">, в том числе: </w:t>
      </w:r>
      <w:r w:rsidR="000C0BE5" w:rsidRPr="006E10B6">
        <w:rPr>
          <w:rFonts w:ascii="Times New Roman" w:hAnsi="Times New Roman" w:cs="Times New Roman"/>
          <w:sz w:val="28"/>
          <w:szCs w:val="28"/>
        </w:rPr>
        <w:t>694</w:t>
      </w:r>
      <w:r w:rsidRPr="006E10B6">
        <w:rPr>
          <w:rFonts w:ascii="Times New Roman" w:hAnsi="Times New Roman" w:cs="Times New Roman"/>
          <w:sz w:val="28"/>
          <w:szCs w:val="28"/>
        </w:rPr>
        <w:t xml:space="preserve"> организаци</w:t>
      </w:r>
      <w:r w:rsidR="000C0BE5" w:rsidRPr="006E10B6">
        <w:rPr>
          <w:rFonts w:ascii="Times New Roman" w:hAnsi="Times New Roman" w:cs="Times New Roman"/>
          <w:sz w:val="28"/>
          <w:szCs w:val="28"/>
        </w:rPr>
        <w:t>и</w:t>
      </w:r>
      <w:r w:rsidRPr="006E10B6">
        <w:rPr>
          <w:rFonts w:ascii="Times New Roman" w:hAnsi="Times New Roman" w:cs="Times New Roman"/>
          <w:sz w:val="28"/>
          <w:szCs w:val="28"/>
        </w:rPr>
        <w:t xml:space="preserve"> и 1</w:t>
      </w:r>
      <w:r w:rsidR="00567999">
        <w:rPr>
          <w:rFonts w:ascii="Times New Roman" w:hAnsi="Times New Roman" w:cs="Times New Roman"/>
          <w:sz w:val="28"/>
          <w:szCs w:val="28"/>
        </w:rPr>
        <w:t xml:space="preserve"> </w:t>
      </w:r>
      <w:r w:rsidR="000C0BE5" w:rsidRPr="006E10B6">
        <w:rPr>
          <w:rFonts w:ascii="Times New Roman" w:hAnsi="Times New Roman" w:cs="Times New Roman"/>
          <w:sz w:val="28"/>
          <w:szCs w:val="28"/>
        </w:rPr>
        <w:t>243</w:t>
      </w:r>
      <w:r w:rsidRPr="006E10B6">
        <w:rPr>
          <w:rFonts w:ascii="Times New Roman" w:hAnsi="Times New Roman" w:cs="Times New Roman"/>
          <w:sz w:val="28"/>
          <w:szCs w:val="28"/>
        </w:rPr>
        <w:t xml:space="preserve"> индивидуальных предпринимател</w:t>
      </w:r>
      <w:r w:rsidR="000C0BE5" w:rsidRPr="006E10B6">
        <w:rPr>
          <w:rFonts w:ascii="Times New Roman" w:hAnsi="Times New Roman" w:cs="Times New Roman"/>
          <w:sz w:val="28"/>
          <w:szCs w:val="28"/>
        </w:rPr>
        <w:t>я</w:t>
      </w:r>
      <w:r w:rsidRPr="006E10B6">
        <w:rPr>
          <w:rFonts w:ascii="Times New Roman" w:hAnsi="Times New Roman" w:cs="Times New Roman"/>
          <w:sz w:val="28"/>
          <w:szCs w:val="28"/>
        </w:rPr>
        <w:t>.</w:t>
      </w:r>
    </w:p>
    <w:p w:rsidR="00D63D58" w:rsidRPr="006E10B6" w:rsidRDefault="00D63D58" w:rsidP="00D63D5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Основными видами экономической деятельности на территории Артемовского городского округа являются – машиностроение, транспорт, энергетика, сельское хозяйство. </w:t>
      </w:r>
    </w:p>
    <w:p w:rsidR="00D63D58" w:rsidRPr="006E10B6" w:rsidRDefault="00D63D58" w:rsidP="00D63D5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 xml:space="preserve">По характеру выпускаемой в различных отраслях экономики продукции район является промышленно-аграрным. Удельный вес промышленной продукции составляет </w:t>
      </w:r>
      <w:r w:rsidR="005F48D1">
        <w:rPr>
          <w:rFonts w:ascii="Times New Roman" w:hAnsi="Times New Roman" w:cs="Times New Roman"/>
          <w:sz w:val="28"/>
          <w:szCs w:val="28"/>
        </w:rPr>
        <w:t>78</w:t>
      </w:r>
      <w:r w:rsidRPr="006E10B6">
        <w:rPr>
          <w:rFonts w:ascii="Times New Roman" w:hAnsi="Times New Roman" w:cs="Times New Roman"/>
          <w:sz w:val="28"/>
          <w:szCs w:val="28"/>
        </w:rPr>
        <w:t xml:space="preserve"> %, сельского хозяйства – </w:t>
      </w:r>
      <w:r w:rsidR="005F48D1">
        <w:rPr>
          <w:rFonts w:ascii="Times New Roman" w:hAnsi="Times New Roman" w:cs="Times New Roman"/>
          <w:sz w:val="28"/>
          <w:szCs w:val="28"/>
        </w:rPr>
        <w:t>22</w:t>
      </w:r>
      <w:r w:rsidRPr="006E10B6">
        <w:rPr>
          <w:rFonts w:ascii="Times New Roman" w:hAnsi="Times New Roman" w:cs="Times New Roman"/>
          <w:sz w:val="28"/>
          <w:szCs w:val="28"/>
        </w:rPr>
        <w:t xml:space="preserve"> %. </w:t>
      </w:r>
    </w:p>
    <w:p w:rsidR="00D63D58" w:rsidRDefault="00D63D58" w:rsidP="00D63D5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Ведущая отрасль округа – машиностроение. Артемовские машиностроительные предприятия имеют большой и разнообразный станочный парк. Это дает возможность инвестору размещать заказы на изготовление нестандартного оборудования.</w:t>
      </w:r>
    </w:p>
    <w:p w:rsidR="005F48D1" w:rsidRPr="005F48D1" w:rsidRDefault="005F48D1" w:rsidP="005F48D1">
      <w:pPr>
        <w:pStyle w:val="a3"/>
        <w:spacing w:line="25" w:lineRule="atLeast"/>
        <w:ind w:firstLine="709"/>
        <w:jc w:val="both"/>
        <w:rPr>
          <w:rFonts w:ascii="Times New Roman" w:hAnsi="Times New Roman" w:cs="Times New Roman"/>
          <w:sz w:val="28"/>
          <w:szCs w:val="28"/>
        </w:rPr>
      </w:pPr>
      <w:r w:rsidRPr="005F48D1">
        <w:rPr>
          <w:rFonts w:ascii="Times New Roman" w:hAnsi="Times New Roman" w:cs="Times New Roman"/>
          <w:sz w:val="28"/>
          <w:szCs w:val="28"/>
        </w:rPr>
        <w:t xml:space="preserve">На территории округа находится сырьевая база для производства строительных материалов и конструкций: граниты, </w:t>
      </w:r>
      <w:proofErr w:type="spellStart"/>
      <w:r w:rsidRPr="005F48D1">
        <w:rPr>
          <w:rFonts w:ascii="Times New Roman" w:hAnsi="Times New Roman" w:cs="Times New Roman"/>
          <w:sz w:val="28"/>
          <w:szCs w:val="28"/>
        </w:rPr>
        <w:t>фельзиты</w:t>
      </w:r>
      <w:proofErr w:type="spellEnd"/>
      <w:r w:rsidRPr="005F48D1">
        <w:rPr>
          <w:rFonts w:ascii="Times New Roman" w:hAnsi="Times New Roman" w:cs="Times New Roman"/>
          <w:sz w:val="28"/>
          <w:szCs w:val="28"/>
        </w:rPr>
        <w:t xml:space="preserve">, плитняк, кирпичные глины. Имеются большие запасы сырья для производства цемента – 120 </w:t>
      </w:r>
      <w:proofErr w:type="spellStart"/>
      <w:r w:rsidRPr="005F48D1">
        <w:rPr>
          <w:rFonts w:ascii="Times New Roman" w:hAnsi="Times New Roman" w:cs="Times New Roman"/>
          <w:sz w:val="28"/>
          <w:szCs w:val="28"/>
        </w:rPr>
        <w:t>млн</w:t>
      </w:r>
      <w:proofErr w:type="gramStart"/>
      <w:r w:rsidRPr="005F48D1">
        <w:rPr>
          <w:rFonts w:ascii="Times New Roman" w:hAnsi="Times New Roman" w:cs="Times New Roman"/>
          <w:sz w:val="28"/>
          <w:szCs w:val="28"/>
        </w:rPr>
        <w:t>.т</w:t>
      </w:r>
      <w:proofErr w:type="gramEnd"/>
      <w:r w:rsidRPr="005F48D1">
        <w:rPr>
          <w:rFonts w:ascii="Times New Roman" w:hAnsi="Times New Roman" w:cs="Times New Roman"/>
          <w:sz w:val="28"/>
          <w:szCs w:val="28"/>
        </w:rPr>
        <w:t>онн</w:t>
      </w:r>
      <w:proofErr w:type="spellEnd"/>
      <w:r w:rsidRPr="005F48D1">
        <w:rPr>
          <w:rFonts w:ascii="Times New Roman" w:hAnsi="Times New Roman" w:cs="Times New Roman"/>
          <w:sz w:val="28"/>
          <w:szCs w:val="28"/>
        </w:rPr>
        <w:t>.</w:t>
      </w:r>
    </w:p>
    <w:p w:rsidR="005F48D1" w:rsidRPr="005F48D1" w:rsidRDefault="005F48D1" w:rsidP="005F48D1">
      <w:pPr>
        <w:pStyle w:val="a3"/>
        <w:spacing w:line="25" w:lineRule="atLeast"/>
        <w:ind w:firstLine="709"/>
        <w:jc w:val="both"/>
        <w:rPr>
          <w:rFonts w:ascii="Times New Roman" w:hAnsi="Times New Roman" w:cs="Times New Roman"/>
          <w:sz w:val="28"/>
          <w:szCs w:val="28"/>
        </w:rPr>
      </w:pPr>
      <w:r w:rsidRPr="005F48D1">
        <w:rPr>
          <w:rFonts w:ascii="Times New Roman" w:hAnsi="Times New Roman" w:cs="Times New Roman"/>
          <w:sz w:val="28"/>
          <w:szCs w:val="28"/>
        </w:rPr>
        <w:t>Высокая энерговооруженность Артемовского городского округа создает благоприятные условия для размещения промышленных предприятий. По его территории проходит 12 линий электропередач высокого напряжения. Все основные предприятия округа газифицированы.</w:t>
      </w:r>
    </w:p>
    <w:p w:rsidR="005F48D1" w:rsidRPr="005F48D1" w:rsidRDefault="005F48D1" w:rsidP="005F48D1">
      <w:pPr>
        <w:pStyle w:val="a3"/>
        <w:spacing w:line="25" w:lineRule="atLeast"/>
        <w:ind w:firstLine="709"/>
        <w:jc w:val="both"/>
        <w:rPr>
          <w:rFonts w:ascii="Times New Roman" w:hAnsi="Times New Roman" w:cs="Times New Roman"/>
          <w:sz w:val="28"/>
          <w:szCs w:val="28"/>
        </w:rPr>
      </w:pPr>
      <w:r w:rsidRPr="005F48D1">
        <w:rPr>
          <w:rFonts w:ascii="Times New Roman" w:hAnsi="Times New Roman" w:cs="Times New Roman"/>
          <w:sz w:val="28"/>
          <w:szCs w:val="28"/>
        </w:rPr>
        <w:t xml:space="preserve">Газоснабжение округа осуществляется от газопровода «Реж-Артемовский-Буланаш». Пропускная способность газопровода не позволяет газифицировать большинство сельских населенных пунктов Артемовского городского округа (проектная пропускная способность – 28,0 </w:t>
      </w:r>
      <w:proofErr w:type="spellStart"/>
      <w:r w:rsidRPr="005F48D1">
        <w:rPr>
          <w:rFonts w:ascii="Times New Roman" w:hAnsi="Times New Roman" w:cs="Times New Roman"/>
          <w:sz w:val="28"/>
          <w:szCs w:val="28"/>
        </w:rPr>
        <w:t>тыс</w:t>
      </w:r>
      <w:proofErr w:type="gramStart"/>
      <w:r w:rsidRPr="005F48D1">
        <w:rPr>
          <w:rFonts w:ascii="Times New Roman" w:hAnsi="Times New Roman" w:cs="Times New Roman"/>
          <w:sz w:val="28"/>
          <w:szCs w:val="28"/>
        </w:rPr>
        <w:t>.к</w:t>
      </w:r>
      <w:proofErr w:type="gramEnd"/>
      <w:r w:rsidRPr="005F48D1">
        <w:rPr>
          <w:rFonts w:ascii="Times New Roman" w:hAnsi="Times New Roman" w:cs="Times New Roman"/>
          <w:sz w:val="28"/>
          <w:szCs w:val="28"/>
        </w:rPr>
        <w:t>уб.м</w:t>
      </w:r>
      <w:proofErr w:type="spellEnd"/>
      <w:r w:rsidRPr="005F48D1">
        <w:rPr>
          <w:rFonts w:ascii="Times New Roman" w:hAnsi="Times New Roman" w:cs="Times New Roman"/>
          <w:sz w:val="28"/>
          <w:szCs w:val="28"/>
        </w:rPr>
        <w:t xml:space="preserve">/час, фактическая – 26,644 </w:t>
      </w:r>
      <w:proofErr w:type="spellStart"/>
      <w:r w:rsidRPr="005F48D1">
        <w:rPr>
          <w:rFonts w:ascii="Times New Roman" w:hAnsi="Times New Roman" w:cs="Times New Roman"/>
          <w:sz w:val="28"/>
          <w:szCs w:val="28"/>
        </w:rPr>
        <w:t>тыс.куб.м</w:t>
      </w:r>
      <w:proofErr w:type="spellEnd"/>
      <w:r w:rsidRPr="005F48D1">
        <w:rPr>
          <w:rFonts w:ascii="Times New Roman" w:hAnsi="Times New Roman" w:cs="Times New Roman"/>
          <w:sz w:val="28"/>
          <w:szCs w:val="28"/>
        </w:rPr>
        <w:t>/час). Необходимо строительство 2-й нитки газопровода «Реж-Покровское-Артемовский-Буланаш-Писанец-Красногвар-дейский».</w:t>
      </w:r>
    </w:p>
    <w:p w:rsidR="005F48D1" w:rsidRPr="005F48D1" w:rsidRDefault="005F48D1" w:rsidP="005F48D1">
      <w:pPr>
        <w:pStyle w:val="a3"/>
        <w:spacing w:line="25" w:lineRule="atLeast"/>
        <w:ind w:firstLine="709"/>
        <w:jc w:val="both"/>
        <w:rPr>
          <w:rFonts w:ascii="Times New Roman" w:hAnsi="Times New Roman" w:cs="Times New Roman"/>
          <w:sz w:val="28"/>
          <w:szCs w:val="28"/>
        </w:rPr>
      </w:pPr>
      <w:r w:rsidRPr="005F48D1">
        <w:rPr>
          <w:rFonts w:ascii="Times New Roman" w:hAnsi="Times New Roman" w:cs="Times New Roman"/>
          <w:sz w:val="28"/>
          <w:szCs w:val="28"/>
        </w:rPr>
        <w:t>Основные направления производственной деятельности сельскохозяйственных предприятий района: молочно-мясное, производство мяса птицы, возделывание зерновых культур.</w:t>
      </w:r>
    </w:p>
    <w:p w:rsidR="005F48D1" w:rsidRPr="005F48D1" w:rsidRDefault="005F48D1" w:rsidP="005F48D1">
      <w:pPr>
        <w:pStyle w:val="a3"/>
        <w:spacing w:line="25" w:lineRule="atLeast"/>
        <w:ind w:firstLine="709"/>
        <w:jc w:val="both"/>
        <w:rPr>
          <w:rFonts w:ascii="Times New Roman" w:hAnsi="Times New Roman" w:cs="Times New Roman"/>
          <w:sz w:val="28"/>
          <w:szCs w:val="28"/>
        </w:rPr>
      </w:pPr>
      <w:r w:rsidRPr="005F48D1">
        <w:rPr>
          <w:rFonts w:ascii="Times New Roman" w:hAnsi="Times New Roman" w:cs="Times New Roman"/>
          <w:sz w:val="28"/>
          <w:szCs w:val="28"/>
        </w:rPr>
        <w:t xml:space="preserve">Артемовский городской округ обладает прекрасными транспортно-логистическими возможностями. </w:t>
      </w:r>
      <w:proofErr w:type="gramStart"/>
      <w:r w:rsidRPr="005F48D1">
        <w:rPr>
          <w:rFonts w:ascii="Times New Roman" w:hAnsi="Times New Roman" w:cs="Times New Roman"/>
          <w:sz w:val="28"/>
          <w:szCs w:val="28"/>
        </w:rPr>
        <w:t>Железнодорожная станция «Егоршино» имеет сообщение в южном, восточном, северном и западном направлениях, максимальный вагонооборот – 1750 вагонов в сутки.</w:t>
      </w:r>
      <w:proofErr w:type="gramEnd"/>
    </w:p>
    <w:p w:rsidR="005F48D1" w:rsidRDefault="005F48D1" w:rsidP="005F48D1">
      <w:pPr>
        <w:pStyle w:val="a3"/>
        <w:spacing w:line="25" w:lineRule="atLeast"/>
        <w:ind w:firstLine="709"/>
        <w:jc w:val="both"/>
        <w:rPr>
          <w:rFonts w:ascii="Times New Roman" w:hAnsi="Times New Roman" w:cs="Times New Roman"/>
          <w:sz w:val="28"/>
          <w:szCs w:val="28"/>
        </w:rPr>
      </w:pPr>
      <w:r w:rsidRPr="005F48D1">
        <w:rPr>
          <w:rFonts w:ascii="Times New Roman" w:hAnsi="Times New Roman" w:cs="Times New Roman"/>
          <w:sz w:val="28"/>
          <w:szCs w:val="28"/>
        </w:rPr>
        <w:t>В Артемовском городском округе есть все необходимые ресурсы для создания нового бизнеса – производство строительных материалов и конструкций, энергетика, инженерные коммуникации, трудовые ресурсы.</w:t>
      </w:r>
    </w:p>
    <w:p w:rsidR="005F48D1" w:rsidRDefault="005F48D1" w:rsidP="00D63D58">
      <w:pPr>
        <w:pStyle w:val="a3"/>
        <w:spacing w:line="25" w:lineRule="atLeast"/>
        <w:ind w:firstLine="709"/>
        <w:jc w:val="both"/>
        <w:rPr>
          <w:rFonts w:ascii="Times New Roman" w:hAnsi="Times New Roman" w:cs="Times New Roman"/>
          <w:sz w:val="28"/>
          <w:szCs w:val="28"/>
        </w:rPr>
      </w:pPr>
      <w:proofErr w:type="gramStart"/>
      <w:r w:rsidRPr="005F48D1">
        <w:rPr>
          <w:rFonts w:ascii="Times New Roman" w:hAnsi="Times New Roman" w:cs="Times New Roman"/>
          <w:sz w:val="28"/>
          <w:szCs w:val="28"/>
        </w:rPr>
        <w:t xml:space="preserve">В целях создания благоприятного инвестиционного климата, формирования механизмов по созданию благоприятных условий для привлечения инвестиций и реализации инвестиционных проектов на территории Артемовского городского округа </w:t>
      </w:r>
      <w:r w:rsidR="00B1581C" w:rsidRPr="005F48D1">
        <w:rPr>
          <w:rFonts w:ascii="Times New Roman" w:hAnsi="Times New Roman" w:cs="Times New Roman"/>
          <w:sz w:val="28"/>
          <w:szCs w:val="28"/>
        </w:rPr>
        <w:t xml:space="preserve">утверждено Положение об инвестиционном уполномоченном в Артемовском городском округе </w:t>
      </w:r>
      <w:r w:rsidR="00B1581C">
        <w:rPr>
          <w:rFonts w:ascii="Times New Roman" w:hAnsi="Times New Roman" w:cs="Times New Roman"/>
          <w:sz w:val="28"/>
          <w:szCs w:val="28"/>
        </w:rPr>
        <w:t>(постановление</w:t>
      </w:r>
      <w:r w:rsidRPr="005F48D1">
        <w:rPr>
          <w:rFonts w:ascii="Times New Roman" w:hAnsi="Times New Roman" w:cs="Times New Roman"/>
          <w:sz w:val="28"/>
          <w:szCs w:val="28"/>
        </w:rPr>
        <w:t xml:space="preserve"> Администрации Артемовского городского округа</w:t>
      </w:r>
      <w:r w:rsidR="00B1581C">
        <w:rPr>
          <w:rFonts w:ascii="Times New Roman" w:hAnsi="Times New Roman" w:cs="Times New Roman"/>
          <w:sz w:val="28"/>
          <w:szCs w:val="28"/>
        </w:rPr>
        <w:t xml:space="preserve"> от 10.07.2015 № 908-ПА с изменениями) и </w:t>
      </w:r>
      <w:r w:rsidRPr="005F48D1">
        <w:rPr>
          <w:rFonts w:ascii="Times New Roman" w:hAnsi="Times New Roman" w:cs="Times New Roman"/>
          <w:sz w:val="28"/>
          <w:szCs w:val="28"/>
        </w:rPr>
        <w:t>план работы инвестиционного уполномоченного</w:t>
      </w:r>
      <w:r w:rsidR="00B1581C">
        <w:rPr>
          <w:rFonts w:ascii="Times New Roman" w:hAnsi="Times New Roman" w:cs="Times New Roman"/>
          <w:sz w:val="28"/>
          <w:szCs w:val="28"/>
        </w:rPr>
        <w:t xml:space="preserve"> (распоряжение Администрации Артемовского городского округа от 28.08.2017 № 136-РА)</w:t>
      </w:r>
      <w:r w:rsidRPr="005F48D1">
        <w:rPr>
          <w:rFonts w:ascii="Times New Roman" w:hAnsi="Times New Roman" w:cs="Times New Roman"/>
          <w:sz w:val="28"/>
          <w:szCs w:val="28"/>
        </w:rPr>
        <w:t>.</w:t>
      </w:r>
      <w:proofErr w:type="gramEnd"/>
      <w:r w:rsidRPr="005F48D1">
        <w:rPr>
          <w:rFonts w:ascii="Times New Roman" w:hAnsi="Times New Roman" w:cs="Times New Roman"/>
          <w:sz w:val="28"/>
          <w:szCs w:val="28"/>
        </w:rPr>
        <w:t xml:space="preserve"> Инвестиционным уполномоченным назначен первый заместитель главы Администрации Артемовского городского округа.</w:t>
      </w:r>
    </w:p>
    <w:p w:rsidR="004F3922" w:rsidRPr="006E10B6" w:rsidRDefault="004F3922" w:rsidP="004F3922">
      <w:pPr>
        <w:pStyle w:val="a3"/>
        <w:spacing w:line="25" w:lineRule="atLeast"/>
        <w:ind w:firstLine="709"/>
        <w:jc w:val="both"/>
        <w:rPr>
          <w:rFonts w:ascii="Times New Roman" w:hAnsi="Times New Roman" w:cs="Times New Roman"/>
          <w:sz w:val="28"/>
          <w:szCs w:val="28"/>
        </w:rPr>
      </w:pPr>
      <w:proofErr w:type="gramStart"/>
      <w:r w:rsidRPr="006E10B6">
        <w:rPr>
          <w:rFonts w:ascii="Times New Roman" w:hAnsi="Times New Roman" w:cs="Times New Roman"/>
          <w:sz w:val="28"/>
          <w:szCs w:val="28"/>
        </w:rPr>
        <w:t xml:space="preserve">В целях координации взаимодействия субъектов предпринимательства и субъектов инвестиционной деятельности с органами местного </w:t>
      </w:r>
      <w:r w:rsidRPr="006E10B6">
        <w:rPr>
          <w:rFonts w:ascii="Times New Roman" w:hAnsi="Times New Roman" w:cs="Times New Roman"/>
          <w:sz w:val="28"/>
          <w:szCs w:val="28"/>
        </w:rPr>
        <w:lastRenderedPageBreak/>
        <w:t xml:space="preserve">самоуправления Артемовского городского округа, выдвижения и поддержки инвестиционных инициатив, инициатив в области развития предпринимательства, выработки рекомендаций при определении приоритетных направлений инвестиционного развития предпринимательства в Артемовском городском округе создан и функционирует координационный Совет по инвестициям и развитию предпринимательства при главе Артемовского городского округа. </w:t>
      </w:r>
      <w:proofErr w:type="gramEnd"/>
    </w:p>
    <w:p w:rsidR="0006104B" w:rsidRPr="006E10B6" w:rsidRDefault="004F3922" w:rsidP="004F3922">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 состав Совета входят представители </w:t>
      </w:r>
      <w:r w:rsidR="000C5615" w:rsidRPr="006E10B6">
        <w:rPr>
          <w:rFonts w:ascii="Times New Roman" w:hAnsi="Times New Roman" w:cs="Times New Roman"/>
          <w:sz w:val="28"/>
          <w:szCs w:val="28"/>
        </w:rPr>
        <w:t xml:space="preserve">предпринимательства и ведущих организаций округа, </w:t>
      </w:r>
      <w:r w:rsidRPr="006E10B6">
        <w:rPr>
          <w:rFonts w:ascii="Times New Roman" w:hAnsi="Times New Roman" w:cs="Times New Roman"/>
          <w:sz w:val="28"/>
          <w:szCs w:val="28"/>
        </w:rPr>
        <w:t>Артемовского муниципального фонда поддер</w:t>
      </w:r>
      <w:r w:rsidR="000C5615" w:rsidRPr="006E10B6">
        <w:rPr>
          <w:rFonts w:ascii="Times New Roman" w:hAnsi="Times New Roman" w:cs="Times New Roman"/>
          <w:sz w:val="28"/>
          <w:szCs w:val="28"/>
        </w:rPr>
        <w:t xml:space="preserve">жки малого предпринимательства и </w:t>
      </w:r>
      <w:r w:rsidRPr="006E10B6">
        <w:rPr>
          <w:rFonts w:ascii="Times New Roman" w:hAnsi="Times New Roman" w:cs="Times New Roman"/>
          <w:sz w:val="28"/>
          <w:szCs w:val="28"/>
        </w:rPr>
        <w:t>некоммерческого партнерства «По защите пр</w:t>
      </w:r>
      <w:r w:rsidR="000C5615" w:rsidRPr="006E10B6">
        <w:rPr>
          <w:rFonts w:ascii="Times New Roman" w:hAnsi="Times New Roman" w:cs="Times New Roman"/>
          <w:sz w:val="28"/>
          <w:szCs w:val="28"/>
        </w:rPr>
        <w:t>ав предпринимателей «</w:t>
      </w:r>
      <w:proofErr w:type="spellStart"/>
      <w:r w:rsidR="000C5615" w:rsidRPr="006E10B6">
        <w:rPr>
          <w:rFonts w:ascii="Times New Roman" w:hAnsi="Times New Roman" w:cs="Times New Roman"/>
          <w:sz w:val="28"/>
          <w:szCs w:val="28"/>
        </w:rPr>
        <w:t>КапиталЪ</w:t>
      </w:r>
      <w:proofErr w:type="spellEnd"/>
      <w:r w:rsidR="000C5615" w:rsidRPr="006E10B6">
        <w:rPr>
          <w:rFonts w:ascii="Times New Roman" w:hAnsi="Times New Roman" w:cs="Times New Roman"/>
          <w:sz w:val="28"/>
          <w:szCs w:val="28"/>
        </w:rPr>
        <w:t xml:space="preserve">», </w:t>
      </w:r>
      <w:r w:rsidRPr="006E10B6">
        <w:rPr>
          <w:rFonts w:ascii="Times New Roman" w:hAnsi="Times New Roman" w:cs="Times New Roman"/>
          <w:sz w:val="28"/>
          <w:szCs w:val="28"/>
        </w:rPr>
        <w:t>Артемовского местного отделения общероссийской организации малого и среднего предпринимательства «Опора России»</w:t>
      </w:r>
      <w:r w:rsidR="0006104B" w:rsidRPr="006E10B6">
        <w:rPr>
          <w:rFonts w:ascii="Times New Roman" w:hAnsi="Times New Roman" w:cs="Times New Roman"/>
          <w:sz w:val="28"/>
          <w:szCs w:val="28"/>
        </w:rPr>
        <w:t>.</w:t>
      </w:r>
    </w:p>
    <w:p w:rsidR="004F3922" w:rsidRDefault="004F3922" w:rsidP="004F3922">
      <w:pPr>
        <w:pStyle w:val="a3"/>
        <w:spacing w:line="25" w:lineRule="atLeast"/>
        <w:ind w:firstLine="709"/>
        <w:jc w:val="both"/>
        <w:rPr>
          <w:rFonts w:ascii="Times New Roman" w:hAnsi="Times New Roman" w:cs="Times New Roman"/>
          <w:sz w:val="28"/>
          <w:szCs w:val="28"/>
        </w:rPr>
      </w:pPr>
      <w:proofErr w:type="gramStart"/>
      <w:r w:rsidRPr="006E10B6">
        <w:rPr>
          <w:rFonts w:ascii="Times New Roman" w:hAnsi="Times New Roman" w:cs="Times New Roman"/>
          <w:sz w:val="28"/>
          <w:szCs w:val="28"/>
        </w:rPr>
        <w:t xml:space="preserve">В заседаниях Совета, в качестве приглашенных, принимают участие представители Артемовской городской прокуратуры; территориального отдела Управления </w:t>
      </w:r>
      <w:proofErr w:type="spellStart"/>
      <w:r w:rsidRPr="006E10B6">
        <w:rPr>
          <w:rFonts w:ascii="Times New Roman" w:hAnsi="Times New Roman" w:cs="Times New Roman"/>
          <w:sz w:val="28"/>
          <w:szCs w:val="28"/>
        </w:rPr>
        <w:t>Роспотребнадзора</w:t>
      </w:r>
      <w:proofErr w:type="spellEnd"/>
      <w:r w:rsidRPr="006E10B6">
        <w:rPr>
          <w:rFonts w:ascii="Times New Roman" w:hAnsi="Times New Roman" w:cs="Times New Roman"/>
          <w:sz w:val="28"/>
          <w:szCs w:val="28"/>
        </w:rPr>
        <w:t xml:space="preserve"> по Свердловской области в городе Алапаевск, Алапаевском, Артемовском, </w:t>
      </w:r>
      <w:proofErr w:type="spellStart"/>
      <w:r w:rsidRPr="006E10B6">
        <w:rPr>
          <w:rFonts w:ascii="Times New Roman" w:hAnsi="Times New Roman" w:cs="Times New Roman"/>
          <w:sz w:val="28"/>
          <w:szCs w:val="28"/>
        </w:rPr>
        <w:t>Режевском</w:t>
      </w:r>
      <w:proofErr w:type="spellEnd"/>
      <w:r w:rsidRPr="006E10B6">
        <w:rPr>
          <w:rFonts w:ascii="Times New Roman" w:hAnsi="Times New Roman" w:cs="Times New Roman"/>
          <w:sz w:val="28"/>
          <w:szCs w:val="28"/>
        </w:rPr>
        <w:t xml:space="preserve"> районах; </w:t>
      </w:r>
      <w:proofErr w:type="spellStart"/>
      <w:r w:rsidRPr="006E10B6">
        <w:rPr>
          <w:rFonts w:ascii="Times New Roman" w:hAnsi="Times New Roman" w:cs="Times New Roman"/>
          <w:sz w:val="28"/>
          <w:szCs w:val="28"/>
        </w:rPr>
        <w:t>Режевского</w:t>
      </w:r>
      <w:proofErr w:type="spellEnd"/>
      <w:r w:rsidRPr="006E10B6">
        <w:rPr>
          <w:rFonts w:ascii="Times New Roman" w:hAnsi="Times New Roman" w:cs="Times New Roman"/>
          <w:sz w:val="28"/>
          <w:szCs w:val="28"/>
        </w:rPr>
        <w:t xml:space="preserve"> Управления агропромышленного комплекса и продовольствия по Свердловской области; Комитета по архитектуре и градостроительству Артемовского городского округа</w:t>
      </w:r>
      <w:r w:rsidR="007F0C98">
        <w:rPr>
          <w:rFonts w:ascii="Times New Roman" w:hAnsi="Times New Roman" w:cs="Times New Roman"/>
          <w:sz w:val="28"/>
          <w:szCs w:val="28"/>
        </w:rPr>
        <w:t>;</w:t>
      </w:r>
      <w:r w:rsidRPr="006E10B6">
        <w:rPr>
          <w:rFonts w:ascii="Times New Roman" w:hAnsi="Times New Roman" w:cs="Times New Roman"/>
          <w:sz w:val="28"/>
          <w:szCs w:val="28"/>
        </w:rPr>
        <w:t xml:space="preserve"> Комитета по управлению муниципальным имуществом Артемовского городского округа.</w:t>
      </w:r>
      <w:proofErr w:type="gramEnd"/>
    </w:p>
    <w:p w:rsidR="005A7A86" w:rsidRDefault="005A7A86" w:rsidP="004F3922">
      <w:pPr>
        <w:pStyle w:val="a3"/>
        <w:spacing w:line="25" w:lineRule="atLeast"/>
        <w:ind w:firstLine="709"/>
        <w:jc w:val="both"/>
        <w:rPr>
          <w:rFonts w:ascii="Times New Roman" w:hAnsi="Times New Roman" w:cs="Times New Roman"/>
          <w:sz w:val="28"/>
          <w:szCs w:val="28"/>
        </w:rPr>
      </w:pPr>
      <w:r w:rsidRPr="005A7A86">
        <w:rPr>
          <w:rFonts w:ascii="Times New Roman" w:hAnsi="Times New Roman" w:cs="Times New Roman"/>
          <w:sz w:val="28"/>
          <w:szCs w:val="28"/>
        </w:rPr>
        <w:t>В соответствии с Федеральным законом от 24</w:t>
      </w:r>
      <w:r w:rsidR="00B1581C">
        <w:rPr>
          <w:rFonts w:ascii="Times New Roman" w:hAnsi="Times New Roman" w:cs="Times New Roman"/>
          <w:sz w:val="28"/>
          <w:szCs w:val="28"/>
        </w:rPr>
        <w:t xml:space="preserve"> июля </w:t>
      </w:r>
      <w:r w:rsidRPr="005A7A86">
        <w:rPr>
          <w:rFonts w:ascii="Times New Roman" w:hAnsi="Times New Roman" w:cs="Times New Roman"/>
          <w:sz w:val="28"/>
          <w:szCs w:val="28"/>
        </w:rPr>
        <w:t>2007</w:t>
      </w:r>
      <w:r w:rsidR="00B1581C">
        <w:rPr>
          <w:rFonts w:ascii="Times New Roman" w:hAnsi="Times New Roman" w:cs="Times New Roman"/>
          <w:sz w:val="28"/>
          <w:szCs w:val="28"/>
        </w:rPr>
        <w:t xml:space="preserve"> года </w:t>
      </w:r>
      <w:r w:rsidR="00B1581C">
        <w:rPr>
          <w:rFonts w:ascii="Times New Roman" w:hAnsi="Times New Roman" w:cs="Times New Roman"/>
          <w:sz w:val="28"/>
          <w:szCs w:val="28"/>
        </w:rPr>
        <w:br/>
      </w:r>
      <w:r w:rsidRPr="005A7A86">
        <w:rPr>
          <w:rFonts w:ascii="Times New Roman" w:hAnsi="Times New Roman" w:cs="Times New Roman"/>
          <w:sz w:val="28"/>
          <w:szCs w:val="28"/>
        </w:rPr>
        <w:t>№ 209-ФЗ «О развитии малого и среднего предпринимательства в Российской Федерации» Артемовский городской округ ежегодно участвует в получении субсидий в рамках государственной программы Свердловской области «Повышение инвестиционной привлекательности Свердловской области до 2024 года», утвержденной постановлением Правительства Свердловской области от 17.11.2014 №</w:t>
      </w:r>
      <w:r w:rsidR="00B1581C">
        <w:rPr>
          <w:rFonts w:ascii="Times New Roman" w:hAnsi="Times New Roman" w:cs="Times New Roman"/>
          <w:sz w:val="28"/>
          <w:szCs w:val="28"/>
        </w:rPr>
        <w:t xml:space="preserve"> </w:t>
      </w:r>
      <w:r w:rsidRPr="005A7A86">
        <w:rPr>
          <w:rFonts w:ascii="Times New Roman" w:hAnsi="Times New Roman" w:cs="Times New Roman"/>
          <w:sz w:val="28"/>
          <w:szCs w:val="28"/>
        </w:rPr>
        <w:t xml:space="preserve">1002-ПП. В 2018 году мероприятия, направленные на поддержку субъектов малого и среднего предпринимательства </w:t>
      </w:r>
      <w:proofErr w:type="gramStart"/>
      <w:r w:rsidRPr="005A7A86">
        <w:rPr>
          <w:rFonts w:ascii="Times New Roman" w:hAnsi="Times New Roman" w:cs="Times New Roman"/>
          <w:sz w:val="28"/>
          <w:szCs w:val="28"/>
        </w:rPr>
        <w:t>в</w:t>
      </w:r>
      <w:proofErr w:type="gramEnd"/>
      <w:r w:rsidRPr="005A7A86">
        <w:rPr>
          <w:rFonts w:ascii="Times New Roman" w:hAnsi="Times New Roman" w:cs="Times New Roman"/>
          <w:sz w:val="28"/>
          <w:szCs w:val="28"/>
        </w:rPr>
        <w:t xml:space="preserve"> </w:t>
      </w:r>
      <w:proofErr w:type="gramStart"/>
      <w:r w:rsidRPr="005A7A86">
        <w:rPr>
          <w:rFonts w:ascii="Times New Roman" w:hAnsi="Times New Roman" w:cs="Times New Roman"/>
          <w:sz w:val="28"/>
          <w:szCs w:val="28"/>
        </w:rPr>
        <w:t>Артемовском</w:t>
      </w:r>
      <w:proofErr w:type="gramEnd"/>
      <w:r w:rsidRPr="005A7A86">
        <w:rPr>
          <w:rFonts w:ascii="Times New Roman" w:hAnsi="Times New Roman" w:cs="Times New Roman"/>
          <w:sz w:val="28"/>
          <w:szCs w:val="28"/>
        </w:rPr>
        <w:t xml:space="preserve"> городском округе, предусмотрены муниципальной программой «Содействие развитию малого и среднего предпринимательства и туризма в Артемовском городском округе на период до 2022 года».</w:t>
      </w:r>
    </w:p>
    <w:p w:rsidR="005A7A86" w:rsidRPr="005A7A86" w:rsidRDefault="005A7A86" w:rsidP="005A7A86">
      <w:pPr>
        <w:pStyle w:val="a3"/>
        <w:spacing w:line="25" w:lineRule="atLeast"/>
        <w:ind w:firstLine="709"/>
        <w:jc w:val="both"/>
        <w:rPr>
          <w:rFonts w:ascii="Times New Roman" w:hAnsi="Times New Roman" w:cs="Times New Roman"/>
          <w:sz w:val="28"/>
          <w:szCs w:val="28"/>
        </w:rPr>
      </w:pPr>
      <w:r w:rsidRPr="005A7A86">
        <w:rPr>
          <w:rFonts w:ascii="Times New Roman" w:hAnsi="Times New Roman" w:cs="Times New Roman"/>
          <w:sz w:val="28"/>
          <w:szCs w:val="28"/>
        </w:rPr>
        <w:t>В 2017 год</w:t>
      </w:r>
      <w:r w:rsidR="00B1581C">
        <w:rPr>
          <w:rFonts w:ascii="Times New Roman" w:hAnsi="Times New Roman" w:cs="Times New Roman"/>
          <w:sz w:val="28"/>
          <w:szCs w:val="28"/>
        </w:rPr>
        <w:t>у</w:t>
      </w:r>
      <w:r w:rsidRPr="005A7A86">
        <w:rPr>
          <w:rFonts w:ascii="Times New Roman" w:hAnsi="Times New Roman" w:cs="Times New Roman"/>
          <w:sz w:val="28"/>
          <w:szCs w:val="28"/>
        </w:rPr>
        <w:t xml:space="preserve"> при участии Свердловского областного фонда поддержки предпринимательства субъектами малого и среднего предпринимательства Артемовского городского округа была получена государственная поддержка на сумму 5 800 тыс. рублей, в том числе:</w:t>
      </w:r>
    </w:p>
    <w:p w:rsidR="005A7A86" w:rsidRPr="005A7A86" w:rsidRDefault="005A7A86" w:rsidP="005A7A86">
      <w:pPr>
        <w:pStyle w:val="a3"/>
        <w:spacing w:line="25" w:lineRule="atLeast"/>
        <w:ind w:firstLine="709"/>
        <w:jc w:val="both"/>
        <w:rPr>
          <w:rFonts w:ascii="Times New Roman" w:hAnsi="Times New Roman" w:cs="Times New Roman"/>
          <w:sz w:val="28"/>
          <w:szCs w:val="28"/>
        </w:rPr>
      </w:pPr>
      <w:r w:rsidRPr="005A7A86">
        <w:rPr>
          <w:rFonts w:ascii="Times New Roman" w:hAnsi="Times New Roman" w:cs="Times New Roman"/>
          <w:sz w:val="28"/>
          <w:szCs w:val="28"/>
        </w:rPr>
        <w:t xml:space="preserve">- четыре </w:t>
      </w:r>
      <w:proofErr w:type="spellStart"/>
      <w:r w:rsidRPr="005A7A86">
        <w:rPr>
          <w:rFonts w:ascii="Times New Roman" w:hAnsi="Times New Roman" w:cs="Times New Roman"/>
          <w:sz w:val="28"/>
          <w:szCs w:val="28"/>
        </w:rPr>
        <w:t>микрозайма</w:t>
      </w:r>
      <w:proofErr w:type="spellEnd"/>
      <w:r w:rsidRPr="005A7A86">
        <w:rPr>
          <w:rFonts w:ascii="Times New Roman" w:hAnsi="Times New Roman" w:cs="Times New Roman"/>
          <w:sz w:val="28"/>
          <w:szCs w:val="28"/>
        </w:rPr>
        <w:t xml:space="preserve"> на сумму 5 800 тыс. рублей;</w:t>
      </w:r>
    </w:p>
    <w:p w:rsidR="005A7A86" w:rsidRDefault="005A7A86" w:rsidP="005A7A86">
      <w:pPr>
        <w:pStyle w:val="a3"/>
        <w:spacing w:line="25" w:lineRule="atLeast"/>
        <w:ind w:firstLine="709"/>
        <w:jc w:val="both"/>
        <w:rPr>
          <w:rFonts w:ascii="Times New Roman" w:hAnsi="Times New Roman" w:cs="Times New Roman"/>
          <w:sz w:val="28"/>
          <w:szCs w:val="28"/>
        </w:rPr>
      </w:pPr>
      <w:r w:rsidRPr="005A7A86">
        <w:rPr>
          <w:rFonts w:ascii="Times New Roman" w:hAnsi="Times New Roman" w:cs="Times New Roman"/>
          <w:sz w:val="28"/>
          <w:szCs w:val="28"/>
        </w:rPr>
        <w:t>- подготовка/переподготовка и повышение квалификации работников – 4 субъекта м</w:t>
      </w:r>
      <w:r w:rsidR="00B1581C">
        <w:rPr>
          <w:rFonts w:ascii="Times New Roman" w:hAnsi="Times New Roman" w:cs="Times New Roman"/>
          <w:sz w:val="28"/>
          <w:szCs w:val="28"/>
        </w:rPr>
        <w:t>а</w:t>
      </w:r>
      <w:r w:rsidRPr="005A7A86">
        <w:rPr>
          <w:rFonts w:ascii="Times New Roman" w:hAnsi="Times New Roman" w:cs="Times New Roman"/>
          <w:sz w:val="28"/>
          <w:szCs w:val="28"/>
        </w:rPr>
        <w:t>лого предпринимательства.</w:t>
      </w:r>
    </w:p>
    <w:p w:rsidR="00E51C25" w:rsidRPr="00E51C25" w:rsidRDefault="00E51C25" w:rsidP="00E51C25">
      <w:pPr>
        <w:pStyle w:val="a3"/>
        <w:spacing w:line="25" w:lineRule="atLeast"/>
        <w:ind w:firstLine="709"/>
        <w:jc w:val="both"/>
        <w:rPr>
          <w:rFonts w:ascii="Times New Roman" w:hAnsi="Times New Roman" w:cs="Times New Roman"/>
          <w:sz w:val="28"/>
          <w:szCs w:val="28"/>
        </w:rPr>
      </w:pPr>
      <w:r w:rsidRPr="00E51C25">
        <w:rPr>
          <w:rFonts w:ascii="Times New Roman" w:hAnsi="Times New Roman" w:cs="Times New Roman"/>
          <w:sz w:val="28"/>
          <w:szCs w:val="28"/>
        </w:rPr>
        <w:t>В целях организации взаимодействия инвесторов с органами местного самоуправления Артемовского городского округа при подготовке и реализации инвестиционных проектов утвержден Регламент сопровождения инвестиционных проектов на территории Артемовского городского округа</w:t>
      </w:r>
      <w:r w:rsidR="00382133">
        <w:rPr>
          <w:rFonts w:ascii="Times New Roman" w:hAnsi="Times New Roman" w:cs="Times New Roman"/>
          <w:sz w:val="28"/>
          <w:szCs w:val="28"/>
        </w:rPr>
        <w:t xml:space="preserve"> </w:t>
      </w:r>
      <w:r w:rsidR="00382133">
        <w:rPr>
          <w:rFonts w:ascii="Times New Roman" w:hAnsi="Times New Roman" w:cs="Times New Roman"/>
          <w:sz w:val="28"/>
          <w:szCs w:val="28"/>
        </w:rPr>
        <w:lastRenderedPageBreak/>
        <w:t>(постановление Администрации Артемовского городского округа от 21.03.2016 № 292-ПА)</w:t>
      </w:r>
      <w:r w:rsidRPr="00E51C25">
        <w:rPr>
          <w:rFonts w:ascii="Times New Roman" w:hAnsi="Times New Roman" w:cs="Times New Roman"/>
          <w:sz w:val="28"/>
          <w:szCs w:val="28"/>
        </w:rPr>
        <w:t>.</w:t>
      </w:r>
    </w:p>
    <w:p w:rsidR="00E51C25" w:rsidRPr="00E51C25" w:rsidRDefault="00E51C25" w:rsidP="00E51C25">
      <w:pPr>
        <w:pStyle w:val="a3"/>
        <w:spacing w:line="25" w:lineRule="atLeast"/>
        <w:ind w:firstLine="709"/>
        <w:jc w:val="both"/>
        <w:rPr>
          <w:rFonts w:ascii="Times New Roman" w:hAnsi="Times New Roman" w:cs="Times New Roman"/>
          <w:sz w:val="28"/>
          <w:szCs w:val="28"/>
        </w:rPr>
      </w:pPr>
      <w:r w:rsidRPr="00E51C25">
        <w:rPr>
          <w:rFonts w:ascii="Times New Roman" w:hAnsi="Times New Roman" w:cs="Times New Roman"/>
          <w:sz w:val="28"/>
          <w:szCs w:val="28"/>
        </w:rPr>
        <w:t>Ежегодно составляется инвестиционный паспорт Артемовского городского округа и направляется в Министерство инвестиций для размещения на инвестиционном портале Свердловской области.</w:t>
      </w:r>
    </w:p>
    <w:p w:rsidR="00E51C25" w:rsidRDefault="00E51C25" w:rsidP="00E51C25">
      <w:pPr>
        <w:pStyle w:val="a3"/>
        <w:spacing w:line="25" w:lineRule="atLeast"/>
        <w:ind w:firstLine="709"/>
        <w:jc w:val="both"/>
        <w:rPr>
          <w:rFonts w:ascii="Times New Roman" w:hAnsi="Times New Roman" w:cs="Times New Roman"/>
          <w:sz w:val="28"/>
          <w:szCs w:val="28"/>
        </w:rPr>
      </w:pPr>
      <w:r w:rsidRPr="00E51C25">
        <w:rPr>
          <w:rFonts w:ascii="Times New Roman" w:hAnsi="Times New Roman" w:cs="Times New Roman"/>
          <w:sz w:val="28"/>
          <w:szCs w:val="28"/>
        </w:rPr>
        <w:t>В целях решения конкретных проблем и оказания содействия хозяйствующим субъектам в реализации частных инвестиционных проектов Администрацией Артемовского городского округа проводятся встречи с предпринимателями, желающими инвестировать на территории Артемовского городского округа.</w:t>
      </w:r>
    </w:p>
    <w:p w:rsidR="00FB1B79" w:rsidRDefault="005878F3" w:rsidP="00E51C25">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рейтинга </w:t>
      </w:r>
      <w:r w:rsidR="007B781E">
        <w:rPr>
          <w:rFonts w:ascii="Times New Roman" w:hAnsi="Times New Roman" w:cs="Times New Roman"/>
          <w:sz w:val="28"/>
          <w:szCs w:val="28"/>
        </w:rPr>
        <w:t>содействия развитию конкуренции и обеспечения условий для благоприятного инвестиционного климата муниципальных образований, расположенных на территории Свердловской области, 2018 года Артемовский городской округ занял 46 место</w:t>
      </w:r>
      <w:r w:rsidR="00AE5849">
        <w:rPr>
          <w:rFonts w:ascii="Times New Roman" w:hAnsi="Times New Roman" w:cs="Times New Roman"/>
          <w:sz w:val="28"/>
          <w:szCs w:val="28"/>
        </w:rPr>
        <w:t>.</w:t>
      </w:r>
      <w:r w:rsidR="009614A2">
        <w:rPr>
          <w:rFonts w:ascii="Times New Roman" w:hAnsi="Times New Roman" w:cs="Times New Roman"/>
          <w:sz w:val="28"/>
          <w:szCs w:val="28"/>
        </w:rPr>
        <w:t xml:space="preserve"> </w:t>
      </w:r>
      <w:r w:rsidR="00FB1B79">
        <w:rPr>
          <w:rFonts w:ascii="Times New Roman" w:hAnsi="Times New Roman" w:cs="Times New Roman"/>
          <w:sz w:val="28"/>
          <w:szCs w:val="28"/>
        </w:rPr>
        <w:t>Состояние инвестиционного климата характеризуют достигнутые значения показателей:</w:t>
      </w:r>
      <w:r w:rsidR="007B781E">
        <w:rPr>
          <w:rFonts w:ascii="Times New Roman" w:hAnsi="Times New Roman" w:cs="Times New Roman"/>
          <w:sz w:val="28"/>
          <w:szCs w:val="28"/>
        </w:rPr>
        <w:t xml:space="preserve"> </w:t>
      </w:r>
    </w:p>
    <w:p w:rsidR="005878F3" w:rsidRDefault="00FB1B79" w:rsidP="00E51C25">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1B79">
        <w:rPr>
          <w:rFonts w:ascii="Times New Roman" w:hAnsi="Times New Roman" w:cs="Times New Roman"/>
          <w:sz w:val="28"/>
          <w:szCs w:val="28"/>
        </w:rPr>
        <w:t>Эффективность деятельности назначенного ответственного должностного лица за реализацию инвестиционной политики в МО (инвестиционного уполномоченного)</w:t>
      </w:r>
      <w:r>
        <w:rPr>
          <w:rFonts w:ascii="Times New Roman" w:hAnsi="Times New Roman" w:cs="Times New Roman"/>
          <w:sz w:val="28"/>
          <w:szCs w:val="28"/>
        </w:rPr>
        <w:t xml:space="preserve"> – 4;</w:t>
      </w:r>
    </w:p>
    <w:p w:rsidR="00FB1B79" w:rsidRDefault="00FB1B79" w:rsidP="00E51C25">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1B79">
        <w:rPr>
          <w:rFonts w:ascii="Times New Roman" w:hAnsi="Times New Roman" w:cs="Times New Roman"/>
          <w:sz w:val="28"/>
          <w:szCs w:val="28"/>
        </w:rPr>
        <w:t>Удовлетворенность субъектов малого предпринимательства наличием и доступностью необходимой для ведения бизнеса недвижимости (строений) в муниципальном образовании</w:t>
      </w:r>
      <w:r>
        <w:rPr>
          <w:rFonts w:ascii="Times New Roman" w:hAnsi="Times New Roman" w:cs="Times New Roman"/>
          <w:sz w:val="28"/>
          <w:szCs w:val="28"/>
        </w:rPr>
        <w:t xml:space="preserve"> - 3,5;</w:t>
      </w:r>
    </w:p>
    <w:p w:rsidR="00FB1B79" w:rsidRDefault="00FB1B79" w:rsidP="00E51C25">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1B79">
        <w:rPr>
          <w:rFonts w:ascii="Times New Roman" w:hAnsi="Times New Roman" w:cs="Times New Roman"/>
          <w:sz w:val="28"/>
          <w:szCs w:val="28"/>
        </w:rPr>
        <w:t>Удовлетворенность эффективностью процедур по подключению к сетям водоснабжения и водоотведения</w:t>
      </w:r>
      <w:r>
        <w:rPr>
          <w:rFonts w:ascii="Times New Roman" w:hAnsi="Times New Roman" w:cs="Times New Roman"/>
          <w:sz w:val="28"/>
          <w:szCs w:val="28"/>
        </w:rPr>
        <w:t xml:space="preserve"> – 5.</w:t>
      </w:r>
    </w:p>
    <w:p w:rsidR="00E51C25" w:rsidRPr="00E51C25" w:rsidRDefault="00E51C25" w:rsidP="00E51C25">
      <w:pPr>
        <w:pStyle w:val="a3"/>
        <w:spacing w:line="25" w:lineRule="atLeast"/>
        <w:ind w:firstLine="709"/>
        <w:jc w:val="both"/>
        <w:rPr>
          <w:rFonts w:ascii="Times New Roman" w:hAnsi="Times New Roman" w:cs="Times New Roman"/>
          <w:sz w:val="28"/>
          <w:szCs w:val="28"/>
        </w:rPr>
      </w:pPr>
      <w:r w:rsidRPr="00E51C25">
        <w:rPr>
          <w:rFonts w:ascii="Times New Roman" w:hAnsi="Times New Roman" w:cs="Times New Roman"/>
          <w:sz w:val="28"/>
          <w:szCs w:val="28"/>
        </w:rPr>
        <w:t>Для обеспечения функционирования информационного ресурса, содержащего полный объем информации об инвестиционной деятельности и инвестиционных возможностях</w:t>
      </w:r>
      <w:r w:rsidR="00382133">
        <w:rPr>
          <w:rFonts w:ascii="Times New Roman" w:hAnsi="Times New Roman" w:cs="Times New Roman"/>
          <w:sz w:val="28"/>
          <w:szCs w:val="28"/>
        </w:rPr>
        <w:t>,</w:t>
      </w:r>
      <w:r w:rsidRPr="00E51C25">
        <w:rPr>
          <w:rFonts w:ascii="Times New Roman" w:hAnsi="Times New Roman" w:cs="Times New Roman"/>
          <w:sz w:val="28"/>
          <w:szCs w:val="28"/>
        </w:rPr>
        <w:t xml:space="preserve"> функционирует официальный сайт Артемовского городского округа: http://artemovsky66.ru</w:t>
      </w:r>
      <w:r w:rsidR="00382133">
        <w:rPr>
          <w:rFonts w:ascii="Times New Roman" w:hAnsi="Times New Roman" w:cs="Times New Roman"/>
          <w:sz w:val="28"/>
          <w:szCs w:val="28"/>
        </w:rPr>
        <w:t>.</w:t>
      </w:r>
    </w:p>
    <w:p w:rsidR="00567999" w:rsidRDefault="00567999" w:rsidP="00D63D58">
      <w:pPr>
        <w:pStyle w:val="a3"/>
        <w:spacing w:line="25" w:lineRule="atLeast"/>
        <w:ind w:firstLine="709"/>
        <w:jc w:val="both"/>
        <w:rPr>
          <w:rFonts w:ascii="Times New Roman" w:hAnsi="Times New Roman" w:cs="Times New Roman"/>
          <w:sz w:val="28"/>
          <w:szCs w:val="28"/>
        </w:rPr>
      </w:pPr>
      <w:r w:rsidRPr="00567999">
        <w:rPr>
          <w:rFonts w:ascii="Times New Roman" w:hAnsi="Times New Roman" w:cs="Times New Roman"/>
          <w:sz w:val="28"/>
          <w:szCs w:val="28"/>
        </w:rPr>
        <w:t>Сформирована и постоянно обновляется база из 6 инвестиционных площадок для размещения производств. Кроме того</w:t>
      </w:r>
      <w:r w:rsidR="00382133">
        <w:rPr>
          <w:rFonts w:ascii="Times New Roman" w:hAnsi="Times New Roman" w:cs="Times New Roman"/>
          <w:sz w:val="28"/>
          <w:szCs w:val="28"/>
        </w:rPr>
        <w:t>,</w:t>
      </w:r>
      <w:r w:rsidRPr="00567999">
        <w:rPr>
          <w:rFonts w:ascii="Times New Roman" w:hAnsi="Times New Roman" w:cs="Times New Roman"/>
          <w:sz w:val="28"/>
          <w:szCs w:val="28"/>
        </w:rPr>
        <w:t xml:space="preserve"> Артемовским муниципальным фондом поддержки малого предпринимательства по состоянию на 01.01.2018 сформирована база данных </w:t>
      </w:r>
      <w:r w:rsidR="001A47A9">
        <w:rPr>
          <w:rFonts w:ascii="Times New Roman" w:hAnsi="Times New Roman" w:cs="Times New Roman"/>
          <w:sz w:val="28"/>
          <w:szCs w:val="28"/>
        </w:rPr>
        <w:t>из</w:t>
      </w:r>
      <w:r w:rsidRPr="00567999">
        <w:rPr>
          <w:rFonts w:ascii="Times New Roman" w:hAnsi="Times New Roman" w:cs="Times New Roman"/>
          <w:sz w:val="28"/>
          <w:szCs w:val="28"/>
        </w:rPr>
        <w:t xml:space="preserve"> 2</w:t>
      </w:r>
      <w:r w:rsidR="001A47A9">
        <w:rPr>
          <w:rFonts w:ascii="Times New Roman" w:hAnsi="Times New Roman" w:cs="Times New Roman"/>
          <w:sz w:val="28"/>
          <w:szCs w:val="28"/>
        </w:rPr>
        <w:t>1</w:t>
      </w:r>
      <w:r w:rsidRPr="00567999">
        <w:rPr>
          <w:rFonts w:ascii="Times New Roman" w:hAnsi="Times New Roman" w:cs="Times New Roman"/>
          <w:sz w:val="28"/>
          <w:szCs w:val="28"/>
        </w:rPr>
        <w:t xml:space="preserve"> инвестиционн</w:t>
      </w:r>
      <w:r w:rsidR="001A47A9">
        <w:rPr>
          <w:rFonts w:ascii="Times New Roman" w:hAnsi="Times New Roman" w:cs="Times New Roman"/>
          <w:sz w:val="28"/>
          <w:szCs w:val="28"/>
        </w:rPr>
        <w:t xml:space="preserve">ой </w:t>
      </w:r>
      <w:r w:rsidRPr="00567999">
        <w:rPr>
          <w:rFonts w:ascii="Times New Roman" w:hAnsi="Times New Roman" w:cs="Times New Roman"/>
          <w:sz w:val="28"/>
          <w:szCs w:val="28"/>
        </w:rPr>
        <w:t>площадк</w:t>
      </w:r>
      <w:r w:rsidR="001A47A9">
        <w:rPr>
          <w:rFonts w:ascii="Times New Roman" w:hAnsi="Times New Roman" w:cs="Times New Roman"/>
          <w:sz w:val="28"/>
          <w:szCs w:val="28"/>
        </w:rPr>
        <w:t>и</w:t>
      </w:r>
      <w:r>
        <w:rPr>
          <w:rFonts w:ascii="Times New Roman" w:hAnsi="Times New Roman" w:cs="Times New Roman"/>
          <w:sz w:val="28"/>
          <w:szCs w:val="28"/>
        </w:rPr>
        <w:t xml:space="preserve"> (объекта)</w:t>
      </w:r>
      <w:r w:rsidRPr="00567999">
        <w:rPr>
          <w:rFonts w:ascii="Times New Roman" w:hAnsi="Times New Roman" w:cs="Times New Roman"/>
          <w:sz w:val="28"/>
          <w:szCs w:val="28"/>
        </w:rPr>
        <w:t>, расположенны</w:t>
      </w:r>
      <w:r w:rsidR="002E67E4">
        <w:rPr>
          <w:rFonts w:ascii="Times New Roman" w:hAnsi="Times New Roman" w:cs="Times New Roman"/>
          <w:sz w:val="28"/>
          <w:szCs w:val="28"/>
        </w:rPr>
        <w:t>х</w:t>
      </w:r>
      <w:r w:rsidRPr="00567999">
        <w:rPr>
          <w:rFonts w:ascii="Times New Roman" w:hAnsi="Times New Roman" w:cs="Times New Roman"/>
          <w:sz w:val="28"/>
          <w:szCs w:val="28"/>
        </w:rPr>
        <w:t xml:space="preserve"> на территории Артемовского городского округа.</w:t>
      </w:r>
    </w:p>
    <w:p w:rsidR="00D63D58" w:rsidRPr="006E10B6" w:rsidRDefault="00D63D58" w:rsidP="00D63D5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Необходимо развитие реального сектора экономики, проведение мероприятий по привлечению инвестиций и реализации новых проектов, внедрение инноваций, создание необходимой транспортной, телекоммуникационной инфраструктуры, создание благоприятных условий для бизнеса, сбалансированного развития территорий округа.</w:t>
      </w:r>
    </w:p>
    <w:p w:rsidR="00D63D58" w:rsidRPr="006E10B6" w:rsidRDefault="00D63D58" w:rsidP="00D63D5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Как результат </w:t>
      </w:r>
      <w:r w:rsidR="00382133">
        <w:rPr>
          <w:rFonts w:ascii="Times New Roman" w:hAnsi="Times New Roman" w:cs="Times New Roman"/>
          <w:sz w:val="28"/>
          <w:szCs w:val="28"/>
        </w:rPr>
        <w:t xml:space="preserve">- </w:t>
      </w:r>
      <w:r w:rsidRPr="006E10B6">
        <w:rPr>
          <w:rFonts w:ascii="Times New Roman" w:hAnsi="Times New Roman" w:cs="Times New Roman"/>
          <w:sz w:val="28"/>
          <w:szCs w:val="28"/>
        </w:rPr>
        <w:t xml:space="preserve">создание новых рабочих мест с достойной заработной платой, стимул жить и работать в округе. Особое внимание необходимо уделить разработке и реализации молодежной </w:t>
      </w:r>
      <w:proofErr w:type="gramStart"/>
      <w:r w:rsidRPr="006E10B6">
        <w:rPr>
          <w:rFonts w:ascii="Times New Roman" w:hAnsi="Times New Roman" w:cs="Times New Roman"/>
          <w:sz w:val="28"/>
          <w:szCs w:val="28"/>
        </w:rPr>
        <w:t>политики для решения проблемы снижения численности населения</w:t>
      </w:r>
      <w:proofErr w:type="gramEnd"/>
      <w:r w:rsidRPr="006E10B6">
        <w:rPr>
          <w:rFonts w:ascii="Times New Roman" w:hAnsi="Times New Roman" w:cs="Times New Roman"/>
          <w:sz w:val="28"/>
          <w:szCs w:val="28"/>
        </w:rPr>
        <w:t xml:space="preserve"> в трудоспособном возрасте за счет снижения оттока молодежи.</w:t>
      </w:r>
    </w:p>
    <w:p w:rsidR="009737D8" w:rsidRDefault="009737D8" w:rsidP="002E40E5">
      <w:pPr>
        <w:pStyle w:val="a3"/>
        <w:spacing w:line="25" w:lineRule="atLeast"/>
        <w:ind w:firstLine="709"/>
        <w:jc w:val="both"/>
        <w:rPr>
          <w:rFonts w:ascii="Times New Roman" w:hAnsi="Times New Roman" w:cs="Times New Roman"/>
          <w:sz w:val="28"/>
          <w:szCs w:val="28"/>
        </w:rPr>
      </w:pPr>
    </w:p>
    <w:p w:rsidR="006020BD" w:rsidRDefault="006020BD" w:rsidP="002E40E5">
      <w:pPr>
        <w:pStyle w:val="a3"/>
        <w:spacing w:line="25" w:lineRule="atLeast"/>
        <w:ind w:firstLine="709"/>
        <w:jc w:val="both"/>
        <w:rPr>
          <w:rFonts w:ascii="Times New Roman" w:hAnsi="Times New Roman" w:cs="Times New Roman"/>
          <w:sz w:val="28"/>
          <w:szCs w:val="28"/>
        </w:rPr>
      </w:pPr>
    </w:p>
    <w:p w:rsidR="001639A2" w:rsidRPr="006E10B6" w:rsidRDefault="00F57141" w:rsidP="002E40E5">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 xml:space="preserve">3) </w:t>
      </w:r>
      <w:r w:rsidR="001639A2" w:rsidRPr="006E10B6">
        <w:rPr>
          <w:rFonts w:ascii="Times New Roman" w:hAnsi="Times New Roman" w:cs="Times New Roman"/>
          <w:sz w:val="28"/>
          <w:szCs w:val="28"/>
        </w:rPr>
        <w:t>Туристский потенциал</w:t>
      </w:r>
      <w:r w:rsidRPr="006E10B6">
        <w:rPr>
          <w:rFonts w:ascii="Times New Roman" w:hAnsi="Times New Roman" w:cs="Times New Roman"/>
          <w:sz w:val="28"/>
          <w:szCs w:val="28"/>
        </w:rPr>
        <w:t>.</w:t>
      </w:r>
    </w:p>
    <w:p w:rsidR="00ED128C" w:rsidRDefault="00AD68D0" w:rsidP="00AD68D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На территории Артемовского городского округа развивается туристская деятельность.</w:t>
      </w:r>
    </w:p>
    <w:p w:rsidR="00ED128C" w:rsidRPr="00ED128C" w:rsidRDefault="00ED128C" w:rsidP="00ED128C">
      <w:pPr>
        <w:pStyle w:val="a3"/>
        <w:spacing w:line="25" w:lineRule="atLeast"/>
        <w:ind w:firstLine="709"/>
        <w:jc w:val="both"/>
        <w:rPr>
          <w:rFonts w:ascii="Times New Roman" w:hAnsi="Times New Roman" w:cs="Times New Roman"/>
          <w:sz w:val="28"/>
          <w:szCs w:val="28"/>
        </w:rPr>
      </w:pPr>
      <w:r w:rsidRPr="00ED128C">
        <w:rPr>
          <w:rFonts w:ascii="Times New Roman" w:hAnsi="Times New Roman" w:cs="Times New Roman"/>
          <w:sz w:val="28"/>
          <w:szCs w:val="28"/>
        </w:rPr>
        <w:t xml:space="preserve">В целях координации деятельности по развитию въездного и внутреннего туризма на территории Артемовского городского округа </w:t>
      </w:r>
      <w:r>
        <w:rPr>
          <w:rFonts w:ascii="Times New Roman" w:hAnsi="Times New Roman" w:cs="Times New Roman"/>
          <w:sz w:val="28"/>
          <w:szCs w:val="28"/>
        </w:rPr>
        <w:t xml:space="preserve">на постоянной основе </w:t>
      </w:r>
      <w:r w:rsidRPr="00ED128C">
        <w:rPr>
          <w:rFonts w:ascii="Times New Roman" w:hAnsi="Times New Roman" w:cs="Times New Roman"/>
          <w:sz w:val="28"/>
          <w:szCs w:val="28"/>
        </w:rPr>
        <w:t>действует Координационный совет по туризму при Администрации Артемовского городского округа.</w:t>
      </w:r>
    </w:p>
    <w:p w:rsidR="00AD68D0" w:rsidRDefault="00ED128C" w:rsidP="00ED128C">
      <w:pPr>
        <w:pStyle w:val="a3"/>
        <w:spacing w:line="25" w:lineRule="atLeast"/>
        <w:ind w:firstLine="709"/>
        <w:jc w:val="both"/>
        <w:rPr>
          <w:rFonts w:ascii="Times New Roman" w:hAnsi="Times New Roman" w:cs="Times New Roman"/>
          <w:sz w:val="28"/>
          <w:szCs w:val="28"/>
        </w:rPr>
      </w:pPr>
      <w:r w:rsidRPr="00ED128C">
        <w:rPr>
          <w:rFonts w:ascii="Times New Roman" w:hAnsi="Times New Roman" w:cs="Times New Roman"/>
          <w:sz w:val="28"/>
          <w:szCs w:val="28"/>
        </w:rPr>
        <w:t xml:space="preserve">Индустрия туризма создает возможности развития малого бизнеса, оказывает влияние на </w:t>
      </w:r>
      <w:proofErr w:type="spellStart"/>
      <w:r w:rsidRPr="00ED128C">
        <w:rPr>
          <w:rFonts w:ascii="Times New Roman" w:hAnsi="Times New Roman" w:cs="Times New Roman"/>
          <w:sz w:val="28"/>
          <w:szCs w:val="28"/>
        </w:rPr>
        <w:t>самозанятость</w:t>
      </w:r>
      <w:proofErr w:type="spellEnd"/>
      <w:r w:rsidRPr="00ED128C">
        <w:rPr>
          <w:rFonts w:ascii="Times New Roman" w:hAnsi="Times New Roman" w:cs="Times New Roman"/>
          <w:sz w:val="28"/>
          <w:szCs w:val="28"/>
        </w:rPr>
        <w:t xml:space="preserve"> населения и может стать весомым источником пополнения местного бюджета.</w:t>
      </w:r>
      <w:r w:rsidR="00AD68D0" w:rsidRPr="006E10B6">
        <w:rPr>
          <w:rFonts w:ascii="Times New Roman" w:hAnsi="Times New Roman" w:cs="Times New Roman"/>
          <w:sz w:val="28"/>
          <w:szCs w:val="28"/>
        </w:rPr>
        <w:t xml:space="preserve"> </w:t>
      </w:r>
    </w:p>
    <w:p w:rsidR="00E51C25" w:rsidRPr="00E51C25" w:rsidRDefault="00E51C25" w:rsidP="00E51C25">
      <w:pPr>
        <w:pStyle w:val="a3"/>
        <w:spacing w:line="25" w:lineRule="atLeast"/>
        <w:ind w:firstLine="709"/>
        <w:jc w:val="both"/>
        <w:rPr>
          <w:rFonts w:ascii="Times New Roman" w:hAnsi="Times New Roman" w:cs="Times New Roman"/>
          <w:sz w:val="28"/>
          <w:szCs w:val="28"/>
        </w:rPr>
      </w:pPr>
      <w:r w:rsidRPr="00E51C25">
        <w:rPr>
          <w:rFonts w:ascii="Times New Roman" w:hAnsi="Times New Roman" w:cs="Times New Roman"/>
          <w:sz w:val="28"/>
          <w:szCs w:val="28"/>
        </w:rPr>
        <w:t>Округ обладает мощным туристским потенциалом, позволяющим формировать и реализовывать разнообразные туры в сфере познавательного, активного, сельского, экологического, рекреационного и других видов туризма, комплексных туристских продуктов, ориентированных на различные возрастные группы и целевые аудитории.</w:t>
      </w:r>
    </w:p>
    <w:p w:rsidR="00E51C25" w:rsidRPr="00E51C25" w:rsidRDefault="00E51C25" w:rsidP="00E51C25">
      <w:pPr>
        <w:pStyle w:val="a3"/>
        <w:spacing w:line="25" w:lineRule="atLeast"/>
        <w:ind w:firstLine="709"/>
        <w:jc w:val="both"/>
        <w:rPr>
          <w:rFonts w:ascii="Times New Roman" w:hAnsi="Times New Roman" w:cs="Times New Roman"/>
          <w:sz w:val="28"/>
          <w:szCs w:val="28"/>
        </w:rPr>
      </w:pPr>
      <w:r w:rsidRPr="00E51C25">
        <w:rPr>
          <w:rFonts w:ascii="Times New Roman" w:hAnsi="Times New Roman" w:cs="Times New Roman"/>
          <w:i/>
          <w:sz w:val="28"/>
          <w:szCs w:val="28"/>
        </w:rPr>
        <w:t>Культурно-познавательный туризм.</w:t>
      </w:r>
      <w:r w:rsidRPr="00E51C25">
        <w:rPr>
          <w:rFonts w:ascii="Times New Roman" w:hAnsi="Times New Roman" w:cs="Times New Roman"/>
          <w:sz w:val="28"/>
          <w:szCs w:val="28"/>
        </w:rPr>
        <w:t xml:space="preserve"> На территории Артемовского городского округа реализуются несколько туристических маршрутов:</w:t>
      </w:r>
    </w:p>
    <w:p w:rsidR="00E51C25" w:rsidRPr="00E51C25" w:rsidRDefault="00E51C25" w:rsidP="00E51C25">
      <w:pPr>
        <w:pStyle w:val="a3"/>
        <w:spacing w:line="25" w:lineRule="atLeast"/>
        <w:ind w:firstLine="709"/>
        <w:jc w:val="both"/>
        <w:rPr>
          <w:rFonts w:ascii="Times New Roman" w:hAnsi="Times New Roman" w:cs="Times New Roman"/>
          <w:sz w:val="28"/>
          <w:szCs w:val="28"/>
        </w:rPr>
      </w:pPr>
      <w:r w:rsidRPr="00E51C25">
        <w:rPr>
          <w:rFonts w:ascii="Times New Roman" w:hAnsi="Times New Roman" w:cs="Times New Roman"/>
          <w:sz w:val="28"/>
          <w:szCs w:val="28"/>
        </w:rPr>
        <w:t xml:space="preserve">- «Под покровом Богородицы». Маршрут знакомит туристов с историей и достопримечательностями села Покровского. Посещение Церкви во имя Покрова Пресвятой Богородицы – памятника архитектуры и истории 19 века, в честь которой названо село, дома бабы Мавры – собирательницы и сказительницы местных легенд и сказок, дома купцов </w:t>
      </w:r>
      <w:proofErr w:type="spellStart"/>
      <w:r w:rsidRPr="00E51C25">
        <w:rPr>
          <w:rFonts w:ascii="Times New Roman" w:hAnsi="Times New Roman" w:cs="Times New Roman"/>
          <w:sz w:val="28"/>
          <w:szCs w:val="28"/>
        </w:rPr>
        <w:t>Досмановых</w:t>
      </w:r>
      <w:proofErr w:type="spellEnd"/>
      <w:r w:rsidRPr="00E51C25">
        <w:rPr>
          <w:rFonts w:ascii="Times New Roman" w:hAnsi="Times New Roman" w:cs="Times New Roman"/>
          <w:sz w:val="28"/>
          <w:szCs w:val="28"/>
        </w:rPr>
        <w:t xml:space="preserve">, памятника природы — Белого озера, расположенного в семи километрах на юго-запад </w:t>
      </w:r>
      <w:proofErr w:type="gramStart"/>
      <w:r w:rsidRPr="00E51C25">
        <w:rPr>
          <w:rFonts w:ascii="Times New Roman" w:hAnsi="Times New Roman" w:cs="Times New Roman"/>
          <w:sz w:val="28"/>
          <w:szCs w:val="28"/>
        </w:rPr>
        <w:t>от</w:t>
      </w:r>
      <w:proofErr w:type="gramEnd"/>
      <w:r w:rsidRPr="00E51C25">
        <w:rPr>
          <w:rFonts w:ascii="Times New Roman" w:hAnsi="Times New Roman" w:cs="Times New Roman"/>
          <w:sz w:val="28"/>
          <w:szCs w:val="28"/>
        </w:rPr>
        <w:t xml:space="preserve"> с.</w:t>
      </w:r>
      <w:r w:rsidR="00382133">
        <w:rPr>
          <w:rFonts w:ascii="Times New Roman" w:hAnsi="Times New Roman" w:cs="Times New Roman"/>
          <w:sz w:val="28"/>
          <w:szCs w:val="28"/>
        </w:rPr>
        <w:t xml:space="preserve"> </w:t>
      </w:r>
      <w:r w:rsidRPr="00E51C25">
        <w:rPr>
          <w:rFonts w:ascii="Times New Roman" w:hAnsi="Times New Roman" w:cs="Times New Roman"/>
          <w:sz w:val="28"/>
          <w:szCs w:val="28"/>
        </w:rPr>
        <w:t>Покровского;</w:t>
      </w:r>
    </w:p>
    <w:p w:rsidR="00E51C25" w:rsidRPr="00E51C25" w:rsidRDefault="00E51C25" w:rsidP="00E51C25">
      <w:pPr>
        <w:pStyle w:val="a3"/>
        <w:spacing w:line="25" w:lineRule="atLeast"/>
        <w:ind w:firstLine="709"/>
        <w:jc w:val="both"/>
        <w:rPr>
          <w:rFonts w:ascii="Times New Roman" w:hAnsi="Times New Roman" w:cs="Times New Roman"/>
          <w:sz w:val="28"/>
          <w:szCs w:val="28"/>
        </w:rPr>
      </w:pPr>
      <w:r w:rsidRPr="00E51C25">
        <w:rPr>
          <w:rFonts w:ascii="Times New Roman" w:hAnsi="Times New Roman" w:cs="Times New Roman"/>
          <w:sz w:val="28"/>
          <w:szCs w:val="28"/>
        </w:rPr>
        <w:t>-</w:t>
      </w:r>
      <w:r w:rsidR="00624111">
        <w:rPr>
          <w:rFonts w:ascii="Times New Roman" w:hAnsi="Times New Roman" w:cs="Times New Roman"/>
          <w:sz w:val="28"/>
          <w:szCs w:val="28"/>
        </w:rPr>
        <w:t xml:space="preserve"> </w:t>
      </w:r>
      <w:r w:rsidRPr="00E51C25">
        <w:rPr>
          <w:rFonts w:ascii="Times New Roman" w:hAnsi="Times New Roman" w:cs="Times New Roman"/>
          <w:sz w:val="28"/>
          <w:szCs w:val="28"/>
        </w:rPr>
        <w:t>«К Мирону в гости». Маршрут предназначен для знакомства туристов с историей и достопримечательностями села Мироново, основанного в 17 веке, с посещением к</w:t>
      </w:r>
      <w:r w:rsidR="00DC1EE8">
        <w:rPr>
          <w:rFonts w:ascii="Times New Roman" w:hAnsi="Times New Roman" w:cs="Times New Roman"/>
          <w:sz w:val="28"/>
          <w:szCs w:val="28"/>
        </w:rPr>
        <w:t>луба</w:t>
      </w:r>
      <w:r w:rsidRPr="00E51C25">
        <w:rPr>
          <w:rFonts w:ascii="Times New Roman" w:hAnsi="Times New Roman" w:cs="Times New Roman"/>
          <w:sz w:val="28"/>
          <w:szCs w:val="28"/>
        </w:rPr>
        <w:t>-музея старинного рус</w:t>
      </w:r>
      <w:r w:rsidR="002E67E4">
        <w:rPr>
          <w:rFonts w:ascii="Times New Roman" w:hAnsi="Times New Roman" w:cs="Times New Roman"/>
          <w:sz w:val="28"/>
          <w:szCs w:val="28"/>
        </w:rPr>
        <w:t>ского быта</w:t>
      </w:r>
      <w:r w:rsidR="00DC1EE8">
        <w:rPr>
          <w:rFonts w:ascii="Times New Roman" w:hAnsi="Times New Roman" w:cs="Times New Roman"/>
          <w:sz w:val="28"/>
          <w:szCs w:val="28"/>
        </w:rPr>
        <w:t>, позволяющим</w:t>
      </w:r>
      <w:r w:rsidR="002E67E4">
        <w:rPr>
          <w:rFonts w:ascii="Times New Roman" w:hAnsi="Times New Roman" w:cs="Times New Roman"/>
          <w:sz w:val="28"/>
          <w:szCs w:val="28"/>
        </w:rPr>
        <w:t xml:space="preserve"> стать участником на</w:t>
      </w:r>
      <w:r w:rsidRPr="00E51C25">
        <w:rPr>
          <w:rFonts w:ascii="Times New Roman" w:hAnsi="Times New Roman" w:cs="Times New Roman"/>
          <w:sz w:val="28"/>
          <w:szCs w:val="28"/>
        </w:rPr>
        <w:t>родного обряда и приобрести сувенирную продукцию;</w:t>
      </w:r>
    </w:p>
    <w:p w:rsidR="00E51C25" w:rsidRPr="00E51C25" w:rsidRDefault="00E51C25" w:rsidP="00E51C25">
      <w:pPr>
        <w:pStyle w:val="a3"/>
        <w:spacing w:line="25" w:lineRule="atLeast"/>
        <w:ind w:firstLine="709"/>
        <w:jc w:val="both"/>
        <w:rPr>
          <w:rFonts w:ascii="Times New Roman" w:hAnsi="Times New Roman" w:cs="Times New Roman"/>
          <w:sz w:val="28"/>
          <w:szCs w:val="28"/>
        </w:rPr>
      </w:pPr>
      <w:r w:rsidRPr="00E51C25">
        <w:rPr>
          <w:rFonts w:ascii="Times New Roman" w:hAnsi="Times New Roman" w:cs="Times New Roman"/>
          <w:sz w:val="28"/>
          <w:szCs w:val="28"/>
        </w:rPr>
        <w:t xml:space="preserve">- «Владения Саввы Яковлева». Маршрут знакомит туристов с историей и достопримечательностями села </w:t>
      </w:r>
      <w:proofErr w:type="spellStart"/>
      <w:r w:rsidRPr="00E51C25">
        <w:rPr>
          <w:rFonts w:ascii="Times New Roman" w:hAnsi="Times New Roman" w:cs="Times New Roman"/>
          <w:sz w:val="28"/>
          <w:szCs w:val="28"/>
        </w:rPr>
        <w:t>Писанец</w:t>
      </w:r>
      <w:proofErr w:type="spellEnd"/>
      <w:r w:rsidRPr="00E51C25">
        <w:rPr>
          <w:rFonts w:ascii="Times New Roman" w:hAnsi="Times New Roman" w:cs="Times New Roman"/>
          <w:sz w:val="28"/>
          <w:szCs w:val="28"/>
        </w:rPr>
        <w:t xml:space="preserve"> и поселка Красногвардейского (бывший железоделательный завод Саввы Яковлева). </w:t>
      </w:r>
      <w:proofErr w:type="gramStart"/>
      <w:r w:rsidRPr="00E51C25">
        <w:rPr>
          <w:rFonts w:ascii="Times New Roman" w:hAnsi="Times New Roman" w:cs="Times New Roman"/>
          <w:sz w:val="28"/>
          <w:szCs w:val="28"/>
        </w:rPr>
        <w:t>Посещение родника «</w:t>
      </w:r>
      <w:proofErr w:type="spellStart"/>
      <w:r w:rsidRPr="00E51C25">
        <w:rPr>
          <w:rFonts w:ascii="Times New Roman" w:hAnsi="Times New Roman" w:cs="Times New Roman"/>
          <w:sz w:val="28"/>
          <w:szCs w:val="28"/>
        </w:rPr>
        <w:t>Сертазан</w:t>
      </w:r>
      <w:proofErr w:type="spellEnd"/>
      <w:r w:rsidRPr="00E51C25">
        <w:rPr>
          <w:rFonts w:ascii="Times New Roman" w:hAnsi="Times New Roman" w:cs="Times New Roman"/>
          <w:sz w:val="28"/>
          <w:szCs w:val="28"/>
        </w:rPr>
        <w:t>» («</w:t>
      </w:r>
      <w:proofErr w:type="spellStart"/>
      <w:r w:rsidRPr="00E51C25">
        <w:rPr>
          <w:rFonts w:ascii="Times New Roman" w:hAnsi="Times New Roman" w:cs="Times New Roman"/>
          <w:sz w:val="28"/>
          <w:szCs w:val="28"/>
        </w:rPr>
        <w:t>Марамин</w:t>
      </w:r>
      <w:proofErr w:type="spellEnd"/>
      <w:r w:rsidRPr="00E51C25">
        <w:rPr>
          <w:rFonts w:ascii="Times New Roman" w:hAnsi="Times New Roman" w:cs="Times New Roman"/>
          <w:sz w:val="28"/>
          <w:szCs w:val="28"/>
        </w:rPr>
        <w:t xml:space="preserve"> ключ»), Писаного камня, дома купцов </w:t>
      </w:r>
      <w:proofErr w:type="spellStart"/>
      <w:r w:rsidRPr="00E51C25">
        <w:rPr>
          <w:rFonts w:ascii="Times New Roman" w:hAnsi="Times New Roman" w:cs="Times New Roman"/>
          <w:sz w:val="28"/>
          <w:szCs w:val="28"/>
        </w:rPr>
        <w:t>Ирбитского</w:t>
      </w:r>
      <w:proofErr w:type="spellEnd"/>
      <w:r w:rsidRPr="00E51C25">
        <w:rPr>
          <w:rFonts w:ascii="Times New Roman" w:hAnsi="Times New Roman" w:cs="Times New Roman"/>
          <w:sz w:val="28"/>
          <w:szCs w:val="28"/>
        </w:rPr>
        <w:t xml:space="preserve"> завода </w:t>
      </w:r>
      <w:proofErr w:type="spellStart"/>
      <w:r w:rsidRPr="00E51C25">
        <w:rPr>
          <w:rFonts w:ascii="Times New Roman" w:hAnsi="Times New Roman" w:cs="Times New Roman"/>
          <w:sz w:val="28"/>
          <w:szCs w:val="28"/>
        </w:rPr>
        <w:t>Елина</w:t>
      </w:r>
      <w:proofErr w:type="spellEnd"/>
      <w:r w:rsidRPr="00E51C25">
        <w:rPr>
          <w:rFonts w:ascii="Times New Roman" w:hAnsi="Times New Roman" w:cs="Times New Roman"/>
          <w:sz w:val="28"/>
          <w:szCs w:val="28"/>
        </w:rPr>
        <w:t xml:space="preserve"> и Замятина</w:t>
      </w:r>
      <w:r w:rsidR="005D72A7">
        <w:rPr>
          <w:rFonts w:ascii="Times New Roman" w:hAnsi="Times New Roman" w:cs="Times New Roman"/>
          <w:sz w:val="28"/>
          <w:szCs w:val="28"/>
        </w:rPr>
        <w:t xml:space="preserve"> </w:t>
      </w:r>
      <w:r w:rsidRPr="00E51C25">
        <w:rPr>
          <w:rFonts w:ascii="Times New Roman" w:hAnsi="Times New Roman" w:cs="Times New Roman"/>
          <w:sz w:val="28"/>
          <w:szCs w:val="28"/>
        </w:rPr>
        <w:t xml:space="preserve">– памятников архитектуры конца 19 века, бывшего железоделательного завода – владения Саввы Яковлева-Собакина (18 век), Калининского ключа – знаменитого родника купца Калинина, на базе которого в начале 20-го века была организована «Калининская дача» — водолечебница для богатых клиентов, Церкви во имя Святой </w:t>
      </w:r>
      <w:proofErr w:type="spellStart"/>
      <w:r w:rsidRPr="00E51C25">
        <w:rPr>
          <w:rFonts w:ascii="Times New Roman" w:hAnsi="Times New Roman" w:cs="Times New Roman"/>
          <w:sz w:val="28"/>
          <w:szCs w:val="28"/>
        </w:rPr>
        <w:t>Живоначальной</w:t>
      </w:r>
      <w:proofErr w:type="spellEnd"/>
      <w:r w:rsidRPr="00E51C25">
        <w:rPr>
          <w:rFonts w:ascii="Times New Roman" w:hAnsi="Times New Roman" w:cs="Times New Roman"/>
          <w:sz w:val="28"/>
          <w:szCs w:val="28"/>
        </w:rPr>
        <w:t xml:space="preserve"> Троицы, прогулка по «Пушкинской алле</w:t>
      </w:r>
      <w:r w:rsidR="00DC1EE8">
        <w:rPr>
          <w:rFonts w:ascii="Times New Roman" w:hAnsi="Times New Roman" w:cs="Times New Roman"/>
          <w:sz w:val="28"/>
          <w:szCs w:val="28"/>
        </w:rPr>
        <w:t>е</w:t>
      </w:r>
      <w:r w:rsidRPr="00E51C25">
        <w:rPr>
          <w:rFonts w:ascii="Times New Roman" w:hAnsi="Times New Roman" w:cs="Times New Roman"/>
          <w:sz w:val="28"/>
          <w:szCs w:val="28"/>
        </w:rPr>
        <w:t>», где высажены</w:t>
      </w:r>
      <w:proofErr w:type="gramEnd"/>
      <w:r w:rsidRPr="00E51C25">
        <w:rPr>
          <w:rFonts w:ascii="Times New Roman" w:hAnsi="Times New Roman" w:cs="Times New Roman"/>
          <w:sz w:val="28"/>
          <w:szCs w:val="28"/>
        </w:rPr>
        <w:t xml:space="preserve"> 100 лип в 1899 году;</w:t>
      </w:r>
    </w:p>
    <w:p w:rsidR="00E51C25" w:rsidRPr="00E51C25" w:rsidRDefault="00E51C25" w:rsidP="00E51C25">
      <w:pPr>
        <w:pStyle w:val="a3"/>
        <w:spacing w:line="25" w:lineRule="atLeast"/>
        <w:ind w:firstLine="709"/>
        <w:jc w:val="both"/>
        <w:rPr>
          <w:rFonts w:ascii="Times New Roman" w:hAnsi="Times New Roman" w:cs="Times New Roman"/>
          <w:sz w:val="28"/>
          <w:szCs w:val="28"/>
        </w:rPr>
      </w:pPr>
      <w:r w:rsidRPr="00E51C25">
        <w:rPr>
          <w:rFonts w:ascii="Times New Roman" w:hAnsi="Times New Roman" w:cs="Times New Roman"/>
          <w:sz w:val="28"/>
          <w:szCs w:val="28"/>
        </w:rPr>
        <w:t xml:space="preserve">- паломнический маршрут «На пути к Святому </w:t>
      </w:r>
      <w:proofErr w:type="spellStart"/>
      <w:r w:rsidRPr="00E51C25">
        <w:rPr>
          <w:rFonts w:ascii="Times New Roman" w:hAnsi="Times New Roman" w:cs="Times New Roman"/>
          <w:sz w:val="28"/>
          <w:szCs w:val="28"/>
        </w:rPr>
        <w:t>Симеону</w:t>
      </w:r>
      <w:proofErr w:type="spellEnd"/>
      <w:r w:rsidRPr="00E51C25">
        <w:rPr>
          <w:rFonts w:ascii="Times New Roman" w:hAnsi="Times New Roman" w:cs="Times New Roman"/>
          <w:sz w:val="28"/>
          <w:szCs w:val="28"/>
        </w:rPr>
        <w:t xml:space="preserve">». Маршрут знакомит туристов с той дорогой, по которой паломники ходили к мощам праведного </w:t>
      </w:r>
      <w:proofErr w:type="spellStart"/>
      <w:r w:rsidRPr="00E51C25">
        <w:rPr>
          <w:rFonts w:ascii="Times New Roman" w:hAnsi="Times New Roman" w:cs="Times New Roman"/>
          <w:sz w:val="28"/>
          <w:szCs w:val="28"/>
        </w:rPr>
        <w:t>Симеона</w:t>
      </w:r>
      <w:proofErr w:type="spellEnd"/>
      <w:r w:rsidRPr="00E51C25">
        <w:rPr>
          <w:rFonts w:ascii="Times New Roman" w:hAnsi="Times New Roman" w:cs="Times New Roman"/>
          <w:sz w:val="28"/>
          <w:szCs w:val="28"/>
        </w:rPr>
        <w:t xml:space="preserve"> Верхотурского, позволяет познакомиться с достопримечательностями, живописными окрестностями, посетить православные храмы и узнать современную духовную жизнь Артемовского городского округа.</w:t>
      </w:r>
    </w:p>
    <w:p w:rsidR="00E51C25" w:rsidRPr="00E51C25" w:rsidRDefault="00E51C25" w:rsidP="00E51C25">
      <w:pPr>
        <w:pStyle w:val="a3"/>
        <w:spacing w:line="25" w:lineRule="atLeast"/>
        <w:ind w:firstLine="709"/>
        <w:jc w:val="both"/>
        <w:rPr>
          <w:rFonts w:ascii="Times New Roman" w:hAnsi="Times New Roman" w:cs="Times New Roman"/>
          <w:sz w:val="28"/>
          <w:szCs w:val="28"/>
        </w:rPr>
      </w:pPr>
      <w:r w:rsidRPr="00E51C25">
        <w:rPr>
          <w:rFonts w:ascii="Times New Roman" w:hAnsi="Times New Roman" w:cs="Times New Roman"/>
          <w:sz w:val="28"/>
          <w:szCs w:val="28"/>
        </w:rPr>
        <w:lastRenderedPageBreak/>
        <w:t>- паломнический маршрут «Артемовские святыни: от разрушения к возрождению». Маршрут предназначен для знакомства туристов с историей православных храмов и современной духовной жизнью Артемовского городского округа.</w:t>
      </w:r>
    </w:p>
    <w:p w:rsidR="00141DEB" w:rsidRDefault="00E51C25" w:rsidP="00E51C25">
      <w:pPr>
        <w:pStyle w:val="a3"/>
        <w:spacing w:line="25" w:lineRule="atLeast"/>
        <w:ind w:firstLine="709"/>
        <w:jc w:val="both"/>
        <w:rPr>
          <w:rFonts w:ascii="Times New Roman" w:hAnsi="Times New Roman" w:cs="Times New Roman"/>
          <w:sz w:val="28"/>
          <w:szCs w:val="28"/>
        </w:rPr>
      </w:pPr>
      <w:r w:rsidRPr="00E51C25">
        <w:rPr>
          <w:rFonts w:ascii="Times New Roman" w:hAnsi="Times New Roman" w:cs="Times New Roman"/>
          <w:i/>
          <w:sz w:val="28"/>
          <w:szCs w:val="28"/>
        </w:rPr>
        <w:t>Активный отдых.</w:t>
      </w:r>
      <w:r w:rsidRPr="00E51C25">
        <w:rPr>
          <w:rFonts w:ascii="Times New Roman" w:hAnsi="Times New Roman" w:cs="Times New Roman"/>
          <w:sz w:val="28"/>
          <w:szCs w:val="28"/>
        </w:rPr>
        <w:t xml:space="preserve"> Учитывая, что возможность активного участия в новой для себя деятельности создает основу выбора современного и будущего туриста, необходимо оказывать содействие в направлении развития </w:t>
      </w:r>
      <w:proofErr w:type="spellStart"/>
      <w:r w:rsidRPr="00E51C25">
        <w:rPr>
          <w:rFonts w:ascii="Times New Roman" w:hAnsi="Times New Roman" w:cs="Times New Roman"/>
          <w:sz w:val="28"/>
          <w:szCs w:val="28"/>
        </w:rPr>
        <w:t>проактивных</w:t>
      </w:r>
      <w:proofErr w:type="spellEnd"/>
      <w:r w:rsidRPr="00E51C25">
        <w:rPr>
          <w:rFonts w:ascii="Times New Roman" w:hAnsi="Times New Roman" w:cs="Times New Roman"/>
          <w:sz w:val="28"/>
          <w:szCs w:val="28"/>
        </w:rPr>
        <w:t xml:space="preserve"> форм деятельности туристских объектов. Артемовский городской округ - одна из самых экологически чистых территорий Свердловской области, пригодна для размещения оздоровительных учреждений. Сосновые леса, чистые озера и реки предоставляют хорошие возможности для организации досуга и отдыха. </w:t>
      </w:r>
    </w:p>
    <w:p w:rsidR="00E51C25" w:rsidRDefault="00E51C25" w:rsidP="00E51C25">
      <w:pPr>
        <w:pStyle w:val="a3"/>
        <w:spacing w:line="25" w:lineRule="atLeast"/>
        <w:ind w:firstLine="709"/>
        <w:jc w:val="both"/>
        <w:rPr>
          <w:rFonts w:ascii="Times New Roman" w:hAnsi="Times New Roman" w:cs="Times New Roman"/>
          <w:sz w:val="28"/>
          <w:szCs w:val="28"/>
        </w:rPr>
      </w:pPr>
      <w:r w:rsidRPr="00E51C25">
        <w:rPr>
          <w:rFonts w:ascii="Times New Roman" w:hAnsi="Times New Roman" w:cs="Times New Roman"/>
          <w:sz w:val="28"/>
          <w:szCs w:val="28"/>
        </w:rPr>
        <w:t>Инвестиционная площадка этого профиля – имущественный комплекс санатория-профилактория «Родничок» и расположенная рядом лыжная база «Снежинка» с биатлонной трассой позволяют создать эффективный бизнес спортивно-оздоровительного профиля.</w:t>
      </w:r>
    </w:p>
    <w:p w:rsidR="00E51C25" w:rsidRPr="00E51C25" w:rsidRDefault="00E51C25" w:rsidP="00E51C25">
      <w:pPr>
        <w:pStyle w:val="a3"/>
        <w:spacing w:line="25" w:lineRule="atLeast"/>
        <w:ind w:firstLine="709"/>
        <w:jc w:val="both"/>
        <w:rPr>
          <w:rFonts w:ascii="Times New Roman" w:hAnsi="Times New Roman" w:cs="Times New Roman"/>
          <w:sz w:val="28"/>
          <w:szCs w:val="28"/>
        </w:rPr>
      </w:pPr>
      <w:r w:rsidRPr="00E51C25">
        <w:rPr>
          <w:rFonts w:ascii="Times New Roman" w:hAnsi="Times New Roman" w:cs="Times New Roman"/>
          <w:sz w:val="28"/>
          <w:szCs w:val="28"/>
        </w:rPr>
        <w:t xml:space="preserve">В Артемовском городском округе активно развивается </w:t>
      </w:r>
      <w:r w:rsidRPr="00141DEB">
        <w:rPr>
          <w:rFonts w:ascii="Times New Roman" w:hAnsi="Times New Roman" w:cs="Times New Roman"/>
          <w:i/>
          <w:sz w:val="28"/>
          <w:szCs w:val="28"/>
        </w:rPr>
        <w:t>сельский туризм</w:t>
      </w:r>
      <w:r w:rsidRPr="00E51C25">
        <w:rPr>
          <w:rFonts w:ascii="Times New Roman" w:hAnsi="Times New Roman" w:cs="Times New Roman"/>
          <w:sz w:val="28"/>
          <w:szCs w:val="28"/>
        </w:rPr>
        <w:t xml:space="preserve">. </w:t>
      </w:r>
      <w:proofErr w:type="spellStart"/>
      <w:r w:rsidRPr="00E51C25">
        <w:rPr>
          <w:rFonts w:ascii="Times New Roman" w:hAnsi="Times New Roman" w:cs="Times New Roman"/>
          <w:sz w:val="28"/>
          <w:szCs w:val="28"/>
        </w:rPr>
        <w:t>Мироновский</w:t>
      </w:r>
      <w:proofErr w:type="spellEnd"/>
      <w:r w:rsidRPr="00E51C25">
        <w:rPr>
          <w:rFonts w:ascii="Times New Roman" w:hAnsi="Times New Roman" w:cs="Times New Roman"/>
          <w:sz w:val="28"/>
          <w:szCs w:val="28"/>
        </w:rPr>
        <w:t xml:space="preserve"> сельский Дом культуры является объектом показа в рамках экскурсионных маршрутов проекта «Самоцветное кольцо Урала». По инициативе музея появились интерактивные программы с участием туристов.</w:t>
      </w:r>
    </w:p>
    <w:p w:rsidR="00E51C25" w:rsidRPr="00E51C25" w:rsidRDefault="00E51C25" w:rsidP="00E51C25">
      <w:pPr>
        <w:pStyle w:val="a3"/>
        <w:spacing w:line="25" w:lineRule="atLeast"/>
        <w:ind w:firstLine="709"/>
        <w:jc w:val="both"/>
        <w:rPr>
          <w:rFonts w:ascii="Times New Roman" w:hAnsi="Times New Roman" w:cs="Times New Roman"/>
          <w:sz w:val="28"/>
          <w:szCs w:val="28"/>
        </w:rPr>
      </w:pPr>
      <w:r w:rsidRPr="00E51C25">
        <w:rPr>
          <w:rFonts w:ascii="Times New Roman" w:hAnsi="Times New Roman" w:cs="Times New Roman"/>
          <w:sz w:val="28"/>
          <w:szCs w:val="28"/>
        </w:rPr>
        <w:t>На основе местных музейных комплексов и центров ремесел формируются значительные экскурсионные потоки, которые при наличии адекватных средств размещения (гостевых домов, сельских гостиниц) могут перерасти в туристские потоки и дать серьезный социально-экономический эффект.</w:t>
      </w:r>
    </w:p>
    <w:p w:rsidR="00E51C25" w:rsidRPr="00E51C25" w:rsidRDefault="00E51C25" w:rsidP="00E51C25">
      <w:pPr>
        <w:pStyle w:val="a3"/>
        <w:spacing w:line="25" w:lineRule="atLeast"/>
        <w:ind w:firstLine="709"/>
        <w:jc w:val="both"/>
        <w:rPr>
          <w:rFonts w:ascii="Times New Roman" w:hAnsi="Times New Roman" w:cs="Times New Roman"/>
          <w:sz w:val="28"/>
          <w:szCs w:val="28"/>
        </w:rPr>
      </w:pPr>
      <w:r w:rsidRPr="00E51C25">
        <w:rPr>
          <w:rFonts w:ascii="Times New Roman" w:hAnsi="Times New Roman" w:cs="Times New Roman"/>
          <w:sz w:val="28"/>
          <w:szCs w:val="28"/>
        </w:rPr>
        <w:t xml:space="preserve">Туристическое пространство округа составляют не только такие элементы, как достопримечательности и </w:t>
      </w:r>
      <w:proofErr w:type="spellStart"/>
      <w:r w:rsidRPr="00E51C25">
        <w:rPr>
          <w:rFonts w:ascii="Times New Roman" w:hAnsi="Times New Roman" w:cs="Times New Roman"/>
          <w:sz w:val="28"/>
          <w:szCs w:val="28"/>
        </w:rPr>
        <w:t>турмаршруты</w:t>
      </w:r>
      <w:proofErr w:type="spellEnd"/>
      <w:r w:rsidRPr="00E51C25">
        <w:rPr>
          <w:rFonts w:ascii="Times New Roman" w:hAnsi="Times New Roman" w:cs="Times New Roman"/>
          <w:sz w:val="28"/>
          <w:szCs w:val="28"/>
        </w:rPr>
        <w:t xml:space="preserve">, но и различного рода фестивали и мероприятия, в том числе выходящие на международный уровень. </w:t>
      </w:r>
    </w:p>
    <w:p w:rsidR="00E51C25" w:rsidRPr="00E51C25" w:rsidRDefault="00E51C25" w:rsidP="00E51C25">
      <w:pPr>
        <w:pStyle w:val="a3"/>
        <w:spacing w:line="25" w:lineRule="atLeast"/>
        <w:ind w:firstLine="709"/>
        <w:jc w:val="both"/>
        <w:rPr>
          <w:rFonts w:ascii="Times New Roman" w:hAnsi="Times New Roman" w:cs="Times New Roman"/>
          <w:sz w:val="28"/>
          <w:szCs w:val="28"/>
        </w:rPr>
      </w:pPr>
      <w:r w:rsidRPr="00141DEB">
        <w:rPr>
          <w:rFonts w:ascii="Times New Roman" w:hAnsi="Times New Roman" w:cs="Times New Roman"/>
          <w:i/>
          <w:sz w:val="28"/>
          <w:szCs w:val="28"/>
        </w:rPr>
        <w:t>Событийное мероприятие</w:t>
      </w:r>
      <w:r w:rsidRPr="00E51C25">
        <w:rPr>
          <w:rFonts w:ascii="Times New Roman" w:hAnsi="Times New Roman" w:cs="Times New Roman"/>
          <w:sz w:val="28"/>
          <w:szCs w:val="28"/>
        </w:rPr>
        <w:t xml:space="preserve"> «Покровский </w:t>
      </w:r>
      <w:proofErr w:type="spellStart"/>
      <w:r w:rsidRPr="00E51C25">
        <w:rPr>
          <w:rFonts w:ascii="Times New Roman" w:hAnsi="Times New Roman" w:cs="Times New Roman"/>
          <w:sz w:val="28"/>
          <w:szCs w:val="28"/>
        </w:rPr>
        <w:t>рубежЪ</w:t>
      </w:r>
      <w:proofErr w:type="spellEnd"/>
      <w:r w:rsidRPr="00E51C25">
        <w:rPr>
          <w:rFonts w:ascii="Times New Roman" w:hAnsi="Times New Roman" w:cs="Times New Roman"/>
          <w:sz w:val="28"/>
          <w:szCs w:val="28"/>
        </w:rPr>
        <w:t>» - военно-историческая реконструкция, которая проходит под открытым небом. В основе проекта</w:t>
      </w:r>
      <w:r w:rsidR="00DC1EE8">
        <w:rPr>
          <w:rFonts w:ascii="Times New Roman" w:hAnsi="Times New Roman" w:cs="Times New Roman"/>
          <w:sz w:val="28"/>
          <w:szCs w:val="28"/>
        </w:rPr>
        <w:t>-</w:t>
      </w:r>
      <w:r w:rsidRPr="00E51C25">
        <w:rPr>
          <w:rFonts w:ascii="Times New Roman" w:hAnsi="Times New Roman" w:cs="Times New Roman"/>
          <w:sz w:val="28"/>
          <w:szCs w:val="28"/>
        </w:rPr>
        <w:t>события гражданской войны 1918 года. Мероприятие объединяет участников военно-исторических клубов и объединений, ремесленников, творческие коллективы, военно-патриотические клубы для подростков, в целях патриотического воспитания молодежи, популяризации исторической памяти среди населения, изучения и реконструкции исторического события, быта и традиций воинской культуры.</w:t>
      </w:r>
    </w:p>
    <w:p w:rsidR="00E51C25" w:rsidRPr="00E51C25" w:rsidRDefault="00E51C25" w:rsidP="00E51C25">
      <w:pPr>
        <w:pStyle w:val="a3"/>
        <w:spacing w:line="25" w:lineRule="atLeast"/>
        <w:ind w:firstLine="709"/>
        <w:jc w:val="both"/>
        <w:rPr>
          <w:rFonts w:ascii="Times New Roman" w:hAnsi="Times New Roman" w:cs="Times New Roman"/>
          <w:sz w:val="28"/>
          <w:szCs w:val="28"/>
        </w:rPr>
      </w:pPr>
      <w:r w:rsidRPr="00E51C25">
        <w:rPr>
          <w:rFonts w:ascii="Times New Roman" w:hAnsi="Times New Roman" w:cs="Times New Roman"/>
          <w:sz w:val="28"/>
          <w:szCs w:val="28"/>
        </w:rPr>
        <w:t>Набирают популярность событийные мероприятия, проводимые на территории Артемовского городского округа, такие как «Георгиевская ярмарка», «Народные гуляния «Троица» и другие.</w:t>
      </w:r>
    </w:p>
    <w:p w:rsidR="00485E3B" w:rsidRPr="00624111" w:rsidRDefault="00485E3B" w:rsidP="00485E3B">
      <w:pPr>
        <w:pStyle w:val="a3"/>
        <w:spacing w:line="25" w:lineRule="atLeast"/>
        <w:ind w:firstLine="709"/>
        <w:jc w:val="both"/>
        <w:rPr>
          <w:rFonts w:ascii="Times New Roman" w:hAnsi="Times New Roman" w:cs="Times New Roman"/>
          <w:sz w:val="28"/>
          <w:szCs w:val="28"/>
        </w:rPr>
      </w:pPr>
      <w:r w:rsidRPr="00624111">
        <w:rPr>
          <w:rFonts w:ascii="Times New Roman" w:hAnsi="Times New Roman" w:cs="Times New Roman"/>
          <w:sz w:val="28"/>
          <w:szCs w:val="28"/>
        </w:rPr>
        <w:t>На территории Артемовского городского округа расположено несколько памятников природы</w:t>
      </w:r>
      <w:r w:rsidR="00DC1EE8">
        <w:rPr>
          <w:rFonts w:ascii="Times New Roman" w:hAnsi="Times New Roman" w:cs="Times New Roman"/>
          <w:sz w:val="28"/>
          <w:szCs w:val="28"/>
        </w:rPr>
        <w:t>, которые являю</w:t>
      </w:r>
      <w:r w:rsidR="00A2188E" w:rsidRPr="00624111">
        <w:rPr>
          <w:rFonts w:ascii="Times New Roman" w:hAnsi="Times New Roman" w:cs="Times New Roman"/>
          <w:sz w:val="28"/>
          <w:szCs w:val="28"/>
        </w:rPr>
        <w:t xml:space="preserve">тся объектами </w:t>
      </w:r>
      <w:r w:rsidR="00A2188E" w:rsidRPr="00141DEB">
        <w:rPr>
          <w:rFonts w:ascii="Times New Roman" w:hAnsi="Times New Roman" w:cs="Times New Roman"/>
          <w:i/>
          <w:sz w:val="28"/>
          <w:szCs w:val="28"/>
        </w:rPr>
        <w:t>экологического туризма</w:t>
      </w:r>
      <w:r w:rsidRPr="00624111">
        <w:rPr>
          <w:rFonts w:ascii="Times New Roman" w:hAnsi="Times New Roman" w:cs="Times New Roman"/>
          <w:sz w:val="28"/>
          <w:szCs w:val="28"/>
        </w:rPr>
        <w:t>:</w:t>
      </w:r>
    </w:p>
    <w:p w:rsidR="00485E3B" w:rsidRPr="00624111" w:rsidRDefault="00485E3B" w:rsidP="00485E3B">
      <w:pPr>
        <w:pStyle w:val="a3"/>
        <w:spacing w:line="25" w:lineRule="atLeast"/>
        <w:ind w:firstLine="709"/>
        <w:jc w:val="both"/>
        <w:rPr>
          <w:rFonts w:ascii="Times New Roman" w:hAnsi="Times New Roman" w:cs="Times New Roman"/>
          <w:sz w:val="28"/>
          <w:szCs w:val="28"/>
        </w:rPr>
      </w:pPr>
      <w:r w:rsidRPr="00624111">
        <w:rPr>
          <w:rFonts w:ascii="Times New Roman" w:hAnsi="Times New Roman" w:cs="Times New Roman"/>
          <w:sz w:val="28"/>
          <w:szCs w:val="28"/>
        </w:rPr>
        <w:t xml:space="preserve">Камень «Писаный» – </w:t>
      </w:r>
      <w:proofErr w:type="spellStart"/>
      <w:r w:rsidRPr="00624111">
        <w:rPr>
          <w:rFonts w:ascii="Times New Roman" w:hAnsi="Times New Roman" w:cs="Times New Roman"/>
          <w:sz w:val="28"/>
          <w:szCs w:val="28"/>
        </w:rPr>
        <w:t>геморфологический</w:t>
      </w:r>
      <w:proofErr w:type="spellEnd"/>
      <w:r w:rsidRPr="00624111">
        <w:rPr>
          <w:rFonts w:ascii="Times New Roman" w:hAnsi="Times New Roman" w:cs="Times New Roman"/>
          <w:sz w:val="28"/>
          <w:szCs w:val="28"/>
        </w:rPr>
        <w:t xml:space="preserve">, ботанический и археологический памятник природы. Известковая скала на берегу </w:t>
      </w:r>
      <w:proofErr w:type="spellStart"/>
      <w:r w:rsidRPr="00624111">
        <w:rPr>
          <w:rFonts w:ascii="Times New Roman" w:hAnsi="Times New Roman" w:cs="Times New Roman"/>
          <w:sz w:val="28"/>
          <w:szCs w:val="28"/>
        </w:rPr>
        <w:t>р</w:t>
      </w:r>
      <w:proofErr w:type="gramStart"/>
      <w:r w:rsidRPr="00624111">
        <w:rPr>
          <w:rFonts w:ascii="Times New Roman" w:hAnsi="Times New Roman" w:cs="Times New Roman"/>
          <w:sz w:val="28"/>
          <w:szCs w:val="28"/>
        </w:rPr>
        <w:t>.И</w:t>
      </w:r>
      <w:proofErr w:type="gramEnd"/>
      <w:r w:rsidRPr="00624111">
        <w:rPr>
          <w:rFonts w:ascii="Times New Roman" w:hAnsi="Times New Roman" w:cs="Times New Roman"/>
          <w:sz w:val="28"/>
          <w:szCs w:val="28"/>
        </w:rPr>
        <w:t>рбит</w:t>
      </w:r>
      <w:proofErr w:type="spellEnd"/>
      <w:r w:rsidRPr="00624111">
        <w:rPr>
          <w:rFonts w:ascii="Times New Roman" w:hAnsi="Times New Roman" w:cs="Times New Roman"/>
          <w:sz w:val="28"/>
          <w:szCs w:val="28"/>
        </w:rPr>
        <w:t xml:space="preserve">. </w:t>
      </w:r>
      <w:r w:rsidRPr="00624111">
        <w:rPr>
          <w:rFonts w:ascii="Times New Roman" w:hAnsi="Times New Roman" w:cs="Times New Roman"/>
          <w:sz w:val="28"/>
          <w:szCs w:val="28"/>
        </w:rPr>
        <w:lastRenderedPageBreak/>
        <w:t>Значки, написанные в несколько рядов древним человеком. Комплекс скальной флоры.</w:t>
      </w:r>
    </w:p>
    <w:p w:rsidR="00485E3B" w:rsidRPr="00624111" w:rsidRDefault="00485E3B" w:rsidP="00485E3B">
      <w:pPr>
        <w:pStyle w:val="a3"/>
        <w:spacing w:line="25" w:lineRule="atLeast"/>
        <w:ind w:firstLine="709"/>
        <w:jc w:val="both"/>
        <w:rPr>
          <w:rFonts w:ascii="Times New Roman" w:hAnsi="Times New Roman" w:cs="Times New Roman"/>
          <w:sz w:val="28"/>
          <w:szCs w:val="28"/>
        </w:rPr>
      </w:pPr>
      <w:r w:rsidRPr="00624111">
        <w:rPr>
          <w:rFonts w:ascii="Times New Roman" w:hAnsi="Times New Roman" w:cs="Times New Roman"/>
          <w:sz w:val="28"/>
          <w:szCs w:val="28"/>
        </w:rPr>
        <w:t>Камень «</w:t>
      </w:r>
      <w:proofErr w:type="spellStart"/>
      <w:r w:rsidRPr="00624111">
        <w:rPr>
          <w:rFonts w:ascii="Times New Roman" w:hAnsi="Times New Roman" w:cs="Times New Roman"/>
          <w:sz w:val="28"/>
          <w:szCs w:val="28"/>
        </w:rPr>
        <w:t>Мантуров</w:t>
      </w:r>
      <w:proofErr w:type="spellEnd"/>
      <w:r w:rsidRPr="00624111">
        <w:rPr>
          <w:rFonts w:ascii="Times New Roman" w:hAnsi="Times New Roman" w:cs="Times New Roman"/>
          <w:sz w:val="28"/>
          <w:szCs w:val="28"/>
        </w:rPr>
        <w:t xml:space="preserve">» - </w:t>
      </w:r>
      <w:proofErr w:type="spellStart"/>
      <w:r w:rsidRPr="00624111">
        <w:rPr>
          <w:rFonts w:ascii="Times New Roman" w:hAnsi="Times New Roman" w:cs="Times New Roman"/>
          <w:sz w:val="28"/>
          <w:szCs w:val="28"/>
        </w:rPr>
        <w:t>геморфологический</w:t>
      </w:r>
      <w:proofErr w:type="spellEnd"/>
      <w:r w:rsidRPr="00624111">
        <w:rPr>
          <w:rFonts w:ascii="Times New Roman" w:hAnsi="Times New Roman" w:cs="Times New Roman"/>
          <w:sz w:val="28"/>
          <w:szCs w:val="28"/>
        </w:rPr>
        <w:t>, ботанический и археологический памятник природы. Скальная горностепная флора на известняковых скалах с травянистыми эндемиками и реликтами.</w:t>
      </w:r>
    </w:p>
    <w:p w:rsidR="00485E3B" w:rsidRPr="00624111" w:rsidRDefault="00485E3B" w:rsidP="00485E3B">
      <w:pPr>
        <w:pStyle w:val="a3"/>
        <w:spacing w:line="25" w:lineRule="atLeast"/>
        <w:ind w:firstLine="709"/>
        <w:jc w:val="both"/>
        <w:rPr>
          <w:rFonts w:ascii="Times New Roman" w:hAnsi="Times New Roman" w:cs="Times New Roman"/>
          <w:sz w:val="28"/>
          <w:szCs w:val="28"/>
        </w:rPr>
      </w:pPr>
      <w:r w:rsidRPr="00624111">
        <w:rPr>
          <w:rFonts w:ascii="Times New Roman" w:hAnsi="Times New Roman" w:cs="Times New Roman"/>
          <w:sz w:val="28"/>
          <w:szCs w:val="28"/>
        </w:rPr>
        <w:t>Озеро «Белое» с охранной зоной – ландшафтный памятник природы.</w:t>
      </w:r>
    </w:p>
    <w:p w:rsidR="00485E3B" w:rsidRPr="00624111" w:rsidRDefault="00485E3B" w:rsidP="00485E3B">
      <w:pPr>
        <w:pStyle w:val="a3"/>
        <w:spacing w:line="25" w:lineRule="atLeast"/>
        <w:ind w:firstLine="709"/>
        <w:jc w:val="both"/>
        <w:rPr>
          <w:rFonts w:ascii="Times New Roman" w:hAnsi="Times New Roman" w:cs="Times New Roman"/>
          <w:sz w:val="28"/>
          <w:szCs w:val="28"/>
        </w:rPr>
      </w:pPr>
      <w:r w:rsidRPr="00624111">
        <w:rPr>
          <w:rFonts w:ascii="Times New Roman" w:hAnsi="Times New Roman" w:cs="Times New Roman"/>
          <w:sz w:val="28"/>
          <w:szCs w:val="28"/>
        </w:rPr>
        <w:t>Калининский ключ с охранной зоной – гидрологический памятник природы. Выход чистой родниковой воды. Место отдыха.</w:t>
      </w:r>
    </w:p>
    <w:p w:rsidR="00E51C25" w:rsidRPr="00624111" w:rsidRDefault="00485E3B" w:rsidP="00485E3B">
      <w:pPr>
        <w:pStyle w:val="a3"/>
        <w:spacing w:line="25" w:lineRule="atLeast"/>
        <w:ind w:firstLine="709"/>
        <w:jc w:val="both"/>
        <w:rPr>
          <w:rFonts w:ascii="Times New Roman" w:hAnsi="Times New Roman" w:cs="Times New Roman"/>
          <w:sz w:val="28"/>
          <w:szCs w:val="28"/>
        </w:rPr>
      </w:pPr>
      <w:r w:rsidRPr="00624111">
        <w:rPr>
          <w:rFonts w:ascii="Times New Roman" w:hAnsi="Times New Roman" w:cs="Times New Roman"/>
          <w:sz w:val="28"/>
          <w:szCs w:val="28"/>
        </w:rPr>
        <w:t>«</w:t>
      </w:r>
      <w:proofErr w:type="spellStart"/>
      <w:r w:rsidRPr="00624111">
        <w:rPr>
          <w:rFonts w:ascii="Times New Roman" w:hAnsi="Times New Roman" w:cs="Times New Roman"/>
          <w:sz w:val="28"/>
          <w:szCs w:val="28"/>
        </w:rPr>
        <w:t>Шайтанская</w:t>
      </w:r>
      <w:proofErr w:type="spellEnd"/>
      <w:r w:rsidRPr="00624111">
        <w:rPr>
          <w:rFonts w:ascii="Times New Roman" w:hAnsi="Times New Roman" w:cs="Times New Roman"/>
          <w:sz w:val="28"/>
          <w:szCs w:val="28"/>
        </w:rPr>
        <w:t xml:space="preserve"> канава» - гидрологический исторический памятник природы. Канал, соединяющий озеро </w:t>
      </w:r>
      <w:proofErr w:type="spellStart"/>
      <w:r w:rsidRPr="00624111">
        <w:rPr>
          <w:rFonts w:ascii="Times New Roman" w:hAnsi="Times New Roman" w:cs="Times New Roman"/>
          <w:sz w:val="28"/>
          <w:szCs w:val="28"/>
        </w:rPr>
        <w:t>Ирбитское</w:t>
      </w:r>
      <w:proofErr w:type="spellEnd"/>
      <w:r w:rsidRPr="00624111">
        <w:rPr>
          <w:rFonts w:ascii="Times New Roman" w:hAnsi="Times New Roman" w:cs="Times New Roman"/>
          <w:sz w:val="28"/>
          <w:szCs w:val="28"/>
        </w:rPr>
        <w:t xml:space="preserve"> с </w:t>
      </w:r>
      <w:proofErr w:type="spellStart"/>
      <w:r w:rsidRPr="00624111">
        <w:rPr>
          <w:rFonts w:ascii="Times New Roman" w:hAnsi="Times New Roman" w:cs="Times New Roman"/>
          <w:sz w:val="28"/>
          <w:szCs w:val="28"/>
        </w:rPr>
        <w:t>Шайтанским</w:t>
      </w:r>
      <w:proofErr w:type="spellEnd"/>
      <w:r w:rsidRPr="00624111">
        <w:rPr>
          <w:rFonts w:ascii="Times New Roman" w:hAnsi="Times New Roman" w:cs="Times New Roman"/>
          <w:sz w:val="28"/>
          <w:szCs w:val="28"/>
        </w:rPr>
        <w:t xml:space="preserve"> прудом, проведен по заданию Демидова крепостными людьми в </w:t>
      </w:r>
      <w:proofErr w:type="gramStart"/>
      <w:r w:rsidRPr="00624111">
        <w:rPr>
          <w:rFonts w:ascii="Times New Roman" w:hAnsi="Times New Roman" w:cs="Times New Roman"/>
          <w:sz w:val="28"/>
          <w:szCs w:val="28"/>
        </w:rPr>
        <w:t>Х</w:t>
      </w:r>
      <w:proofErr w:type="gramEnd"/>
      <w:r w:rsidRPr="00624111">
        <w:rPr>
          <w:rFonts w:ascii="Times New Roman" w:hAnsi="Times New Roman" w:cs="Times New Roman"/>
          <w:sz w:val="28"/>
          <w:szCs w:val="28"/>
        </w:rPr>
        <w:t>VIII веке.</w:t>
      </w:r>
    </w:p>
    <w:p w:rsidR="00485E3B" w:rsidRDefault="00485E3B" w:rsidP="00AD68D0">
      <w:pPr>
        <w:pStyle w:val="a3"/>
        <w:spacing w:line="25" w:lineRule="atLeast"/>
        <w:ind w:firstLine="709"/>
        <w:jc w:val="both"/>
        <w:rPr>
          <w:rFonts w:ascii="Times New Roman" w:hAnsi="Times New Roman" w:cs="Times New Roman"/>
          <w:sz w:val="28"/>
          <w:szCs w:val="28"/>
        </w:rPr>
      </w:pPr>
      <w:r w:rsidRPr="00624111">
        <w:rPr>
          <w:rFonts w:ascii="Times New Roman" w:hAnsi="Times New Roman" w:cs="Times New Roman"/>
          <w:sz w:val="28"/>
          <w:szCs w:val="28"/>
        </w:rPr>
        <w:t xml:space="preserve">Артемовским историческим музеем разработан экологический туристический маршрут «Загадки </w:t>
      </w:r>
      <w:proofErr w:type="spellStart"/>
      <w:r w:rsidRPr="00624111">
        <w:rPr>
          <w:rFonts w:ascii="Times New Roman" w:hAnsi="Times New Roman" w:cs="Times New Roman"/>
          <w:sz w:val="28"/>
          <w:szCs w:val="28"/>
        </w:rPr>
        <w:t>Мантурова</w:t>
      </w:r>
      <w:proofErr w:type="spellEnd"/>
      <w:r w:rsidRPr="00624111">
        <w:rPr>
          <w:rFonts w:ascii="Times New Roman" w:hAnsi="Times New Roman" w:cs="Times New Roman"/>
          <w:sz w:val="28"/>
          <w:szCs w:val="28"/>
        </w:rPr>
        <w:t xml:space="preserve"> камня».</w:t>
      </w:r>
      <w:r w:rsidRPr="00624111">
        <w:t xml:space="preserve"> </w:t>
      </w:r>
      <w:r w:rsidRPr="00624111">
        <w:rPr>
          <w:rFonts w:ascii="Times New Roman" w:hAnsi="Times New Roman" w:cs="Times New Roman"/>
          <w:sz w:val="28"/>
          <w:szCs w:val="28"/>
        </w:rPr>
        <w:t xml:space="preserve">Маршрут знакомит туристов с памятниками природы села Мироново и деревни </w:t>
      </w:r>
      <w:proofErr w:type="gramStart"/>
      <w:r w:rsidRPr="00624111">
        <w:rPr>
          <w:rFonts w:ascii="Times New Roman" w:hAnsi="Times New Roman" w:cs="Times New Roman"/>
          <w:sz w:val="28"/>
          <w:szCs w:val="28"/>
        </w:rPr>
        <w:t>Липино</w:t>
      </w:r>
      <w:proofErr w:type="gramEnd"/>
      <w:r w:rsidRPr="00624111">
        <w:rPr>
          <w:rFonts w:ascii="Times New Roman" w:hAnsi="Times New Roman" w:cs="Times New Roman"/>
          <w:sz w:val="28"/>
          <w:szCs w:val="28"/>
        </w:rPr>
        <w:t xml:space="preserve"> и их живописными окрестностями. </w:t>
      </w:r>
      <w:proofErr w:type="gramStart"/>
      <w:r w:rsidRPr="00624111">
        <w:rPr>
          <w:rFonts w:ascii="Times New Roman" w:hAnsi="Times New Roman" w:cs="Times New Roman"/>
          <w:sz w:val="28"/>
          <w:szCs w:val="28"/>
        </w:rPr>
        <w:t xml:space="preserve">Посещение </w:t>
      </w:r>
      <w:proofErr w:type="spellStart"/>
      <w:r w:rsidRPr="00624111">
        <w:rPr>
          <w:rFonts w:ascii="Times New Roman" w:hAnsi="Times New Roman" w:cs="Times New Roman"/>
          <w:sz w:val="28"/>
          <w:szCs w:val="28"/>
        </w:rPr>
        <w:t>Липинского</w:t>
      </w:r>
      <w:proofErr w:type="spellEnd"/>
      <w:r w:rsidRPr="00624111">
        <w:rPr>
          <w:rFonts w:ascii="Times New Roman" w:hAnsi="Times New Roman" w:cs="Times New Roman"/>
          <w:sz w:val="28"/>
          <w:szCs w:val="28"/>
        </w:rPr>
        <w:t xml:space="preserve"> лога – скалы с окаменелостями животных каменноугольного периода (морские лилии, кораллы ругоза, </w:t>
      </w:r>
      <w:proofErr w:type="spellStart"/>
      <w:r w:rsidRPr="00624111">
        <w:rPr>
          <w:rFonts w:ascii="Times New Roman" w:hAnsi="Times New Roman" w:cs="Times New Roman"/>
          <w:sz w:val="28"/>
          <w:szCs w:val="28"/>
        </w:rPr>
        <w:t>плеченогие</w:t>
      </w:r>
      <w:proofErr w:type="spellEnd"/>
      <w:r w:rsidRPr="00624111">
        <w:rPr>
          <w:rFonts w:ascii="Times New Roman" w:hAnsi="Times New Roman" w:cs="Times New Roman"/>
          <w:sz w:val="28"/>
          <w:szCs w:val="28"/>
        </w:rPr>
        <w:t xml:space="preserve">), </w:t>
      </w:r>
      <w:proofErr w:type="spellStart"/>
      <w:r w:rsidRPr="00624111">
        <w:rPr>
          <w:rFonts w:ascii="Times New Roman" w:hAnsi="Times New Roman" w:cs="Times New Roman"/>
          <w:sz w:val="28"/>
          <w:szCs w:val="28"/>
        </w:rPr>
        <w:t>Калмацкого</w:t>
      </w:r>
      <w:proofErr w:type="spellEnd"/>
      <w:r w:rsidRPr="00624111">
        <w:rPr>
          <w:rFonts w:ascii="Times New Roman" w:hAnsi="Times New Roman" w:cs="Times New Roman"/>
          <w:sz w:val="28"/>
          <w:szCs w:val="28"/>
        </w:rPr>
        <w:t xml:space="preserve"> брода через реку Реж, по которому кочевники передвигались к русским селениям и возили соль из </w:t>
      </w:r>
      <w:proofErr w:type="spellStart"/>
      <w:r w:rsidRPr="00624111">
        <w:rPr>
          <w:rFonts w:ascii="Times New Roman" w:hAnsi="Times New Roman" w:cs="Times New Roman"/>
          <w:sz w:val="28"/>
          <w:szCs w:val="28"/>
        </w:rPr>
        <w:t>Калмацкой</w:t>
      </w:r>
      <w:proofErr w:type="spellEnd"/>
      <w:r w:rsidRPr="00624111">
        <w:rPr>
          <w:rFonts w:ascii="Times New Roman" w:hAnsi="Times New Roman" w:cs="Times New Roman"/>
          <w:sz w:val="28"/>
          <w:szCs w:val="28"/>
        </w:rPr>
        <w:t xml:space="preserve"> степи, скалы «Тигровая голова», скалы «</w:t>
      </w:r>
      <w:proofErr w:type="spellStart"/>
      <w:r w:rsidRPr="00624111">
        <w:rPr>
          <w:rFonts w:ascii="Times New Roman" w:hAnsi="Times New Roman" w:cs="Times New Roman"/>
          <w:sz w:val="28"/>
          <w:szCs w:val="28"/>
        </w:rPr>
        <w:t>Мантуров</w:t>
      </w:r>
      <w:proofErr w:type="spellEnd"/>
      <w:r w:rsidRPr="00624111">
        <w:rPr>
          <w:rFonts w:ascii="Times New Roman" w:hAnsi="Times New Roman" w:cs="Times New Roman"/>
          <w:sz w:val="28"/>
          <w:szCs w:val="28"/>
        </w:rPr>
        <w:t xml:space="preserve"> камень» — памятника природы, получившего свое название от имени Парфена </w:t>
      </w:r>
      <w:proofErr w:type="spellStart"/>
      <w:r w:rsidRPr="00624111">
        <w:rPr>
          <w:rFonts w:ascii="Times New Roman" w:hAnsi="Times New Roman" w:cs="Times New Roman"/>
          <w:sz w:val="28"/>
          <w:szCs w:val="28"/>
        </w:rPr>
        <w:t>Мантурова</w:t>
      </w:r>
      <w:proofErr w:type="spellEnd"/>
      <w:r w:rsidRPr="00624111">
        <w:rPr>
          <w:rFonts w:ascii="Times New Roman" w:hAnsi="Times New Roman" w:cs="Times New Roman"/>
          <w:sz w:val="28"/>
          <w:szCs w:val="28"/>
        </w:rPr>
        <w:t>, который был убит в 1663 году во время восстания башкир, района исчезнувшей ныне</w:t>
      </w:r>
      <w:proofErr w:type="gramEnd"/>
      <w:r w:rsidRPr="00624111">
        <w:rPr>
          <w:rFonts w:ascii="Times New Roman" w:hAnsi="Times New Roman" w:cs="Times New Roman"/>
          <w:sz w:val="28"/>
          <w:szCs w:val="28"/>
        </w:rPr>
        <w:t xml:space="preserve"> д. </w:t>
      </w:r>
      <w:proofErr w:type="spellStart"/>
      <w:r w:rsidRPr="00624111">
        <w:rPr>
          <w:rFonts w:ascii="Times New Roman" w:hAnsi="Times New Roman" w:cs="Times New Roman"/>
          <w:sz w:val="28"/>
          <w:szCs w:val="28"/>
        </w:rPr>
        <w:t>Забегалово</w:t>
      </w:r>
      <w:proofErr w:type="spellEnd"/>
      <w:r w:rsidRPr="00624111">
        <w:rPr>
          <w:rFonts w:ascii="Times New Roman" w:hAnsi="Times New Roman" w:cs="Times New Roman"/>
          <w:sz w:val="28"/>
          <w:szCs w:val="28"/>
        </w:rPr>
        <w:t xml:space="preserve">, известной с 17-го века, куда «забегали» — заезжали на постой купцы, ехавшие на </w:t>
      </w:r>
      <w:proofErr w:type="spellStart"/>
      <w:r w:rsidRPr="00624111">
        <w:rPr>
          <w:rFonts w:ascii="Times New Roman" w:hAnsi="Times New Roman" w:cs="Times New Roman"/>
          <w:sz w:val="28"/>
          <w:szCs w:val="28"/>
        </w:rPr>
        <w:t>Ирбитскую</w:t>
      </w:r>
      <w:proofErr w:type="spellEnd"/>
      <w:r w:rsidRPr="00624111">
        <w:rPr>
          <w:rFonts w:ascii="Times New Roman" w:hAnsi="Times New Roman" w:cs="Times New Roman"/>
          <w:sz w:val="28"/>
          <w:szCs w:val="28"/>
        </w:rPr>
        <w:t xml:space="preserve"> ярмарку. Продолжительность маршрута – 4-5 часов.</w:t>
      </w:r>
    </w:p>
    <w:p w:rsidR="008A346E" w:rsidRPr="00624111" w:rsidRDefault="008A346E" w:rsidP="00AD68D0">
      <w:pPr>
        <w:pStyle w:val="a3"/>
        <w:spacing w:line="25" w:lineRule="atLeast"/>
        <w:ind w:firstLine="709"/>
        <w:jc w:val="both"/>
        <w:rPr>
          <w:rFonts w:ascii="Times New Roman" w:hAnsi="Times New Roman" w:cs="Times New Roman"/>
          <w:sz w:val="28"/>
          <w:szCs w:val="28"/>
        </w:rPr>
      </w:pPr>
      <w:r w:rsidRPr="00624111">
        <w:rPr>
          <w:rFonts w:ascii="Times New Roman" w:hAnsi="Times New Roman" w:cs="Times New Roman"/>
          <w:sz w:val="28"/>
          <w:szCs w:val="28"/>
        </w:rPr>
        <w:t>Потенциальными площадками для инвесторов в сфере туризма являются:</w:t>
      </w:r>
    </w:p>
    <w:p w:rsidR="008A346E" w:rsidRPr="00624111" w:rsidRDefault="002E67E4" w:rsidP="00AD68D0">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крестьянско</w:t>
      </w:r>
      <w:r w:rsidR="008A346E" w:rsidRPr="00624111">
        <w:rPr>
          <w:rFonts w:ascii="Times New Roman" w:hAnsi="Times New Roman" w:cs="Times New Roman"/>
          <w:sz w:val="28"/>
          <w:szCs w:val="28"/>
        </w:rPr>
        <w:t xml:space="preserve">е (фермерское) хозяйство </w:t>
      </w:r>
      <w:r w:rsidR="002C0405">
        <w:rPr>
          <w:rFonts w:ascii="Times New Roman" w:hAnsi="Times New Roman" w:cs="Times New Roman"/>
          <w:sz w:val="28"/>
          <w:szCs w:val="28"/>
        </w:rPr>
        <w:t xml:space="preserve">ИП </w:t>
      </w:r>
      <w:r w:rsidR="008A346E" w:rsidRPr="00624111">
        <w:rPr>
          <w:rFonts w:ascii="Times New Roman" w:hAnsi="Times New Roman" w:cs="Times New Roman"/>
          <w:sz w:val="28"/>
          <w:szCs w:val="28"/>
        </w:rPr>
        <w:t xml:space="preserve">Н.С. </w:t>
      </w:r>
      <w:proofErr w:type="spellStart"/>
      <w:r w:rsidR="008A346E" w:rsidRPr="00624111">
        <w:rPr>
          <w:rFonts w:ascii="Times New Roman" w:hAnsi="Times New Roman" w:cs="Times New Roman"/>
          <w:sz w:val="28"/>
          <w:szCs w:val="28"/>
        </w:rPr>
        <w:t>Яговитиной</w:t>
      </w:r>
      <w:proofErr w:type="spellEnd"/>
      <w:r w:rsidR="008A346E" w:rsidRPr="00624111">
        <w:rPr>
          <w:rFonts w:ascii="Times New Roman" w:hAnsi="Times New Roman" w:cs="Times New Roman"/>
          <w:sz w:val="28"/>
          <w:szCs w:val="28"/>
        </w:rPr>
        <w:t xml:space="preserve"> – развитие сельского туризма;</w:t>
      </w:r>
    </w:p>
    <w:p w:rsidR="00485E3B" w:rsidRDefault="008A346E" w:rsidP="00AD68D0">
      <w:pPr>
        <w:pStyle w:val="a3"/>
        <w:spacing w:line="25" w:lineRule="atLeast"/>
        <w:ind w:firstLine="709"/>
        <w:jc w:val="both"/>
        <w:rPr>
          <w:rFonts w:ascii="Times New Roman" w:hAnsi="Times New Roman" w:cs="Times New Roman"/>
          <w:sz w:val="28"/>
          <w:szCs w:val="28"/>
        </w:rPr>
      </w:pPr>
      <w:r w:rsidRPr="00624111">
        <w:rPr>
          <w:rFonts w:ascii="Times New Roman" w:hAnsi="Times New Roman" w:cs="Times New Roman"/>
          <w:sz w:val="28"/>
          <w:szCs w:val="28"/>
        </w:rPr>
        <w:t>- район Белого озера – развитие сельского туризма.</w:t>
      </w:r>
    </w:p>
    <w:p w:rsidR="008A346E" w:rsidRDefault="008A346E" w:rsidP="00AD68D0">
      <w:pPr>
        <w:pStyle w:val="a3"/>
        <w:spacing w:line="25" w:lineRule="atLeast"/>
        <w:ind w:firstLine="709"/>
        <w:jc w:val="both"/>
        <w:rPr>
          <w:rFonts w:ascii="Times New Roman" w:hAnsi="Times New Roman" w:cs="Times New Roman"/>
          <w:sz w:val="28"/>
          <w:szCs w:val="28"/>
        </w:rPr>
      </w:pPr>
    </w:p>
    <w:p w:rsidR="006E7D9B" w:rsidRPr="006E10B6" w:rsidRDefault="001A47A9" w:rsidP="0059106D">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E7D9B" w:rsidRPr="006E10B6">
        <w:rPr>
          <w:rFonts w:ascii="Times New Roman" w:hAnsi="Times New Roman" w:cs="Times New Roman"/>
          <w:sz w:val="28"/>
          <w:szCs w:val="28"/>
        </w:rPr>
        <w:t>Человеческий потенциал. Демография</w:t>
      </w:r>
      <w:r w:rsidR="0067034A" w:rsidRPr="006E10B6">
        <w:rPr>
          <w:rFonts w:ascii="Times New Roman" w:hAnsi="Times New Roman" w:cs="Times New Roman"/>
          <w:sz w:val="28"/>
          <w:szCs w:val="28"/>
        </w:rPr>
        <w:t>.</w:t>
      </w:r>
    </w:p>
    <w:p w:rsidR="00AD68D0" w:rsidRPr="006E10B6" w:rsidRDefault="00AD68D0" w:rsidP="00AD68D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Численность населения Артемовского городского округа по состоянию на 01.01.201</w:t>
      </w:r>
      <w:r w:rsidR="000C0BE5" w:rsidRPr="006E10B6">
        <w:rPr>
          <w:rFonts w:ascii="Times New Roman" w:hAnsi="Times New Roman" w:cs="Times New Roman"/>
          <w:sz w:val="28"/>
          <w:szCs w:val="28"/>
        </w:rPr>
        <w:t>8</w:t>
      </w:r>
      <w:r w:rsidRPr="006E10B6">
        <w:rPr>
          <w:rFonts w:ascii="Times New Roman" w:hAnsi="Times New Roman" w:cs="Times New Roman"/>
          <w:sz w:val="28"/>
          <w:szCs w:val="28"/>
        </w:rPr>
        <w:t xml:space="preserve"> состав</w:t>
      </w:r>
      <w:r w:rsidR="00DC1EE8">
        <w:rPr>
          <w:rFonts w:ascii="Times New Roman" w:hAnsi="Times New Roman" w:cs="Times New Roman"/>
          <w:sz w:val="28"/>
          <w:szCs w:val="28"/>
        </w:rPr>
        <w:t>ляет</w:t>
      </w:r>
      <w:r w:rsidRPr="006E10B6">
        <w:rPr>
          <w:rFonts w:ascii="Times New Roman" w:hAnsi="Times New Roman" w:cs="Times New Roman"/>
          <w:sz w:val="28"/>
          <w:szCs w:val="28"/>
        </w:rPr>
        <w:t xml:space="preserve"> 56</w:t>
      </w:r>
      <w:r w:rsidR="00567999">
        <w:rPr>
          <w:rFonts w:ascii="Times New Roman" w:hAnsi="Times New Roman" w:cs="Times New Roman"/>
          <w:sz w:val="28"/>
          <w:szCs w:val="28"/>
        </w:rPr>
        <w:t xml:space="preserve"> </w:t>
      </w:r>
      <w:r w:rsidR="000C0BE5" w:rsidRPr="006E10B6">
        <w:rPr>
          <w:rFonts w:ascii="Times New Roman" w:hAnsi="Times New Roman" w:cs="Times New Roman"/>
          <w:sz w:val="28"/>
          <w:szCs w:val="28"/>
        </w:rPr>
        <w:t>223</w:t>
      </w:r>
      <w:r w:rsidRPr="006E10B6">
        <w:rPr>
          <w:rFonts w:ascii="Times New Roman" w:hAnsi="Times New Roman" w:cs="Times New Roman"/>
          <w:sz w:val="28"/>
          <w:szCs w:val="28"/>
        </w:rPr>
        <w:t xml:space="preserve"> чел</w:t>
      </w:r>
      <w:r w:rsidR="00567999">
        <w:rPr>
          <w:rFonts w:ascii="Times New Roman" w:hAnsi="Times New Roman" w:cs="Times New Roman"/>
          <w:sz w:val="28"/>
          <w:szCs w:val="28"/>
        </w:rPr>
        <w:t>.</w:t>
      </w:r>
      <w:r w:rsidRPr="006E10B6">
        <w:rPr>
          <w:rFonts w:ascii="Times New Roman" w:hAnsi="Times New Roman" w:cs="Times New Roman"/>
          <w:sz w:val="28"/>
          <w:szCs w:val="28"/>
        </w:rPr>
        <w:t>, в том числе городское население – 30</w:t>
      </w:r>
      <w:r w:rsidR="00567999">
        <w:rPr>
          <w:rFonts w:ascii="Times New Roman" w:hAnsi="Times New Roman" w:cs="Times New Roman"/>
          <w:sz w:val="28"/>
          <w:szCs w:val="28"/>
        </w:rPr>
        <w:t xml:space="preserve"> </w:t>
      </w:r>
      <w:r w:rsidR="000C0BE5" w:rsidRPr="006E10B6">
        <w:rPr>
          <w:rFonts w:ascii="Times New Roman" w:hAnsi="Times New Roman" w:cs="Times New Roman"/>
          <w:sz w:val="28"/>
          <w:szCs w:val="28"/>
        </w:rPr>
        <w:t>778</w:t>
      </w:r>
      <w:r w:rsidRPr="006E10B6">
        <w:rPr>
          <w:rFonts w:ascii="Times New Roman" w:hAnsi="Times New Roman" w:cs="Times New Roman"/>
          <w:sz w:val="28"/>
          <w:szCs w:val="28"/>
        </w:rPr>
        <w:t xml:space="preserve"> человек, сельское население – 25</w:t>
      </w:r>
      <w:r w:rsidR="00567999">
        <w:rPr>
          <w:rFonts w:ascii="Times New Roman" w:hAnsi="Times New Roman" w:cs="Times New Roman"/>
          <w:sz w:val="28"/>
          <w:szCs w:val="28"/>
        </w:rPr>
        <w:t xml:space="preserve"> </w:t>
      </w:r>
      <w:r w:rsidR="000C0BE5" w:rsidRPr="006E10B6">
        <w:rPr>
          <w:rFonts w:ascii="Times New Roman" w:hAnsi="Times New Roman" w:cs="Times New Roman"/>
          <w:sz w:val="28"/>
          <w:szCs w:val="28"/>
        </w:rPr>
        <w:t>445</w:t>
      </w:r>
      <w:r w:rsidRPr="006E10B6">
        <w:rPr>
          <w:rFonts w:ascii="Times New Roman" w:hAnsi="Times New Roman" w:cs="Times New Roman"/>
          <w:sz w:val="28"/>
          <w:szCs w:val="28"/>
        </w:rPr>
        <w:t xml:space="preserve"> чел</w:t>
      </w:r>
      <w:r w:rsidR="00567999">
        <w:rPr>
          <w:rFonts w:ascii="Times New Roman" w:hAnsi="Times New Roman" w:cs="Times New Roman"/>
          <w:sz w:val="28"/>
          <w:szCs w:val="28"/>
        </w:rPr>
        <w:t>.</w:t>
      </w:r>
      <w:r w:rsidRPr="006E10B6">
        <w:rPr>
          <w:rFonts w:ascii="Times New Roman" w:hAnsi="Times New Roman" w:cs="Times New Roman"/>
          <w:sz w:val="28"/>
          <w:szCs w:val="28"/>
        </w:rPr>
        <w:t xml:space="preserve"> Динамика численности населения Артемовского городского округа представлена в Приложении № 1.</w:t>
      </w:r>
    </w:p>
    <w:p w:rsidR="00AD68D0" w:rsidRPr="006E10B6" w:rsidRDefault="00AD68D0" w:rsidP="00AD68D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Изменение численности населения – результат взаимодействия процессов естественного воспроизводства и миграции.</w:t>
      </w:r>
    </w:p>
    <w:p w:rsidR="00AD68D0" w:rsidRPr="006E10B6" w:rsidRDefault="00AD68D0" w:rsidP="00AD68D0">
      <w:pPr>
        <w:pStyle w:val="a3"/>
        <w:spacing w:line="25" w:lineRule="atLeast"/>
        <w:ind w:firstLine="709"/>
        <w:jc w:val="both"/>
        <w:rPr>
          <w:rFonts w:ascii="Times New Roman" w:hAnsi="Times New Roman" w:cs="Times New Roman"/>
          <w:sz w:val="28"/>
          <w:szCs w:val="28"/>
        </w:rPr>
      </w:pPr>
      <w:proofErr w:type="gramStart"/>
      <w:r w:rsidRPr="006E10B6">
        <w:rPr>
          <w:rFonts w:ascii="Times New Roman" w:hAnsi="Times New Roman" w:cs="Times New Roman"/>
          <w:sz w:val="28"/>
          <w:szCs w:val="28"/>
        </w:rPr>
        <w:t xml:space="preserve">По данным </w:t>
      </w:r>
      <w:proofErr w:type="spellStart"/>
      <w:r w:rsidRPr="006E10B6">
        <w:rPr>
          <w:rFonts w:ascii="Times New Roman" w:hAnsi="Times New Roman" w:cs="Times New Roman"/>
          <w:sz w:val="28"/>
          <w:szCs w:val="28"/>
        </w:rPr>
        <w:t>Свердловскстата</w:t>
      </w:r>
      <w:proofErr w:type="spellEnd"/>
      <w:r w:rsidRPr="006E10B6">
        <w:rPr>
          <w:rFonts w:ascii="Times New Roman" w:hAnsi="Times New Roman" w:cs="Times New Roman"/>
          <w:sz w:val="28"/>
          <w:szCs w:val="28"/>
        </w:rPr>
        <w:t xml:space="preserve"> за 201</w:t>
      </w:r>
      <w:r w:rsidR="000C0BE5" w:rsidRPr="006E10B6">
        <w:rPr>
          <w:rFonts w:ascii="Times New Roman" w:hAnsi="Times New Roman" w:cs="Times New Roman"/>
          <w:sz w:val="28"/>
          <w:szCs w:val="28"/>
        </w:rPr>
        <w:t>7</w:t>
      </w:r>
      <w:r w:rsidRPr="006E10B6">
        <w:rPr>
          <w:rFonts w:ascii="Times New Roman" w:hAnsi="Times New Roman" w:cs="Times New Roman"/>
          <w:sz w:val="28"/>
          <w:szCs w:val="28"/>
        </w:rPr>
        <w:t xml:space="preserve"> год зарегистрировано </w:t>
      </w:r>
      <w:r w:rsidR="00986133" w:rsidRPr="006E10B6">
        <w:rPr>
          <w:rFonts w:ascii="Times New Roman" w:hAnsi="Times New Roman" w:cs="Times New Roman"/>
          <w:sz w:val="28"/>
          <w:szCs w:val="28"/>
        </w:rPr>
        <w:t>679</w:t>
      </w:r>
      <w:r w:rsidRPr="006E10B6">
        <w:rPr>
          <w:rFonts w:ascii="Times New Roman" w:hAnsi="Times New Roman" w:cs="Times New Roman"/>
          <w:sz w:val="28"/>
          <w:szCs w:val="28"/>
        </w:rPr>
        <w:t xml:space="preserve"> родившихся малышей (в 201</w:t>
      </w:r>
      <w:r w:rsidR="00986133" w:rsidRPr="006E10B6">
        <w:rPr>
          <w:rFonts w:ascii="Times New Roman" w:hAnsi="Times New Roman" w:cs="Times New Roman"/>
          <w:sz w:val="28"/>
          <w:szCs w:val="28"/>
        </w:rPr>
        <w:t>6</w:t>
      </w:r>
      <w:r w:rsidRPr="006E10B6">
        <w:rPr>
          <w:rFonts w:ascii="Times New Roman" w:hAnsi="Times New Roman" w:cs="Times New Roman"/>
          <w:sz w:val="28"/>
          <w:szCs w:val="28"/>
        </w:rPr>
        <w:t xml:space="preserve"> году – </w:t>
      </w:r>
      <w:r w:rsidR="00986133" w:rsidRPr="006E10B6">
        <w:rPr>
          <w:rFonts w:ascii="Times New Roman" w:hAnsi="Times New Roman" w:cs="Times New Roman"/>
          <w:sz w:val="28"/>
          <w:szCs w:val="28"/>
        </w:rPr>
        <w:t>754</w:t>
      </w:r>
      <w:r w:rsidRPr="006E10B6">
        <w:rPr>
          <w:rFonts w:ascii="Times New Roman" w:hAnsi="Times New Roman" w:cs="Times New Roman"/>
          <w:sz w:val="28"/>
          <w:szCs w:val="28"/>
        </w:rPr>
        <w:t>), у</w:t>
      </w:r>
      <w:r w:rsidR="00986133" w:rsidRPr="006E10B6">
        <w:rPr>
          <w:rFonts w:ascii="Times New Roman" w:hAnsi="Times New Roman" w:cs="Times New Roman"/>
          <w:sz w:val="28"/>
          <w:szCs w:val="28"/>
        </w:rPr>
        <w:t xml:space="preserve">меньшение </w:t>
      </w:r>
      <w:r w:rsidRPr="006E10B6">
        <w:rPr>
          <w:rFonts w:ascii="Times New Roman" w:hAnsi="Times New Roman" w:cs="Times New Roman"/>
          <w:sz w:val="28"/>
          <w:szCs w:val="28"/>
        </w:rPr>
        <w:t xml:space="preserve">числа родившихся на </w:t>
      </w:r>
      <w:r w:rsidR="00986133" w:rsidRPr="006E10B6">
        <w:rPr>
          <w:rFonts w:ascii="Times New Roman" w:hAnsi="Times New Roman" w:cs="Times New Roman"/>
          <w:sz w:val="28"/>
          <w:szCs w:val="28"/>
        </w:rPr>
        <w:t>75</w:t>
      </w:r>
      <w:r w:rsidRPr="006E10B6">
        <w:rPr>
          <w:rFonts w:ascii="Times New Roman" w:hAnsi="Times New Roman" w:cs="Times New Roman"/>
          <w:sz w:val="28"/>
          <w:szCs w:val="28"/>
        </w:rPr>
        <w:t xml:space="preserve"> чел</w:t>
      </w:r>
      <w:r w:rsidR="00567999">
        <w:rPr>
          <w:rFonts w:ascii="Times New Roman" w:hAnsi="Times New Roman" w:cs="Times New Roman"/>
          <w:sz w:val="28"/>
          <w:szCs w:val="28"/>
        </w:rPr>
        <w:t>.</w:t>
      </w:r>
      <w:r w:rsidRPr="006E10B6">
        <w:rPr>
          <w:rFonts w:ascii="Times New Roman" w:hAnsi="Times New Roman" w:cs="Times New Roman"/>
          <w:sz w:val="28"/>
          <w:szCs w:val="28"/>
        </w:rPr>
        <w:t xml:space="preserve"> или на </w:t>
      </w:r>
      <w:r w:rsidR="00986133" w:rsidRPr="006E10B6">
        <w:rPr>
          <w:rFonts w:ascii="Times New Roman" w:hAnsi="Times New Roman" w:cs="Times New Roman"/>
          <w:sz w:val="28"/>
          <w:szCs w:val="28"/>
        </w:rPr>
        <w:t>9,9</w:t>
      </w:r>
      <w:r w:rsidRPr="006E10B6">
        <w:rPr>
          <w:rFonts w:ascii="Times New Roman" w:hAnsi="Times New Roman" w:cs="Times New Roman"/>
          <w:sz w:val="28"/>
          <w:szCs w:val="28"/>
        </w:rPr>
        <w:t>%. Число умерших составило 9</w:t>
      </w:r>
      <w:r w:rsidR="00986133" w:rsidRPr="006E10B6">
        <w:rPr>
          <w:rFonts w:ascii="Times New Roman" w:hAnsi="Times New Roman" w:cs="Times New Roman"/>
          <w:sz w:val="28"/>
          <w:szCs w:val="28"/>
        </w:rPr>
        <w:t>31</w:t>
      </w:r>
      <w:r w:rsidRPr="006E10B6">
        <w:rPr>
          <w:rFonts w:ascii="Times New Roman" w:hAnsi="Times New Roman" w:cs="Times New Roman"/>
          <w:sz w:val="28"/>
          <w:szCs w:val="28"/>
        </w:rPr>
        <w:t xml:space="preserve"> чел</w:t>
      </w:r>
      <w:r w:rsidR="00567999">
        <w:rPr>
          <w:rFonts w:ascii="Times New Roman" w:hAnsi="Times New Roman" w:cs="Times New Roman"/>
          <w:sz w:val="28"/>
          <w:szCs w:val="28"/>
        </w:rPr>
        <w:t>.</w:t>
      </w:r>
      <w:r w:rsidRPr="006E10B6">
        <w:rPr>
          <w:rFonts w:ascii="Times New Roman" w:hAnsi="Times New Roman" w:cs="Times New Roman"/>
          <w:sz w:val="28"/>
          <w:szCs w:val="28"/>
        </w:rPr>
        <w:t xml:space="preserve"> (в 201</w:t>
      </w:r>
      <w:r w:rsidR="00986133" w:rsidRPr="006E10B6">
        <w:rPr>
          <w:rFonts w:ascii="Times New Roman" w:hAnsi="Times New Roman" w:cs="Times New Roman"/>
          <w:sz w:val="28"/>
          <w:szCs w:val="28"/>
        </w:rPr>
        <w:t>6</w:t>
      </w:r>
      <w:r w:rsidRPr="006E10B6">
        <w:rPr>
          <w:rFonts w:ascii="Times New Roman" w:hAnsi="Times New Roman" w:cs="Times New Roman"/>
          <w:sz w:val="28"/>
          <w:szCs w:val="28"/>
        </w:rPr>
        <w:t xml:space="preserve"> году - </w:t>
      </w:r>
      <w:r w:rsidR="00986133" w:rsidRPr="006E10B6">
        <w:rPr>
          <w:rFonts w:ascii="Times New Roman" w:hAnsi="Times New Roman" w:cs="Times New Roman"/>
          <w:sz w:val="28"/>
          <w:szCs w:val="28"/>
        </w:rPr>
        <w:t>979</w:t>
      </w:r>
      <w:r w:rsidRPr="006E10B6">
        <w:rPr>
          <w:rFonts w:ascii="Times New Roman" w:hAnsi="Times New Roman" w:cs="Times New Roman"/>
          <w:sz w:val="28"/>
          <w:szCs w:val="28"/>
        </w:rPr>
        <w:t xml:space="preserve">), снижение числа умерших на </w:t>
      </w:r>
      <w:r w:rsidR="00986133" w:rsidRPr="006E10B6">
        <w:rPr>
          <w:rFonts w:ascii="Times New Roman" w:hAnsi="Times New Roman" w:cs="Times New Roman"/>
          <w:sz w:val="28"/>
          <w:szCs w:val="28"/>
        </w:rPr>
        <w:t>48</w:t>
      </w:r>
      <w:r w:rsidRPr="006E10B6">
        <w:rPr>
          <w:rFonts w:ascii="Times New Roman" w:hAnsi="Times New Roman" w:cs="Times New Roman"/>
          <w:sz w:val="28"/>
          <w:szCs w:val="28"/>
        </w:rPr>
        <w:t xml:space="preserve"> чел</w:t>
      </w:r>
      <w:r w:rsidR="00567999">
        <w:rPr>
          <w:rFonts w:ascii="Times New Roman" w:hAnsi="Times New Roman" w:cs="Times New Roman"/>
          <w:sz w:val="28"/>
          <w:szCs w:val="28"/>
        </w:rPr>
        <w:t>.</w:t>
      </w:r>
      <w:r w:rsidRPr="006E10B6">
        <w:rPr>
          <w:rFonts w:ascii="Times New Roman" w:hAnsi="Times New Roman" w:cs="Times New Roman"/>
          <w:sz w:val="28"/>
          <w:szCs w:val="28"/>
        </w:rPr>
        <w:t xml:space="preserve"> или на </w:t>
      </w:r>
      <w:r w:rsidR="00986133" w:rsidRPr="006E10B6">
        <w:rPr>
          <w:rFonts w:ascii="Times New Roman" w:hAnsi="Times New Roman" w:cs="Times New Roman"/>
          <w:sz w:val="28"/>
          <w:szCs w:val="28"/>
        </w:rPr>
        <w:t>4,9</w:t>
      </w:r>
      <w:r w:rsidRPr="006E10B6">
        <w:rPr>
          <w:rFonts w:ascii="Times New Roman" w:hAnsi="Times New Roman" w:cs="Times New Roman"/>
          <w:sz w:val="28"/>
          <w:szCs w:val="28"/>
        </w:rPr>
        <w:t>% от числа умерших в 201</w:t>
      </w:r>
      <w:r w:rsidR="00986133" w:rsidRPr="006E10B6">
        <w:rPr>
          <w:rFonts w:ascii="Times New Roman" w:hAnsi="Times New Roman" w:cs="Times New Roman"/>
          <w:sz w:val="28"/>
          <w:szCs w:val="28"/>
        </w:rPr>
        <w:t>6</w:t>
      </w:r>
      <w:r w:rsidRPr="006E10B6">
        <w:rPr>
          <w:rFonts w:ascii="Times New Roman" w:hAnsi="Times New Roman" w:cs="Times New Roman"/>
          <w:sz w:val="28"/>
          <w:szCs w:val="28"/>
        </w:rPr>
        <w:t xml:space="preserve"> году.</w:t>
      </w:r>
      <w:proofErr w:type="gramEnd"/>
      <w:r w:rsidRPr="006E10B6">
        <w:rPr>
          <w:rFonts w:ascii="Times New Roman" w:hAnsi="Times New Roman" w:cs="Times New Roman"/>
          <w:sz w:val="28"/>
          <w:szCs w:val="28"/>
        </w:rPr>
        <w:t xml:space="preserve"> Число </w:t>
      </w:r>
      <w:proofErr w:type="gramStart"/>
      <w:r w:rsidRPr="006E10B6">
        <w:rPr>
          <w:rFonts w:ascii="Times New Roman" w:hAnsi="Times New Roman" w:cs="Times New Roman"/>
          <w:sz w:val="28"/>
          <w:szCs w:val="28"/>
        </w:rPr>
        <w:t>умерших</w:t>
      </w:r>
      <w:proofErr w:type="gramEnd"/>
      <w:r w:rsidRPr="006E10B6">
        <w:rPr>
          <w:rFonts w:ascii="Times New Roman" w:hAnsi="Times New Roman" w:cs="Times New Roman"/>
          <w:sz w:val="28"/>
          <w:szCs w:val="28"/>
        </w:rPr>
        <w:t xml:space="preserve"> превысило число родившихся на </w:t>
      </w:r>
      <w:r w:rsidR="00986133" w:rsidRPr="006E10B6">
        <w:rPr>
          <w:rFonts w:ascii="Times New Roman" w:hAnsi="Times New Roman" w:cs="Times New Roman"/>
          <w:sz w:val="28"/>
          <w:szCs w:val="28"/>
        </w:rPr>
        <w:t>37,1</w:t>
      </w:r>
      <w:r w:rsidRPr="006E10B6">
        <w:rPr>
          <w:rFonts w:ascii="Times New Roman" w:hAnsi="Times New Roman" w:cs="Times New Roman"/>
          <w:sz w:val="28"/>
          <w:szCs w:val="28"/>
        </w:rPr>
        <w:t>%.</w:t>
      </w:r>
    </w:p>
    <w:p w:rsidR="00AD68D0" w:rsidRPr="006E10B6" w:rsidRDefault="00AD68D0" w:rsidP="00AD68D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Число зарегистрированных браков уменьшилось на 45 пар и составило 411 пар. Число разводов увеличилось на 13 пар и составило 293 пары.</w:t>
      </w:r>
    </w:p>
    <w:p w:rsidR="000A4CED" w:rsidRDefault="00AD68D0" w:rsidP="00AD68D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Итоги миграции населения за 201</w:t>
      </w:r>
      <w:r w:rsidR="00986133" w:rsidRPr="006E10B6">
        <w:rPr>
          <w:rFonts w:ascii="Times New Roman" w:hAnsi="Times New Roman" w:cs="Times New Roman"/>
          <w:sz w:val="28"/>
          <w:szCs w:val="28"/>
        </w:rPr>
        <w:t>7</w:t>
      </w:r>
      <w:r w:rsidRPr="006E10B6">
        <w:rPr>
          <w:rFonts w:ascii="Times New Roman" w:hAnsi="Times New Roman" w:cs="Times New Roman"/>
          <w:sz w:val="28"/>
          <w:szCs w:val="28"/>
        </w:rPr>
        <w:t xml:space="preserve"> год составили: число прибывших 1</w:t>
      </w:r>
      <w:r w:rsidR="00986133" w:rsidRPr="006E10B6">
        <w:rPr>
          <w:rFonts w:ascii="Times New Roman" w:hAnsi="Times New Roman" w:cs="Times New Roman"/>
          <w:sz w:val="28"/>
          <w:szCs w:val="28"/>
        </w:rPr>
        <w:t>588</w:t>
      </w:r>
      <w:r w:rsidRPr="006E10B6">
        <w:rPr>
          <w:rFonts w:ascii="Times New Roman" w:hAnsi="Times New Roman" w:cs="Times New Roman"/>
          <w:sz w:val="28"/>
          <w:szCs w:val="28"/>
        </w:rPr>
        <w:t xml:space="preserve"> человек, число выбывших 1</w:t>
      </w:r>
      <w:r w:rsidR="00986133" w:rsidRPr="006E10B6">
        <w:rPr>
          <w:rFonts w:ascii="Times New Roman" w:hAnsi="Times New Roman" w:cs="Times New Roman"/>
          <w:sz w:val="28"/>
          <w:szCs w:val="28"/>
        </w:rPr>
        <w:t>697</w:t>
      </w:r>
      <w:r w:rsidRPr="006E10B6">
        <w:rPr>
          <w:rFonts w:ascii="Times New Roman" w:hAnsi="Times New Roman" w:cs="Times New Roman"/>
          <w:sz w:val="28"/>
          <w:szCs w:val="28"/>
        </w:rPr>
        <w:t xml:space="preserve"> чел</w:t>
      </w:r>
      <w:r w:rsidR="00567999">
        <w:rPr>
          <w:rFonts w:ascii="Times New Roman" w:hAnsi="Times New Roman" w:cs="Times New Roman"/>
          <w:sz w:val="28"/>
          <w:szCs w:val="28"/>
        </w:rPr>
        <w:t>.</w:t>
      </w:r>
      <w:r w:rsidRPr="006E10B6">
        <w:rPr>
          <w:rFonts w:ascii="Times New Roman" w:hAnsi="Times New Roman" w:cs="Times New Roman"/>
          <w:sz w:val="28"/>
          <w:szCs w:val="28"/>
        </w:rPr>
        <w:t xml:space="preserve">, миграционная </w:t>
      </w:r>
      <w:r w:rsidR="00986133" w:rsidRPr="006E10B6">
        <w:rPr>
          <w:rFonts w:ascii="Times New Roman" w:hAnsi="Times New Roman" w:cs="Times New Roman"/>
          <w:sz w:val="28"/>
          <w:szCs w:val="28"/>
        </w:rPr>
        <w:t xml:space="preserve">убыль </w:t>
      </w:r>
      <w:r w:rsidRPr="006E10B6">
        <w:rPr>
          <w:rFonts w:ascii="Times New Roman" w:hAnsi="Times New Roman" w:cs="Times New Roman"/>
          <w:sz w:val="28"/>
          <w:szCs w:val="28"/>
        </w:rPr>
        <w:t xml:space="preserve">- </w:t>
      </w:r>
      <w:r w:rsidR="00986133" w:rsidRPr="006E10B6">
        <w:rPr>
          <w:rFonts w:ascii="Times New Roman" w:hAnsi="Times New Roman" w:cs="Times New Roman"/>
          <w:sz w:val="28"/>
          <w:szCs w:val="28"/>
        </w:rPr>
        <w:t>109</w:t>
      </w:r>
      <w:r w:rsidRPr="006E10B6">
        <w:rPr>
          <w:rFonts w:ascii="Times New Roman" w:hAnsi="Times New Roman" w:cs="Times New Roman"/>
          <w:sz w:val="28"/>
          <w:szCs w:val="28"/>
        </w:rPr>
        <w:t xml:space="preserve"> чел</w:t>
      </w:r>
      <w:r w:rsidR="00567999">
        <w:rPr>
          <w:rFonts w:ascii="Times New Roman" w:hAnsi="Times New Roman" w:cs="Times New Roman"/>
          <w:sz w:val="28"/>
          <w:szCs w:val="28"/>
        </w:rPr>
        <w:t>.</w:t>
      </w:r>
      <w:r w:rsidRPr="006E10B6">
        <w:rPr>
          <w:rFonts w:ascii="Times New Roman" w:hAnsi="Times New Roman" w:cs="Times New Roman"/>
          <w:sz w:val="28"/>
          <w:szCs w:val="28"/>
        </w:rPr>
        <w:t xml:space="preserve"> (январь-декабрь 201</w:t>
      </w:r>
      <w:r w:rsidR="007F0C98">
        <w:rPr>
          <w:rFonts w:ascii="Times New Roman" w:hAnsi="Times New Roman" w:cs="Times New Roman"/>
          <w:sz w:val="28"/>
          <w:szCs w:val="28"/>
        </w:rPr>
        <w:t>6</w:t>
      </w:r>
      <w:r w:rsidRPr="006E10B6">
        <w:rPr>
          <w:rFonts w:ascii="Times New Roman" w:hAnsi="Times New Roman" w:cs="Times New Roman"/>
          <w:sz w:val="28"/>
          <w:szCs w:val="28"/>
        </w:rPr>
        <w:t xml:space="preserve"> года - миграционная убыль </w:t>
      </w:r>
      <w:r w:rsidR="007F0C98">
        <w:rPr>
          <w:rFonts w:ascii="Times New Roman" w:hAnsi="Times New Roman" w:cs="Times New Roman"/>
          <w:sz w:val="28"/>
          <w:szCs w:val="28"/>
        </w:rPr>
        <w:t xml:space="preserve">- </w:t>
      </w:r>
      <w:r w:rsidR="00986133" w:rsidRPr="006E10B6">
        <w:rPr>
          <w:rFonts w:ascii="Times New Roman" w:hAnsi="Times New Roman" w:cs="Times New Roman"/>
          <w:sz w:val="28"/>
          <w:szCs w:val="28"/>
        </w:rPr>
        <w:t>63</w:t>
      </w:r>
      <w:r w:rsidRPr="006E10B6">
        <w:rPr>
          <w:rFonts w:ascii="Times New Roman" w:hAnsi="Times New Roman" w:cs="Times New Roman"/>
          <w:sz w:val="28"/>
          <w:szCs w:val="28"/>
        </w:rPr>
        <w:t xml:space="preserve"> чел</w:t>
      </w:r>
      <w:r w:rsidR="00567999">
        <w:rPr>
          <w:rFonts w:ascii="Times New Roman" w:hAnsi="Times New Roman" w:cs="Times New Roman"/>
          <w:sz w:val="28"/>
          <w:szCs w:val="28"/>
        </w:rPr>
        <w:t>.</w:t>
      </w:r>
      <w:r w:rsidRPr="006E10B6">
        <w:rPr>
          <w:rFonts w:ascii="Times New Roman" w:hAnsi="Times New Roman" w:cs="Times New Roman"/>
          <w:sz w:val="28"/>
          <w:szCs w:val="28"/>
        </w:rPr>
        <w:t>).</w:t>
      </w:r>
    </w:p>
    <w:p w:rsidR="006020BD" w:rsidRPr="006E10B6" w:rsidRDefault="006020BD" w:rsidP="00AD68D0">
      <w:pPr>
        <w:pStyle w:val="a3"/>
        <w:spacing w:line="25" w:lineRule="atLeast"/>
        <w:ind w:firstLine="709"/>
        <w:jc w:val="both"/>
        <w:rPr>
          <w:rFonts w:ascii="Times New Roman" w:hAnsi="Times New Roman" w:cs="Times New Roman"/>
          <w:sz w:val="28"/>
          <w:szCs w:val="28"/>
        </w:rPr>
      </w:pPr>
    </w:p>
    <w:p w:rsidR="00D63D58" w:rsidRPr="006E10B6" w:rsidRDefault="001A47A9" w:rsidP="00D63D58">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D63D58" w:rsidRPr="006E10B6">
        <w:rPr>
          <w:rFonts w:ascii="Times New Roman" w:hAnsi="Times New Roman" w:cs="Times New Roman"/>
          <w:sz w:val="28"/>
          <w:szCs w:val="28"/>
        </w:rPr>
        <w:t>) Основные социально - экономические показатели.</w:t>
      </w:r>
    </w:p>
    <w:p w:rsidR="00D63D58" w:rsidRDefault="00D63D58" w:rsidP="00D63D5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За 10 лет экономика Артемовского городского округа по видовому составу организаций не изменилась. По состоянию 01.01.2007 и 01.01.201</w:t>
      </w:r>
      <w:r w:rsidR="00AE66DB" w:rsidRPr="006E10B6">
        <w:rPr>
          <w:rFonts w:ascii="Times New Roman" w:hAnsi="Times New Roman" w:cs="Times New Roman"/>
          <w:sz w:val="28"/>
          <w:szCs w:val="28"/>
        </w:rPr>
        <w:t>8</w:t>
      </w:r>
      <w:r w:rsidRPr="006E10B6">
        <w:rPr>
          <w:rFonts w:ascii="Times New Roman" w:hAnsi="Times New Roman" w:cs="Times New Roman"/>
          <w:sz w:val="28"/>
          <w:szCs w:val="28"/>
        </w:rPr>
        <w:t xml:space="preserve"> на территории Артемовского городского округа деятельность осуществляли 12 крупных и средних организаций, в том числе:</w:t>
      </w:r>
    </w:p>
    <w:p w:rsidR="005B2C73" w:rsidRPr="006E10B6" w:rsidRDefault="005B2C73" w:rsidP="00D63D58">
      <w:pPr>
        <w:pStyle w:val="a3"/>
        <w:spacing w:line="25" w:lineRule="atLeast"/>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402"/>
        <w:gridCol w:w="1792"/>
        <w:gridCol w:w="1792"/>
        <w:gridCol w:w="1792"/>
        <w:gridCol w:w="1793"/>
      </w:tblGrid>
      <w:tr w:rsidR="00D63D58" w:rsidRPr="006E10B6" w:rsidTr="00926166">
        <w:tc>
          <w:tcPr>
            <w:tcW w:w="2402" w:type="dxa"/>
            <w:vMerge w:val="restart"/>
          </w:tcPr>
          <w:p w:rsidR="00D63D58" w:rsidRPr="006E10B6" w:rsidRDefault="00D63D58" w:rsidP="00926166">
            <w:pPr>
              <w:pStyle w:val="a3"/>
              <w:spacing w:line="25" w:lineRule="atLeast"/>
              <w:jc w:val="both"/>
              <w:rPr>
                <w:rFonts w:ascii="Times New Roman" w:hAnsi="Times New Roman" w:cs="Times New Roman"/>
                <w:sz w:val="28"/>
                <w:szCs w:val="28"/>
              </w:rPr>
            </w:pPr>
            <w:r w:rsidRPr="006E10B6">
              <w:rPr>
                <w:rFonts w:ascii="Times New Roman" w:hAnsi="Times New Roman" w:cs="Times New Roman"/>
                <w:sz w:val="28"/>
                <w:szCs w:val="28"/>
              </w:rPr>
              <w:t xml:space="preserve">Наименование видов экономической деятельности </w:t>
            </w:r>
          </w:p>
        </w:tc>
        <w:tc>
          <w:tcPr>
            <w:tcW w:w="3584" w:type="dxa"/>
            <w:gridSpan w:val="2"/>
          </w:tcPr>
          <w:p w:rsidR="00D63D58" w:rsidRPr="006E10B6" w:rsidRDefault="00D63D58" w:rsidP="00926166">
            <w:pPr>
              <w:pStyle w:val="a3"/>
              <w:spacing w:line="25" w:lineRule="atLeast"/>
              <w:jc w:val="both"/>
              <w:rPr>
                <w:rFonts w:ascii="Times New Roman" w:hAnsi="Times New Roman" w:cs="Times New Roman"/>
                <w:sz w:val="28"/>
                <w:szCs w:val="28"/>
              </w:rPr>
            </w:pPr>
            <w:r w:rsidRPr="006E10B6">
              <w:rPr>
                <w:rFonts w:ascii="Times New Roman" w:hAnsi="Times New Roman" w:cs="Times New Roman"/>
                <w:sz w:val="28"/>
                <w:szCs w:val="28"/>
              </w:rPr>
              <w:t xml:space="preserve">По состоянию на 01.01.2007 </w:t>
            </w:r>
          </w:p>
        </w:tc>
        <w:tc>
          <w:tcPr>
            <w:tcW w:w="3585" w:type="dxa"/>
            <w:gridSpan w:val="2"/>
          </w:tcPr>
          <w:p w:rsidR="00D63D58" w:rsidRPr="006E10B6" w:rsidRDefault="00D63D58" w:rsidP="00AE66DB">
            <w:pPr>
              <w:pStyle w:val="a3"/>
              <w:spacing w:line="25" w:lineRule="atLeast"/>
              <w:jc w:val="both"/>
              <w:rPr>
                <w:rFonts w:ascii="Times New Roman" w:hAnsi="Times New Roman" w:cs="Times New Roman"/>
                <w:sz w:val="28"/>
                <w:szCs w:val="28"/>
              </w:rPr>
            </w:pPr>
            <w:r w:rsidRPr="006E10B6">
              <w:rPr>
                <w:rFonts w:ascii="Times New Roman" w:hAnsi="Times New Roman" w:cs="Times New Roman"/>
                <w:sz w:val="28"/>
                <w:szCs w:val="28"/>
              </w:rPr>
              <w:t>По состоянию на 01.01.201</w:t>
            </w:r>
            <w:r w:rsidR="00AE66DB" w:rsidRPr="006E10B6">
              <w:rPr>
                <w:rFonts w:ascii="Times New Roman" w:hAnsi="Times New Roman" w:cs="Times New Roman"/>
                <w:sz w:val="28"/>
                <w:szCs w:val="28"/>
              </w:rPr>
              <w:t>8</w:t>
            </w:r>
          </w:p>
        </w:tc>
      </w:tr>
      <w:tr w:rsidR="00D63D58" w:rsidRPr="006E10B6" w:rsidTr="00926166">
        <w:tc>
          <w:tcPr>
            <w:tcW w:w="2402" w:type="dxa"/>
            <w:vMerge/>
          </w:tcPr>
          <w:p w:rsidR="00D63D58" w:rsidRPr="006E10B6" w:rsidRDefault="00D63D58" w:rsidP="00926166">
            <w:pPr>
              <w:pStyle w:val="a3"/>
              <w:spacing w:line="25" w:lineRule="atLeast"/>
              <w:jc w:val="both"/>
              <w:rPr>
                <w:rFonts w:ascii="Times New Roman" w:hAnsi="Times New Roman" w:cs="Times New Roman"/>
                <w:sz w:val="28"/>
                <w:szCs w:val="28"/>
              </w:rPr>
            </w:pPr>
          </w:p>
        </w:tc>
        <w:tc>
          <w:tcPr>
            <w:tcW w:w="1792" w:type="dxa"/>
          </w:tcPr>
          <w:p w:rsidR="00D63D58" w:rsidRPr="006E10B6" w:rsidRDefault="00D63D58" w:rsidP="00926166">
            <w:pPr>
              <w:pStyle w:val="a3"/>
              <w:spacing w:line="25" w:lineRule="atLeast"/>
              <w:jc w:val="both"/>
              <w:rPr>
                <w:rFonts w:ascii="Times New Roman" w:hAnsi="Times New Roman" w:cs="Times New Roman"/>
                <w:sz w:val="28"/>
                <w:szCs w:val="28"/>
              </w:rPr>
            </w:pPr>
            <w:r w:rsidRPr="006E10B6">
              <w:rPr>
                <w:rFonts w:ascii="Times New Roman" w:hAnsi="Times New Roman" w:cs="Times New Roman"/>
                <w:sz w:val="28"/>
                <w:szCs w:val="28"/>
              </w:rPr>
              <w:t>Количество организаций, ед.</w:t>
            </w:r>
          </w:p>
        </w:tc>
        <w:tc>
          <w:tcPr>
            <w:tcW w:w="1792" w:type="dxa"/>
          </w:tcPr>
          <w:p w:rsidR="00D63D58" w:rsidRPr="006E10B6" w:rsidRDefault="00D63D58" w:rsidP="00926166">
            <w:pPr>
              <w:pStyle w:val="a3"/>
              <w:spacing w:line="25" w:lineRule="atLeast"/>
              <w:jc w:val="both"/>
              <w:rPr>
                <w:rFonts w:ascii="Times New Roman" w:hAnsi="Times New Roman" w:cs="Times New Roman"/>
                <w:sz w:val="28"/>
                <w:szCs w:val="28"/>
              </w:rPr>
            </w:pPr>
            <w:r w:rsidRPr="006E10B6">
              <w:rPr>
                <w:rFonts w:ascii="Times New Roman" w:hAnsi="Times New Roman" w:cs="Times New Roman"/>
                <w:sz w:val="28"/>
                <w:szCs w:val="28"/>
              </w:rPr>
              <w:t xml:space="preserve">Процент от  общего количества </w:t>
            </w:r>
          </w:p>
        </w:tc>
        <w:tc>
          <w:tcPr>
            <w:tcW w:w="1792" w:type="dxa"/>
          </w:tcPr>
          <w:p w:rsidR="00D63D58" w:rsidRPr="006E10B6" w:rsidRDefault="00D63D58" w:rsidP="00926166">
            <w:pPr>
              <w:pStyle w:val="a3"/>
              <w:spacing w:line="25" w:lineRule="atLeast"/>
              <w:jc w:val="both"/>
              <w:rPr>
                <w:rFonts w:ascii="Times New Roman" w:hAnsi="Times New Roman" w:cs="Times New Roman"/>
                <w:sz w:val="28"/>
                <w:szCs w:val="28"/>
              </w:rPr>
            </w:pPr>
            <w:r w:rsidRPr="006E10B6">
              <w:rPr>
                <w:rFonts w:ascii="Times New Roman" w:hAnsi="Times New Roman" w:cs="Times New Roman"/>
                <w:sz w:val="28"/>
                <w:szCs w:val="28"/>
              </w:rPr>
              <w:t>Количество организаций,</w:t>
            </w:r>
          </w:p>
          <w:p w:rsidR="00D63D58" w:rsidRPr="006E10B6" w:rsidRDefault="00D63D58" w:rsidP="00926166">
            <w:pPr>
              <w:pStyle w:val="a3"/>
              <w:spacing w:line="25" w:lineRule="atLeast"/>
              <w:jc w:val="both"/>
              <w:rPr>
                <w:rFonts w:ascii="Times New Roman" w:hAnsi="Times New Roman" w:cs="Times New Roman"/>
                <w:sz w:val="28"/>
                <w:szCs w:val="28"/>
              </w:rPr>
            </w:pPr>
            <w:r w:rsidRPr="006E10B6">
              <w:rPr>
                <w:rFonts w:ascii="Times New Roman" w:hAnsi="Times New Roman" w:cs="Times New Roman"/>
                <w:sz w:val="28"/>
                <w:szCs w:val="28"/>
              </w:rPr>
              <w:t>ед.</w:t>
            </w:r>
          </w:p>
        </w:tc>
        <w:tc>
          <w:tcPr>
            <w:tcW w:w="1793" w:type="dxa"/>
          </w:tcPr>
          <w:p w:rsidR="00D63D58" w:rsidRPr="006E10B6" w:rsidRDefault="00D63D58" w:rsidP="00926166">
            <w:pPr>
              <w:pStyle w:val="a3"/>
              <w:spacing w:line="25" w:lineRule="atLeast"/>
              <w:jc w:val="both"/>
              <w:rPr>
                <w:rFonts w:ascii="Times New Roman" w:hAnsi="Times New Roman" w:cs="Times New Roman"/>
                <w:sz w:val="28"/>
                <w:szCs w:val="28"/>
              </w:rPr>
            </w:pPr>
            <w:r w:rsidRPr="006E10B6">
              <w:rPr>
                <w:rFonts w:ascii="Times New Roman" w:hAnsi="Times New Roman" w:cs="Times New Roman"/>
                <w:sz w:val="28"/>
                <w:szCs w:val="28"/>
              </w:rPr>
              <w:t xml:space="preserve">Процент от  общего количества </w:t>
            </w:r>
          </w:p>
        </w:tc>
      </w:tr>
      <w:tr w:rsidR="00D63D58" w:rsidRPr="006E10B6" w:rsidTr="00926166">
        <w:tc>
          <w:tcPr>
            <w:tcW w:w="2402" w:type="dxa"/>
          </w:tcPr>
          <w:p w:rsidR="00D63D58" w:rsidRPr="006E10B6" w:rsidRDefault="00D63D58" w:rsidP="00926166">
            <w:pPr>
              <w:pStyle w:val="a3"/>
              <w:spacing w:line="25" w:lineRule="atLeast"/>
              <w:jc w:val="both"/>
              <w:rPr>
                <w:rFonts w:ascii="Times New Roman" w:hAnsi="Times New Roman" w:cs="Times New Roman"/>
                <w:sz w:val="28"/>
                <w:szCs w:val="28"/>
              </w:rPr>
            </w:pPr>
            <w:r w:rsidRPr="006E10B6">
              <w:rPr>
                <w:rFonts w:ascii="Times New Roman" w:hAnsi="Times New Roman" w:cs="Times New Roman"/>
                <w:sz w:val="28"/>
                <w:szCs w:val="28"/>
              </w:rPr>
              <w:t>Обрабатывающее производство</w:t>
            </w:r>
          </w:p>
        </w:tc>
        <w:tc>
          <w:tcPr>
            <w:tcW w:w="1792" w:type="dxa"/>
          </w:tcPr>
          <w:p w:rsidR="00D63D58" w:rsidRPr="006E10B6" w:rsidRDefault="00D63D58" w:rsidP="00926166">
            <w:pPr>
              <w:pStyle w:val="a3"/>
              <w:spacing w:line="25" w:lineRule="atLeast"/>
              <w:jc w:val="center"/>
              <w:rPr>
                <w:rFonts w:ascii="Times New Roman" w:hAnsi="Times New Roman" w:cs="Times New Roman"/>
                <w:sz w:val="28"/>
                <w:szCs w:val="28"/>
              </w:rPr>
            </w:pPr>
            <w:r w:rsidRPr="006E10B6">
              <w:rPr>
                <w:rFonts w:ascii="Times New Roman" w:hAnsi="Times New Roman" w:cs="Times New Roman"/>
                <w:sz w:val="28"/>
                <w:szCs w:val="28"/>
              </w:rPr>
              <w:t>8</w:t>
            </w:r>
          </w:p>
        </w:tc>
        <w:tc>
          <w:tcPr>
            <w:tcW w:w="1792" w:type="dxa"/>
          </w:tcPr>
          <w:p w:rsidR="00D63D58" w:rsidRPr="006E10B6" w:rsidRDefault="00D63D58" w:rsidP="00926166">
            <w:pPr>
              <w:pStyle w:val="a3"/>
              <w:spacing w:line="25" w:lineRule="atLeast"/>
              <w:jc w:val="center"/>
              <w:rPr>
                <w:rFonts w:ascii="Times New Roman" w:hAnsi="Times New Roman" w:cs="Times New Roman"/>
                <w:sz w:val="28"/>
                <w:szCs w:val="28"/>
              </w:rPr>
            </w:pPr>
            <w:r w:rsidRPr="006E10B6">
              <w:rPr>
                <w:rFonts w:ascii="Times New Roman" w:hAnsi="Times New Roman" w:cs="Times New Roman"/>
                <w:sz w:val="28"/>
                <w:szCs w:val="28"/>
              </w:rPr>
              <w:t>67</w:t>
            </w:r>
          </w:p>
        </w:tc>
        <w:tc>
          <w:tcPr>
            <w:tcW w:w="1792" w:type="dxa"/>
          </w:tcPr>
          <w:p w:rsidR="00D63D58" w:rsidRPr="006E10B6" w:rsidRDefault="00D63D58" w:rsidP="00926166">
            <w:pPr>
              <w:pStyle w:val="a3"/>
              <w:spacing w:line="25" w:lineRule="atLeast"/>
              <w:jc w:val="center"/>
              <w:rPr>
                <w:rFonts w:ascii="Times New Roman" w:hAnsi="Times New Roman" w:cs="Times New Roman"/>
                <w:sz w:val="28"/>
                <w:szCs w:val="28"/>
              </w:rPr>
            </w:pPr>
            <w:r w:rsidRPr="006E10B6">
              <w:rPr>
                <w:rFonts w:ascii="Times New Roman" w:hAnsi="Times New Roman" w:cs="Times New Roman"/>
                <w:sz w:val="28"/>
                <w:szCs w:val="28"/>
              </w:rPr>
              <w:t>5</w:t>
            </w:r>
          </w:p>
        </w:tc>
        <w:tc>
          <w:tcPr>
            <w:tcW w:w="1793" w:type="dxa"/>
          </w:tcPr>
          <w:p w:rsidR="00D63D58" w:rsidRPr="006E10B6" w:rsidRDefault="00D63D58" w:rsidP="00926166">
            <w:pPr>
              <w:pStyle w:val="a3"/>
              <w:spacing w:line="25" w:lineRule="atLeast"/>
              <w:jc w:val="center"/>
              <w:rPr>
                <w:rFonts w:ascii="Times New Roman" w:hAnsi="Times New Roman" w:cs="Times New Roman"/>
                <w:sz w:val="28"/>
                <w:szCs w:val="28"/>
              </w:rPr>
            </w:pPr>
            <w:r w:rsidRPr="006E10B6">
              <w:rPr>
                <w:rFonts w:ascii="Times New Roman" w:hAnsi="Times New Roman" w:cs="Times New Roman"/>
                <w:sz w:val="28"/>
                <w:szCs w:val="28"/>
              </w:rPr>
              <w:t>42</w:t>
            </w:r>
          </w:p>
        </w:tc>
      </w:tr>
      <w:tr w:rsidR="00D63D58" w:rsidRPr="006E10B6" w:rsidTr="00926166">
        <w:tc>
          <w:tcPr>
            <w:tcW w:w="2402" w:type="dxa"/>
          </w:tcPr>
          <w:p w:rsidR="00D63D58" w:rsidRPr="006E10B6" w:rsidRDefault="00D63D58" w:rsidP="00926166">
            <w:pPr>
              <w:pStyle w:val="a3"/>
              <w:spacing w:line="25" w:lineRule="atLeast"/>
              <w:jc w:val="both"/>
              <w:rPr>
                <w:rFonts w:ascii="Times New Roman" w:hAnsi="Times New Roman" w:cs="Times New Roman"/>
                <w:sz w:val="28"/>
                <w:szCs w:val="28"/>
              </w:rPr>
            </w:pPr>
            <w:r w:rsidRPr="006E10B6">
              <w:rPr>
                <w:rFonts w:ascii="Times New Roman" w:hAnsi="Times New Roman" w:cs="Times New Roman"/>
                <w:sz w:val="28"/>
                <w:szCs w:val="28"/>
              </w:rPr>
              <w:t>Производство электроэнергии, газа и воды</w:t>
            </w:r>
          </w:p>
        </w:tc>
        <w:tc>
          <w:tcPr>
            <w:tcW w:w="1792" w:type="dxa"/>
          </w:tcPr>
          <w:p w:rsidR="00D63D58" w:rsidRPr="006E10B6" w:rsidRDefault="00D63D58" w:rsidP="00926166">
            <w:pPr>
              <w:pStyle w:val="a3"/>
              <w:spacing w:line="25" w:lineRule="atLeast"/>
              <w:jc w:val="center"/>
              <w:rPr>
                <w:rFonts w:ascii="Times New Roman" w:hAnsi="Times New Roman" w:cs="Times New Roman"/>
                <w:sz w:val="28"/>
                <w:szCs w:val="28"/>
              </w:rPr>
            </w:pPr>
            <w:r w:rsidRPr="006E10B6">
              <w:rPr>
                <w:rFonts w:ascii="Times New Roman" w:hAnsi="Times New Roman" w:cs="Times New Roman"/>
                <w:sz w:val="28"/>
                <w:szCs w:val="28"/>
              </w:rPr>
              <w:t>4</w:t>
            </w:r>
          </w:p>
        </w:tc>
        <w:tc>
          <w:tcPr>
            <w:tcW w:w="1792" w:type="dxa"/>
          </w:tcPr>
          <w:p w:rsidR="00D63D58" w:rsidRPr="006E10B6" w:rsidRDefault="00D63D58" w:rsidP="00926166">
            <w:pPr>
              <w:pStyle w:val="a3"/>
              <w:spacing w:line="25" w:lineRule="atLeast"/>
              <w:jc w:val="center"/>
              <w:rPr>
                <w:rFonts w:ascii="Times New Roman" w:hAnsi="Times New Roman" w:cs="Times New Roman"/>
                <w:sz w:val="28"/>
                <w:szCs w:val="28"/>
              </w:rPr>
            </w:pPr>
            <w:r w:rsidRPr="006E10B6">
              <w:rPr>
                <w:rFonts w:ascii="Times New Roman" w:hAnsi="Times New Roman" w:cs="Times New Roman"/>
                <w:sz w:val="28"/>
                <w:szCs w:val="28"/>
              </w:rPr>
              <w:t>33</w:t>
            </w:r>
          </w:p>
        </w:tc>
        <w:tc>
          <w:tcPr>
            <w:tcW w:w="1792" w:type="dxa"/>
          </w:tcPr>
          <w:p w:rsidR="00D63D58" w:rsidRPr="006E10B6" w:rsidRDefault="00D63D58" w:rsidP="00926166">
            <w:pPr>
              <w:pStyle w:val="a3"/>
              <w:spacing w:line="25" w:lineRule="atLeast"/>
              <w:jc w:val="center"/>
              <w:rPr>
                <w:rFonts w:ascii="Times New Roman" w:hAnsi="Times New Roman" w:cs="Times New Roman"/>
                <w:sz w:val="28"/>
                <w:szCs w:val="28"/>
              </w:rPr>
            </w:pPr>
            <w:r w:rsidRPr="006E10B6">
              <w:rPr>
                <w:rFonts w:ascii="Times New Roman" w:hAnsi="Times New Roman" w:cs="Times New Roman"/>
                <w:sz w:val="28"/>
                <w:szCs w:val="28"/>
              </w:rPr>
              <w:t>7</w:t>
            </w:r>
          </w:p>
        </w:tc>
        <w:tc>
          <w:tcPr>
            <w:tcW w:w="1793" w:type="dxa"/>
          </w:tcPr>
          <w:p w:rsidR="00D63D58" w:rsidRPr="006E10B6" w:rsidRDefault="00D63D58" w:rsidP="00926166">
            <w:pPr>
              <w:pStyle w:val="a3"/>
              <w:spacing w:line="25" w:lineRule="atLeast"/>
              <w:jc w:val="center"/>
              <w:rPr>
                <w:rFonts w:ascii="Times New Roman" w:hAnsi="Times New Roman" w:cs="Times New Roman"/>
                <w:sz w:val="28"/>
                <w:szCs w:val="28"/>
              </w:rPr>
            </w:pPr>
            <w:r w:rsidRPr="006E10B6">
              <w:rPr>
                <w:rFonts w:ascii="Times New Roman" w:hAnsi="Times New Roman" w:cs="Times New Roman"/>
                <w:sz w:val="28"/>
                <w:szCs w:val="28"/>
              </w:rPr>
              <w:t>58</w:t>
            </w:r>
          </w:p>
        </w:tc>
      </w:tr>
    </w:tbl>
    <w:p w:rsidR="00D63D58" w:rsidRPr="006E10B6" w:rsidRDefault="00D63D58" w:rsidP="00D63D58">
      <w:pPr>
        <w:pStyle w:val="a3"/>
        <w:spacing w:line="25" w:lineRule="atLeast"/>
        <w:ind w:firstLine="709"/>
        <w:jc w:val="both"/>
        <w:rPr>
          <w:rFonts w:ascii="Times New Roman" w:hAnsi="Times New Roman" w:cs="Times New Roman"/>
          <w:sz w:val="28"/>
          <w:szCs w:val="28"/>
        </w:rPr>
      </w:pPr>
    </w:p>
    <w:p w:rsidR="00D63D58" w:rsidRPr="006E10B6" w:rsidRDefault="00D63D58" w:rsidP="00D63D5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Основные предприятия Артемовского городского округа относятся к сфере обрабатывающего производства. В общем объеме обрабатывающего производства Артемовского городского округа основную долю (более </w:t>
      </w:r>
      <w:r w:rsidR="00624111">
        <w:rPr>
          <w:rFonts w:ascii="Times New Roman" w:hAnsi="Times New Roman" w:cs="Times New Roman"/>
          <w:sz w:val="28"/>
          <w:szCs w:val="28"/>
        </w:rPr>
        <w:br/>
      </w:r>
      <w:r w:rsidRPr="006E10B6">
        <w:rPr>
          <w:rFonts w:ascii="Times New Roman" w:hAnsi="Times New Roman" w:cs="Times New Roman"/>
          <w:sz w:val="28"/>
          <w:szCs w:val="28"/>
        </w:rPr>
        <w:t>70,0 %) занимает производство машин и оборудования.</w:t>
      </w:r>
    </w:p>
    <w:p w:rsidR="00D63D58" w:rsidRPr="006E10B6" w:rsidRDefault="00D63D58" w:rsidP="00D63D5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Оборот крупных и средних организаций Артемовского городского округа на 01.01.201</w:t>
      </w:r>
      <w:r w:rsidR="00AE66DB" w:rsidRPr="006E10B6">
        <w:rPr>
          <w:rFonts w:ascii="Times New Roman" w:hAnsi="Times New Roman" w:cs="Times New Roman"/>
          <w:sz w:val="28"/>
          <w:szCs w:val="28"/>
        </w:rPr>
        <w:t>8</w:t>
      </w:r>
      <w:r w:rsidRPr="006E10B6">
        <w:rPr>
          <w:rFonts w:ascii="Times New Roman" w:hAnsi="Times New Roman" w:cs="Times New Roman"/>
          <w:sz w:val="28"/>
          <w:szCs w:val="28"/>
        </w:rPr>
        <w:t xml:space="preserve"> составлял </w:t>
      </w:r>
      <w:r w:rsidR="00AE66DB" w:rsidRPr="006E10B6">
        <w:rPr>
          <w:rFonts w:ascii="Times New Roman" w:hAnsi="Times New Roman" w:cs="Times New Roman"/>
          <w:sz w:val="28"/>
          <w:szCs w:val="28"/>
        </w:rPr>
        <w:t>6</w:t>
      </w:r>
      <w:r w:rsidR="00567999">
        <w:rPr>
          <w:rFonts w:ascii="Times New Roman" w:hAnsi="Times New Roman" w:cs="Times New Roman"/>
          <w:sz w:val="28"/>
          <w:szCs w:val="28"/>
        </w:rPr>
        <w:t xml:space="preserve"> </w:t>
      </w:r>
      <w:r w:rsidR="00AE66DB" w:rsidRPr="006E10B6">
        <w:rPr>
          <w:rFonts w:ascii="Times New Roman" w:hAnsi="Times New Roman" w:cs="Times New Roman"/>
          <w:sz w:val="28"/>
          <w:szCs w:val="28"/>
        </w:rPr>
        <w:t>627,6</w:t>
      </w:r>
      <w:r w:rsidRPr="006E10B6">
        <w:rPr>
          <w:rFonts w:ascii="Times New Roman" w:hAnsi="Times New Roman" w:cs="Times New Roman"/>
          <w:sz w:val="28"/>
          <w:szCs w:val="28"/>
        </w:rPr>
        <w:t xml:space="preserve"> млн. рублей, в том числе:</w:t>
      </w:r>
    </w:p>
    <w:tbl>
      <w:tblPr>
        <w:tblStyle w:val="a4"/>
        <w:tblW w:w="9464" w:type="dxa"/>
        <w:tblLook w:val="04A0" w:firstRow="1" w:lastRow="0" w:firstColumn="1" w:lastColumn="0" w:noHBand="0" w:noVBand="1"/>
      </w:tblPr>
      <w:tblGrid>
        <w:gridCol w:w="4503"/>
        <w:gridCol w:w="2551"/>
        <w:gridCol w:w="2410"/>
      </w:tblGrid>
      <w:tr w:rsidR="00D63D58" w:rsidRPr="006E10B6" w:rsidTr="00926166">
        <w:tc>
          <w:tcPr>
            <w:tcW w:w="4503" w:type="dxa"/>
            <w:vMerge w:val="restart"/>
          </w:tcPr>
          <w:p w:rsidR="00D63D58" w:rsidRPr="006E10B6" w:rsidRDefault="00D63D58" w:rsidP="00926166">
            <w:pPr>
              <w:pStyle w:val="a3"/>
              <w:spacing w:line="25" w:lineRule="atLeast"/>
              <w:jc w:val="both"/>
              <w:rPr>
                <w:rFonts w:ascii="Times New Roman" w:hAnsi="Times New Roman" w:cs="Times New Roman"/>
                <w:sz w:val="28"/>
                <w:szCs w:val="28"/>
              </w:rPr>
            </w:pPr>
            <w:r w:rsidRPr="006E10B6">
              <w:rPr>
                <w:rFonts w:ascii="Times New Roman" w:hAnsi="Times New Roman" w:cs="Times New Roman"/>
                <w:sz w:val="28"/>
                <w:szCs w:val="28"/>
              </w:rPr>
              <w:t xml:space="preserve">Наименование видов экономической деятельности </w:t>
            </w:r>
          </w:p>
        </w:tc>
        <w:tc>
          <w:tcPr>
            <w:tcW w:w="4961" w:type="dxa"/>
            <w:gridSpan w:val="2"/>
          </w:tcPr>
          <w:p w:rsidR="00D63D58" w:rsidRPr="006E10B6" w:rsidRDefault="00D63D58" w:rsidP="00AE66DB">
            <w:pPr>
              <w:pStyle w:val="a3"/>
              <w:spacing w:line="25" w:lineRule="atLeast"/>
              <w:jc w:val="both"/>
              <w:rPr>
                <w:rFonts w:ascii="Times New Roman" w:hAnsi="Times New Roman" w:cs="Times New Roman"/>
                <w:sz w:val="28"/>
                <w:szCs w:val="28"/>
              </w:rPr>
            </w:pPr>
            <w:r w:rsidRPr="006E10B6">
              <w:rPr>
                <w:rFonts w:ascii="Times New Roman" w:hAnsi="Times New Roman" w:cs="Times New Roman"/>
                <w:sz w:val="28"/>
                <w:szCs w:val="28"/>
              </w:rPr>
              <w:t>По состоянию на 01.01.201</w:t>
            </w:r>
            <w:r w:rsidR="00AE66DB" w:rsidRPr="006E10B6">
              <w:rPr>
                <w:rFonts w:ascii="Times New Roman" w:hAnsi="Times New Roman" w:cs="Times New Roman"/>
                <w:sz w:val="28"/>
                <w:szCs w:val="28"/>
              </w:rPr>
              <w:t>8</w:t>
            </w:r>
          </w:p>
        </w:tc>
      </w:tr>
      <w:tr w:rsidR="00D63D58" w:rsidRPr="006E10B6" w:rsidTr="00926166">
        <w:tc>
          <w:tcPr>
            <w:tcW w:w="4503" w:type="dxa"/>
            <w:vMerge/>
          </w:tcPr>
          <w:p w:rsidR="00D63D58" w:rsidRPr="006E10B6" w:rsidRDefault="00D63D58" w:rsidP="00926166">
            <w:pPr>
              <w:pStyle w:val="a3"/>
              <w:spacing w:line="25" w:lineRule="atLeast"/>
              <w:jc w:val="both"/>
              <w:rPr>
                <w:rFonts w:ascii="Times New Roman" w:hAnsi="Times New Roman" w:cs="Times New Roman"/>
                <w:sz w:val="28"/>
                <w:szCs w:val="28"/>
              </w:rPr>
            </w:pPr>
          </w:p>
        </w:tc>
        <w:tc>
          <w:tcPr>
            <w:tcW w:w="2551" w:type="dxa"/>
          </w:tcPr>
          <w:p w:rsidR="00D63D58" w:rsidRPr="006E10B6" w:rsidRDefault="00D63D58" w:rsidP="00926166">
            <w:pPr>
              <w:pStyle w:val="a3"/>
              <w:spacing w:line="25" w:lineRule="atLeast"/>
              <w:jc w:val="both"/>
              <w:rPr>
                <w:rFonts w:ascii="Times New Roman" w:hAnsi="Times New Roman" w:cs="Times New Roman"/>
                <w:sz w:val="28"/>
                <w:szCs w:val="28"/>
              </w:rPr>
            </w:pPr>
            <w:r w:rsidRPr="006E10B6">
              <w:rPr>
                <w:rFonts w:ascii="Times New Roman" w:hAnsi="Times New Roman" w:cs="Times New Roman"/>
                <w:sz w:val="28"/>
                <w:szCs w:val="28"/>
              </w:rPr>
              <w:t xml:space="preserve">Оборот организаций, </w:t>
            </w:r>
          </w:p>
          <w:p w:rsidR="00D63D58" w:rsidRPr="006E10B6" w:rsidRDefault="00D63D58" w:rsidP="00926166">
            <w:pPr>
              <w:pStyle w:val="a3"/>
              <w:spacing w:line="25" w:lineRule="atLeast"/>
              <w:jc w:val="both"/>
              <w:rPr>
                <w:rFonts w:ascii="Times New Roman" w:hAnsi="Times New Roman" w:cs="Times New Roman"/>
                <w:sz w:val="28"/>
                <w:szCs w:val="28"/>
              </w:rPr>
            </w:pPr>
            <w:r w:rsidRPr="006E10B6">
              <w:rPr>
                <w:rFonts w:ascii="Times New Roman" w:hAnsi="Times New Roman" w:cs="Times New Roman"/>
                <w:sz w:val="28"/>
                <w:szCs w:val="28"/>
              </w:rPr>
              <w:t>млн. рублей</w:t>
            </w:r>
          </w:p>
        </w:tc>
        <w:tc>
          <w:tcPr>
            <w:tcW w:w="2410" w:type="dxa"/>
          </w:tcPr>
          <w:p w:rsidR="00D63D58" w:rsidRPr="006E10B6" w:rsidRDefault="00D63D58" w:rsidP="00926166">
            <w:pPr>
              <w:pStyle w:val="a3"/>
              <w:spacing w:line="25" w:lineRule="atLeast"/>
              <w:jc w:val="both"/>
              <w:rPr>
                <w:rFonts w:ascii="Times New Roman" w:hAnsi="Times New Roman" w:cs="Times New Roman"/>
                <w:sz w:val="28"/>
                <w:szCs w:val="28"/>
              </w:rPr>
            </w:pPr>
            <w:r w:rsidRPr="006E10B6">
              <w:rPr>
                <w:rFonts w:ascii="Times New Roman" w:hAnsi="Times New Roman" w:cs="Times New Roman"/>
                <w:sz w:val="28"/>
                <w:szCs w:val="28"/>
              </w:rPr>
              <w:t xml:space="preserve">Процент </w:t>
            </w:r>
          </w:p>
          <w:p w:rsidR="00D63D58" w:rsidRPr="006E10B6" w:rsidRDefault="00D63D58" w:rsidP="00926166">
            <w:pPr>
              <w:pStyle w:val="a3"/>
              <w:spacing w:line="25" w:lineRule="atLeast"/>
              <w:jc w:val="both"/>
              <w:rPr>
                <w:rFonts w:ascii="Times New Roman" w:hAnsi="Times New Roman" w:cs="Times New Roman"/>
                <w:sz w:val="28"/>
                <w:szCs w:val="28"/>
              </w:rPr>
            </w:pPr>
            <w:r w:rsidRPr="006E10B6">
              <w:rPr>
                <w:rFonts w:ascii="Times New Roman" w:hAnsi="Times New Roman" w:cs="Times New Roman"/>
                <w:sz w:val="28"/>
                <w:szCs w:val="28"/>
              </w:rPr>
              <w:t xml:space="preserve">от общего объема </w:t>
            </w:r>
          </w:p>
          <w:p w:rsidR="00D63D58" w:rsidRPr="006E10B6" w:rsidRDefault="00D63D58" w:rsidP="00926166">
            <w:pPr>
              <w:pStyle w:val="a3"/>
              <w:spacing w:line="25" w:lineRule="atLeast"/>
              <w:jc w:val="both"/>
              <w:rPr>
                <w:rFonts w:ascii="Times New Roman" w:hAnsi="Times New Roman" w:cs="Times New Roman"/>
                <w:sz w:val="28"/>
                <w:szCs w:val="28"/>
              </w:rPr>
            </w:pPr>
          </w:p>
        </w:tc>
      </w:tr>
      <w:tr w:rsidR="00D63D58" w:rsidRPr="006E10B6" w:rsidTr="00926166">
        <w:tc>
          <w:tcPr>
            <w:tcW w:w="4503" w:type="dxa"/>
          </w:tcPr>
          <w:p w:rsidR="00D63D58" w:rsidRPr="006E10B6" w:rsidRDefault="00D63D58" w:rsidP="00926166">
            <w:pPr>
              <w:pStyle w:val="a3"/>
              <w:spacing w:line="25" w:lineRule="atLeast"/>
              <w:jc w:val="both"/>
              <w:rPr>
                <w:rFonts w:ascii="Times New Roman" w:hAnsi="Times New Roman" w:cs="Times New Roman"/>
                <w:sz w:val="28"/>
                <w:szCs w:val="28"/>
              </w:rPr>
            </w:pPr>
            <w:r w:rsidRPr="006E10B6">
              <w:rPr>
                <w:rFonts w:ascii="Times New Roman" w:hAnsi="Times New Roman" w:cs="Times New Roman"/>
                <w:sz w:val="28"/>
                <w:szCs w:val="28"/>
              </w:rPr>
              <w:t>Обрабатывающее производство</w:t>
            </w:r>
          </w:p>
        </w:tc>
        <w:tc>
          <w:tcPr>
            <w:tcW w:w="2551" w:type="dxa"/>
          </w:tcPr>
          <w:p w:rsidR="00D63D58" w:rsidRPr="006E10B6" w:rsidRDefault="00D63D58" w:rsidP="00AE66DB">
            <w:pPr>
              <w:pStyle w:val="a3"/>
              <w:spacing w:line="25" w:lineRule="atLeast"/>
              <w:jc w:val="center"/>
              <w:rPr>
                <w:rFonts w:ascii="Times New Roman" w:hAnsi="Times New Roman" w:cs="Times New Roman"/>
                <w:sz w:val="28"/>
                <w:szCs w:val="28"/>
              </w:rPr>
            </w:pPr>
            <w:r w:rsidRPr="006E10B6">
              <w:rPr>
                <w:rFonts w:ascii="Times New Roman" w:hAnsi="Times New Roman" w:cs="Times New Roman"/>
                <w:sz w:val="28"/>
                <w:szCs w:val="28"/>
              </w:rPr>
              <w:t>3</w:t>
            </w:r>
            <w:r w:rsidR="00567999">
              <w:rPr>
                <w:rFonts w:ascii="Times New Roman" w:hAnsi="Times New Roman" w:cs="Times New Roman"/>
                <w:sz w:val="28"/>
                <w:szCs w:val="28"/>
              </w:rPr>
              <w:t xml:space="preserve"> </w:t>
            </w:r>
            <w:r w:rsidR="00AE66DB" w:rsidRPr="006E10B6">
              <w:rPr>
                <w:rFonts w:ascii="Times New Roman" w:hAnsi="Times New Roman" w:cs="Times New Roman"/>
                <w:sz w:val="28"/>
                <w:szCs w:val="28"/>
              </w:rPr>
              <w:t>937,3</w:t>
            </w:r>
          </w:p>
        </w:tc>
        <w:tc>
          <w:tcPr>
            <w:tcW w:w="2410" w:type="dxa"/>
          </w:tcPr>
          <w:p w:rsidR="00D63D58" w:rsidRPr="006E10B6" w:rsidRDefault="00D63D58" w:rsidP="00926166">
            <w:pPr>
              <w:pStyle w:val="a3"/>
              <w:spacing w:line="25" w:lineRule="atLeast"/>
              <w:jc w:val="center"/>
              <w:rPr>
                <w:rFonts w:ascii="Times New Roman" w:hAnsi="Times New Roman" w:cs="Times New Roman"/>
                <w:sz w:val="28"/>
                <w:szCs w:val="28"/>
              </w:rPr>
            </w:pPr>
            <w:r w:rsidRPr="006E10B6">
              <w:rPr>
                <w:rFonts w:ascii="Times New Roman" w:hAnsi="Times New Roman" w:cs="Times New Roman"/>
                <w:sz w:val="28"/>
                <w:szCs w:val="28"/>
              </w:rPr>
              <w:t>59</w:t>
            </w:r>
            <w:r w:rsidR="00AE66DB" w:rsidRPr="006E10B6">
              <w:rPr>
                <w:rFonts w:ascii="Times New Roman" w:hAnsi="Times New Roman" w:cs="Times New Roman"/>
                <w:sz w:val="28"/>
                <w:szCs w:val="28"/>
              </w:rPr>
              <w:t>,4</w:t>
            </w:r>
          </w:p>
        </w:tc>
      </w:tr>
      <w:tr w:rsidR="00D63D58" w:rsidRPr="006E10B6" w:rsidTr="00926166">
        <w:tc>
          <w:tcPr>
            <w:tcW w:w="4503" w:type="dxa"/>
          </w:tcPr>
          <w:p w:rsidR="00D63D58" w:rsidRPr="006E10B6" w:rsidRDefault="00D63D58" w:rsidP="00926166">
            <w:pPr>
              <w:pStyle w:val="a3"/>
              <w:spacing w:line="25" w:lineRule="atLeast"/>
              <w:jc w:val="both"/>
              <w:rPr>
                <w:rFonts w:ascii="Times New Roman" w:hAnsi="Times New Roman" w:cs="Times New Roman"/>
                <w:sz w:val="28"/>
                <w:szCs w:val="28"/>
              </w:rPr>
            </w:pPr>
            <w:r w:rsidRPr="006E10B6">
              <w:rPr>
                <w:rFonts w:ascii="Times New Roman" w:hAnsi="Times New Roman" w:cs="Times New Roman"/>
                <w:sz w:val="28"/>
                <w:szCs w:val="28"/>
              </w:rPr>
              <w:t>Производство электроэнергии, газа и воды</w:t>
            </w:r>
          </w:p>
        </w:tc>
        <w:tc>
          <w:tcPr>
            <w:tcW w:w="2551" w:type="dxa"/>
          </w:tcPr>
          <w:p w:rsidR="00D63D58" w:rsidRPr="006E10B6" w:rsidRDefault="00D63D58" w:rsidP="00AE66DB">
            <w:pPr>
              <w:pStyle w:val="a3"/>
              <w:spacing w:line="25" w:lineRule="atLeast"/>
              <w:jc w:val="center"/>
              <w:rPr>
                <w:rFonts w:ascii="Times New Roman" w:hAnsi="Times New Roman" w:cs="Times New Roman"/>
                <w:sz w:val="28"/>
                <w:szCs w:val="28"/>
              </w:rPr>
            </w:pPr>
            <w:r w:rsidRPr="006E10B6">
              <w:rPr>
                <w:rFonts w:ascii="Times New Roman" w:hAnsi="Times New Roman" w:cs="Times New Roman"/>
                <w:sz w:val="28"/>
                <w:szCs w:val="28"/>
              </w:rPr>
              <w:t>2</w:t>
            </w:r>
            <w:r w:rsidR="00567999">
              <w:rPr>
                <w:rFonts w:ascii="Times New Roman" w:hAnsi="Times New Roman" w:cs="Times New Roman"/>
                <w:sz w:val="28"/>
                <w:szCs w:val="28"/>
              </w:rPr>
              <w:t xml:space="preserve"> </w:t>
            </w:r>
            <w:r w:rsidR="00AE66DB" w:rsidRPr="006E10B6">
              <w:rPr>
                <w:rFonts w:ascii="Times New Roman" w:hAnsi="Times New Roman" w:cs="Times New Roman"/>
                <w:sz w:val="28"/>
                <w:szCs w:val="28"/>
              </w:rPr>
              <w:t>690,3</w:t>
            </w:r>
          </w:p>
        </w:tc>
        <w:tc>
          <w:tcPr>
            <w:tcW w:w="2410" w:type="dxa"/>
          </w:tcPr>
          <w:p w:rsidR="00D63D58" w:rsidRPr="006E10B6" w:rsidRDefault="00AE66DB" w:rsidP="00926166">
            <w:pPr>
              <w:pStyle w:val="a3"/>
              <w:spacing w:line="25" w:lineRule="atLeast"/>
              <w:jc w:val="center"/>
              <w:rPr>
                <w:rFonts w:ascii="Times New Roman" w:hAnsi="Times New Roman" w:cs="Times New Roman"/>
                <w:sz w:val="28"/>
                <w:szCs w:val="28"/>
              </w:rPr>
            </w:pPr>
            <w:r w:rsidRPr="006E10B6">
              <w:rPr>
                <w:rFonts w:ascii="Times New Roman" w:hAnsi="Times New Roman" w:cs="Times New Roman"/>
                <w:sz w:val="28"/>
                <w:szCs w:val="28"/>
              </w:rPr>
              <w:t>40,6</w:t>
            </w:r>
          </w:p>
        </w:tc>
      </w:tr>
    </w:tbl>
    <w:p w:rsidR="00D63D58" w:rsidRPr="006E10B6" w:rsidRDefault="00D63D58" w:rsidP="00D63D5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Среднесписочная численность работников организаций Артемовского городского округа (без субъектов малого предпринимательства) по состоянию на 01.01.201</w:t>
      </w:r>
      <w:r w:rsidR="00AE66DB" w:rsidRPr="006E10B6">
        <w:rPr>
          <w:rFonts w:ascii="Times New Roman" w:hAnsi="Times New Roman" w:cs="Times New Roman"/>
          <w:sz w:val="28"/>
          <w:szCs w:val="28"/>
        </w:rPr>
        <w:t>8</w:t>
      </w:r>
      <w:r w:rsidRPr="006E10B6">
        <w:rPr>
          <w:rFonts w:ascii="Times New Roman" w:hAnsi="Times New Roman" w:cs="Times New Roman"/>
          <w:sz w:val="28"/>
          <w:szCs w:val="28"/>
        </w:rPr>
        <w:t xml:space="preserve"> составила 10</w:t>
      </w:r>
      <w:r w:rsidR="00567999">
        <w:rPr>
          <w:rFonts w:ascii="Times New Roman" w:hAnsi="Times New Roman" w:cs="Times New Roman"/>
          <w:sz w:val="28"/>
          <w:szCs w:val="28"/>
        </w:rPr>
        <w:t xml:space="preserve"> </w:t>
      </w:r>
      <w:r w:rsidR="00D8658F" w:rsidRPr="006E10B6">
        <w:rPr>
          <w:rFonts w:ascii="Times New Roman" w:hAnsi="Times New Roman" w:cs="Times New Roman"/>
          <w:sz w:val="28"/>
          <w:szCs w:val="28"/>
        </w:rPr>
        <w:t>147</w:t>
      </w:r>
      <w:r w:rsidRPr="006E10B6">
        <w:rPr>
          <w:rFonts w:ascii="Times New Roman" w:hAnsi="Times New Roman" w:cs="Times New Roman"/>
          <w:sz w:val="28"/>
          <w:szCs w:val="28"/>
        </w:rPr>
        <w:t xml:space="preserve"> чел</w:t>
      </w:r>
      <w:r w:rsidR="00567999">
        <w:rPr>
          <w:rFonts w:ascii="Times New Roman" w:hAnsi="Times New Roman" w:cs="Times New Roman"/>
          <w:sz w:val="28"/>
          <w:szCs w:val="28"/>
        </w:rPr>
        <w:t>.</w:t>
      </w:r>
      <w:r w:rsidRPr="006E10B6">
        <w:rPr>
          <w:rFonts w:ascii="Times New Roman" w:hAnsi="Times New Roman" w:cs="Times New Roman"/>
          <w:sz w:val="28"/>
          <w:szCs w:val="28"/>
        </w:rPr>
        <w:t xml:space="preserve"> Среднесписочная численность работников организаций Артемовского городского округа (без субъектов малого предпринимательства) по видам экономической деятельности представлена в </w:t>
      </w:r>
      <w:r w:rsidR="00A0002B">
        <w:rPr>
          <w:rFonts w:ascii="Times New Roman" w:hAnsi="Times New Roman" w:cs="Times New Roman"/>
          <w:sz w:val="28"/>
          <w:szCs w:val="28"/>
        </w:rPr>
        <w:t>Приложении № 2</w:t>
      </w:r>
      <w:r w:rsidRPr="006E10B6">
        <w:rPr>
          <w:rFonts w:ascii="Times New Roman" w:hAnsi="Times New Roman" w:cs="Times New Roman"/>
          <w:sz w:val="28"/>
          <w:szCs w:val="28"/>
        </w:rPr>
        <w:t>.</w:t>
      </w:r>
    </w:p>
    <w:p w:rsidR="00ED128C" w:rsidRDefault="00ED128C" w:rsidP="00D63D58">
      <w:pPr>
        <w:pStyle w:val="a3"/>
        <w:spacing w:line="25" w:lineRule="atLeast"/>
        <w:ind w:firstLine="709"/>
        <w:jc w:val="both"/>
        <w:rPr>
          <w:rFonts w:ascii="Times New Roman" w:hAnsi="Times New Roman" w:cs="Times New Roman"/>
          <w:sz w:val="28"/>
          <w:szCs w:val="28"/>
        </w:rPr>
      </w:pPr>
    </w:p>
    <w:p w:rsidR="00D63D58" w:rsidRPr="006E10B6" w:rsidRDefault="00D63D58" w:rsidP="00D63D5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За 201</w:t>
      </w:r>
      <w:r w:rsidR="00D8658F" w:rsidRPr="006E10B6">
        <w:rPr>
          <w:rFonts w:ascii="Times New Roman" w:hAnsi="Times New Roman" w:cs="Times New Roman"/>
          <w:sz w:val="28"/>
          <w:szCs w:val="28"/>
        </w:rPr>
        <w:t>7</w:t>
      </w:r>
      <w:r w:rsidRPr="006E10B6">
        <w:rPr>
          <w:rFonts w:ascii="Times New Roman" w:hAnsi="Times New Roman" w:cs="Times New Roman"/>
          <w:sz w:val="28"/>
          <w:szCs w:val="28"/>
        </w:rPr>
        <w:t xml:space="preserve"> год (по данным ГКУ «Артемовский центр занятости») в поиске подходящей работы, незанятых трудовой деятельностью</w:t>
      </w:r>
      <w:r w:rsidR="00DC1EE8">
        <w:rPr>
          <w:rFonts w:ascii="Times New Roman" w:hAnsi="Times New Roman" w:cs="Times New Roman"/>
          <w:sz w:val="28"/>
          <w:szCs w:val="28"/>
        </w:rPr>
        <w:t>,</w:t>
      </w:r>
      <w:r w:rsidRPr="006E10B6">
        <w:rPr>
          <w:rFonts w:ascii="Times New Roman" w:hAnsi="Times New Roman" w:cs="Times New Roman"/>
          <w:sz w:val="28"/>
          <w:szCs w:val="28"/>
        </w:rPr>
        <w:t xml:space="preserve"> обратилось – </w:t>
      </w:r>
      <w:r w:rsidR="00D8658F" w:rsidRPr="006E10B6">
        <w:rPr>
          <w:rFonts w:ascii="Times New Roman" w:hAnsi="Times New Roman" w:cs="Times New Roman"/>
          <w:sz w:val="28"/>
          <w:szCs w:val="28"/>
        </w:rPr>
        <w:t>5</w:t>
      </w:r>
      <w:r w:rsidR="00567999">
        <w:rPr>
          <w:rFonts w:ascii="Times New Roman" w:hAnsi="Times New Roman" w:cs="Times New Roman"/>
          <w:sz w:val="28"/>
          <w:szCs w:val="28"/>
        </w:rPr>
        <w:t xml:space="preserve"> </w:t>
      </w:r>
      <w:r w:rsidR="00D8658F" w:rsidRPr="006E10B6">
        <w:rPr>
          <w:rFonts w:ascii="Times New Roman" w:hAnsi="Times New Roman" w:cs="Times New Roman"/>
          <w:sz w:val="28"/>
          <w:szCs w:val="28"/>
        </w:rPr>
        <w:t>118</w:t>
      </w:r>
      <w:r w:rsidRPr="006E10B6">
        <w:rPr>
          <w:rFonts w:ascii="Times New Roman" w:hAnsi="Times New Roman" w:cs="Times New Roman"/>
          <w:sz w:val="28"/>
          <w:szCs w:val="28"/>
        </w:rPr>
        <w:t xml:space="preserve"> чел</w:t>
      </w:r>
      <w:r w:rsidR="00567999">
        <w:rPr>
          <w:rFonts w:ascii="Times New Roman" w:hAnsi="Times New Roman" w:cs="Times New Roman"/>
          <w:sz w:val="28"/>
          <w:szCs w:val="28"/>
        </w:rPr>
        <w:t>.</w:t>
      </w:r>
      <w:r w:rsidRPr="006E10B6">
        <w:rPr>
          <w:rFonts w:ascii="Times New Roman" w:hAnsi="Times New Roman" w:cs="Times New Roman"/>
          <w:sz w:val="28"/>
          <w:szCs w:val="28"/>
        </w:rPr>
        <w:t xml:space="preserve"> (за 201</w:t>
      </w:r>
      <w:r w:rsidR="00D8658F" w:rsidRPr="006E10B6">
        <w:rPr>
          <w:rFonts w:ascii="Times New Roman" w:hAnsi="Times New Roman" w:cs="Times New Roman"/>
          <w:sz w:val="28"/>
          <w:szCs w:val="28"/>
        </w:rPr>
        <w:t>6</w:t>
      </w:r>
      <w:r w:rsidRPr="006E10B6">
        <w:rPr>
          <w:rFonts w:ascii="Times New Roman" w:hAnsi="Times New Roman" w:cs="Times New Roman"/>
          <w:sz w:val="28"/>
          <w:szCs w:val="28"/>
        </w:rPr>
        <w:t xml:space="preserve"> год – 4</w:t>
      </w:r>
      <w:r w:rsidR="00D8658F" w:rsidRPr="006E10B6">
        <w:rPr>
          <w:rFonts w:ascii="Times New Roman" w:hAnsi="Times New Roman" w:cs="Times New Roman"/>
          <w:sz w:val="28"/>
          <w:szCs w:val="28"/>
        </w:rPr>
        <w:t>843</w:t>
      </w:r>
      <w:r w:rsidRPr="006E10B6">
        <w:rPr>
          <w:rFonts w:ascii="Times New Roman" w:hAnsi="Times New Roman" w:cs="Times New Roman"/>
          <w:sz w:val="28"/>
          <w:szCs w:val="28"/>
        </w:rPr>
        <w:t xml:space="preserve"> чел</w:t>
      </w:r>
      <w:r w:rsidR="00567999">
        <w:rPr>
          <w:rFonts w:ascii="Times New Roman" w:hAnsi="Times New Roman" w:cs="Times New Roman"/>
          <w:sz w:val="28"/>
          <w:szCs w:val="28"/>
        </w:rPr>
        <w:t>.</w:t>
      </w:r>
      <w:r w:rsidRPr="006E10B6">
        <w:rPr>
          <w:rFonts w:ascii="Times New Roman" w:hAnsi="Times New Roman" w:cs="Times New Roman"/>
          <w:sz w:val="28"/>
          <w:szCs w:val="28"/>
        </w:rPr>
        <w:t xml:space="preserve">). </w:t>
      </w:r>
    </w:p>
    <w:p w:rsidR="00D63D58" w:rsidRDefault="00D63D58" w:rsidP="00D63D5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Численность безработных граждан на 01.01.20</w:t>
      </w:r>
      <w:r w:rsidR="00D8658F" w:rsidRPr="006E10B6">
        <w:rPr>
          <w:rFonts w:ascii="Times New Roman" w:hAnsi="Times New Roman" w:cs="Times New Roman"/>
          <w:sz w:val="28"/>
          <w:szCs w:val="28"/>
        </w:rPr>
        <w:t>18</w:t>
      </w:r>
      <w:r w:rsidRPr="006E10B6">
        <w:rPr>
          <w:rFonts w:ascii="Times New Roman" w:hAnsi="Times New Roman" w:cs="Times New Roman"/>
          <w:sz w:val="28"/>
          <w:szCs w:val="28"/>
        </w:rPr>
        <w:t xml:space="preserve"> – 7</w:t>
      </w:r>
      <w:r w:rsidR="00D8658F" w:rsidRPr="006E10B6">
        <w:rPr>
          <w:rFonts w:ascii="Times New Roman" w:hAnsi="Times New Roman" w:cs="Times New Roman"/>
          <w:sz w:val="28"/>
          <w:szCs w:val="28"/>
        </w:rPr>
        <w:t>92</w:t>
      </w:r>
      <w:r w:rsidRPr="006E10B6">
        <w:rPr>
          <w:rFonts w:ascii="Times New Roman" w:hAnsi="Times New Roman" w:cs="Times New Roman"/>
          <w:sz w:val="28"/>
          <w:szCs w:val="28"/>
        </w:rPr>
        <w:t xml:space="preserve"> чел</w:t>
      </w:r>
      <w:r w:rsidR="00567999">
        <w:rPr>
          <w:rFonts w:ascii="Times New Roman" w:hAnsi="Times New Roman" w:cs="Times New Roman"/>
          <w:sz w:val="28"/>
          <w:szCs w:val="28"/>
        </w:rPr>
        <w:t xml:space="preserve">. </w:t>
      </w:r>
      <w:r w:rsidRPr="006E10B6">
        <w:rPr>
          <w:rFonts w:ascii="Times New Roman" w:hAnsi="Times New Roman" w:cs="Times New Roman"/>
          <w:sz w:val="28"/>
          <w:szCs w:val="28"/>
        </w:rPr>
        <w:t>(на 01.01.201</w:t>
      </w:r>
      <w:r w:rsidR="00D8658F" w:rsidRPr="006E10B6">
        <w:rPr>
          <w:rFonts w:ascii="Times New Roman" w:hAnsi="Times New Roman" w:cs="Times New Roman"/>
          <w:sz w:val="28"/>
          <w:szCs w:val="28"/>
        </w:rPr>
        <w:t>7</w:t>
      </w:r>
      <w:r w:rsidRPr="006E10B6">
        <w:rPr>
          <w:rFonts w:ascii="Times New Roman" w:hAnsi="Times New Roman" w:cs="Times New Roman"/>
          <w:sz w:val="28"/>
          <w:szCs w:val="28"/>
        </w:rPr>
        <w:t xml:space="preserve"> – </w:t>
      </w:r>
      <w:r w:rsidR="00D8658F" w:rsidRPr="006E10B6">
        <w:rPr>
          <w:rFonts w:ascii="Times New Roman" w:hAnsi="Times New Roman" w:cs="Times New Roman"/>
          <w:sz w:val="28"/>
          <w:szCs w:val="28"/>
        </w:rPr>
        <w:t>754</w:t>
      </w:r>
      <w:r w:rsidRPr="006E10B6">
        <w:rPr>
          <w:rFonts w:ascii="Times New Roman" w:hAnsi="Times New Roman" w:cs="Times New Roman"/>
          <w:sz w:val="28"/>
          <w:szCs w:val="28"/>
        </w:rPr>
        <w:t xml:space="preserve"> чел</w:t>
      </w:r>
      <w:r w:rsidR="00567999">
        <w:rPr>
          <w:rFonts w:ascii="Times New Roman" w:hAnsi="Times New Roman" w:cs="Times New Roman"/>
          <w:sz w:val="28"/>
          <w:szCs w:val="28"/>
        </w:rPr>
        <w:t>.</w:t>
      </w:r>
      <w:r w:rsidRPr="006E10B6">
        <w:rPr>
          <w:rFonts w:ascii="Times New Roman" w:hAnsi="Times New Roman" w:cs="Times New Roman"/>
          <w:sz w:val="28"/>
          <w:szCs w:val="28"/>
        </w:rPr>
        <w:t xml:space="preserve">). </w:t>
      </w:r>
    </w:p>
    <w:p w:rsidR="00E1390B" w:rsidRPr="006E10B6" w:rsidRDefault="00E1390B" w:rsidP="00D63D58">
      <w:pPr>
        <w:pStyle w:val="a3"/>
        <w:spacing w:line="25" w:lineRule="atLeast"/>
        <w:ind w:firstLine="709"/>
        <w:jc w:val="both"/>
        <w:rPr>
          <w:rFonts w:ascii="Times New Roman" w:hAnsi="Times New Roman" w:cs="Times New Roman"/>
          <w:sz w:val="28"/>
          <w:szCs w:val="28"/>
        </w:rPr>
      </w:pPr>
    </w:p>
    <w:p w:rsidR="00D63D58" w:rsidRDefault="00D63D58" w:rsidP="00D8658F">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Уровень регистрируемой безработицы на 01.01.201</w:t>
      </w:r>
      <w:r w:rsidR="00D8658F" w:rsidRPr="006E10B6">
        <w:rPr>
          <w:rFonts w:ascii="Times New Roman" w:hAnsi="Times New Roman" w:cs="Times New Roman"/>
          <w:sz w:val="28"/>
          <w:szCs w:val="28"/>
        </w:rPr>
        <w:t>8</w:t>
      </w:r>
      <w:r w:rsidRPr="006E10B6">
        <w:rPr>
          <w:rFonts w:ascii="Times New Roman" w:hAnsi="Times New Roman" w:cs="Times New Roman"/>
          <w:sz w:val="28"/>
          <w:szCs w:val="28"/>
        </w:rPr>
        <w:t xml:space="preserve"> состав</w:t>
      </w:r>
      <w:r w:rsidR="00356242">
        <w:rPr>
          <w:rFonts w:ascii="Times New Roman" w:hAnsi="Times New Roman" w:cs="Times New Roman"/>
          <w:sz w:val="28"/>
          <w:szCs w:val="28"/>
        </w:rPr>
        <w:t>ил</w:t>
      </w:r>
      <w:r w:rsidRPr="006E10B6">
        <w:rPr>
          <w:rFonts w:ascii="Times New Roman" w:hAnsi="Times New Roman" w:cs="Times New Roman"/>
          <w:sz w:val="28"/>
          <w:szCs w:val="28"/>
        </w:rPr>
        <w:t xml:space="preserve"> 2,</w:t>
      </w:r>
      <w:r w:rsidR="00D8658F" w:rsidRPr="006E10B6">
        <w:rPr>
          <w:rFonts w:ascii="Times New Roman" w:hAnsi="Times New Roman" w:cs="Times New Roman"/>
          <w:sz w:val="28"/>
          <w:szCs w:val="28"/>
        </w:rPr>
        <w:t>6</w:t>
      </w:r>
      <w:r w:rsidRPr="006E10B6">
        <w:rPr>
          <w:rFonts w:ascii="Times New Roman" w:hAnsi="Times New Roman" w:cs="Times New Roman"/>
          <w:sz w:val="28"/>
          <w:szCs w:val="28"/>
        </w:rPr>
        <w:t>% к экономически активному населению (на 01.01.201</w:t>
      </w:r>
      <w:r w:rsidR="00D8658F" w:rsidRPr="006E10B6">
        <w:rPr>
          <w:rFonts w:ascii="Times New Roman" w:hAnsi="Times New Roman" w:cs="Times New Roman"/>
          <w:sz w:val="28"/>
          <w:szCs w:val="28"/>
        </w:rPr>
        <w:t>7 - 2,1</w:t>
      </w:r>
      <w:r w:rsidRPr="006E10B6">
        <w:rPr>
          <w:rFonts w:ascii="Times New Roman" w:hAnsi="Times New Roman" w:cs="Times New Roman"/>
          <w:sz w:val="28"/>
          <w:szCs w:val="28"/>
        </w:rPr>
        <w:t>%)</w:t>
      </w:r>
      <w:r w:rsidR="00D8658F" w:rsidRPr="006E10B6">
        <w:rPr>
          <w:rFonts w:ascii="Times New Roman" w:hAnsi="Times New Roman" w:cs="Times New Roman"/>
          <w:sz w:val="28"/>
          <w:szCs w:val="28"/>
        </w:rPr>
        <w:t xml:space="preserve">. Наиболее высокий уровень безработицы в населенных пунктах: п. </w:t>
      </w:r>
      <w:proofErr w:type="spellStart"/>
      <w:r w:rsidR="00D8658F" w:rsidRPr="006E10B6">
        <w:rPr>
          <w:rFonts w:ascii="Times New Roman" w:hAnsi="Times New Roman" w:cs="Times New Roman"/>
          <w:sz w:val="28"/>
          <w:szCs w:val="28"/>
        </w:rPr>
        <w:t>Незевай</w:t>
      </w:r>
      <w:proofErr w:type="spellEnd"/>
      <w:r w:rsidR="00D8658F" w:rsidRPr="006E10B6">
        <w:rPr>
          <w:rFonts w:ascii="Times New Roman" w:hAnsi="Times New Roman" w:cs="Times New Roman"/>
          <w:sz w:val="28"/>
          <w:szCs w:val="28"/>
        </w:rPr>
        <w:t xml:space="preserve"> – 5,0% (13 чел.)</w:t>
      </w:r>
      <w:r w:rsidR="00567999">
        <w:rPr>
          <w:rFonts w:ascii="Times New Roman" w:hAnsi="Times New Roman" w:cs="Times New Roman"/>
          <w:sz w:val="28"/>
          <w:szCs w:val="28"/>
        </w:rPr>
        <w:t>,</w:t>
      </w:r>
      <w:r w:rsidR="00D8658F" w:rsidRPr="006E10B6">
        <w:rPr>
          <w:rFonts w:ascii="Times New Roman" w:hAnsi="Times New Roman" w:cs="Times New Roman"/>
          <w:sz w:val="28"/>
          <w:szCs w:val="28"/>
        </w:rPr>
        <w:t xml:space="preserve"> п. Буланаш – 4,1% (219 чел.)</w:t>
      </w:r>
      <w:r w:rsidR="00567999">
        <w:rPr>
          <w:rFonts w:ascii="Times New Roman" w:hAnsi="Times New Roman" w:cs="Times New Roman"/>
          <w:sz w:val="28"/>
          <w:szCs w:val="28"/>
        </w:rPr>
        <w:t>,</w:t>
      </w:r>
      <w:r w:rsidR="00D8658F" w:rsidRPr="006E10B6">
        <w:rPr>
          <w:rFonts w:ascii="Times New Roman" w:hAnsi="Times New Roman" w:cs="Times New Roman"/>
          <w:sz w:val="28"/>
          <w:szCs w:val="28"/>
        </w:rPr>
        <w:t xml:space="preserve"> с. Мироново – 2,7% (13 чел.).</w:t>
      </w:r>
    </w:p>
    <w:p w:rsidR="005A7A86" w:rsidRDefault="005A7A86" w:rsidP="00D63D58">
      <w:pPr>
        <w:shd w:val="clear" w:color="auto" w:fill="FFFFFF"/>
        <w:ind w:firstLine="708"/>
        <w:rPr>
          <w:rFonts w:eastAsia="Times New Roman"/>
          <w:iCs/>
          <w:sz w:val="28"/>
          <w:szCs w:val="28"/>
          <w:u w:val="single"/>
        </w:rPr>
      </w:pPr>
    </w:p>
    <w:p w:rsidR="00D63D58" w:rsidRPr="001A47A9" w:rsidRDefault="00D63D58" w:rsidP="00D63D58">
      <w:pPr>
        <w:shd w:val="clear" w:color="auto" w:fill="FFFFFF"/>
        <w:ind w:firstLine="708"/>
        <w:rPr>
          <w:rFonts w:eastAsia="Times New Roman"/>
          <w:iCs/>
          <w:sz w:val="28"/>
          <w:szCs w:val="28"/>
          <w:u w:val="single"/>
        </w:rPr>
      </w:pPr>
      <w:r w:rsidRPr="001A47A9">
        <w:rPr>
          <w:rFonts w:eastAsia="Times New Roman"/>
          <w:iCs/>
          <w:sz w:val="28"/>
          <w:szCs w:val="28"/>
          <w:u w:val="single"/>
        </w:rPr>
        <w:t>Строительство</w:t>
      </w:r>
      <w:r w:rsidR="00B85D69" w:rsidRPr="001A47A9">
        <w:rPr>
          <w:rFonts w:eastAsia="Times New Roman"/>
          <w:iCs/>
          <w:sz w:val="28"/>
          <w:szCs w:val="28"/>
          <w:u w:val="single"/>
        </w:rPr>
        <w:t>.</w:t>
      </w:r>
    </w:p>
    <w:p w:rsidR="00D8658F" w:rsidRPr="006E10B6" w:rsidRDefault="00D8658F" w:rsidP="00D8658F">
      <w:pPr>
        <w:ind w:firstLine="709"/>
        <w:jc w:val="both"/>
        <w:rPr>
          <w:rFonts w:eastAsia="Times New Roman"/>
          <w:sz w:val="28"/>
          <w:szCs w:val="28"/>
        </w:rPr>
      </w:pPr>
      <w:r w:rsidRPr="006E10B6">
        <w:rPr>
          <w:rFonts w:eastAsia="Times New Roman"/>
          <w:sz w:val="28"/>
          <w:szCs w:val="28"/>
        </w:rPr>
        <w:t>За январь-декабрь 2017 года в Артемовском городском округе введено в эксплуатацию жилья общей площадью 4</w:t>
      </w:r>
      <w:r w:rsidR="00567999">
        <w:rPr>
          <w:rFonts w:eastAsia="Times New Roman"/>
          <w:sz w:val="28"/>
          <w:szCs w:val="28"/>
        </w:rPr>
        <w:t xml:space="preserve"> </w:t>
      </w:r>
      <w:r w:rsidRPr="006E10B6">
        <w:rPr>
          <w:rFonts w:eastAsia="Times New Roman"/>
          <w:sz w:val="28"/>
          <w:szCs w:val="28"/>
        </w:rPr>
        <w:t xml:space="preserve">528 </w:t>
      </w:r>
      <w:proofErr w:type="spellStart"/>
      <w:r w:rsidRPr="006E10B6">
        <w:rPr>
          <w:rFonts w:eastAsia="Times New Roman"/>
          <w:sz w:val="28"/>
          <w:szCs w:val="28"/>
        </w:rPr>
        <w:t>кв.м</w:t>
      </w:r>
      <w:proofErr w:type="spellEnd"/>
      <w:r w:rsidRPr="006E10B6">
        <w:rPr>
          <w:rFonts w:eastAsia="Times New Roman"/>
          <w:sz w:val="28"/>
          <w:szCs w:val="28"/>
        </w:rPr>
        <w:t>, в том числе за счет индивидуального строительства 36 домов общей площадью 4</w:t>
      </w:r>
      <w:r w:rsidR="00567999">
        <w:rPr>
          <w:rFonts w:eastAsia="Times New Roman"/>
          <w:sz w:val="28"/>
          <w:szCs w:val="28"/>
        </w:rPr>
        <w:t xml:space="preserve"> </w:t>
      </w:r>
      <w:r w:rsidRPr="006E10B6">
        <w:rPr>
          <w:rFonts w:eastAsia="Times New Roman"/>
          <w:sz w:val="28"/>
          <w:szCs w:val="28"/>
        </w:rPr>
        <w:t xml:space="preserve">098 </w:t>
      </w:r>
      <w:proofErr w:type="spellStart"/>
      <w:r w:rsidRPr="006E10B6">
        <w:rPr>
          <w:rFonts w:eastAsia="Times New Roman"/>
          <w:sz w:val="28"/>
          <w:szCs w:val="28"/>
        </w:rPr>
        <w:t>кв.м</w:t>
      </w:r>
      <w:proofErr w:type="spellEnd"/>
      <w:r w:rsidRPr="006E10B6">
        <w:rPr>
          <w:rFonts w:eastAsia="Times New Roman"/>
          <w:sz w:val="28"/>
          <w:szCs w:val="28"/>
        </w:rPr>
        <w:t xml:space="preserve"> </w:t>
      </w:r>
      <w:r w:rsidRPr="006E10B6">
        <w:rPr>
          <w:rFonts w:eastAsia="Times New Roman"/>
          <w:sz w:val="28"/>
          <w:szCs w:val="28"/>
        </w:rPr>
        <w:br/>
        <w:t>(в городе – 23 дома общей площадью 2</w:t>
      </w:r>
      <w:r w:rsidR="00567999">
        <w:rPr>
          <w:rFonts w:eastAsia="Times New Roman"/>
          <w:sz w:val="28"/>
          <w:szCs w:val="28"/>
        </w:rPr>
        <w:t xml:space="preserve"> </w:t>
      </w:r>
      <w:r w:rsidRPr="006E10B6">
        <w:rPr>
          <w:rFonts w:eastAsia="Times New Roman"/>
          <w:sz w:val="28"/>
          <w:szCs w:val="28"/>
        </w:rPr>
        <w:t xml:space="preserve">615 </w:t>
      </w:r>
      <w:proofErr w:type="spellStart"/>
      <w:r w:rsidRPr="006E10B6">
        <w:rPr>
          <w:rFonts w:eastAsia="Times New Roman"/>
          <w:sz w:val="28"/>
          <w:szCs w:val="28"/>
        </w:rPr>
        <w:t>кв.м</w:t>
      </w:r>
      <w:proofErr w:type="spellEnd"/>
      <w:r w:rsidRPr="006E10B6">
        <w:rPr>
          <w:rFonts w:eastAsia="Times New Roman"/>
          <w:sz w:val="28"/>
          <w:szCs w:val="28"/>
        </w:rPr>
        <w:t>, в сельской местности – 13 домов общей площадью 1</w:t>
      </w:r>
      <w:r w:rsidR="00567999">
        <w:rPr>
          <w:rFonts w:eastAsia="Times New Roman"/>
          <w:sz w:val="28"/>
          <w:szCs w:val="28"/>
        </w:rPr>
        <w:t xml:space="preserve"> </w:t>
      </w:r>
      <w:r w:rsidRPr="006E10B6">
        <w:rPr>
          <w:rFonts w:eastAsia="Times New Roman"/>
          <w:sz w:val="28"/>
          <w:szCs w:val="28"/>
        </w:rPr>
        <w:t xml:space="preserve">464 </w:t>
      </w:r>
      <w:proofErr w:type="spellStart"/>
      <w:r w:rsidRPr="006E10B6">
        <w:rPr>
          <w:rFonts w:eastAsia="Times New Roman"/>
          <w:sz w:val="28"/>
          <w:szCs w:val="28"/>
        </w:rPr>
        <w:t>кв.м</w:t>
      </w:r>
      <w:proofErr w:type="spellEnd"/>
      <w:r w:rsidRPr="006E10B6">
        <w:rPr>
          <w:rFonts w:eastAsia="Times New Roman"/>
          <w:sz w:val="28"/>
          <w:szCs w:val="28"/>
        </w:rPr>
        <w:t xml:space="preserve">). </w:t>
      </w:r>
    </w:p>
    <w:p w:rsidR="00D8658F" w:rsidRPr="006E10B6" w:rsidRDefault="00D8658F" w:rsidP="00D8658F">
      <w:pPr>
        <w:ind w:firstLine="709"/>
        <w:jc w:val="both"/>
        <w:rPr>
          <w:rFonts w:eastAsia="Times New Roman"/>
          <w:sz w:val="28"/>
          <w:szCs w:val="28"/>
        </w:rPr>
      </w:pPr>
      <w:r w:rsidRPr="006E10B6">
        <w:rPr>
          <w:rFonts w:eastAsia="Times New Roman"/>
          <w:sz w:val="28"/>
          <w:szCs w:val="28"/>
        </w:rPr>
        <w:t xml:space="preserve">В 2017 году введен в эксплуатацию многоквартирный жилой дом в квартале Березовая роща </w:t>
      </w:r>
      <w:r w:rsidR="00DC1EE8">
        <w:rPr>
          <w:rFonts w:eastAsia="Times New Roman"/>
          <w:sz w:val="28"/>
          <w:szCs w:val="28"/>
        </w:rPr>
        <w:t xml:space="preserve">в г. Артемовском </w:t>
      </w:r>
      <w:r w:rsidRPr="006E10B6">
        <w:rPr>
          <w:rFonts w:eastAsia="Times New Roman"/>
          <w:sz w:val="28"/>
          <w:szCs w:val="28"/>
        </w:rPr>
        <w:t>площадью 430 кв.м.</w:t>
      </w:r>
    </w:p>
    <w:p w:rsidR="00007605" w:rsidRDefault="00007605" w:rsidP="00007605">
      <w:pPr>
        <w:ind w:firstLine="709"/>
        <w:jc w:val="both"/>
        <w:rPr>
          <w:rFonts w:eastAsia="Times New Roman"/>
          <w:sz w:val="28"/>
          <w:szCs w:val="28"/>
        </w:rPr>
      </w:pPr>
      <w:proofErr w:type="gramStart"/>
      <w:r w:rsidRPr="006E10B6">
        <w:rPr>
          <w:rFonts w:eastAsia="Times New Roman"/>
          <w:sz w:val="28"/>
          <w:szCs w:val="28"/>
        </w:rPr>
        <w:t xml:space="preserve">На территории Артемовского городского округа утверждены и размещены в Федеральной государственной информационной системе территориального планирования (далее - ФГИС ТП) Генеральный план Артемовского городского округа, Правила землепользования и застройки на территории Артемовского городского округа. </w:t>
      </w:r>
      <w:proofErr w:type="gramEnd"/>
    </w:p>
    <w:p w:rsidR="005E0EF6" w:rsidRDefault="00DC1EE8" w:rsidP="005E0EF6">
      <w:pPr>
        <w:ind w:firstLine="709"/>
        <w:jc w:val="both"/>
        <w:rPr>
          <w:rFonts w:eastAsia="Times New Roman"/>
          <w:sz w:val="28"/>
          <w:szCs w:val="28"/>
        </w:rPr>
      </w:pPr>
      <w:r>
        <w:rPr>
          <w:rFonts w:eastAsia="Times New Roman"/>
          <w:sz w:val="28"/>
          <w:szCs w:val="28"/>
        </w:rPr>
        <w:t xml:space="preserve">В 2018-2019 </w:t>
      </w:r>
      <w:r w:rsidR="005E0EF6">
        <w:rPr>
          <w:rFonts w:eastAsia="Times New Roman"/>
          <w:sz w:val="28"/>
          <w:szCs w:val="28"/>
        </w:rPr>
        <w:t>год</w:t>
      </w:r>
      <w:r>
        <w:rPr>
          <w:rFonts w:eastAsia="Times New Roman"/>
          <w:sz w:val="28"/>
          <w:szCs w:val="28"/>
        </w:rPr>
        <w:t>ах</w:t>
      </w:r>
      <w:r w:rsidR="005E0EF6">
        <w:rPr>
          <w:rFonts w:eastAsia="Times New Roman"/>
          <w:sz w:val="28"/>
          <w:szCs w:val="28"/>
        </w:rPr>
        <w:t xml:space="preserve"> планируется разработать и утвердить </w:t>
      </w:r>
      <w:r w:rsidR="005E0EF6" w:rsidRPr="005E0EF6">
        <w:rPr>
          <w:rFonts w:eastAsia="Times New Roman"/>
          <w:sz w:val="28"/>
          <w:szCs w:val="28"/>
        </w:rPr>
        <w:t>программ</w:t>
      </w:r>
      <w:r w:rsidR="005E0EF6">
        <w:rPr>
          <w:rFonts w:eastAsia="Times New Roman"/>
          <w:sz w:val="28"/>
          <w:szCs w:val="28"/>
        </w:rPr>
        <w:t>ы:</w:t>
      </w:r>
      <w:r w:rsidR="005E0EF6" w:rsidRPr="005E0EF6">
        <w:rPr>
          <w:rFonts w:eastAsia="Times New Roman"/>
          <w:sz w:val="28"/>
          <w:szCs w:val="28"/>
        </w:rPr>
        <w:t xml:space="preserve"> </w:t>
      </w:r>
    </w:p>
    <w:p w:rsidR="005E0EF6" w:rsidRDefault="005E0EF6" w:rsidP="005E0EF6">
      <w:pPr>
        <w:ind w:firstLine="709"/>
        <w:jc w:val="both"/>
        <w:rPr>
          <w:rFonts w:eastAsia="Times New Roman"/>
          <w:sz w:val="28"/>
          <w:szCs w:val="28"/>
        </w:rPr>
      </w:pPr>
      <w:r>
        <w:rPr>
          <w:rFonts w:eastAsia="Times New Roman"/>
          <w:sz w:val="28"/>
          <w:szCs w:val="28"/>
        </w:rPr>
        <w:t xml:space="preserve">- </w:t>
      </w:r>
      <w:r w:rsidRPr="005E0EF6">
        <w:rPr>
          <w:rFonts w:eastAsia="Times New Roman"/>
          <w:sz w:val="28"/>
          <w:szCs w:val="28"/>
        </w:rPr>
        <w:t xml:space="preserve">комплексного развития систем коммунальной инфраструктуры </w:t>
      </w:r>
      <w:r>
        <w:rPr>
          <w:rFonts w:eastAsia="Times New Roman"/>
          <w:sz w:val="28"/>
          <w:szCs w:val="28"/>
        </w:rPr>
        <w:t>Артемовского городского округа;</w:t>
      </w:r>
    </w:p>
    <w:p w:rsidR="005E0EF6" w:rsidRDefault="005E0EF6" w:rsidP="005E0EF6">
      <w:pPr>
        <w:ind w:firstLine="709"/>
        <w:jc w:val="both"/>
        <w:rPr>
          <w:rFonts w:eastAsia="Times New Roman"/>
          <w:sz w:val="28"/>
          <w:szCs w:val="28"/>
        </w:rPr>
      </w:pPr>
      <w:r>
        <w:rPr>
          <w:rFonts w:eastAsia="Times New Roman"/>
          <w:sz w:val="28"/>
          <w:szCs w:val="28"/>
        </w:rPr>
        <w:t xml:space="preserve">- </w:t>
      </w:r>
      <w:r w:rsidRPr="005E0EF6">
        <w:rPr>
          <w:rFonts w:eastAsia="Times New Roman"/>
          <w:sz w:val="28"/>
          <w:szCs w:val="28"/>
        </w:rPr>
        <w:t xml:space="preserve">комплексного развития транспортной инфраструктуры </w:t>
      </w:r>
      <w:r>
        <w:rPr>
          <w:rFonts w:eastAsia="Times New Roman"/>
          <w:sz w:val="28"/>
          <w:szCs w:val="28"/>
        </w:rPr>
        <w:t>Артемовского городского округа;</w:t>
      </w:r>
    </w:p>
    <w:p w:rsidR="005E0EF6" w:rsidRDefault="005E0EF6" w:rsidP="005E0EF6">
      <w:pPr>
        <w:ind w:firstLine="709"/>
        <w:jc w:val="both"/>
        <w:rPr>
          <w:rFonts w:eastAsia="Times New Roman"/>
          <w:sz w:val="28"/>
          <w:szCs w:val="28"/>
        </w:rPr>
      </w:pPr>
      <w:r>
        <w:rPr>
          <w:rFonts w:eastAsia="Times New Roman"/>
          <w:sz w:val="28"/>
          <w:szCs w:val="28"/>
        </w:rPr>
        <w:t xml:space="preserve">- </w:t>
      </w:r>
      <w:r w:rsidRPr="005E0EF6">
        <w:rPr>
          <w:rFonts w:eastAsia="Times New Roman"/>
          <w:sz w:val="28"/>
          <w:szCs w:val="28"/>
        </w:rPr>
        <w:t xml:space="preserve">комплексного развития социальной инфраструктуры </w:t>
      </w:r>
      <w:r>
        <w:rPr>
          <w:rFonts w:eastAsia="Times New Roman"/>
          <w:sz w:val="28"/>
          <w:szCs w:val="28"/>
        </w:rPr>
        <w:t>Артемовского городского округа.</w:t>
      </w:r>
      <w:r w:rsidRPr="005E0EF6">
        <w:rPr>
          <w:rFonts w:eastAsia="Times New Roman"/>
          <w:sz w:val="28"/>
          <w:szCs w:val="28"/>
        </w:rPr>
        <w:t xml:space="preserve"> </w:t>
      </w:r>
    </w:p>
    <w:p w:rsidR="00007605" w:rsidRPr="006E10B6" w:rsidRDefault="00007605" w:rsidP="00007605">
      <w:pPr>
        <w:ind w:firstLine="709"/>
        <w:jc w:val="both"/>
        <w:rPr>
          <w:rFonts w:eastAsia="Times New Roman"/>
          <w:sz w:val="28"/>
          <w:szCs w:val="28"/>
        </w:rPr>
      </w:pPr>
      <w:r w:rsidRPr="006E10B6">
        <w:rPr>
          <w:rFonts w:eastAsia="Times New Roman"/>
          <w:sz w:val="28"/>
          <w:szCs w:val="28"/>
        </w:rPr>
        <w:t>На территории Артемовского городского округа ведется выдача градостроительных планов земельных участков</w:t>
      </w:r>
      <w:r w:rsidR="00624111">
        <w:rPr>
          <w:rFonts w:eastAsia="Times New Roman"/>
          <w:sz w:val="28"/>
          <w:szCs w:val="28"/>
        </w:rPr>
        <w:t xml:space="preserve"> </w:t>
      </w:r>
      <w:r w:rsidR="00624111" w:rsidRPr="006E10B6">
        <w:rPr>
          <w:rFonts w:eastAsia="Times New Roman"/>
          <w:sz w:val="28"/>
          <w:szCs w:val="28"/>
        </w:rPr>
        <w:t>(далее – ГПЗУ)</w:t>
      </w:r>
      <w:r w:rsidR="00624111">
        <w:rPr>
          <w:rFonts w:eastAsia="Times New Roman"/>
          <w:sz w:val="28"/>
          <w:szCs w:val="28"/>
        </w:rPr>
        <w:t xml:space="preserve"> с использованием информационной системы обеспечения градостроительной деятельности</w:t>
      </w:r>
      <w:r w:rsidRPr="006E10B6">
        <w:rPr>
          <w:rFonts w:eastAsia="Times New Roman"/>
          <w:sz w:val="28"/>
          <w:szCs w:val="28"/>
        </w:rPr>
        <w:t xml:space="preserve"> Артемовского городского округа (</w:t>
      </w:r>
      <w:r w:rsidR="00624111">
        <w:rPr>
          <w:rFonts w:eastAsia="Times New Roman"/>
          <w:sz w:val="28"/>
          <w:szCs w:val="28"/>
        </w:rPr>
        <w:t>ИСОГД АГО)</w:t>
      </w:r>
      <w:r w:rsidR="00A76AEB">
        <w:rPr>
          <w:rFonts w:eastAsia="Times New Roman"/>
          <w:sz w:val="28"/>
          <w:szCs w:val="28"/>
        </w:rPr>
        <w:t>, в соответстви</w:t>
      </w:r>
      <w:r w:rsidR="00356242">
        <w:rPr>
          <w:rFonts w:eastAsia="Times New Roman"/>
          <w:sz w:val="28"/>
          <w:szCs w:val="28"/>
        </w:rPr>
        <w:t>е с утвержденным</w:t>
      </w:r>
      <w:r w:rsidR="00A76AEB">
        <w:rPr>
          <w:rFonts w:eastAsia="Times New Roman"/>
          <w:sz w:val="28"/>
          <w:szCs w:val="28"/>
        </w:rPr>
        <w:t xml:space="preserve"> регламент</w:t>
      </w:r>
      <w:r w:rsidR="00356242">
        <w:rPr>
          <w:rFonts w:eastAsia="Times New Roman"/>
          <w:sz w:val="28"/>
          <w:szCs w:val="28"/>
        </w:rPr>
        <w:t>ом</w:t>
      </w:r>
      <w:r w:rsidRPr="006E10B6">
        <w:rPr>
          <w:rFonts w:eastAsia="Times New Roman"/>
          <w:sz w:val="28"/>
          <w:szCs w:val="28"/>
        </w:rPr>
        <w:t>. Срок предоставления данной муниципальной услуги составляет не более 20 рабочих дней.</w:t>
      </w:r>
    </w:p>
    <w:p w:rsidR="00007605" w:rsidRPr="006E10B6" w:rsidRDefault="000F7D4A" w:rsidP="00007605">
      <w:pPr>
        <w:ind w:firstLine="709"/>
        <w:jc w:val="both"/>
        <w:rPr>
          <w:rFonts w:eastAsia="Times New Roman"/>
          <w:sz w:val="28"/>
          <w:szCs w:val="28"/>
        </w:rPr>
      </w:pPr>
      <w:r>
        <w:rPr>
          <w:rFonts w:eastAsia="Times New Roman"/>
          <w:sz w:val="28"/>
          <w:szCs w:val="28"/>
        </w:rPr>
        <w:t>М</w:t>
      </w:r>
      <w:r w:rsidR="00007605" w:rsidRPr="006E10B6">
        <w:rPr>
          <w:rFonts w:eastAsia="Times New Roman"/>
          <w:sz w:val="28"/>
          <w:szCs w:val="28"/>
        </w:rPr>
        <w:t>униципальн</w:t>
      </w:r>
      <w:r>
        <w:rPr>
          <w:rFonts w:eastAsia="Times New Roman"/>
          <w:sz w:val="28"/>
          <w:szCs w:val="28"/>
        </w:rPr>
        <w:t>ая</w:t>
      </w:r>
      <w:r w:rsidR="00007605" w:rsidRPr="006E10B6">
        <w:rPr>
          <w:rFonts w:eastAsia="Times New Roman"/>
          <w:sz w:val="28"/>
          <w:szCs w:val="28"/>
        </w:rPr>
        <w:t xml:space="preserve"> услуг</w:t>
      </w:r>
      <w:r>
        <w:rPr>
          <w:rFonts w:eastAsia="Times New Roman"/>
          <w:sz w:val="28"/>
          <w:szCs w:val="28"/>
        </w:rPr>
        <w:t>а</w:t>
      </w:r>
      <w:r w:rsidR="00007605" w:rsidRPr="006E10B6">
        <w:rPr>
          <w:rFonts w:eastAsia="Times New Roman"/>
          <w:sz w:val="28"/>
          <w:szCs w:val="28"/>
        </w:rPr>
        <w:t xml:space="preserve"> «Выдача разрешений на строительство, реконструкцию объектов капитального строительства на территории Артемовского городского округа</w:t>
      </w:r>
      <w:r w:rsidR="00172AD1">
        <w:rPr>
          <w:rFonts w:eastAsia="Times New Roman"/>
          <w:sz w:val="28"/>
          <w:szCs w:val="28"/>
        </w:rPr>
        <w:t>»</w:t>
      </w:r>
      <w:r>
        <w:rPr>
          <w:rFonts w:eastAsia="Times New Roman"/>
          <w:sz w:val="28"/>
          <w:szCs w:val="28"/>
        </w:rPr>
        <w:t xml:space="preserve"> оказывается в</w:t>
      </w:r>
      <w:r w:rsidR="00007605" w:rsidRPr="006E10B6">
        <w:rPr>
          <w:rFonts w:eastAsia="Times New Roman"/>
          <w:sz w:val="28"/>
          <w:szCs w:val="28"/>
        </w:rPr>
        <w:t xml:space="preserve"> соответствии с утвержденным регламентом</w:t>
      </w:r>
      <w:r w:rsidR="00172AD1">
        <w:rPr>
          <w:rFonts w:eastAsia="Times New Roman"/>
          <w:sz w:val="28"/>
          <w:szCs w:val="28"/>
        </w:rPr>
        <w:t>,</w:t>
      </w:r>
      <w:r w:rsidR="00007605" w:rsidRPr="006E10B6">
        <w:rPr>
          <w:rFonts w:eastAsia="Times New Roman"/>
          <w:sz w:val="28"/>
          <w:szCs w:val="28"/>
        </w:rPr>
        <w:t xml:space="preserve"> </w:t>
      </w:r>
      <w:r w:rsidR="00172AD1">
        <w:rPr>
          <w:rFonts w:eastAsia="Times New Roman"/>
          <w:sz w:val="28"/>
          <w:szCs w:val="28"/>
        </w:rPr>
        <w:t>в</w:t>
      </w:r>
      <w:r w:rsidR="00007605" w:rsidRPr="006E10B6">
        <w:rPr>
          <w:rFonts w:eastAsia="Times New Roman"/>
          <w:sz w:val="28"/>
          <w:szCs w:val="28"/>
        </w:rPr>
        <w:t xml:space="preserve"> срок не более 7 рабочих дней.</w:t>
      </w:r>
    </w:p>
    <w:p w:rsidR="00007605" w:rsidRPr="006E10B6" w:rsidRDefault="00007605" w:rsidP="00007605">
      <w:pPr>
        <w:ind w:firstLine="709"/>
        <w:jc w:val="both"/>
        <w:rPr>
          <w:rFonts w:eastAsia="Times New Roman"/>
          <w:sz w:val="28"/>
          <w:szCs w:val="28"/>
        </w:rPr>
      </w:pPr>
      <w:r w:rsidRPr="006E10B6">
        <w:rPr>
          <w:rFonts w:eastAsia="Times New Roman"/>
          <w:sz w:val="28"/>
          <w:szCs w:val="28"/>
        </w:rPr>
        <w:t>Предельный срок утверждения схемы расположения земельного участка на кадастровом плане территории составляет не более 18 календарных дней.</w:t>
      </w:r>
    </w:p>
    <w:p w:rsidR="00007605" w:rsidRPr="006E10B6" w:rsidRDefault="00007605" w:rsidP="00007605">
      <w:pPr>
        <w:ind w:firstLine="709"/>
        <w:jc w:val="both"/>
        <w:rPr>
          <w:rFonts w:eastAsia="Times New Roman"/>
          <w:sz w:val="28"/>
          <w:szCs w:val="28"/>
        </w:rPr>
      </w:pPr>
      <w:r w:rsidRPr="006E10B6">
        <w:rPr>
          <w:rFonts w:eastAsia="Times New Roman"/>
          <w:sz w:val="28"/>
          <w:szCs w:val="28"/>
        </w:rPr>
        <w:t xml:space="preserve">В целях приведения в соответствие адресной части объектов капитального строительства и земельных участков и внесения ее в Федеральную информационную адресную систему, на территории Артемовского городского округа осуществляется предоставление </w:t>
      </w:r>
      <w:r w:rsidRPr="006E10B6">
        <w:rPr>
          <w:rFonts w:eastAsia="Times New Roman"/>
          <w:sz w:val="28"/>
          <w:szCs w:val="28"/>
        </w:rPr>
        <w:lastRenderedPageBreak/>
        <w:t xml:space="preserve">муниципальной услуги «Присвоение адреса объекту недвижимости на территории Артемовского городского округа». В соответствии с утвержденным регламентом, срок предоставления данной услуги составляет 30 календарных дней. </w:t>
      </w:r>
    </w:p>
    <w:p w:rsidR="00A76AEB" w:rsidRDefault="00A76AEB" w:rsidP="00007605">
      <w:pPr>
        <w:ind w:firstLine="709"/>
        <w:jc w:val="both"/>
        <w:rPr>
          <w:rFonts w:eastAsia="Times New Roman"/>
          <w:sz w:val="28"/>
          <w:szCs w:val="28"/>
        </w:rPr>
      </w:pPr>
      <w:r>
        <w:rPr>
          <w:rFonts w:eastAsia="Times New Roman"/>
          <w:sz w:val="28"/>
          <w:szCs w:val="28"/>
        </w:rPr>
        <w:t>За 2017 год:</w:t>
      </w:r>
    </w:p>
    <w:p w:rsidR="00A76AEB" w:rsidRDefault="00A76AEB" w:rsidP="00007605">
      <w:pPr>
        <w:ind w:firstLine="709"/>
        <w:jc w:val="both"/>
        <w:rPr>
          <w:rFonts w:eastAsia="Times New Roman"/>
          <w:sz w:val="28"/>
          <w:szCs w:val="28"/>
        </w:rPr>
      </w:pPr>
      <w:r>
        <w:rPr>
          <w:rFonts w:eastAsia="Times New Roman"/>
          <w:sz w:val="28"/>
          <w:szCs w:val="28"/>
        </w:rPr>
        <w:t>- д</w:t>
      </w:r>
      <w:r w:rsidR="00007605" w:rsidRPr="006E10B6">
        <w:rPr>
          <w:rFonts w:eastAsia="Times New Roman"/>
          <w:sz w:val="28"/>
          <w:szCs w:val="28"/>
        </w:rPr>
        <w:t>оля услуг по выдаче ГПЗУ и разрешения на строительство, предоставленных в электронном виде, в общем количест</w:t>
      </w:r>
      <w:r>
        <w:rPr>
          <w:rFonts w:eastAsia="Times New Roman"/>
          <w:sz w:val="28"/>
          <w:szCs w:val="28"/>
        </w:rPr>
        <w:t>ве предоставленных услуг составила</w:t>
      </w:r>
      <w:r w:rsidR="00007605" w:rsidRPr="006E10B6">
        <w:rPr>
          <w:rFonts w:eastAsia="Times New Roman"/>
          <w:sz w:val="28"/>
          <w:szCs w:val="28"/>
        </w:rPr>
        <w:t xml:space="preserve"> 0% (в связи с отсутствием таковых заявлений)</w:t>
      </w:r>
      <w:r>
        <w:rPr>
          <w:rFonts w:eastAsia="Times New Roman"/>
          <w:sz w:val="28"/>
          <w:szCs w:val="28"/>
        </w:rPr>
        <w:t>;</w:t>
      </w:r>
    </w:p>
    <w:p w:rsidR="00007605" w:rsidRPr="006E10B6" w:rsidRDefault="00A76AEB" w:rsidP="00007605">
      <w:pPr>
        <w:ind w:firstLine="709"/>
        <w:jc w:val="both"/>
        <w:rPr>
          <w:rFonts w:eastAsia="Times New Roman"/>
          <w:sz w:val="28"/>
          <w:szCs w:val="28"/>
        </w:rPr>
      </w:pPr>
      <w:r>
        <w:rPr>
          <w:rFonts w:eastAsia="Times New Roman"/>
          <w:sz w:val="28"/>
          <w:szCs w:val="28"/>
        </w:rPr>
        <w:t>- д</w:t>
      </w:r>
      <w:r w:rsidR="00007605" w:rsidRPr="006E10B6">
        <w:rPr>
          <w:rFonts w:eastAsia="Times New Roman"/>
          <w:sz w:val="28"/>
          <w:szCs w:val="28"/>
        </w:rPr>
        <w:t>оля услуг по выдаче ГПЗУ, предоставленных по принципу одного окна» в государственном бюджетном учреждении Свердловской области «Многофункциональный центр предоставления государственных и муниципальных услуг» составила 8,5%</w:t>
      </w:r>
      <w:r>
        <w:rPr>
          <w:rFonts w:eastAsia="Times New Roman"/>
          <w:sz w:val="28"/>
          <w:szCs w:val="28"/>
        </w:rPr>
        <w:t>;</w:t>
      </w:r>
    </w:p>
    <w:p w:rsidR="00007605" w:rsidRDefault="00A76AEB" w:rsidP="00007605">
      <w:pPr>
        <w:ind w:firstLine="709"/>
        <w:jc w:val="both"/>
        <w:rPr>
          <w:rFonts w:eastAsia="Times New Roman"/>
          <w:sz w:val="28"/>
          <w:szCs w:val="28"/>
        </w:rPr>
      </w:pPr>
      <w:r>
        <w:rPr>
          <w:rFonts w:eastAsia="Times New Roman"/>
          <w:sz w:val="28"/>
          <w:szCs w:val="28"/>
        </w:rPr>
        <w:t>- д</w:t>
      </w:r>
      <w:r w:rsidR="00007605" w:rsidRPr="006E10B6">
        <w:rPr>
          <w:rFonts w:eastAsia="Times New Roman"/>
          <w:sz w:val="28"/>
          <w:szCs w:val="28"/>
        </w:rPr>
        <w:t>оля услуг по выдаче разрешения на строительство, предоставленных по принципу одного окна» в государственном бюджетном учреждении Свердловской области «Многофункциональный центр предоставления государственных и муниципальных услуг» составила 9,7%.</w:t>
      </w:r>
    </w:p>
    <w:p w:rsidR="009E7668" w:rsidRDefault="009E7668" w:rsidP="00007605">
      <w:pPr>
        <w:ind w:firstLine="709"/>
        <w:jc w:val="both"/>
        <w:rPr>
          <w:rFonts w:eastAsia="Times New Roman"/>
          <w:sz w:val="28"/>
          <w:szCs w:val="28"/>
        </w:rPr>
      </w:pPr>
      <w:r>
        <w:rPr>
          <w:rFonts w:eastAsia="Times New Roman"/>
          <w:sz w:val="28"/>
          <w:szCs w:val="28"/>
        </w:rPr>
        <w:t>Из одиннадцати муниципальны</w:t>
      </w:r>
      <w:r w:rsidR="00A76AEB">
        <w:rPr>
          <w:rFonts w:eastAsia="Times New Roman"/>
          <w:sz w:val="28"/>
          <w:szCs w:val="28"/>
        </w:rPr>
        <w:t>х</w:t>
      </w:r>
      <w:r>
        <w:rPr>
          <w:rFonts w:eastAsia="Times New Roman"/>
          <w:sz w:val="28"/>
          <w:szCs w:val="28"/>
        </w:rPr>
        <w:t xml:space="preserve"> услуг, предоставляемых в сфере градостроительства на территории Артемовского городского округа, по восьми услугам утверждены административные регламенты, по трем проходят стадию внутреннего согласования. </w:t>
      </w:r>
    </w:p>
    <w:p w:rsidR="00007605" w:rsidRPr="006E10B6" w:rsidRDefault="00007605" w:rsidP="00D8658F">
      <w:pPr>
        <w:ind w:firstLine="709"/>
        <w:jc w:val="both"/>
        <w:rPr>
          <w:rFonts w:eastAsia="Times New Roman"/>
          <w:sz w:val="28"/>
          <w:szCs w:val="28"/>
        </w:rPr>
      </w:pPr>
    </w:p>
    <w:p w:rsidR="00D63D58" w:rsidRPr="001A47A9" w:rsidRDefault="00D63D58" w:rsidP="00D63D58">
      <w:pPr>
        <w:shd w:val="clear" w:color="auto" w:fill="FFFFFF"/>
        <w:ind w:firstLine="709"/>
        <w:rPr>
          <w:rFonts w:eastAsia="Times New Roman"/>
          <w:sz w:val="28"/>
          <w:szCs w:val="28"/>
          <w:u w:val="single"/>
        </w:rPr>
      </w:pPr>
      <w:r w:rsidRPr="001A47A9">
        <w:rPr>
          <w:rFonts w:eastAsia="Times New Roman"/>
          <w:sz w:val="28"/>
          <w:szCs w:val="28"/>
          <w:u w:val="single"/>
        </w:rPr>
        <w:t>Сельское хозяйство</w:t>
      </w:r>
      <w:r w:rsidR="00B85D69" w:rsidRPr="001A47A9">
        <w:rPr>
          <w:rFonts w:eastAsia="Times New Roman"/>
          <w:sz w:val="28"/>
          <w:szCs w:val="28"/>
          <w:u w:val="single"/>
        </w:rPr>
        <w:t>.</w:t>
      </w:r>
    </w:p>
    <w:p w:rsidR="00D63D58" w:rsidRPr="006E10B6" w:rsidRDefault="00D63D58" w:rsidP="00D63D58">
      <w:pPr>
        <w:ind w:firstLine="709"/>
        <w:jc w:val="both"/>
        <w:rPr>
          <w:rFonts w:eastAsia="Calibri"/>
          <w:sz w:val="28"/>
          <w:szCs w:val="28"/>
          <w:lang w:eastAsia="en-US"/>
        </w:rPr>
      </w:pPr>
      <w:r w:rsidRPr="006E10B6">
        <w:rPr>
          <w:rFonts w:eastAsia="Calibri"/>
          <w:sz w:val="28"/>
          <w:szCs w:val="28"/>
          <w:lang w:eastAsia="en-US"/>
        </w:rPr>
        <w:t>На территории Артемовского городского округа осуществляют деятельность 2 сельскохозяйственные организации, за которыми закреплено 5,5 тыс. га сельскохозяйственных угодий, в том числе пашни – 4,1 тыс. га.</w:t>
      </w:r>
    </w:p>
    <w:p w:rsidR="00D8658F" w:rsidRPr="006E10B6" w:rsidRDefault="00D8658F" w:rsidP="00D63D58">
      <w:pPr>
        <w:ind w:firstLine="709"/>
        <w:jc w:val="both"/>
        <w:rPr>
          <w:rFonts w:eastAsia="Calibri"/>
          <w:sz w:val="28"/>
          <w:szCs w:val="28"/>
          <w:lang w:eastAsia="en-US"/>
        </w:rPr>
      </w:pPr>
      <w:r w:rsidRPr="006E10B6">
        <w:rPr>
          <w:rFonts w:eastAsia="Calibri"/>
          <w:sz w:val="28"/>
          <w:szCs w:val="28"/>
          <w:lang w:eastAsia="en-US"/>
        </w:rPr>
        <w:t xml:space="preserve">Малые формы хозяйствования в Артемовском городском округе представлены </w:t>
      </w:r>
      <w:r w:rsidR="00795DEA">
        <w:rPr>
          <w:rFonts w:eastAsia="Calibri"/>
          <w:sz w:val="28"/>
          <w:szCs w:val="28"/>
          <w:lang w:eastAsia="en-US"/>
        </w:rPr>
        <w:t>12</w:t>
      </w:r>
      <w:r w:rsidRPr="006E10B6">
        <w:rPr>
          <w:rFonts w:eastAsia="Calibri"/>
          <w:sz w:val="28"/>
          <w:szCs w:val="28"/>
          <w:lang w:eastAsia="en-US"/>
        </w:rPr>
        <w:t xml:space="preserve"> крестьянскими (фермерскими) хозяйствами. Около 10,</w:t>
      </w:r>
      <w:r w:rsidR="00795DEA">
        <w:rPr>
          <w:rFonts w:eastAsia="Calibri"/>
          <w:sz w:val="28"/>
          <w:szCs w:val="28"/>
          <w:lang w:eastAsia="en-US"/>
        </w:rPr>
        <w:t>6</w:t>
      </w:r>
      <w:r w:rsidRPr="006E10B6">
        <w:rPr>
          <w:rFonts w:eastAsia="Calibri"/>
          <w:sz w:val="28"/>
          <w:szCs w:val="28"/>
          <w:lang w:eastAsia="en-US"/>
        </w:rPr>
        <w:t xml:space="preserve"> тысяч семей имеют личные подсобные хозяйства. </w:t>
      </w:r>
    </w:p>
    <w:p w:rsidR="0084107D" w:rsidRDefault="0084107D" w:rsidP="00D63D58">
      <w:pPr>
        <w:ind w:firstLine="709"/>
        <w:jc w:val="both"/>
        <w:rPr>
          <w:rFonts w:eastAsia="Calibri"/>
          <w:sz w:val="28"/>
          <w:szCs w:val="28"/>
          <w:lang w:eastAsia="en-US"/>
        </w:rPr>
      </w:pPr>
      <w:r w:rsidRPr="006E10B6">
        <w:rPr>
          <w:rFonts w:eastAsia="Calibri"/>
          <w:sz w:val="28"/>
          <w:szCs w:val="28"/>
          <w:lang w:eastAsia="en-US"/>
        </w:rPr>
        <w:t xml:space="preserve">По данным ТОИОГВ СО </w:t>
      </w:r>
      <w:proofErr w:type="spellStart"/>
      <w:r w:rsidRPr="006E10B6">
        <w:rPr>
          <w:rFonts w:eastAsia="Calibri"/>
          <w:sz w:val="28"/>
          <w:szCs w:val="28"/>
          <w:lang w:eastAsia="en-US"/>
        </w:rPr>
        <w:t>Режевского</w:t>
      </w:r>
      <w:proofErr w:type="spellEnd"/>
      <w:r w:rsidRPr="006E10B6">
        <w:rPr>
          <w:rFonts w:eastAsia="Calibri"/>
          <w:sz w:val="28"/>
          <w:szCs w:val="28"/>
          <w:lang w:eastAsia="en-US"/>
        </w:rPr>
        <w:t xml:space="preserve"> управления агропромышленного комплекса и продовольствия в 2017 году объем производства сельскохозяйственной продукции составил 853,5 млн. руб., что на 3,6% больше, чем в 2016 году (в 2016 году объем производства сельскохозяйственной продукции составил 823,6 млн. руб.).</w:t>
      </w:r>
    </w:p>
    <w:p w:rsidR="00DD3D9D" w:rsidRDefault="00DD3D9D" w:rsidP="00D63D58">
      <w:pPr>
        <w:shd w:val="clear" w:color="auto" w:fill="FFFFFF"/>
        <w:ind w:firstLine="708"/>
        <w:rPr>
          <w:rFonts w:eastAsia="Times New Roman"/>
          <w:sz w:val="28"/>
          <w:szCs w:val="28"/>
          <w:u w:val="single"/>
        </w:rPr>
      </w:pPr>
    </w:p>
    <w:p w:rsidR="00D63D58" w:rsidRPr="001A47A9" w:rsidRDefault="00D63D58" w:rsidP="00D63D58">
      <w:pPr>
        <w:shd w:val="clear" w:color="auto" w:fill="FFFFFF"/>
        <w:ind w:firstLine="708"/>
        <w:rPr>
          <w:rFonts w:eastAsia="Times New Roman"/>
          <w:sz w:val="28"/>
          <w:szCs w:val="28"/>
          <w:u w:val="single"/>
        </w:rPr>
      </w:pPr>
      <w:r w:rsidRPr="001A47A9">
        <w:rPr>
          <w:rFonts w:eastAsia="Times New Roman"/>
          <w:sz w:val="28"/>
          <w:szCs w:val="28"/>
          <w:u w:val="single"/>
        </w:rPr>
        <w:t>Транспорт</w:t>
      </w:r>
      <w:r w:rsidR="00B85D69" w:rsidRPr="001A47A9">
        <w:rPr>
          <w:rFonts w:eastAsia="Times New Roman"/>
          <w:sz w:val="28"/>
          <w:szCs w:val="28"/>
          <w:u w:val="single"/>
        </w:rPr>
        <w:t>.</w:t>
      </w:r>
    </w:p>
    <w:p w:rsidR="00D63D58" w:rsidRPr="006E10B6" w:rsidRDefault="00D63D58" w:rsidP="00D63D58">
      <w:pPr>
        <w:ind w:firstLine="709"/>
        <w:jc w:val="both"/>
        <w:rPr>
          <w:rFonts w:eastAsia="Times New Roman"/>
          <w:sz w:val="28"/>
          <w:szCs w:val="28"/>
        </w:rPr>
      </w:pPr>
      <w:r w:rsidRPr="006E10B6">
        <w:rPr>
          <w:rFonts w:eastAsia="Times New Roman"/>
          <w:sz w:val="28"/>
          <w:szCs w:val="28"/>
        </w:rPr>
        <w:t>В целях обеспечения регулярного транспортного обслуживания населения в Артемовском городском округе функционирует десять транспортных маршрутов.</w:t>
      </w:r>
    </w:p>
    <w:p w:rsidR="00D63D58" w:rsidRPr="006E10B6" w:rsidRDefault="00D63D58" w:rsidP="00D63D58">
      <w:pPr>
        <w:ind w:firstLine="709"/>
        <w:jc w:val="both"/>
        <w:rPr>
          <w:rFonts w:eastAsia="Times New Roman"/>
          <w:b/>
          <w:sz w:val="28"/>
          <w:szCs w:val="28"/>
        </w:rPr>
      </w:pPr>
      <w:r w:rsidRPr="006E10B6">
        <w:rPr>
          <w:rFonts w:eastAsia="Times New Roman"/>
          <w:sz w:val="28"/>
          <w:szCs w:val="28"/>
        </w:rPr>
        <w:t>В крупных, средних и малых автотранспортных организациях за 201</w:t>
      </w:r>
      <w:r w:rsidR="0084107D" w:rsidRPr="006E10B6">
        <w:rPr>
          <w:rFonts w:eastAsia="Times New Roman"/>
          <w:sz w:val="28"/>
          <w:szCs w:val="28"/>
        </w:rPr>
        <w:t>7</w:t>
      </w:r>
      <w:r w:rsidRPr="006E10B6">
        <w:rPr>
          <w:rFonts w:eastAsia="Times New Roman"/>
          <w:sz w:val="28"/>
          <w:szCs w:val="28"/>
        </w:rPr>
        <w:t xml:space="preserve"> год перевезено пассажиров </w:t>
      </w:r>
      <w:r w:rsidR="0084107D" w:rsidRPr="006E10B6">
        <w:rPr>
          <w:rFonts w:eastAsia="Times New Roman"/>
          <w:sz w:val="28"/>
          <w:szCs w:val="28"/>
        </w:rPr>
        <w:t>812,6</w:t>
      </w:r>
      <w:r w:rsidRPr="006E10B6">
        <w:rPr>
          <w:rFonts w:eastAsia="Times New Roman"/>
          <w:sz w:val="28"/>
          <w:szCs w:val="28"/>
        </w:rPr>
        <w:t xml:space="preserve"> </w:t>
      </w:r>
      <w:proofErr w:type="spellStart"/>
      <w:r w:rsidRPr="006E10B6">
        <w:rPr>
          <w:rFonts w:eastAsia="Times New Roman"/>
          <w:sz w:val="28"/>
          <w:szCs w:val="28"/>
        </w:rPr>
        <w:t>тыс</w:t>
      </w:r>
      <w:proofErr w:type="gramStart"/>
      <w:r w:rsidRPr="006E10B6">
        <w:rPr>
          <w:rFonts w:eastAsia="Times New Roman"/>
          <w:sz w:val="28"/>
          <w:szCs w:val="28"/>
        </w:rPr>
        <w:t>.ч</w:t>
      </w:r>
      <w:proofErr w:type="gramEnd"/>
      <w:r w:rsidRPr="006E10B6">
        <w:rPr>
          <w:rFonts w:eastAsia="Times New Roman"/>
          <w:sz w:val="28"/>
          <w:szCs w:val="28"/>
        </w:rPr>
        <w:t>ел</w:t>
      </w:r>
      <w:proofErr w:type="spellEnd"/>
      <w:r w:rsidRPr="006E10B6">
        <w:rPr>
          <w:rFonts w:eastAsia="Times New Roman"/>
          <w:sz w:val="28"/>
          <w:szCs w:val="28"/>
        </w:rPr>
        <w:t xml:space="preserve">., это </w:t>
      </w:r>
      <w:r w:rsidR="0084107D" w:rsidRPr="006E10B6">
        <w:rPr>
          <w:rFonts w:eastAsia="Times New Roman"/>
          <w:sz w:val="28"/>
          <w:szCs w:val="28"/>
        </w:rPr>
        <w:t>больше</w:t>
      </w:r>
      <w:r w:rsidR="00356242">
        <w:rPr>
          <w:rFonts w:eastAsia="Times New Roman"/>
          <w:sz w:val="28"/>
          <w:szCs w:val="28"/>
        </w:rPr>
        <w:t xml:space="preserve">, чем в 2016 году </w:t>
      </w:r>
      <w:r w:rsidR="00356242">
        <w:rPr>
          <w:rFonts w:eastAsia="Times New Roman"/>
          <w:sz w:val="28"/>
          <w:szCs w:val="28"/>
        </w:rPr>
        <w:br/>
      </w:r>
      <w:r w:rsidRPr="006E10B6">
        <w:rPr>
          <w:rFonts w:eastAsia="Times New Roman"/>
          <w:sz w:val="28"/>
          <w:szCs w:val="28"/>
        </w:rPr>
        <w:t>на 9,</w:t>
      </w:r>
      <w:r w:rsidR="0084107D" w:rsidRPr="006E10B6">
        <w:rPr>
          <w:rFonts w:eastAsia="Times New Roman"/>
          <w:sz w:val="28"/>
          <w:szCs w:val="28"/>
        </w:rPr>
        <w:t>1</w:t>
      </w:r>
      <w:r w:rsidRPr="006E10B6">
        <w:rPr>
          <w:rFonts w:eastAsia="Times New Roman"/>
          <w:sz w:val="28"/>
          <w:szCs w:val="28"/>
        </w:rPr>
        <w:t>% (201</w:t>
      </w:r>
      <w:r w:rsidR="0084107D" w:rsidRPr="006E10B6">
        <w:rPr>
          <w:rFonts w:eastAsia="Times New Roman"/>
          <w:sz w:val="28"/>
          <w:szCs w:val="28"/>
        </w:rPr>
        <w:t>6</w:t>
      </w:r>
      <w:r w:rsidRPr="006E10B6">
        <w:rPr>
          <w:rFonts w:eastAsia="Times New Roman"/>
          <w:sz w:val="28"/>
          <w:szCs w:val="28"/>
        </w:rPr>
        <w:t xml:space="preserve"> год – </w:t>
      </w:r>
      <w:r w:rsidR="0084107D" w:rsidRPr="006E10B6">
        <w:rPr>
          <w:rFonts w:eastAsia="Times New Roman"/>
          <w:sz w:val="28"/>
          <w:szCs w:val="28"/>
        </w:rPr>
        <w:t>744,8</w:t>
      </w:r>
      <w:r w:rsidRPr="006E10B6">
        <w:rPr>
          <w:rFonts w:eastAsia="Times New Roman"/>
          <w:sz w:val="28"/>
          <w:szCs w:val="28"/>
        </w:rPr>
        <w:t xml:space="preserve"> тыс. чел.). </w:t>
      </w:r>
    </w:p>
    <w:p w:rsidR="00795DEA" w:rsidRDefault="00795DEA" w:rsidP="00D63D58">
      <w:pPr>
        <w:ind w:firstLine="708"/>
        <w:rPr>
          <w:rFonts w:eastAsia="Times New Roman"/>
          <w:sz w:val="28"/>
          <w:szCs w:val="28"/>
        </w:rPr>
      </w:pPr>
    </w:p>
    <w:p w:rsidR="00D63D58" w:rsidRPr="001A47A9" w:rsidRDefault="00D63D58" w:rsidP="00D63D58">
      <w:pPr>
        <w:ind w:firstLine="708"/>
        <w:rPr>
          <w:rFonts w:eastAsia="Times New Roman"/>
          <w:sz w:val="28"/>
          <w:szCs w:val="28"/>
          <w:u w:val="single"/>
        </w:rPr>
      </w:pPr>
      <w:r w:rsidRPr="001A47A9">
        <w:rPr>
          <w:rFonts w:eastAsia="Times New Roman"/>
          <w:sz w:val="28"/>
          <w:szCs w:val="28"/>
          <w:u w:val="single"/>
        </w:rPr>
        <w:t>Уровень жизни населения</w:t>
      </w:r>
      <w:r w:rsidR="00B85D69" w:rsidRPr="001A47A9">
        <w:rPr>
          <w:rFonts w:eastAsia="Times New Roman"/>
          <w:sz w:val="28"/>
          <w:szCs w:val="28"/>
          <w:u w:val="single"/>
        </w:rPr>
        <w:t>.</w:t>
      </w:r>
    </w:p>
    <w:p w:rsidR="00D63D58" w:rsidRPr="006E10B6" w:rsidRDefault="00D63D58" w:rsidP="00D63D58">
      <w:pPr>
        <w:ind w:firstLine="709"/>
        <w:jc w:val="both"/>
        <w:rPr>
          <w:rFonts w:eastAsia="Times New Roman"/>
          <w:sz w:val="28"/>
          <w:szCs w:val="28"/>
        </w:rPr>
      </w:pPr>
      <w:r w:rsidRPr="006E10B6">
        <w:rPr>
          <w:rFonts w:eastAsia="Times New Roman"/>
          <w:sz w:val="28"/>
          <w:szCs w:val="28"/>
        </w:rPr>
        <w:t>В 201</w:t>
      </w:r>
      <w:r w:rsidR="0084107D" w:rsidRPr="006E10B6">
        <w:rPr>
          <w:rFonts w:eastAsia="Times New Roman"/>
          <w:sz w:val="28"/>
          <w:szCs w:val="28"/>
        </w:rPr>
        <w:t>7</w:t>
      </w:r>
      <w:r w:rsidRPr="006E10B6">
        <w:rPr>
          <w:rFonts w:eastAsia="Times New Roman"/>
          <w:sz w:val="28"/>
          <w:szCs w:val="28"/>
        </w:rPr>
        <w:t xml:space="preserve"> году среднемесячная начисленная заработная плата по крупным и средним организациям составила по данным </w:t>
      </w:r>
      <w:proofErr w:type="spellStart"/>
      <w:r w:rsidRPr="006E10B6">
        <w:rPr>
          <w:rFonts w:eastAsia="Times New Roman"/>
          <w:sz w:val="28"/>
          <w:szCs w:val="28"/>
        </w:rPr>
        <w:t>Свердловскстата</w:t>
      </w:r>
      <w:proofErr w:type="spellEnd"/>
      <w:r w:rsidRPr="006E10B6">
        <w:rPr>
          <w:rFonts w:eastAsia="Times New Roman"/>
          <w:sz w:val="28"/>
          <w:szCs w:val="28"/>
        </w:rPr>
        <w:t xml:space="preserve"> </w:t>
      </w:r>
      <w:r w:rsidR="0084107D" w:rsidRPr="006E10B6">
        <w:rPr>
          <w:rFonts w:eastAsia="Times New Roman"/>
          <w:sz w:val="28"/>
          <w:szCs w:val="28"/>
        </w:rPr>
        <w:t>29</w:t>
      </w:r>
      <w:r w:rsidR="00795DEA">
        <w:rPr>
          <w:rFonts w:eastAsia="Times New Roman"/>
          <w:sz w:val="28"/>
          <w:szCs w:val="28"/>
        </w:rPr>
        <w:t xml:space="preserve"> </w:t>
      </w:r>
      <w:r w:rsidR="0084107D" w:rsidRPr="006E10B6">
        <w:rPr>
          <w:rFonts w:eastAsia="Times New Roman"/>
          <w:sz w:val="28"/>
          <w:szCs w:val="28"/>
        </w:rPr>
        <w:t>592,2</w:t>
      </w:r>
      <w:r w:rsidRPr="006E10B6">
        <w:rPr>
          <w:rFonts w:eastAsia="Times New Roman"/>
          <w:sz w:val="28"/>
          <w:szCs w:val="28"/>
        </w:rPr>
        <w:t xml:space="preserve"> руб</w:t>
      </w:r>
      <w:r w:rsidR="00795DEA">
        <w:rPr>
          <w:rFonts w:eastAsia="Times New Roman"/>
          <w:sz w:val="28"/>
          <w:szCs w:val="28"/>
        </w:rPr>
        <w:t>.</w:t>
      </w:r>
      <w:r w:rsidRPr="006E10B6">
        <w:rPr>
          <w:rFonts w:eastAsia="Times New Roman"/>
          <w:sz w:val="28"/>
          <w:szCs w:val="28"/>
        </w:rPr>
        <w:t xml:space="preserve"> </w:t>
      </w:r>
      <w:r w:rsidRPr="006E10B6">
        <w:rPr>
          <w:rFonts w:eastAsia="Times New Roman"/>
          <w:sz w:val="28"/>
          <w:szCs w:val="28"/>
        </w:rPr>
        <w:lastRenderedPageBreak/>
        <w:t>(за 2016 год – 2</w:t>
      </w:r>
      <w:r w:rsidR="0084107D" w:rsidRPr="006E10B6">
        <w:rPr>
          <w:rFonts w:eastAsia="Times New Roman"/>
          <w:sz w:val="28"/>
          <w:szCs w:val="28"/>
        </w:rPr>
        <w:t>8256,9</w:t>
      </w:r>
      <w:r w:rsidRPr="006E10B6">
        <w:rPr>
          <w:rFonts w:eastAsia="Times New Roman"/>
          <w:sz w:val="28"/>
          <w:szCs w:val="28"/>
        </w:rPr>
        <w:t xml:space="preserve"> руб</w:t>
      </w:r>
      <w:r w:rsidR="00795DEA">
        <w:rPr>
          <w:rFonts w:eastAsia="Times New Roman"/>
          <w:sz w:val="28"/>
          <w:szCs w:val="28"/>
        </w:rPr>
        <w:t>.</w:t>
      </w:r>
      <w:r w:rsidRPr="006E10B6">
        <w:rPr>
          <w:rFonts w:eastAsia="Times New Roman"/>
          <w:sz w:val="28"/>
          <w:szCs w:val="28"/>
        </w:rPr>
        <w:t>), темп роста по сравнению с аналогичным периодом прошлого года составил 10</w:t>
      </w:r>
      <w:r w:rsidR="0084107D" w:rsidRPr="006E10B6">
        <w:rPr>
          <w:rFonts w:eastAsia="Times New Roman"/>
          <w:sz w:val="28"/>
          <w:szCs w:val="28"/>
        </w:rPr>
        <w:t>4,7</w:t>
      </w:r>
      <w:r w:rsidRPr="006E10B6">
        <w:rPr>
          <w:rFonts w:eastAsia="Times New Roman"/>
          <w:sz w:val="28"/>
          <w:szCs w:val="28"/>
        </w:rPr>
        <w:t>%.</w:t>
      </w:r>
    </w:p>
    <w:p w:rsidR="00795DEA" w:rsidRDefault="00795DEA" w:rsidP="00D63D58">
      <w:pPr>
        <w:pStyle w:val="a3"/>
        <w:spacing w:line="25" w:lineRule="atLeast"/>
        <w:ind w:firstLine="709"/>
        <w:jc w:val="both"/>
        <w:rPr>
          <w:rFonts w:ascii="Times New Roman" w:hAnsi="Times New Roman" w:cs="Times New Roman"/>
          <w:sz w:val="28"/>
          <w:szCs w:val="28"/>
        </w:rPr>
      </w:pPr>
    </w:p>
    <w:p w:rsidR="00D63D58" w:rsidRPr="006E10B6" w:rsidRDefault="00D63D58" w:rsidP="00D63D5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Сводная информация и показатели, характеризующие развитие реального сектора экономики Артемовского городского округа</w:t>
      </w:r>
      <w:r w:rsidR="00C0423B">
        <w:rPr>
          <w:rFonts w:ascii="Times New Roman" w:hAnsi="Times New Roman" w:cs="Times New Roman"/>
          <w:sz w:val="28"/>
          <w:szCs w:val="28"/>
        </w:rPr>
        <w:t>,</w:t>
      </w:r>
      <w:r w:rsidRPr="006E10B6">
        <w:rPr>
          <w:rFonts w:ascii="Times New Roman" w:hAnsi="Times New Roman" w:cs="Times New Roman"/>
          <w:sz w:val="28"/>
          <w:szCs w:val="28"/>
        </w:rPr>
        <w:t xml:space="preserve"> представлены в Приложении № </w:t>
      </w:r>
      <w:r w:rsidR="00A0002B">
        <w:rPr>
          <w:rFonts w:ascii="Times New Roman" w:hAnsi="Times New Roman" w:cs="Times New Roman"/>
          <w:sz w:val="28"/>
          <w:szCs w:val="28"/>
        </w:rPr>
        <w:t>3</w:t>
      </w:r>
      <w:r w:rsidR="00B85D69" w:rsidRPr="006E10B6">
        <w:rPr>
          <w:rFonts w:ascii="Times New Roman" w:hAnsi="Times New Roman" w:cs="Times New Roman"/>
          <w:sz w:val="28"/>
          <w:szCs w:val="28"/>
        </w:rPr>
        <w:t>.</w:t>
      </w:r>
    </w:p>
    <w:p w:rsidR="00D63D58" w:rsidRPr="006E10B6" w:rsidRDefault="00D63D58" w:rsidP="0059106D">
      <w:pPr>
        <w:pStyle w:val="a3"/>
        <w:spacing w:line="25" w:lineRule="atLeast"/>
        <w:ind w:firstLine="709"/>
        <w:jc w:val="both"/>
        <w:rPr>
          <w:rFonts w:ascii="Times New Roman" w:hAnsi="Times New Roman" w:cs="Times New Roman"/>
          <w:sz w:val="28"/>
          <w:szCs w:val="28"/>
        </w:rPr>
      </w:pPr>
    </w:p>
    <w:p w:rsidR="00AB28E2" w:rsidRPr="006E10B6" w:rsidRDefault="001A47A9" w:rsidP="0059106D">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F57141" w:rsidRPr="006E10B6">
        <w:rPr>
          <w:rFonts w:ascii="Times New Roman" w:hAnsi="Times New Roman" w:cs="Times New Roman"/>
          <w:sz w:val="28"/>
          <w:szCs w:val="28"/>
        </w:rPr>
        <w:t xml:space="preserve">) </w:t>
      </w:r>
      <w:r w:rsidR="00B66550" w:rsidRPr="006E10B6">
        <w:rPr>
          <w:rFonts w:ascii="Times New Roman" w:hAnsi="Times New Roman" w:cs="Times New Roman"/>
          <w:sz w:val="28"/>
          <w:szCs w:val="28"/>
        </w:rPr>
        <w:t>Основное, среднее общее образование.</w:t>
      </w:r>
    </w:p>
    <w:p w:rsidR="00B66550" w:rsidRPr="006E10B6" w:rsidRDefault="00B66550"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Во исполнение полномочия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w:t>
      </w:r>
      <w:r w:rsidR="00487927" w:rsidRPr="006E10B6">
        <w:rPr>
          <w:rFonts w:ascii="Times New Roman" w:hAnsi="Times New Roman" w:cs="Times New Roman"/>
          <w:sz w:val="28"/>
          <w:szCs w:val="28"/>
        </w:rPr>
        <w:t>ых образовательных организациях</w:t>
      </w:r>
      <w:r w:rsidRPr="006E10B6">
        <w:rPr>
          <w:rFonts w:ascii="Times New Roman" w:hAnsi="Times New Roman" w:cs="Times New Roman"/>
          <w:sz w:val="28"/>
          <w:szCs w:val="28"/>
        </w:rPr>
        <w:t xml:space="preserve"> на территории Артемовского городского округа создана и функционирует сеть муниципальных образовательных учреждений.</w:t>
      </w:r>
    </w:p>
    <w:p w:rsidR="00B66550" w:rsidRPr="006E10B6" w:rsidRDefault="00B66550"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С учетом организационно-правового статуса функционирует: </w:t>
      </w:r>
    </w:p>
    <w:p w:rsidR="00B66550" w:rsidRPr="006E10B6" w:rsidRDefault="00B66550"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- 5 автономных общеобразовательных </w:t>
      </w:r>
      <w:r w:rsidR="00C0423B">
        <w:rPr>
          <w:rFonts w:ascii="Times New Roman" w:hAnsi="Times New Roman" w:cs="Times New Roman"/>
          <w:sz w:val="28"/>
          <w:szCs w:val="28"/>
        </w:rPr>
        <w:t>организаци</w:t>
      </w:r>
      <w:r w:rsidR="0086023E">
        <w:rPr>
          <w:rFonts w:ascii="Times New Roman" w:hAnsi="Times New Roman" w:cs="Times New Roman"/>
          <w:sz w:val="28"/>
          <w:szCs w:val="28"/>
        </w:rPr>
        <w:t>й</w:t>
      </w:r>
      <w:r w:rsidR="00795DEA">
        <w:rPr>
          <w:rFonts w:ascii="Times New Roman" w:hAnsi="Times New Roman" w:cs="Times New Roman"/>
          <w:sz w:val="28"/>
          <w:szCs w:val="28"/>
        </w:rPr>
        <w:t>;</w:t>
      </w:r>
    </w:p>
    <w:p w:rsidR="00B66550" w:rsidRPr="006E10B6" w:rsidRDefault="00B66550"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- 15 бюджетных общеобразовательных </w:t>
      </w:r>
      <w:r w:rsidR="00C0423B">
        <w:rPr>
          <w:rFonts w:ascii="Times New Roman" w:hAnsi="Times New Roman" w:cs="Times New Roman"/>
          <w:sz w:val="28"/>
          <w:szCs w:val="28"/>
        </w:rPr>
        <w:t>организаци</w:t>
      </w:r>
      <w:r w:rsidR="0086023E">
        <w:rPr>
          <w:rFonts w:ascii="Times New Roman" w:hAnsi="Times New Roman" w:cs="Times New Roman"/>
          <w:sz w:val="28"/>
          <w:szCs w:val="28"/>
        </w:rPr>
        <w:t>й</w:t>
      </w:r>
      <w:r w:rsidR="00B10B7B">
        <w:rPr>
          <w:rFonts w:ascii="Times New Roman" w:hAnsi="Times New Roman" w:cs="Times New Roman"/>
          <w:sz w:val="28"/>
          <w:szCs w:val="28"/>
        </w:rPr>
        <w:t>.</w:t>
      </w:r>
    </w:p>
    <w:p w:rsidR="00B66550" w:rsidRPr="006E10B6" w:rsidRDefault="00B66550" w:rsidP="00B66550">
      <w:pPr>
        <w:pStyle w:val="a3"/>
        <w:spacing w:line="25" w:lineRule="atLeast"/>
        <w:ind w:firstLine="709"/>
        <w:jc w:val="both"/>
        <w:rPr>
          <w:rFonts w:ascii="Times New Roman" w:hAnsi="Times New Roman" w:cs="Times New Roman"/>
          <w:sz w:val="28"/>
          <w:szCs w:val="28"/>
        </w:rPr>
      </w:pPr>
      <w:proofErr w:type="gramStart"/>
      <w:r w:rsidRPr="006E10B6">
        <w:rPr>
          <w:rFonts w:ascii="Times New Roman" w:hAnsi="Times New Roman" w:cs="Times New Roman"/>
          <w:sz w:val="28"/>
          <w:szCs w:val="28"/>
        </w:rPr>
        <w:t>Из 20 общеобразовательных организаций:</w:t>
      </w:r>
      <w:r w:rsidR="00B10B7B">
        <w:rPr>
          <w:rFonts w:ascii="Times New Roman" w:hAnsi="Times New Roman" w:cs="Times New Roman"/>
          <w:sz w:val="28"/>
          <w:szCs w:val="28"/>
        </w:rPr>
        <w:t xml:space="preserve"> </w:t>
      </w:r>
      <w:r w:rsidRPr="006E10B6">
        <w:rPr>
          <w:rFonts w:ascii="Times New Roman" w:hAnsi="Times New Roman" w:cs="Times New Roman"/>
          <w:sz w:val="28"/>
          <w:szCs w:val="28"/>
        </w:rPr>
        <w:t xml:space="preserve">8 - </w:t>
      </w:r>
      <w:r w:rsidR="00B10B7B">
        <w:rPr>
          <w:rFonts w:ascii="Times New Roman" w:hAnsi="Times New Roman" w:cs="Times New Roman"/>
          <w:sz w:val="28"/>
          <w:szCs w:val="28"/>
        </w:rPr>
        <w:t>городские</w:t>
      </w:r>
      <w:r w:rsidRPr="006E10B6">
        <w:rPr>
          <w:rFonts w:ascii="Times New Roman" w:hAnsi="Times New Roman" w:cs="Times New Roman"/>
          <w:sz w:val="28"/>
          <w:szCs w:val="28"/>
        </w:rPr>
        <w:t>, 12  расположены в сельской местности.</w:t>
      </w:r>
      <w:proofErr w:type="gramEnd"/>
    </w:p>
    <w:p w:rsidR="00172AD1" w:rsidRDefault="00B66550"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В 201</w:t>
      </w:r>
      <w:r w:rsidR="0084107D" w:rsidRPr="006E10B6">
        <w:rPr>
          <w:rFonts w:ascii="Times New Roman" w:hAnsi="Times New Roman" w:cs="Times New Roman"/>
          <w:sz w:val="28"/>
          <w:szCs w:val="28"/>
        </w:rPr>
        <w:t>7</w:t>
      </w:r>
      <w:r w:rsidRPr="006E10B6">
        <w:rPr>
          <w:rFonts w:ascii="Times New Roman" w:hAnsi="Times New Roman" w:cs="Times New Roman"/>
          <w:sz w:val="28"/>
          <w:szCs w:val="28"/>
        </w:rPr>
        <w:t>-201</w:t>
      </w:r>
      <w:r w:rsidR="0084107D" w:rsidRPr="006E10B6">
        <w:rPr>
          <w:rFonts w:ascii="Times New Roman" w:hAnsi="Times New Roman" w:cs="Times New Roman"/>
          <w:sz w:val="28"/>
          <w:szCs w:val="28"/>
        </w:rPr>
        <w:t>8</w:t>
      </w:r>
      <w:r w:rsidRPr="006E10B6">
        <w:rPr>
          <w:rFonts w:ascii="Times New Roman" w:hAnsi="Times New Roman" w:cs="Times New Roman"/>
          <w:sz w:val="28"/>
          <w:szCs w:val="28"/>
        </w:rPr>
        <w:t xml:space="preserve"> учебном году общее количество обучающихся в муниципальных общеобразовательных организациях составило </w:t>
      </w:r>
      <w:r w:rsidR="0084107D" w:rsidRPr="006E10B6">
        <w:rPr>
          <w:rFonts w:ascii="Times New Roman" w:hAnsi="Times New Roman" w:cs="Times New Roman"/>
          <w:sz w:val="28"/>
          <w:szCs w:val="28"/>
        </w:rPr>
        <w:t>6</w:t>
      </w:r>
      <w:r w:rsidR="00907AC2">
        <w:rPr>
          <w:rFonts w:ascii="Times New Roman" w:hAnsi="Times New Roman" w:cs="Times New Roman"/>
          <w:sz w:val="28"/>
          <w:szCs w:val="28"/>
        </w:rPr>
        <w:t xml:space="preserve"> </w:t>
      </w:r>
      <w:r w:rsidR="0084107D" w:rsidRPr="006E10B6">
        <w:rPr>
          <w:rFonts w:ascii="Times New Roman" w:hAnsi="Times New Roman" w:cs="Times New Roman"/>
          <w:sz w:val="28"/>
          <w:szCs w:val="28"/>
        </w:rPr>
        <w:t>293 чел</w:t>
      </w:r>
      <w:r w:rsidR="00907AC2">
        <w:rPr>
          <w:rFonts w:ascii="Times New Roman" w:hAnsi="Times New Roman" w:cs="Times New Roman"/>
          <w:sz w:val="28"/>
          <w:szCs w:val="28"/>
        </w:rPr>
        <w:t>.</w:t>
      </w:r>
      <w:r w:rsidR="0084107D" w:rsidRPr="006E10B6">
        <w:rPr>
          <w:rFonts w:ascii="Times New Roman" w:hAnsi="Times New Roman" w:cs="Times New Roman"/>
          <w:sz w:val="28"/>
          <w:szCs w:val="28"/>
        </w:rPr>
        <w:t xml:space="preserve"> (в 2016</w:t>
      </w:r>
      <w:r w:rsidRPr="006E10B6">
        <w:rPr>
          <w:rFonts w:ascii="Times New Roman" w:hAnsi="Times New Roman" w:cs="Times New Roman"/>
          <w:sz w:val="28"/>
          <w:szCs w:val="28"/>
        </w:rPr>
        <w:t xml:space="preserve"> году </w:t>
      </w:r>
      <w:r w:rsidR="0084107D" w:rsidRPr="006E10B6">
        <w:rPr>
          <w:rFonts w:ascii="Times New Roman" w:hAnsi="Times New Roman" w:cs="Times New Roman"/>
          <w:sz w:val="28"/>
          <w:szCs w:val="28"/>
        </w:rPr>
        <w:t>–</w:t>
      </w:r>
      <w:r w:rsidRPr="006E10B6">
        <w:rPr>
          <w:rFonts w:ascii="Times New Roman" w:hAnsi="Times New Roman" w:cs="Times New Roman"/>
          <w:sz w:val="28"/>
          <w:szCs w:val="28"/>
        </w:rPr>
        <w:t xml:space="preserve"> </w:t>
      </w:r>
      <w:r w:rsidR="0084107D" w:rsidRPr="006E10B6">
        <w:rPr>
          <w:rFonts w:ascii="Times New Roman" w:hAnsi="Times New Roman" w:cs="Times New Roman"/>
          <w:sz w:val="28"/>
          <w:szCs w:val="28"/>
        </w:rPr>
        <w:t>6</w:t>
      </w:r>
      <w:r w:rsidR="00907AC2">
        <w:rPr>
          <w:rFonts w:ascii="Times New Roman" w:hAnsi="Times New Roman" w:cs="Times New Roman"/>
          <w:sz w:val="28"/>
          <w:szCs w:val="28"/>
        </w:rPr>
        <w:t xml:space="preserve"> </w:t>
      </w:r>
      <w:r w:rsidR="0084107D" w:rsidRPr="006E10B6">
        <w:rPr>
          <w:rFonts w:ascii="Times New Roman" w:hAnsi="Times New Roman" w:cs="Times New Roman"/>
          <w:sz w:val="28"/>
          <w:szCs w:val="28"/>
        </w:rPr>
        <w:t>134 чел</w:t>
      </w:r>
      <w:r w:rsidR="00907AC2">
        <w:rPr>
          <w:rFonts w:ascii="Times New Roman" w:hAnsi="Times New Roman" w:cs="Times New Roman"/>
          <w:sz w:val="28"/>
          <w:szCs w:val="28"/>
        </w:rPr>
        <w:t>.</w:t>
      </w:r>
      <w:r w:rsidRPr="006E10B6">
        <w:rPr>
          <w:rFonts w:ascii="Times New Roman" w:hAnsi="Times New Roman" w:cs="Times New Roman"/>
          <w:sz w:val="28"/>
          <w:szCs w:val="28"/>
        </w:rPr>
        <w:t>)</w:t>
      </w:r>
      <w:r w:rsidR="00907AC2">
        <w:rPr>
          <w:rFonts w:ascii="Times New Roman" w:hAnsi="Times New Roman" w:cs="Times New Roman"/>
          <w:sz w:val="28"/>
          <w:szCs w:val="28"/>
        </w:rPr>
        <w:t>,</w:t>
      </w:r>
      <w:r w:rsidRPr="006E10B6">
        <w:rPr>
          <w:rFonts w:ascii="Times New Roman" w:hAnsi="Times New Roman" w:cs="Times New Roman"/>
          <w:sz w:val="28"/>
          <w:szCs w:val="28"/>
        </w:rPr>
        <w:t xml:space="preserve"> из них</w:t>
      </w:r>
      <w:r w:rsidR="00172AD1">
        <w:rPr>
          <w:rFonts w:ascii="Times New Roman" w:hAnsi="Times New Roman" w:cs="Times New Roman"/>
          <w:sz w:val="28"/>
          <w:szCs w:val="28"/>
        </w:rPr>
        <w:t>:</w:t>
      </w:r>
    </w:p>
    <w:p w:rsidR="00172AD1" w:rsidRDefault="00172AD1" w:rsidP="00B66550">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B66550" w:rsidRPr="006E10B6">
        <w:rPr>
          <w:rFonts w:ascii="Times New Roman" w:hAnsi="Times New Roman" w:cs="Times New Roman"/>
          <w:sz w:val="28"/>
          <w:szCs w:val="28"/>
        </w:rPr>
        <w:t xml:space="preserve"> 6</w:t>
      </w:r>
      <w:r w:rsidR="00907AC2">
        <w:rPr>
          <w:rFonts w:ascii="Times New Roman" w:hAnsi="Times New Roman" w:cs="Times New Roman"/>
          <w:sz w:val="28"/>
          <w:szCs w:val="28"/>
        </w:rPr>
        <w:t xml:space="preserve"> </w:t>
      </w:r>
      <w:r w:rsidR="0084107D" w:rsidRPr="006E10B6">
        <w:rPr>
          <w:rFonts w:ascii="Times New Roman" w:hAnsi="Times New Roman" w:cs="Times New Roman"/>
          <w:sz w:val="28"/>
          <w:szCs w:val="28"/>
        </w:rPr>
        <w:t>151</w:t>
      </w:r>
      <w:r w:rsidR="00B66550" w:rsidRPr="006E10B6">
        <w:rPr>
          <w:rFonts w:ascii="Times New Roman" w:hAnsi="Times New Roman" w:cs="Times New Roman"/>
          <w:sz w:val="28"/>
          <w:szCs w:val="28"/>
        </w:rPr>
        <w:t xml:space="preserve"> чел</w:t>
      </w:r>
      <w:r w:rsidR="00907AC2">
        <w:rPr>
          <w:rFonts w:ascii="Times New Roman" w:hAnsi="Times New Roman" w:cs="Times New Roman"/>
          <w:sz w:val="28"/>
          <w:szCs w:val="28"/>
        </w:rPr>
        <w:t>.</w:t>
      </w:r>
      <w:r w:rsidR="00B66550" w:rsidRPr="006E10B6">
        <w:rPr>
          <w:rFonts w:ascii="Times New Roman" w:hAnsi="Times New Roman" w:cs="Times New Roman"/>
          <w:sz w:val="28"/>
          <w:szCs w:val="28"/>
        </w:rPr>
        <w:t xml:space="preserve"> осваивали образовательные программы в очной форме</w:t>
      </w:r>
      <w:r>
        <w:rPr>
          <w:rFonts w:ascii="Times New Roman" w:hAnsi="Times New Roman" w:cs="Times New Roman"/>
          <w:sz w:val="28"/>
          <w:szCs w:val="28"/>
        </w:rPr>
        <w:t>;</w:t>
      </w:r>
    </w:p>
    <w:p w:rsidR="00172AD1" w:rsidRDefault="00172AD1" w:rsidP="00B66550">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B66550" w:rsidRPr="006E10B6">
        <w:rPr>
          <w:rFonts w:ascii="Times New Roman" w:hAnsi="Times New Roman" w:cs="Times New Roman"/>
          <w:sz w:val="28"/>
          <w:szCs w:val="28"/>
        </w:rPr>
        <w:t xml:space="preserve"> 40 чел</w:t>
      </w:r>
      <w:r w:rsidR="00907AC2">
        <w:rPr>
          <w:rFonts w:ascii="Times New Roman" w:hAnsi="Times New Roman" w:cs="Times New Roman"/>
          <w:sz w:val="28"/>
          <w:szCs w:val="28"/>
        </w:rPr>
        <w:t>.</w:t>
      </w:r>
      <w:r w:rsidR="00B66550" w:rsidRPr="006E10B6">
        <w:rPr>
          <w:rFonts w:ascii="Times New Roman" w:hAnsi="Times New Roman" w:cs="Times New Roman"/>
          <w:sz w:val="28"/>
          <w:szCs w:val="28"/>
        </w:rPr>
        <w:t xml:space="preserve"> - в форме индивидуального обучения на дому</w:t>
      </w:r>
      <w:r>
        <w:rPr>
          <w:rFonts w:ascii="Times New Roman" w:hAnsi="Times New Roman" w:cs="Times New Roman"/>
          <w:sz w:val="28"/>
          <w:szCs w:val="28"/>
        </w:rPr>
        <w:t>;</w:t>
      </w:r>
    </w:p>
    <w:p w:rsidR="006F6EB0" w:rsidRDefault="00172AD1" w:rsidP="00B66550">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B66550" w:rsidRPr="006E10B6">
        <w:rPr>
          <w:rFonts w:ascii="Times New Roman" w:hAnsi="Times New Roman" w:cs="Times New Roman"/>
          <w:sz w:val="28"/>
          <w:szCs w:val="28"/>
        </w:rPr>
        <w:t xml:space="preserve"> </w:t>
      </w:r>
      <w:r w:rsidR="0084107D" w:rsidRPr="006E10B6">
        <w:rPr>
          <w:rFonts w:ascii="Times New Roman" w:hAnsi="Times New Roman" w:cs="Times New Roman"/>
          <w:sz w:val="28"/>
          <w:szCs w:val="28"/>
        </w:rPr>
        <w:t>57</w:t>
      </w:r>
      <w:r w:rsidR="00B66550" w:rsidRPr="006E10B6">
        <w:rPr>
          <w:rFonts w:ascii="Times New Roman" w:hAnsi="Times New Roman" w:cs="Times New Roman"/>
          <w:sz w:val="28"/>
          <w:szCs w:val="28"/>
        </w:rPr>
        <w:t xml:space="preserve"> чел</w:t>
      </w:r>
      <w:r w:rsidR="00907AC2">
        <w:rPr>
          <w:rFonts w:ascii="Times New Roman" w:hAnsi="Times New Roman" w:cs="Times New Roman"/>
          <w:sz w:val="28"/>
          <w:szCs w:val="28"/>
        </w:rPr>
        <w:t>.</w:t>
      </w:r>
      <w:r w:rsidR="00B66550" w:rsidRPr="006E10B6">
        <w:rPr>
          <w:rFonts w:ascii="Times New Roman" w:hAnsi="Times New Roman" w:cs="Times New Roman"/>
          <w:sz w:val="28"/>
          <w:szCs w:val="28"/>
        </w:rPr>
        <w:t xml:space="preserve"> - в вечерней (очно-заочной)</w:t>
      </w:r>
      <w:r w:rsidR="00907AC2">
        <w:rPr>
          <w:rFonts w:ascii="Times New Roman" w:hAnsi="Times New Roman" w:cs="Times New Roman"/>
          <w:sz w:val="28"/>
          <w:szCs w:val="28"/>
        </w:rPr>
        <w:t xml:space="preserve"> форме;</w:t>
      </w:r>
      <w:r w:rsidR="00B66550" w:rsidRPr="006E10B6">
        <w:rPr>
          <w:rFonts w:ascii="Times New Roman" w:hAnsi="Times New Roman" w:cs="Times New Roman"/>
          <w:sz w:val="28"/>
          <w:szCs w:val="28"/>
        </w:rPr>
        <w:t xml:space="preserve"> </w:t>
      </w:r>
    </w:p>
    <w:p w:rsidR="00B66550" w:rsidRPr="006E10B6" w:rsidRDefault="006F6EB0" w:rsidP="00B66550">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550" w:rsidRPr="006E10B6">
        <w:rPr>
          <w:rFonts w:ascii="Times New Roman" w:hAnsi="Times New Roman" w:cs="Times New Roman"/>
          <w:sz w:val="28"/>
          <w:szCs w:val="28"/>
        </w:rPr>
        <w:t>2 чел</w:t>
      </w:r>
      <w:r w:rsidR="00907AC2">
        <w:rPr>
          <w:rFonts w:ascii="Times New Roman" w:hAnsi="Times New Roman" w:cs="Times New Roman"/>
          <w:sz w:val="28"/>
          <w:szCs w:val="28"/>
        </w:rPr>
        <w:t>.</w:t>
      </w:r>
      <w:r w:rsidR="00B66550" w:rsidRPr="006E10B6">
        <w:rPr>
          <w:rFonts w:ascii="Times New Roman" w:hAnsi="Times New Roman" w:cs="Times New Roman"/>
          <w:sz w:val="28"/>
          <w:szCs w:val="28"/>
        </w:rPr>
        <w:t xml:space="preserve"> осваивали образовательные программы в форме семейного образования.</w:t>
      </w:r>
    </w:p>
    <w:p w:rsidR="00B66550" w:rsidRPr="006E10B6" w:rsidRDefault="00053EFF"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В 2017-2018 учебном году получили:</w:t>
      </w:r>
    </w:p>
    <w:p w:rsidR="00B66550" w:rsidRPr="006E10B6" w:rsidRDefault="00B66550"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начальное среднее образование (1 - 4 классы) – 2</w:t>
      </w:r>
      <w:r w:rsidR="00907AC2">
        <w:rPr>
          <w:rFonts w:ascii="Times New Roman" w:hAnsi="Times New Roman" w:cs="Times New Roman"/>
          <w:sz w:val="28"/>
          <w:szCs w:val="28"/>
        </w:rPr>
        <w:t xml:space="preserve"> </w:t>
      </w:r>
      <w:r w:rsidRPr="006E10B6">
        <w:rPr>
          <w:rFonts w:ascii="Times New Roman" w:hAnsi="Times New Roman" w:cs="Times New Roman"/>
          <w:sz w:val="28"/>
          <w:szCs w:val="28"/>
        </w:rPr>
        <w:t>8</w:t>
      </w:r>
      <w:r w:rsidR="00120168" w:rsidRPr="006E10B6">
        <w:rPr>
          <w:rFonts w:ascii="Times New Roman" w:hAnsi="Times New Roman" w:cs="Times New Roman"/>
          <w:sz w:val="28"/>
          <w:szCs w:val="28"/>
        </w:rPr>
        <w:t>21</w:t>
      </w:r>
      <w:r w:rsidRPr="006E10B6">
        <w:rPr>
          <w:rFonts w:ascii="Times New Roman" w:hAnsi="Times New Roman" w:cs="Times New Roman"/>
          <w:sz w:val="28"/>
          <w:szCs w:val="28"/>
        </w:rPr>
        <w:t xml:space="preserve"> чел</w:t>
      </w:r>
      <w:r w:rsidR="00907AC2">
        <w:rPr>
          <w:rFonts w:ascii="Times New Roman" w:hAnsi="Times New Roman" w:cs="Times New Roman"/>
          <w:sz w:val="28"/>
          <w:szCs w:val="28"/>
        </w:rPr>
        <w:t>.</w:t>
      </w:r>
      <w:r w:rsidRPr="006E10B6">
        <w:rPr>
          <w:rFonts w:ascii="Times New Roman" w:hAnsi="Times New Roman" w:cs="Times New Roman"/>
          <w:sz w:val="28"/>
          <w:szCs w:val="28"/>
        </w:rPr>
        <w:t xml:space="preserve"> (1</w:t>
      </w:r>
      <w:r w:rsidR="00120168" w:rsidRPr="006E10B6">
        <w:rPr>
          <w:rFonts w:ascii="Times New Roman" w:hAnsi="Times New Roman" w:cs="Times New Roman"/>
          <w:sz w:val="28"/>
          <w:szCs w:val="28"/>
        </w:rPr>
        <w:t>44</w:t>
      </w:r>
      <w:r w:rsidRPr="006E10B6">
        <w:rPr>
          <w:rFonts w:ascii="Times New Roman" w:hAnsi="Times New Roman" w:cs="Times New Roman"/>
          <w:sz w:val="28"/>
          <w:szCs w:val="28"/>
        </w:rPr>
        <w:t xml:space="preserve"> класс</w:t>
      </w:r>
      <w:r w:rsidR="00120168" w:rsidRPr="006E10B6">
        <w:rPr>
          <w:rFonts w:ascii="Times New Roman" w:hAnsi="Times New Roman" w:cs="Times New Roman"/>
          <w:sz w:val="28"/>
          <w:szCs w:val="28"/>
        </w:rPr>
        <w:t>а</w:t>
      </w:r>
      <w:r w:rsidRPr="006E10B6">
        <w:rPr>
          <w:rFonts w:ascii="Times New Roman" w:hAnsi="Times New Roman" w:cs="Times New Roman"/>
          <w:sz w:val="28"/>
          <w:szCs w:val="28"/>
        </w:rPr>
        <w:t>);</w:t>
      </w:r>
    </w:p>
    <w:p w:rsidR="00B66550" w:rsidRPr="006E10B6" w:rsidRDefault="00B66550"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основное среднее образование (5 - 9 классы) – </w:t>
      </w:r>
      <w:r w:rsidR="00120168" w:rsidRPr="006E10B6">
        <w:rPr>
          <w:rFonts w:ascii="Times New Roman" w:hAnsi="Times New Roman" w:cs="Times New Roman"/>
          <w:sz w:val="28"/>
          <w:szCs w:val="28"/>
        </w:rPr>
        <w:t>2</w:t>
      </w:r>
      <w:r w:rsidR="00907AC2">
        <w:rPr>
          <w:rFonts w:ascii="Times New Roman" w:hAnsi="Times New Roman" w:cs="Times New Roman"/>
          <w:sz w:val="28"/>
          <w:szCs w:val="28"/>
        </w:rPr>
        <w:t xml:space="preserve"> </w:t>
      </w:r>
      <w:r w:rsidR="00120168" w:rsidRPr="006E10B6">
        <w:rPr>
          <w:rFonts w:ascii="Times New Roman" w:hAnsi="Times New Roman" w:cs="Times New Roman"/>
          <w:sz w:val="28"/>
          <w:szCs w:val="28"/>
        </w:rPr>
        <w:t>919</w:t>
      </w:r>
      <w:r w:rsidRPr="006E10B6">
        <w:rPr>
          <w:rFonts w:ascii="Times New Roman" w:hAnsi="Times New Roman" w:cs="Times New Roman"/>
          <w:sz w:val="28"/>
          <w:szCs w:val="28"/>
        </w:rPr>
        <w:t xml:space="preserve"> чел</w:t>
      </w:r>
      <w:r w:rsidR="00907AC2">
        <w:rPr>
          <w:rFonts w:ascii="Times New Roman" w:hAnsi="Times New Roman" w:cs="Times New Roman"/>
          <w:sz w:val="28"/>
          <w:szCs w:val="28"/>
        </w:rPr>
        <w:t>.</w:t>
      </w:r>
      <w:r w:rsidRPr="006E10B6">
        <w:rPr>
          <w:rFonts w:ascii="Times New Roman" w:hAnsi="Times New Roman" w:cs="Times New Roman"/>
          <w:sz w:val="28"/>
          <w:szCs w:val="28"/>
        </w:rPr>
        <w:t xml:space="preserve"> (1</w:t>
      </w:r>
      <w:r w:rsidR="00120168" w:rsidRPr="006E10B6">
        <w:rPr>
          <w:rFonts w:ascii="Times New Roman" w:hAnsi="Times New Roman" w:cs="Times New Roman"/>
          <w:sz w:val="28"/>
          <w:szCs w:val="28"/>
        </w:rPr>
        <w:t>55</w:t>
      </w:r>
      <w:r w:rsidRPr="006E10B6">
        <w:rPr>
          <w:rFonts w:ascii="Times New Roman" w:hAnsi="Times New Roman" w:cs="Times New Roman"/>
          <w:sz w:val="28"/>
          <w:szCs w:val="28"/>
        </w:rPr>
        <w:t xml:space="preserve"> классов);</w:t>
      </w:r>
    </w:p>
    <w:p w:rsidR="00B66550" w:rsidRPr="006E10B6" w:rsidRDefault="00B66550"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общее среднее образование (10 - 11 классы) – 4</w:t>
      </w:r>
      <w:r w:rsidR="00120168" w:rsidRPr="006E10B6">
        <w:rPr>
          <w:rFonts w:ascii="Times New Roman" w:hAnsi="Times New Roman" w:cs="Times New Roman"/>
          <w:sz w:val="28"/>
          <w:szCs w:val="28"/>
        </w:rPr>
        <w:t>11</w:t>
      </w:r>
      <w:r w:rsidRPr="006E10B6">
        <w:rPr>
          <w:rFonts w:ascii="Times New Roman" w:hAnsi="Times New Roman" w:cs="Times New Roman"/>
          <w:sz w:val="28"/>
          <w:szCs w:val="28"/>
        </w:rPr>
        <w:t xml:space="preserve"> чел</w:t>
      </w:r>
      <w:r w:rsidR="00907AC2">
        <w:rPr>
          <w:rFonts w:ascii="Times New Roman" w:hAnsi="Times New Roman" w:cs="Times New Roman"/>
          <w:sz w:val="28"/>
          <w:szCs w:val="28"/>
        </w:rPr>
        <w:t>.</w:t>
      </w:r>
      <w:r w:rsidRPr="006E10B6">
        <w:rPr>
          <w:rFonts w:ascii="Times New Roman" w:hAnsi="Times New Roman" w:cs="Times New Roman"/>
          <w:sz w:val="28"/>
          <w:szCs w:val="28"/>
        </w:rPr>
        <w:t xml:space="preserve"> (31 класс).</w:t>
      </w:r>
    </w:p>
    <w:p w:rsidR="00053EFF" w:rsidRPr="006E10B6" w:rsidRDefault="00053EFF"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Функционировало 10 классов-комплектов, 9 отдельных классов для 85 обучающихся с ограниченными возможностями здоровья (детей с задержкой психического развития и детей с нарушениями интеллекта)</w:t>
      </w:r>
      <w:r w:rsidR="00907AC2">
        <w:rPr>
          <w:rFonts w:ascii="Times New Roman" w:hAnsi="Times New Roman" w:cs="Times New Roman"/>
          <w:sz w:val="28"/>
          <w:szCs w:val="28"/>
        </w:rPr>
        <w:t>.</w:t>
      </w:r>
    </w:p>
    <w:p w:rsidR="00120168" w:rsidRPr="006E10B6" w:rsidRDefault="00120168"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Общее количество обучающихся в образовательных организациях общего образования, осваивающих образовательные программы в соответствии с ФГОС в 2017</w:t>
      </w:r>
      <w:r w:rsidR="00053EFF" w:rsidRPr="006E10B6">
        <w:rPr>
          <w:rFonts w:ascii="Times New Roman" w:hAnsi="Times New Roman" w:cs="Times New Roman"/>
          <w:sz w:val="28"/>
          <w:szCs w:val="28"/>
        </w:rPr>
        <w:t>-2018 учебном году</w:t>
      </w:r>
      <w:r w:rsidRPr="006E10B6">
        <w:rPr>
          <w:rFonts w:ascii="Times New Roman" w:hAnsi="Times New Roman" w:cs="Times New Roman"/>
          <w:sz w:val="28"/>
          <w:szCs w:val="28"/>
        </w:rPr>
        <w:t>, составило 4</w:t>
      </w:r>
      <w:r w:rsidR="00907AC2">
        <w:rPr>
          <w:rFonts w:ascii="Times New Roman" w:hAnsi="Times New Roman" w:cs="Times New Roman"/>
          <w:sz w:val="28"/>
          <w:szCs w:val="28"/>
        </w:rPr>
        <w:t xml:space="preserve"> </w:t>
      </w:r>
      <w:r w:rsidRPr="006E10B6">
        <w:rPr>
          <w:rFonts w:ascii="Times New Roman" w:hAnsi="Times New Roman" w:cs="Times New Roman"/>
          <w:sz w:val="28"/>
          <w:szCs w:val="28"/>
        </w:rPr>
        <w:t>879 человек или 79% от общего количества обучающихся.</w:t>
      </w:r>
    </w:p>
    <w:p w:rsidR="00120168" w:rsidRPr="006E10B6" w:rsidRDefault="00120168" w:rsidP="0012016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 </w:t>
      </w:r>
      <w:r w:rsidR="00053EFF" w:rsidRPr="006E10B6">
        <w:rPr>
          <w:rFonts w:ascii="Times New Roman" w:hAnsi="Times New Roman" w:cs="Times New Roman"/>
          <w:sz w:val="28"/>
          <w:szCs w:val="28"/>
        </w:rPr>
        <w:t>семи</w:t>
      </w:r>
      <w:r w:rsidRPr="006E10B6">
        <w:rPr>
          <w:rFonts w:ascii="Times New Roman" w:hAnsi="Times New Roman" w:cs="Times New Roman"/>
          <w:sz w:val="28"/>
          <w:szCs w:val="28"/>
        </w:rPr>
        <w:t xml:space="preserve"> МОУ СОШ (№ 1, 2, 3, 12, 8, 9, 14) учебный процесс осуществляется в 2 смены. В 2017-2018 учебном году во вторую смену занима</w:t>
      </w:r>
      <w:r w:rsidR="00053EFF" w:rsidRPr="006E10B6">
        <w:rPr>
          <w:rFonts w:ascii="Times New Roman" w:hAnsi="Times New Roman" w:cs="Times New Roman"/>
          <w:sz w:val="28"/>
          <w:szCs w:val="28"/>
        </w:rPr>
        <w:t xml:space="preserve">лось </w:t>
      </w:r>
      <w:r w:rsidRPr="006E10B6">
        <w:rPr>
          <w:rFonts w:ascii="Times New Roman" w:hAnsi="Times New Roman" w:cs="Times New Roman"/>
          <w:sz w:val="28"/>
          <w:szCs w:val="28"/>
        </w:rPr>
        <w:t>547 чел</w:t>
      </w:r>
      <w:r w:rsidR="00907AC2">
        <w:rPr>
          <w:rFonts w:ascii="Times New Roman" w:hAnsi="Times New Roman" w:cs="Times New Roman"/>
          <w:sz w:val="28"/>
          <w:szCs w:val="28"/>
        </w:rPr>
        <w:t>.</w:t>
      </w:r>
      <w:r w:rsidRPr="006E10B6">
        <w:rPr>
          <w:rFonts w:ascii="Times New Roman" w:hAnsi="Times New Roman" w:cs="Times New Roman"/>
          <w:sz w:val="28"/>
          <w:szCs w:val="28"/>
        </w:rPr>
        <w:t>, что составляет 9,1% (в 2016-2017 учебном году - 499 чел</w:t>
      </w:r>
      <w:r w:rsidR="00907AC2">
        <w:rPr>
          <w:rFonts w:ascii="Times New Roman" w:hAnsi="Times New Roman" w:cs="Times New Roman"/>
          <w:sz w:val="28"/>
          <w:szCs w:val="28"/>
        </w:rPr>
        <w:t>.</w:t>
      </w:r>
      <w:r w:rsidRPr="006E10B6">
        <w:rPr>
          <w:rFonts w:ascii="Times New Roman" w:hAnsi="Times New Roman" w:cs="Times New Roman"/>
          <w:sz w:val="28"/>
          <w:szCs w:val="28"/>
        </w:rPr>
        <w:t xml:space="preserve"> или 8,4%). </w:t>
      </w:r>
    </w:p>
    <w:p w:rsidR="00120168" w:rsidRPr="006E10B6" w:rsidRDefault="00120168" w:rsidP="0012016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 xml:space="preserve">С целью сопровождения 492 детей (в 2016-2017 учебном году - 373 </w:t>
      </w:r>
      <w:r w:rsidR="003E14E2" w:rsidRPr="006E10B6">
        <w:rPr>
          <w:rFonts w:ascii="Times New Roman" w:hAnsi="Times New Roman" w:cs="Times New Roman"/>
          <w:sz w:val="28"/>
          <w:szCs w:val="28"/>
        </w:rPr>
        <w:t>ребенка</w:t>
      </w:r>
      <w:r w:rsidRPr="006E10B6">
        <w:rPr>
          <w:rFonts w:ascii="Times New Roman" w:hAnsi="Times New Roman" w:cs="Times New Roman"/>
          <w:sz w:val="28"/>
          <w:szCs w:val="28"/>
        </w:rPr>
        <w:t>) с особыми образовательными потребностями во всех общеобразовательных организациях созданы школьные психолого-медико-педагогические консилиумы.</w:t>
      </w:r>
    </w:p>
    <w:p w:rsidR="00120168" w:rsidRPr="006E10B6" w:rsidRDefault="00120168" w:rsidP="0012016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 штатных расписаниях 15 </w:t>
      </w:r>
      <w:r w:rsidR="00907AC2" w:rsidRPr="00907AC2">
        <w:rPr>
          <w:rFonts w:ascii="Times New Roman" w:hAnsi="Times New Roman" w:cs="Times New Roman"/>
          <w:sz w:val="28"/>
          <w:szCs w:val="28"/>
        </w:rPr>
        <w:t xml:space="preserve">муниципальных образовательных </w:t>
      </w:r>
      <w:r w:rsidR="00C0423B">
        <w:rPr>
          <w:rFonts w:ascii="Times New Roman" w:hAnsi="Times New Roman" w:cs="Times New Roman"/>
          <w:sz w:val="28"/>
          <w:szCs w:val="28"/>
        </w:rPr>
        <w:t>организаций</w:t>
      </w:r>
      <w:r w:rsidR="00907AC2" w:rsidRPr="00907AC2">
        <w:rPr>
          <w:rFonts w:ascii="Times New Roman" w:hAnsi="Times New Roman" w:cs="Times New Roman"/>
          <w:sz w:val="28"/>
          <w:szCs w:val="28"/>
        </w:rPr>
        <w:t xml:space="preserve"> </w:t>
      </w:r>
      <w:r w:rsidRPr="006E10B6">
        <w:rPr>
          <w:rFonts w:ascii="Times New Roman" w:hAnsi="Times New Roman" w:cs="Times New Roman"/>
          <w:sz w:val="28"/>
          <w:szCs w:val="28"/>
        </w:rPr>
        <w:t>должности педагогов-психологов (в 2016-2017 учебном году - в 14)</w:t>
      </w:r>
      <w:r w:rsidR="00356242">
        <w:rPr>
          <w:rFonts w:ascii="Times New Roman" w:hAnsi="Times New Roman" w:cs="Times New Roman"/>
          <w:sz w:val="28"/>
          <w:szCs w:val="28"/>
        </w:rPr>
        <w:t xml:space="preserve"> и</w:t>
      </w:r>
      <w:r w:rsidRPr="006E10B6">
        <w:rPr>
          <w:rFonts w:ascii="Times New Roman" w:hAnsi="Times New Roman" w:cs="Times New Roman"/>
          <w:sz w:val="28"/>
          <w:szCs w:val="28"/>
        </w:rPr>
        <w:t xml:space="preserve"> в 7 </w:t>
      </w:r>
      <w:r w:rsidR="00907AC2" w:rsidRPr="00907AC2">
        <w:rPr>
          <w:rFonts w:ascii="Times New Roman" w:hAnsi="Times New Roman" w:cs="Times New Roman"/>
          <w:sz w:val="28"/>
          <w:szCs w:val="28"/>
        </w:rPr>
        <w:t xml:space="preserve">муниципальных образовательных </w:t>
      </w:r>
      <w:r w:rsidR="00C0423B">
        <w:rPr>
          <w:rFonts w:ascii="Times New Roman" w:hAnsi="Times New Roman" w:cs="Times New Roman"/>
          <w:sz w:val="28"/>
          <w:szCs w:val="28"/>
        </w:rPr>
        <w:t>организациях</w:t>
      </w:r>
      <w:r w:rsidRPr="006E10B6">
        <w:rPr>
          <w:rFonts w:ascii="Times New Roman" w:hAnsi="Times New Roman" w:cs="Times New Roman"/>
          <w:sz w:val="28"/>
          <w:szCs w:val="28"/>
        </w:rPr>
        <w:t xml:space="preserve"> должности учителей-логопедов</w:t>
      </w:r>
      <w:r w:rsidR="00C0423B">
        <w:rPr>
          <w:rFonts w:ascii="Times New Roman" w:hAnsi="Times New Roman" w:cs="Times New Roman"/>
          <w:sz w:val="28"/>
          <w:szCs w:val="28"/>
        </w:rPr>
        <w:t>,</w:t>
      </w:r>
      <w:r w:rsidRPr="006E10B6">
        <w:rPr>
          <w:rFonts w:ascii="Times New Roman" w:hAnsi="Times New Roman" w:cs="Times New Roman"/>
          <w:sz w:val="28"/>
          <w:szCs w:val="28"/>
        </w:rPr>
        <w:t xml:space="preserve"> социальных педагогов (в 2016-2017 учебном году – в 6) замещены </w:t>
      </w:r>
      <w:proofErr w:type="gramStart"/>
      <w:r w:rsidRPr="006E10B6">
        <w:rPr>
          <w:rFonts w:ascii="Times New Roman" w:hAnsi="Times New Roman" w:cs="Times New Roman"/>
          <w:sz w:val="28"/>
          <w:szCs w:val="28"/>
        </w:rPr>
        <w:t>на</w:t>
      </w:r>
      <w:proofErr w:type="gramEnd"/>
      <w:r w:rsidRPr="006E10B6">
        <w:rPr>
          <w:rFonts w:ascii="Times New Roman" w:hAnsi="Times New Roman" w:cs="Times New Roman"/>
          <w:sz w:val="28"/>
          <w:szCs w:val="28"/>
        </w:rPr>
        <w:t xml:space="preserve"> 100,0%.</w:t>
      </w:r>
    </w:p>
    <w:p w:rsidR="00120168" w:rsidRPr="006E10B6" w:rsidRDefault="00120168" w:rsidP="0012016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Осуществлялся регулярный прием и консультирование родителей по вопросам обучения детей с ограниченными возможностями здоровья.</w:t>
      </w:r>
    </w:p>
    <w:p w:rsidR="00120168" w:rsidRPr="006E10B6" w:rsidRDefault="00120168" w:rsidP="0059106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С 2017-2018 учебного года на базе МАОУ «СОШ №</w:t>
      </w:r>
      <w:r w:rsidR="00C0423B">
        <w:rPr>
          <w:rFonts w:ascii="Times New Roman" w:hAnsi="Times New Roman" w:cs="Times New Roman"/>
          <w:sz w:val="28"/>
          <w:szCs w:val="28"/>
        </w:rPr>
        <w:t xml:space="preserve"> </w:t>
      </w:r>
      <w:r w:rsidRPr="006E10B6">
        <w:rPr>
          <w:rFonts w:ascii="Times New Roman" w:hAnsi="Times New Roman" w:cs="Times New Roman"/>
          <w:sz w:val="28"/>
          <w:szCs w:val="28"/>
        </w:rPr>
        <w:t>8» в пилотном режиме осуществляется апробация проекта Министерства финансов Российской Федерации «Содействие повышению уровня финансовой грамотности населения и развитию финансового образования в Российской Федерации»</w:t>
      </w:r>
      <w:r w:rsidR="00C0423B">
        <w:rPr>
          <w:rFonts w:ascii="Times New Roman" w:hAnsi="Times New Roman" w:cs="Times New Roman"/>
          <w:sz w:val="28"/>
          <w:szCs w:val="28"/>
        </w:rPr>
        <w:t>,</w:t>
      </w:r>
      <w:r w:rsidRPr="006E10B6">
        <w:rPr>
          <w:rFonts w:ascii="Times New Roman" w:hAnsi="Times New Roman" w:cs="Times New Roman"/>
          <w:sz w:val="28"/>
          <w:szCs w:val="28"/>
        </w:rPr>
        <w:t xml:space="preserve"> направленного на повышение уровня финансовой грамотности.</w:t>
      </w:r>
    </w:p>
    <w:p w:rsidR="00F57141" w:rsidRPr="006E10B6" w:rsidRDefault="00F57141" w:rsidP="0059106D">
      <w:pPr>
        <w:pStyle w:val="a3"/>
        <w:spacing w:line="25" w:lineRule="atLeast"/>
        <w:ind w:firstLine="709"/>
        <w:jc w:val="both"/>
        <w:rPr>
          <w:rFonts w:ascii="Times New Roman" w:hAnsi="Times New Roman" w:cs="Times New Roman"/>
          <w:sz w:val="28"/>
          <w:szCs w:val="28"/>
        </w:rPr>
      </w:pPr>
    </w:p>
    <w:p w:rsidR="00B66550" w:rsidRPr="006E10B6" w:rsidRDefault="001A47A9" w:rsidP="00B66550">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7</w:t>
      </w:r>
      <w:r w:rsidR="00F57141" w:rsidRPr="006E10B6">
        <w:rPr>
          <w:rFonts w:ascii="Times New Roman" w:hAnsi="Times New Roman" w:cs="Times New Roman"/>
          <w:sz w:val="28"/>
          <w:szCs w:val="28"/>
        </w:rPr>
        <w:t xml:space="preserve">) </w:t>
      </w:r>
      <w:r w:rsidR="00B66550" w:rsidRPr="006E10B6">
        <w:rPr>
          <w:rFonts w:ascii="Times New Roman" w:hAnsi="Times New Roman" w:cs="Times New Roman"/>
          <w:sz w:val="28"/>
          <w:szCs w:val="28"/>
        </w:rPr>
        <w:t xml:space="preserve">Дошкольное образование. </w:t>
      </w:r>
    </w:p>
    <w:p w:rsidR="00B66550" w:rsidRPr="006E10B6" w:rsidRDefault="00B66550"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Из </w:t>
      </w:r>
      <w:r w:rsidR="003E6E29">
        <w:rPr>
          <w:rFonts w:ascii="Times New Roman" w:hAnsi="Times New Roman" w:cs="Times New Roman"/>
          <w:sz w:val="28"/>
          <w:szCs w:val="28"/>
        </w:rPr>
        <w:t>27</w:t>
      </w:r>
      <w:r w:rsidRPr="006E10B6">
        <w:rPr>
          <w:rFonts w:ascii="Times New Roman" w:hAnsi="Times New Roman" w:cs="Times New Roman"/>
          <w:sz w:val="28"/>
          <w:szCs w:val="28"/>
        </w:rPr>
        <w:t xml:space="preserve"> дошкольных образовательных организаций: </w:t>
      </w:r>
    </w:p>
    <w:p w:rsidR="00B66550" w:rsidRPr="006E10B6" w:rsidRDefault="00B66550"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1</w:t>
      </w:r>
      <w:r w:rsidR="003E6E29">
        <w:rPr>
          <w:rFonts w:ascii="Times New Roman" w:hAnsi="Times New Roman" w:cs="Times New Roman"/>
          <w:sz w:val="28"/>
          <w:szCs w:val="28"/>
        </w:rPr>
        <w:t>2</w:t>
      </w:r>
      <w:r w:rsidRPr="006E10B6">
        <w:rPr>
          <w:rFonts w:ascii="Times New Roman" w:hAnsi="Times New Roman" w:cs="Times New Roman"/>
          <w:sz w:val="28"/>
          <w:szCs w:val="28"/>
        </w:rPr>
        <w:t xml:space="preserve"> – расположено в городской черте и 1</w:t>
      </w:r>
      <w:r w:rsidR="003E6E29">
        <w:rPr>
          <w:rFonts w:ascii="Times New Roman" w:hAnsi="Times New Roman" w:cs="Times New Roman"/>
          <w:sz w:val="28"/>
          <w:szCs w:val="28"/>
        </w:rPr>
        <w:t>5</w:t>
      </w:r>
      <w:r w:rsidRPr="006E10B6">
        <w:rPr>
          <w:rFonts w:ascii="Times New Roman" w:hAnsi="Times New Roman" w:cs="Times New Roman"/>
          <w:sz w:val="28"/>
          <w:szCs w:val="28"/>
        </w:rPr>
        <w:t xml:space="preserve"> – расположено в сельской местности.</w:t>
      </w:r>
      <w:r w:rsidR="00120168" w:rsidRPr="006E10B6">
        <w:rPr>
          <w:rFonts w:ascii="Times New Roman" w:hAnsi="Times New Roman" w:cs="Times New Roman"/>
          <w:sz w:val="28"/>
          <w:szCs w:val="28"/>
        </w:rPr>
        <w:t xml:space="preserve"> </w:t>
      </w:r>
      <w:r w:rsidRPr="006E10B6">
        <w:rPr>
          <w:rFonts w:ascii="Times New Roman" w:hAnsi="Times New Roman" w:cs="Times New Roman"/>
          <w:sz w:val="28"/>
          <w:szCs w:val="28"/>
        </w:rPr>
        <w:t>Организован</w:t>
      </w:r>
      <w:r w:rsidR="006020BD">
        <w:rPr>
          <w:rFonts w:ascii="Times New Roman" w:hAnsi="Times New Roman" w:cs="Times New Roman"/>
          <w:sz w:val="28"/>
          <w:szCs w:val="28"/>
        </w:rPr>
        <w:t>о</w:t>
      </w:r>
      <w:r w:rsidRPr="006E10B6">
        <w:rPr>
          <w:rFonts w:ascii="Times New Roman" w:hAnsi="Times New Roman" w:cs="Times New Roman"/>
          <w:sz w:val="28"/>
          <w:szCs w:val="28"/>
        </w:rPr>
        <w:t xml:space="preserve"> </w:t>
      </w:r>
      <w:r w:rsidR="003E6E29">
        <w:rPr>
          <w:rFonts w:ascii="Times New Roman" w:hAnsi="Times New Roman" w:cs="Times New Roman"/>
          <w:sz w:val="28"/>
          <w:szCs w:val="28"/>
        </w:rPr>
        <w:t>3</w:t>
      </w:r>
      <w:r w:rsidRPr="006E10B6">
        <w:rPr>
          <w:rFonts w:ascii="Times New Roman" w:hAnsi="Times New Roman" w:cs="Times New Roman"/>
          <w:sz w:val="28"/>
          <w:szCs w:val="28"/>
        </w:rPr>
        <w:t xml:space="preserve"> дошкольн</w:t>
      </w:r>
      <w:r w:rsidR="006020BD">
        <w:rPr>
          <w:rFonts w:ascii="Times New Roman" w:hAnsi="Times New Roman" w:cs="Times New Roman"/>
          <w:sz w:val="28"/>
          <w:szCs w:val="28"/>
        </w:rPr>
        <w:t>ые</w:t>
      </w:r>
      <w:r w:rsidRPr="006E10B6">
        <w:rPr>
          <w:rFonts w:ascii="Times New Roman" w:hAnsi="Times New Roman" w:cs="Times New Roman"/>
          <w:sz w:val="28"/>
          <w:szCs w:val="28"/>
        </w:rPr>
        <w:t xml:space="preserve"> групп</w:t>
      </w:r>
      <w:r w:rsidR="006020BD">
        <w:rPr>
          <w:rFonts w:ascii="Times New Roman" w:hAnsi="Times New Roman" w:cs="Times New Roman"/>
          <w:sz w:val="28"/>
          <w:szCs w:val="28"/>
        </w:rPr>
        <w:t>ы</w:t>
      </w:r>
      <w:r w:rsidRPr="006E10B6">
        <w:rPr>
          <w:rFonts w:ascii="Times New Roman" w:hAnsi="Times New Roman" w:cs="Times New Roman"/>
          <w:sz w:val="28"/>
          <w:szCs w:val="28"/>
        </w:rPr>
        <w:t xml:space="preserve"> при Муниципальном бюджетном общеобразовательном учреждении «Основная общеобразовательная школа № 27»</w:t>
      </w:r>
      <w:r w:rsidR="003E6E29" w:rsidRPr="003E6E29">
        <w:t xml:space="preserve"> </w:t>
      </w:r>
      <w:r w:rsidR="003E6E29" w:rsidRPr="003E6E29">
        <w:rPr>
          <w:rFonts w:ascii="Times New Roman" w:hAnsi="Times New Roman" w:cs="Times New Roman"/>
          <w:sz w:val="28"/>
          <w:szCs w:val="28"/>
        </w:rPr>
        <w:t>и Муниципальном бюджетном общеобразовательном учреждении «Основная общеобразовательная школа № 11».</w:t>
      </w:r>
    </w:p>
    <w:p w:rsidR="00B66550" w:rsidRPr="006E10B6" w:rsidRDefault="00B66550"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С учетом организационно-правового статуса функционирует:  </w:t>
      </w:r>
    </w:p>
    <w:p w:rsidR="00B66550" w:rsidRPr="006E10B6" w:rsidRDefault="006F6EB0" w:rsidP="00B66550">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550" w:rsidRPr="006E10B6">
        <w:rPr>
          <w:rFonts w:ascii="Times New Roman" w:hAnsi="Times New Roman" w:cs="Times New Roman"/>
          <w:sz w:val="28"/>
          <w:szCs w:val="28"/>
        </w:rPr>
        <w:t xml:space="preserve">автономных дошкольных образовательных </w:t>
      </w:r>
      <w:r w:rsidR="00C0423B">
        <w:rPr>
          <w:rFonts w:ascii="Times New Roman" w:hAnsi="Times New Roman" w:cs="Times New Roman"/>
          <w:sz w:val="28"/>
          <w:szCs w:val="28"/>
        </w:rPr>
        <w:t>организаций</w:t>
      </w:r>
      <w:r w:rsidR="00B66550" w:rsidRPr="006E10B6">
        <w:rPr>
          <w:rFonts w:ascii="Times New Roman" w:hAnsi="Times New Roman" w:cs="Times New Roman"/>
          <w:sz w:val="28"/>
          <w:szCs w:val="28"/>
        </w:rPr>
        <w:t xml:space="preserve"> </w:t>
      </w:r>
      <w:r w:rsidR="00907AC2">
        <w:rPr>
          <w:rFonts w:ascii="Times New Roman" w:hAnsi="Times New Roman" w:cs="Times New Roman"/>
          <w:sz w:val="28"/>
          <w:szCs w:val="28"/>
        </w:rPr>
        <w:t>–</w:t>
      </w:r>
      <w:r w:rsidR="00B66550" w:rsidRPr="006E10B6">
        <w:rPr>
          <w:rFonts w:ascii="Times New Roman" w:hAnsi="Times New Roman" w:cs="Times New Roman"/>
          <w:sz w:val="28"/>
          <w:szCs w:val="28"/>
        </w:rPr>
        <w:t xml:space="preserve"> 4</w:t>
      </w:r>
      <w:r w:rsidR="00907AC2">
        <w:rPr>
          <w:rFonts w:ascii="Times New Roman" w:hAnsi="Times New Roman" w:cs="Times New Roman"/>
          <w:sz w:val="28"/>
          <w:szCs w:val="28"/>
        </w:rPr>
        <w:t>;</w:t>
      </w:r>
    </w:p>
    <w:p w:rsidR="00B66550" w:rsidRPr="006E10B6" w:rsidRDefault="006F6EB0" w:rsidP="00B66550">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550" w:rsidRPr="006E10B6">
        <w:rPr>
          <w:rFonts w:ascii="Times New Roman" w:hAnsi="Times New Roman" w:cs="Times New Roman"/>
          <w:sz w:val="28"/>
          <w:szCs w:val="28"/>
        </w:rPr>
        <w:t xml:space="preserve">бюджетных дошкольных образовательных </w:t>
      </w:r>
      <w:r w:rsidR="00C0423B">
        <w:rPr>
          <w:rFonts w:ascii="Times New Roman" w:hAnsi="Times New Roman" w:cs="Times New Roman"/>
          <w:sz w:val="28"/>
          <w:szCs w:val="28"/>
        </w:rPr>
        <w:t>организаций</w:t>
      </w:r>
      <w:r w:rsidR="00B66550" w:rsidRPr="006E10B6">
        <w:rPr>
          <w:rFonts w:ascii="Times New Roman" w:hAnsi="Times New Roman" w:cs="Times New Roman"/>
          <w:sz w:val="28"/>
          <w:szCs w:val="28"/>
        </w:rPr>
        <w:t xml:space="preserve"> - 26.</w:t>
      </w:r>
    </w:p>
    <w:p w:rsidR="00120168" w:rsidRPr="006E10B6" w:rsidRDefault="00120168" w:rsidP="00120168">
      <w:pPr>
        <w:pStyle w:val="a3"/>
        <w:spacing w:line="25" w:lineRule="atLeast"/>
        <w:ind w:firstLine="709"/>
        <w:jc w:val="both"/>
        <w:rPr>
          <w:rFonts w:ascii="Times New Roman" w:hAnsi="Times New Roman" w:cs="Times New Roman"/>
          <w:sz w:val="28"/>
          <w:szCs w:val="28"/>
        </w:rPr>
      </w:pPr>
      <w:proofErr w:type="gramStart"/>
      <w:r w:rsidRPr="006E10B6">
        <w:rPr>
          <w:rFonts w:ascii="Times New Roman" w:hAnsi="Times New Roman" w:cs="Times New Roman"/>
          <w:sz w:val="28"/>
          <w:szCs w:val="28"/>
        </w:rPr>
        <w:t>Общая численность детей, посещающих муниципальные дошкольные организации, по состоянию на 01.01.2018 состав</w:t>
      </w:r>
      <w:r w:rsidR="006F6EB0">
        <w:rPr>
          <w:rFonts w:ascii="Times New Roman" w:hAnsi="Times New Roman" w:cs="Times New Roman"/>
          <w:sz w:val="28"/>
          <w:szCs w:val="28"/>
        </w:rPr>
        <w:t>ила</w:t>
      </w:r>
      <w:r w:rsidRPr="006E10B6">
        <w:rPr>
          <w:rFonts w:ascii="Times New Roman" w:hAnsi="Times New Roman" w:cs="Times New Roman"/>
          <w:sz w:val="28"/>
          <w:szCs w:val="28"/>
        </w:rPr>
        <w:t xml:space="preserve"> 3</w:t>
      </w:r>
      <w:r w:rsidR="00907AC2">
        <w:rPr>
          <w:rFonts w:ascii="Times New Roman" w:hAnsi="Times New Roman" w:cs="Times New Roman"/>
          <w:sz w:val="28"/>
          <w:szCs w:val="28"/>
        </w:rPr>
        <w:t xml:space="preserve"> </w:t>
      </w:r>
      <w:r w:rsidRPr="006E10B6">
        <w:rPr>
          <w:rFonts w:ascii="Times New Roman" w:hAnsi="Times New Roman" w:cs="Times New Roman"/>
          <w:sz w:val="28"/>
          <w:szCs w:val="28"/>
        </w:rPr>
        <w:t>190 чел</w:t>
      </w:r>
      <w:r w:rsidR="00907AC2">
        <w:rPr>
          <w:rFonts w:ascii="Times New Roman" w:hAnsi="Times New Roman" w:cs="Times New Roman"/>
          <w:sz w:val="28"/>
          <w:szCs w:val="28"/>
        </w:rPr>
        <w:t>.</w:t>
      </w:r>
      <w:r w:rsidRPr="006E10B6">
        <w:rPr>
          <w:rFonts w:ascii="Times New Roman" w:hAnsi="Times New Roman" w:cs="Times New Roman"/>
          <w:sz w:val="28"/>
          <w:szCs w:val="28"/>
        </w:rPr>
        <w:t xml:space="preserve"> (по состоянию на 01.01.2017 – 3</w:t>
      </w:r>
      <w:r w:rsidR="00907AC2">
        <w:rPr>
          <w:rFonts w:ascii="Times New Roman" w:hAnsi="Times New Roman" w:cs="Times New Roman"/>
          <w:sz w:val="28"/>
          <w:szCs w:val="28"/>
        </w:rPr>
        <w:t xml:space="preserve"> </w:t>
      </w:r>
      <w:r w:rsidRPr="006E10B6">
        <w:rPr>
          <w:rFonts w:ascii="Times New Roman" w:hAnsi="Times New Roman" w:cs="Times New Roman"/>
          <w:sz w:val="28"/>
          <w:szCs w:val="28"/>
        </w:rPr>
        <w:t>153 чел</w:t>
      </w:r>
      <w:r w:rsidR="00907AC2">
        <w:rPr>
          <w:rFonts w:ascii="Times New Roman" w:hAnsi="Times New Roman" w:cs="Times New Roman"/>
          <w:sz w:val="28"/>
          <w:szCs w:val="28"/>
        </w:rPr>
        <w:t>.</w:t>
      </w:r>
      <w:r w:rsidRPr="006E10B6">
        <w:rPr>
          <w:rFonts w:ascii="Times New Roman" w:hAnsi="Times New Roman" w:cs="Times New Roman"/>
          <w:sz w:val="28"/>
          <w:szCs w:val="28"/>
        </w:rPr>
        <w:t>), из них 2</w:t>
      </w:r>
      <w:r w:rsidR="00907AC2">
        <w:rPr>
          <w:rFonts w:ascii="Times New Roman" w:hAnsi="Times New Roman" w:cs="Times New Roman"/>
          <w:sz w:val="28"/>
          <w:szCs w:val="28"/>
        </w:rPr>
        <w:t xml:space="preserve"> </w:t>
      </w:r>
      <w:r w:rsidRPr="006E10B6">
        <w:rPr>
          <w:rFonts w:ascii="Times New Roman" w:hAnsi="Times New Roman" w:cs="Times New Roman"/>
          <w:sz w:val="28"/>
          <w:szCs w:val="28"/>
        </w:rPr>
        <w:t>568 чел</w:t>
      </w:r>
      <w:r w:rsidR="00907AC2">
        <w:rPr>
          <w:rFonts w:ascii="Times New Roman" w:hAnsi="Times New Roman" w:cs="Times New Roman"/>
          <w:sz w:val="28"/>
          <w:szCs w:val="28"/>
        </w:rPr>
        <w:t>.</w:t>
      </w:r>
      <w:r w:rsidRPr="006E10B6">
        <w:rPr>
          <w:rFonts w:ascii="Times New Roman" w:hAnsi="Times New Roman" w:cs="Times New Roman"/>
          <w:sz w:val="28"/>
          <w:szCs w:val="28"/>
        </w:rPr>
        <w:t xml:space="preserve"> получают дошкольное образование в 140 группах общеразвивающей направленности, 45 детей - в 3 группах компенсирующей направленности, 30 детей - в 2 группах оздоровительной направленности, 42 человека - в 3 группах круглосуточного пребывания и 500 детей – в</w:t>
      </w:r>
      <w:proofErr w:type="gramEnd"/>
      <w:r w:rsidRPr="006E10B6">
        <w:rPr>
          <w:rFonts w:ascii="Times New Roman" w:hAnsi="Times New Roman" w:cs="Times New Roman"/>
          <w:sz w:val="28"/>
          <w:szCs w:val="28"/>
        </w:rPr>
        <w:t xml:space="preserve"> 39 разновозрастных </w:t>
      </w:r>
      <w:proofErr w:type="gramStart"/>
      <w:r w:rsidRPr="006E10B6">
        <w:rPr>
          <w:rFonts w:ascii="Times New Roman" w:hAnsi="Times New Roman" w:cs="Times New Roman"/>
          <w:sz w:val="28"/>
          <w:szCs w:val="28"/>
        </w:rPr>
        <w:t>группах</w:t>
      </w:r>
      <w:proofErr w:type="gramEnd"/>
      <w:r w:rsidRPr="006E10B6">
        <w:rPr>
          <w:rFonts w:ascii="Times New Roman" w:hAnsi="Times New Roman" w:cs="Times New Roman"/>
          <w:sz w:val="28"/>
          <w:szCs w:val="28"/>
        </w:rPr>
        <w:t>.</w:t>
      </w:r>
    </w:p>
    <w:p w:rsidR="00120168" w:rsidRPr="006E10B6" w:rsidRDefault="00120168" w:rsidP="0012016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 10 </w:t>
      </w:r>
      <w:r w:rsidR="006F6EB0">
        <w:rPr>
          <w:rFonts w:ascii="Times New Roman" w:hAnsi="Times New Roman" w:cs="Times New Roman"/>
          <w:sz w:val="28"/>
          <w:szCs w:val="28"/>
        </w:rPr>
        <w:t xml:space="preserve">муниципальных </w:t>
      </w:r>
      <w:r w:rsidRPr="006E10B6">
        <w:rPr>
          <w:rFonts w:ascii="Times New Roman" w:hAnsi="Times New Roman" w:cs="Times New Roman"/>
          <w:sz w:val="28"/>
          <w:szCs w:val="28"/>
        </w:rPr>
        <w:t>дошкольных образовательных организациях</w:t>
      </w:r>
      <w:r w:rsidR="006F6EB0">
        <w:rPr>
          <w:rFonts w:ascii="Times New Roman" w:hAnsi="Times New Roman" w:cs="Times New Roman"/>
          <w:sz w:val="28"/>
          <w:szCs w:val="28"/>
        </w:rPr>
        <w:t xml:space="preserve"> </w:t>
      </w:r>
      <w:r w:rsidRPr="006E10B6">
        <w:rPr>
          <w:rFonts w:ascii="Times New Roman" w:hAnsi="Times New Roman" w:cs="Times New Roman"/>
          <w:sz w:val="28"/>
          <w:szCs w:val="28"/>
        </w:rPr>
        <w:t>(в 2016 году в 7) работают педагоги-психологи</w:t>
      </w:r>
      <w:r w:rsidR="00907AC2">
        <w:rPr>
          <w:rFonts w:ascii="Times New Roman" w:hAnsi="Times New Roman" w:cs="Times New Roman"/>
          <w:sz w:val="28"/>
          <w:szCs w:val="28"/>
        </w:rPr>
        <w:t>.</w:t>
      </w:r>
      <w:r w:rsidRPr="006E10B6">
        <w:rPr>
          <w:rFonts w:ascii="Times New Roman" w:hAnsi="Times New Roman" w:cs="Times New Roman"/>
          <w:sz w:val="28"/>
          <w:szCs w:val="28"/>
        </w:rPr>
        <w:t xml:space="preserve"> В 16 дошкольных </w:t>
      </w:r>
      <w:r w:rsidR="00C0423B">
        <w:rPr>
          <w:rFonts w:ascii="Times New Roman" w:hAnsi="Times New Roman" w:cs="Times New Roman"/>
          <w:sz w:val="28"/>
          <w:szCs w:val="28"/>
        </w:rPr>
        <w:t>организациях</w:t>
      </w:r>
      <w:r w:rsidRPr="006E10B6">
        <w:rPr>
          <w:rFonts w:ascii="Times New Roman" w:hAnsi="Times New Roman" w:cs="Times New Roman"/>
          <w:sz w:val="28"/>
          <w:szCs w:val="28"/>
        </w:rPr>
        <w:t xml:space="preserve"> работают логопеды. </w:t>
      </w:r>
    </w:p>
    <w:p w:rsidR="006A245A" w:rsidRPr="006E10B6" w:rsidRDefault="006A245A" w:rsidP="00B66550">
      <w:pPr>
        <w:pStyle w:val="a3"/>
        <w:spacing w:line="25" w:lineRule="atLeast"/>
        <w:ind w:firstLine="709"/>
        <w:jc w:val="both"/>
        <w:rPr>
          <w:rFonts w:ascii="Times New Roman" w:hAnsi="Times New Roman" w:cs="Times New Roman"/>
          <w:sz w:val="28"/>
          <w:szCs w:val="28"/>
        </w:rPr>
      </w:pPr>
      <w:proofErr w:type="gramStart"/>
      <w:r w:rsidRPr="006E10B6">
        <w:rPr>
          <w:rFonts w:ascii="Times New Roman" w:hAnsi="Times New Roman" w:cs="Times New Roman"/>
          <w:sz w:val="28"/>
          <w:szCs w:val="28"/>
        </w:rPr>
        <w:t xml:space="preserve">С целью оказания психолого-педагогической поддержки и сопровождения семей, воспитывающих ребенка с ограниченными возможностями здоровья в возрасте от 1 до 3 лет жизни, с 01.01.2017 на базе МАДОУ «Детский сад - центр развития ребенка № 32» функционирует структурное подразделение Центр психолого – педагогической и консультационной помощи родителям с детьми до 3 лет «Служба ранней помощи». </w:t>
      </w:r>
      <w:proofErr w:type="gramEnd"/>
    </w:p>
    <w:p w:rsidR="006A245A" w:rsidRPr="006E10B6" w:rsidRDefault="006A245A"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 xml:space="preserve">По состоянию на 01.01.2018 по данным автоматизированной информационной системы «Е-услуги. Образование» численность детей в возрасте от 0 до 7 лет, поставленных на учет для предоставления места в муниципальных дошкольных образовательных организациях Артемовского городского округа, составляет 937 человек (по состоянию на 01.01.2017 </w:t>
      </w:r>
      <w:r w:rsidR="005342CF">
        <w:rPr>
          <w:rFonts w:ascii="Times New Roman" w:hAnsi="Times New Roman" w:cs="Times New Roman"/>
          <w:sz w:val="28"/>
          <w:szCs w:val="28"/>
        </w:rPr>
        <w:t>–</w:t>
      </w:r>
      <w:r w:rsidRPr="006E10B6">
        <w:rPr>
          <w:rFonts w:ascii="Times New Roman" w:hAnsi="Times New Roman" w:cs="Times New Roman"/>
          <w:sz w:val="28"/>
          <w:szCs w:val="28"/>
        </w:rPr>
        <w:t xml:space="preserve"> </w:t>
      </w:r>
      <w:r w:rsidR="005342CF">
        <w:rPr>
          <w:rFonts w:ascii="Times New Roman" w:hAnsi="Times New Roman" w:cs="Times New Roman"/>
          <w:sz w:val="28"/>
          <w:szCs w:val="28"/>
        </w:rPr>
        <w:t xml:space="preserve">     </w:t>
      </w:r>
      <w:r w:rsidRPr="006E10B6">
        <w:rPr>
          <w:rFonts w:ascii="Times New Roman" w:hAnsi="Times New Roman" w:cs="Times New Roman"/>
          <w:sz w:val="28"/>
          <w:szCs w:val="28"/>
        </w:rPr>
        <w:t>1</w:t>
      </w:r>
      <w:r w:rsidR="005342CF">
        <w:rPr>
          <w:rFonts w:ascii="Times New Roman" w:hAnsi="Times New Roman" w:cs="Times New Roman"/>
          <w:sz w:val="28"/>
          <w:szCs w:val="28"/>
        </w:rPr>
        <w:t xml:space="preserve"> </w:t>
      </w:r>
      <w:r w:rsidRPr="006E10B6">
        <w:rPr>
          <w:rFonts w:ascii="Times New Roman" w:hAnsi="Times New Roman" w:cs="Times New Roman"/>
          <w:sz w:val="28"/>
          <w:szCs w:val="28"/>
        </w:rPr>
        <w:t>057 чел</w:t>
      </w:r>
      <w:r w:rsidR="005342CF">
        <w:rPr>
          <w:rFonts w:ascii="Times New Roman" w:hAnsi="Times New Roman" w:cs="Times New Roman"/>
          <w:sz w:val="28"/>
          <w:szCs w:val="28"/>
        </w:rPr>
        <w:t>.</w:t>
      </w:r>
      <w:r w:rsidRPr="006E10B6">
        <w:rPr>
          <w:rFonts w:ascii="Times New Roman" w:hAnsi="Times New Roman" w:cs="Times New Roman"/>
          <w:sz w:val="28"/>
          <w:szCs w:val="28"/>
        </w:rPr>
        <w:t xml:space="preserve">). Показатель «Охват детей в возрасте от 3 до 7 лет дошкольным образованием» составил 100%. </w:t>
      </w:r>
    </w:p>
    <w:p w:rsidR="00B66550" w:rsidRPr="006E10B6" w:rsidRDefault="00B66550" w:rsidP="00B66550">
      <w:pPr>
        <w:pStyle w:val="a3"/>
        <w:spacing w:line="25" w:lineRule="atLeast"/>
        <w:ind w:firstLine="709"/>
        <w:jc w:val="both"/>
        <w:rPr>
          <w:rFonts w:ascii="Times New Roman" w:hAnsi="Times New Roman" w:cs="Times New Roman"/>
          <w:sz w:val="28"/>
          <w:szCs w:val="28"/>
        </w:rPr>
      </w:pPr>
    </w:p>
    <w:p w:rsidR="00B66550" w:rsidRPr="006E10B6" w:rsidRDefault="001A47A9" w:rsidP="00B66550">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F57141" w:rsidRPr="006E10B6">
        <w:rPr>
          <w:rFonts w:ascii="Times New Roman" w:hAnsi="Times New Roman" w:cs="Times New Roman"/>
          <w:sz w:val="28"/>
          <w:szCs w:val="28"/>
        </w:rPr>
        <w:t xml:space="preserve">) </w:t>
      </w:r>
      <w:r w:rsidR="00B66550" w:rsidRPr="006E10B6">
        <w:rPr>
          <w:rFonts w:ascii="Times New Roman" w:hAnsi="Times New Roman" w:cs="Times New Roman"/>
          <w:sz w:val="28"/>
          <w:szCs w:val="28"/>
        </w:rPr>
        <w:t>Дополнительное образование.</w:t>
      </w:r>
    </w:p>
    <w:p w:rsidR="006A245A" w:rsidRPr="006E10B6" w:rsidRDefault="006A245A" w:rsidP="006A245A">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 системе образования Артемовского городского округа функционируют 5 учреждений дополнительного образования детей: Муниципальное автономное образовательное учреждение дополнительного образования (далее - МАОУ </w:t>
      </w:r>
      <w:proofErr w:type="gramStart"/>
      <w:r w:rsidRPr="006E10B6">
        <w:rPr>
          <w:rFonts w:ascii="Times New Roman" w:hAnsi="Times New Roman" w:cs="Times New Roman"/>
          <w:sz w:val="28"/>
          <w:szCs w:val="28"/>
        </w:rPr>
        <w:t>ДО</w:t>
      </w:r>
      <w:proofErr w:type="gramEnd"/>
      <w:r w:rsidRPr="006E10B6">
        <w:rPr>
          <w:rFonts w:ascii="Times New Roman" w:hAnsi="Times New Roman" w:cs="Times New Roman"/>
          <w:sz w:val="28"/>
          <w:szCs w:val="28"/>
        </w:rPr>
        <w:t>) «</w:t>
      </w:r>
      <w:proofErr w:type="gramStart"/>
      <w:r w:rsidRPr="006E10B6">
        <w:rPr>
          <w:rFonts w:ascii="Times New Roman" w:hAnsi="Times New Roman" w:cs="Times New Roman"/>
          <w:sz w:val="28"/>
          <w:szCs w:val="28"/>
        </w:rPr>
        <w:t>Детско-юношеская</w:t>
      </w:r>
      <w:proofErr w:type="gramEnd"/>
      <w:r w:rsidRPr="006E10B6">
        <w:rPr>
          <w:rFonts w:ascii="Times New Roman" w:hAnsi="Times New Roman" w:cs="Times New Roman"/>
          <w:sz w:val="28"/>
          <w:szCs w:val="28"/>
        </w:rPr>
        <w:t xml:space="preserve"> спортивная школа» №25», МАОУ ДО № 24 «Детская школа искусств», МАОУ ДО «Центр дополнительного образования детей «Фаворит», МАОУ ДО «Дом детского творчества» № 22, МАОУ ДО «Центр образования и профессиональной ориентации».</w:t>
      </w:r>
    </w:p>
    <w:p w:rsidR="006A245A" w:rsidRPr="006E10B6" w:rsidRDefault="006A245A" w:rsidP="006A245A">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 данных учреждениях дополнительными общеобразовательными программами </w:t>
      </w:r>
      <w:r w:rsidR="00367A98">
        <w:rPr>
          <w:rFonts w:ascii="Times New Roman" w:hAnsi="Times New Roman" w:cs="Times New Roman"/>
          <w:sz w:val="28"/>
          <w:szCs w:val="28"/>
        </w:rPr>
        <w:t xml:space="preserve">в 2017 году </w:t>
      </w:r>
      <w:r w:rsidRPr="006E10B6">
        <w:rPr>
          <w:rFonts w:ascii="Times New Roman" w:hAnsi="Times New Roman" w:cs="Times New Roman"/>
          <w:sz w:val="28"/>
          <w:szCs w:val="28"/>
        </w:rPr>
        <w:t>охвачено 4</w:t>
      </w:r>
      <w:r w:rsidR="005342CF">
        <w:rPr>
          <w:rFonts w:ascii="Times New Roman" w:hAnsi="Times New Roman" w:cs="Times New Roman"/>
          <w:sz w:val="28"/>
          <w:szCs w:val="28"/>
        </w:rPr>
        <w:t xml:space="preserve"> </w:t>
      </w:r>
      <w:r w:rsidRPr="006E10B6">
        <w:rPr>
          <w:rFonts w:ascii="Times New Roman" w:hAnsi="Times New Roman" w:cs="Times New Roman"/>
          <w:sz w:val="28"/>
          <w:szCs w:val="28"/>
        </w:rPr>
        <w:t>217 детей (в 2016 году – 4</w:t>
      </w:r>
      <w:r w:rsidR="005342CF">
        <w:rPr>
          <w:rFonts w:ascii="Times New Roman" w:hAnsi="Times New Roman" w:cs="Times New Roman"/>
          <w:sz w:val="28"/>
          <w:szCs w:val="28"/>
        </w:rPr>
        <w:t xml:space="preserve"> </w:t>
      </w:r>
      <w:r w:rsidRPr="006E10B6">
        <w:rPr>
          <w:rFonts w:ascii="Times New Roman" w:hAnsi="Times New Roman" w:cs="Times New Roman"/>
          <w:sz w:val="28"/>
          <w:szCs w:val="28"/>
        </w:rPr>
        <w:t>198 детей). Кроме того, 1</w:t>
      </w:r>
      <w:r w:rsidR="005342CF">
        <w:rPr>
          <w:rFonts w:ascii="Times New Roman" w:hAnsi="Times New Roman" w:cs="Times New Roman"/>
          <w:sz w:val="28"/>
          <w:szCs w:val="28"/>
        </w:rPr>
        <w:t xml:space="preserve"> </w:t>
      </w:r>
      <w:r w:rsidRPr="006E10B6">
        <w:rPr>
          <w:rFonts w:ascii="Times New Roman" w:hAnsi="Times New Roman" w:cs="Times New Roman"/>
          <w:sz w:val="28"/>
          <w:szCs w:val="28"/>
        </w:rPr>
        <w:t>432 ребенка и подростка занимались по дополнительным общеобразовательным программам, которые реализуют 5 муниципальных общеобразовательных организаций (МБОУ «Основная общеобразовательная школа № 5», МБОУ «СОШ № 9», МБОУ «СОШ № 10», МАОУ «Лицей</w:t>
      </w:r>
      <w:r w:rsidR="00C0423B">
        <w:rPr>
          <w:rFonts w:ascii="Times New Roman" w:hAnsi="Times New Roman" w:cs="Times New Roman"/>
          <w:sz w:val="28"/>
          <w:szCs w:val="28"/>
        </w:rPr>
        <w:t xml:space="preserve"> </w:t>
      </w:r>
      <w:r w:rsidR="00C0423B">
        <w:rPr>
          <w:rFonts w:ascii="Times New Roman" w:hAnsi="Times New Roman" w:cs="Times New Roman"/>
          <w:sz w:val="28"/>
          <w:szCs w:val="28"/>
        </w:rPr>
        <w:br/>
      </w:r>
      <w:r w:rsidRPr="006E10B6">
        <w:rPr>
          <w:rFonts w:ascii="Times New Roman" w:hAnsi="Times New Roman" w:cs="Times New Roman"/>
          <w:sz w:val="28"/>
          <w:szCs w:val="28"/>
        </w:rPr>
        <w:t xml:space="preserve">№ 21», МАОУ «СОШ № 56»). </w:t>
      </w:r>
    </w:p>
    <w:p w:rsidR="00B66550" w:rsidRPr="006E10B6" w:rsidRDefault="00B66550" w:rsidP="00B66550">
      <w:pPr>
        <w:pStyle w:val="a3"/>
        <w:spacing w:line="25" w:lineRule="atLeast"/>
        <w:ind w:firstLine="709"/>
        <w:jc w:val="both"/>
        <w:rPr>
          <w:rFonts w:ascii="Times New Roman" w:hAnsi="Times New Roman" w:cs="Times New Roman"/>
          <w:sz w:val="28"/>
          <w:szCs w:val="28"/>
        </w:rPr>
      </w:pPr>
      <w:proofErr w:type="gramStart"/>
      <w:r w:rsidRPr="006E10B6">
        <w:rPr>
          <w:rFonts w:ascii="Times New Roman" w:hAnsi="Times New Roman" w:cs="Times New Roman"/>
          <w:sz w:val="28"/>
          <w:szCs w:val="28"/>
        </w:rPr>
        <w:t>Открыто 1</w:t>
      </w:r>
      <w:r w:rsidR="00370EF6" w:rsidRPr="006E10B6">
        <w:rPr>
          <w:rFonts w:ascii="Times New Roman" w:hAnsi="Times New Roman" w:cs="Times New Roman"/>
          <w:sz w:val="28"/>
          <w:szCs w:val="28"/>
        </w:rPr>
        <w:t>61</w:t>
      </w:r>
      <w:r w:rsidRPr="006E10B6">
        <w:rPr>
          <w:rFonts w:ascii="Times New Roman" w:hAnsi="Times New Roman" w:cs="Times New Roman"/>
          <w:sz w:val="28"/>
          <w:szCs w:val="28"/>
        </w:rPr>
        <w:t xml:space="preserve"> объединени</w:t>
      </w:r>
      <w:r w:rsidR="00370EF6" w:rsidRPr="006E10B6">
        <w:rPr>
          <w:rFonts w:ascii="Times New Roman" w:hAnsi="Times New Roman" w:cs="Times New Roman"/>
          <w:sz w:val="28"/>
          <w:szCs w:val="28"/>
        </w:rPr>
        <w:t>е</w:t>
      </w:r>
      <w:r w:rsidRPr="006E10B6">
        <w:rPr>
          <w:rFonts w:ascii="Times New Roman" w:hAnsi="Times New Roman" w:cs="Times New Roman"/>
          <w:sz w:val="28"/>
          <w:szCs w:val="28"/>
        </w:rPr>
        <w:t xml:space="preserve"> социально-педагогической, культурологической, художественно-эстетической, военно-патриотической, туристско-краеведческой, эколого-биологической, естественнонаучной, научно-технической, спортивно-технической, физкультурно-спортивной направленности.</w:t>
      </w:r>
      <w:proofErr w:type="gramEnd"/>
    </w:p>
    <w:p w:rsidR="00370EF6" w:rsidRPr="006E10B6" w:rsidRDefault="00370EF6"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 2017 году охват детей в возрасте 5-18 лет, получающих услуги по дополнительному образованию, составил 72% (в 2016 году – 71%). </w:t>
      </w:r>
    </w:p>
    <w:p w:rsidR="00B66550" w:rsidRPr="006E10B6" w:rsidRDefault="00B66550"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На базе МАОУ ДО «ДЮСШ» № 25 проведено более </w:t>
      </w:r>
      <w:r w:rsidR="00370EF6" w:rsidRPr="006E10B6">
        <w:rPr>
          <w:rFonts w:ascii="Times New Roman" w:hAnsi="Times New Roman" w:cs="Times New Roman"/>
          <w:sz w:val="28"/>
          <w:szCs w:val="28"/>
        </w:rPr>
        <w:t>66</w:t>
      </w:r>
      <w:r w:rsidRPr="006E10B6">
        <w:rPr>
          <w:rFonts w:ascii="Times New Roman" w:hAnsi="Times New Roman" w:cs="Times New Roman"/>
          <w:sz w:val="28"/>
          <w:szCs w:val="28"/>
        </w:rPr>
        <w:t xml:space="preserve"> массовых спортивных мероприятий для детей разных возрастов, в которых приняли участие более </w:t>
      </w:r>
      <w:r w:rsidR="00370EF6" w:rsidRPr="006E10B6">
        <w:rPr>
          <w:rFonts w:ascii="Times New Roman" w:hAnsi="Times New Roman" w:cs="Times New Roman"/>
          <w:sz w:val="28"/>
          <w:szCs w:val="28"/>
        </w:rPr>
        <w:t>2500</w:t>
      </w:r>
      <w:r w:rsidRPr="006E10B6">
        <w:rPr>
          <w:rFonts w:ascii="Times New Roman" w:hAnsi="Times New Roman" w:cs="Times New Roman"/>
          <w:sz w:val="28"/>
          <w:szCs w:val="28"/>
        </w:rPr>
        <w:t xml:space="preserve"> детей и подростков Артемовского городского округа.</w:t>
      </w:r>
    </w:p>
    <w:p w:rsidR="00B66550" w:rsidRPr="006E10B6" w:rsidRDefault="00B66550"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 мероприятиях спортивной направленности областного уровня участие приняло </w:t>
      </w:r>
      <w:r w:rsidR="00370EF6" w:rsidRPr="006E10B6">
        <w:rPr>
          <w:rFonts w:ascii="Times New Roman" w:hAnsi="Times New Roman" w:cs="Times New Roman"/>
          <w:sz w:val="28"/>
          <w:szCs w:val="28"/>
        </w:rPr>
        <w:t>593 ребенка из</w:t>
      </w:r>
      <w:r w:rsidRPr="006E10B6">
        <w:rPr>
          <w:rFonts w:ascii="Times New Roman" w:hAnsi="Times New Roman" w:cs="Times New Roman"/>
          <w:sz w:val="28"/>
          <w:szCs w:val="28"/>
        </w:rPr>
        <w:t xml:space="preserve"> Артемовского городского округа, победителями и призерами стали </w:t>
      </w:r>
      <w:r w:rsidR="00370EF6" w:rsidRPr="006E10B6">
        <w:rPr>
          <w:rFonts w:ascii="Times New Roman" w:hAnsi="Times New Roman" w:cs="Times New Roman"/>
          <w:sz w:val="28"/>
          <w:szCs w:val="28"/>
        </w:rPr>
        <w:t>313</w:t>
      </w:r>
      <w:r w:rsidRPr="006E10B6">
        <w:rPr>
          <w:rFonts w:ascii="Times New Roman" w:hAnsi="Times New Roman" w:cs="Times New Roman"/>
          <w:sz w:val="28"/>
          <w:szCs w:val="28"/>
        </w:rPr>
        <w:t xml:space="preserve"> человек</w:t>
      </w:r>
      <w:r w:rsidR="00370EF6" w:rsidRPr="006E10B6">
        <w:rPr>
          <w:rFonts w:ascii="Times New Roman" w:hAnsi="Times New Roman" w:cs="Times New Roman"/>
          <w:sz w:val="28"/>
          <w:szCs w:val="28"/>
        </w:rPr>
        <w:t xml:space="preserve">. </w:t>
      </w:r>
      <w:r w:rsidR="003E14E2" w:rsidRPr="006E10B6">
        <w:rPr>
          <w:rFonts w:ascii="Times New Roman" w:hAnsi="Times New Roman" w:cs="Times New Roman"/>
          <w:sz w:val="28"/>
          <w:szCs w:val="28"/>
        </w:rPr>
        <w:t xml:space="preserve">В 2017-2018 учебном </w:t>
      </w:r>
      <w:r w:rsidRPr="006E10B6">
        <w:rPr>
          <w:rFonts w:ascii="Times New Roman" w:hAnsi="Times New Roman" w:cs="Times New Roman"/>
          <w:sz w:val="28"/>
          <w:szCs w:val="28"/>
        </w:rPr>
        <w:t>году продолжена работа по проведению муниципальных этапов спортивных соревнований «Президентские спортивные игры», «Президентски</w:t>
      </w:r>
      <w:r w:rsidR="00370EF6" w:rsidRPr="006E10B6">
        <w:rPr>
          <w:rFonts w:ascii="Times New Roman" w:hAnsi="Times New Roman" w:cs="Times New Roman"/>
          <w:sz w:val="28"/>
          <w:szCs w:val="28"/>
        </w:rPr>
        <w:t>е состязания».</w:t>
      </w:r>
    </w:p>
    <w:p w:rsidR="00B66550" w:rsidRPr="007556AB" w:rsidRDefault="00B66550"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На базовой площадке ГАОУ </w:t>
      </w:r>
      <w:proofErr w:type="gramStart"/>
      <w:r w:rsidRPr="006E10B6">
        <w:rPr>
          <w:rFonts w:ascii="Times New Roman" w:hAnsi="Times New Roman" w:cs="Times New Roman"/>
          <w:sz w:val="28"/>
          <w:szCs w:val="28"/>
        </w:rPr>
        <w:t>СО</w:t>
      </w:r>
      <w:proofErr w:type="gramEnd"/>
      <w:r w:rsidRPr="006E10B6">
        <w:rPr>
          <w:rFonts w:ascii="Times New Roman" w:hAnsi="Times New Roman" w:cs="Times New Roman"/>
          <w:sz w:val="28"/>
          <w:szCs w:val="28"/>
        </w:rPr>
        <w:t xml:space="preserve"> «Дворец молодежи» по развитию инновационного технического творчества в МАОУ ДО «Центр дополнительного образования «Фаворит» </w:t>
      </w:r>
      <w:r w:rsidR="006B072B" w:rsidRPr="006E10B6">
        <w:rPr>
          <w:rFonts w:ascii="Times New Roman" w:hAnsi="Times New Roman" w:cs="Times New Roman"/>
          <w:sz w:val="28"/>
          <w:szCs w:val="28"/>
        </w:rPr>
        <w:t>реализуются образовательные программы по</w:t>
      </w:r>
      <w:r w:rsidRPr="006E10B6">
        <w:rPr>
          <w:rFonts w:ascii="Times New Roman" w:hAnsi="Times New Roman" w:cs="Times New Roman"/>
          <w:sz w:val="28"/>
          <w:szCs w:val="28"/>
        </w:rPr>
        <w:t xml:space="preserve"> робототехник</w:t>
      </w:r>
      <w:r w:rsidR="006B072B" w:rsidRPr="006E10B6">
        <w:rPr>
          <w:rFonts w:ascii="Times New Roman" w:hAnsi="Times New Roman" w:cs="Times New Roman"/>
          <w:sz w:val="28"/>
          <w:szCs w:val="28"/>
        </w:rPr>
        <w:t>е</w:t>
      </w:r>
      <w:r w:rsidRPr="006E10B6">
        <w:rPr>
          <w:rFonts w:ascii="Times New Roman" w:hAnsi="Times New Roman" w:cs="Times New Roman"/>
          <w:sz w:val="28"/>
          <w:szCs w:val="28"/>
        </w:rPr>
        <w:t xml:space="preserve"> и 2-D, 3-D моделированию технических объектов. Образовательная программа «Робототехника» реализуется в </w:t>
      </w:r>
      <w:r w:rsidRPr="007556AB">
        <w:rPr>
          <w:rFonts w:ascii="Times New Roman" w:hAnsi="Times New Roman" w:cs="Times New Roman"/>
          <w:sz w:val="28"/>
          <w:szCs w:val="28"/>
        </w:rPr>
        <w:lastRenderedPageBreak/>
        <w:t xml:space="preserve">муниципальных общеобразовательных </w:t>
      </w:r>
      <w:r w:rsidR="00C0423B" w:rsidRPr="007556AB">
        <w:rPr>
          <w:rFonts w:ascii="Times New Roman" w:hAnsi="Times New Roman" w:cs="Times New Roman"/>
          <w:sz w:val="28"/>
          <w:szCs w:val="28"/>
        </w:rPr>
        <w:t>организациях</w:t>
      </w:r>
      <w:r w:rsidRPr="007556AB">
        <w:rPr>
          <w:rFonts w:ascii="Times New Roman" w:hAnsi="Times New Roman" w:cs="Times New Roman"/>
          <w:sz w:val="28"/>
          <w:szCs w:val="28"/>
        </w:rPr>
        <w:t xml:space="preserve"> № 14, 56, «Лицей </w:t>
      </w:r>
      <w:r w:rsidR="00487927" w:rsidRPr="007556AB">
        <w:rPr>
          <w:rFonts w:ascii="Times New Roman" w:hAnsi="Times New Roman" w:cs="Times New Roman"/>
          <w:sz w:val="28"/>
          <w:szCs w:val="28"/>
        </w:rPr>
        <w:t>№ </w:t>
      </w:r>
      <w:r w:rsidR="006B072B" w:rsidRPr="007556AB">
        <w:rPr>
          <w:rFonts w:ascii="Times New Roman" w:hAnsi="Times New Roman" w:cs="Times New Roman"/>
          <w:sz w:val="28"/>
          <w:szCs w:val="28"/>
        </w:rPr>
        <w:t>21»</w:t>
      </w:r>
      <w:r w:rsidRPr="007556AB">
        <w:rPr>
          <w:rFonts w:ascii="Times New Roman" w:hAnsi="Times New Roman" w:cs="Times New Roman"/>
          <w:sz w:val="28"/>
          <w:szCs w:val="28"/>
        </w:rPr>
        <w:t>.</w:t>
      </w:r>
    </w:p>
    <w:p w:rsidR="006020BD" w:rsidRPr="007556AB" w:rsidRDefault="006020BD" w:rsidP="00B66550">
      <w:pPr>
        <w:pStyle w:val="a3"/>
        <w:spacing w:line="25" w:lineRule="atLeast"/>
        <w:ind w:firstLine="709"/>
        <w:jc w:val="both"/>
        <w:rPr>
          <w:rFonts w:ascii="Times New Roman" w:hAnsi="Times New Roman" w:cs="Times New Roman"/>
          <w:sz w:val="28"/>
          <w:szCs w:val="28"/>
        </w:rPr>
      </w:pPr>
    </w:p>
    <w:p w:rsidR="00B66550" w:rsidRPr="007556AB" w:rsidRDefault="001A47A9" w:rsidP="0059106D">
      <w:pPr>
        <w:pStyle w:val="a3"/>
        <w:spacing w:line="25" w:lineRule="atLeast"/>
        <w:ind w:firstLine="709"/>
        <w:jc w:val="both"/>
        <w:rPr>
          <w:rFonts w:ascii="Times New Roman" w:hAnsi="Times New Roman" w:cs="Times New Roman"/>
          <w:sz w:val="28"/>
          <w:szCs w:val="28"/>
        </w:rPr>
      </w:pPr>
      <w:r w:rsidRPr="007556AB">
        <w:rPr>
          <w:rFonts w:ascii="Times New Roman" w:hAnsi="Times New Roman" w:cs="Times New Roman"/>
          <w:sz w:val="28"/>
          <w:szCs w:val="28"/>
        </w:rPr>
        <w:t>9</w:t>
      </w:r>
      <w:r w:rsidR="00F57141" w:rsidRPr="007556AB">
        <w:rPr>
          <w:rFonts w:ascii="Times New Roman" w:hAnsi="Times New Roman" w:cs="Times New Roman"/>
          <w:sz w:val="28"/>
          <w:szCs w:val="28"/>
        </w:rPr>
        <w:t xml:space="preserve">) </w:t>
      </w:r>
      <w:r w:rsidR="00B66550" w:rsidRPr="007556AB">
        <w:rPr>
          <w:rFonts w:ascii="Times New Roman" w:hAnsi="Times New Roman" w:cs="Times New Roman"/>
          <w:sz w:val="28"/>
          <w:szCs w:val="28"/>
        </w:rPr>
        <w:t>Оказание услуг в сфере культуры.</w:t>
      </w:r>
    </w:p>
    <w:p w:rsidR="006B072B" w:rsidRPr="007556AB" w:rsidRDefault="00B66550" w:rsidP="00B66550">
      <w:pPr>
        <w:pStyle w:val="a3"/>
        <w:spacing w:line="25" w:lineRule="atLeast"/>
        <w:ind w:firstLine="709"/>
        <w:jc w:val="both"/>
        <w:rPr>
          <w:rFonts w:ascii="Times New Roman" w:hAnsi="Times New Roman" w:cs="Times New Roman"/>
          <w:sz w:val="28"/>
          <w:szCs w:val="28"/>
        </w:rPr>
      </w:pPr>
      <w:r w:rsidRPr="007556AB">
        <w:rPr>
          <w:rFonts w:ascii="Times New Roman" w:hAnsi="Times New Roman" w:cs="Times New Roman"/>
          <w:sz w:val="28"/>
          <w:szCs w:val="28"/>
        </w:rPr>
        <w:t xml:space="preserve">На территории Артемовского городского округа </w:t>
      </w:r>
      <w:r w:rsidR="00112506" w:rsidRPr="007556AB">
        <w:rPr>
          <w:rFonts w:ascii="Times New Roman" w:hAnsi="Times New Roman" w:cs="Times New Roman"/>
          <w:sz w:val="28"/>
          <w:szCs w:val="28"/>
        </w:rPr>
        <w:t xml:space="preserve">услуги в сфере культуры </w:t>
      </w:r>
      <w:r w:rsidR="00C0423B" w:rsidRPr="007556AB">
        <w:rPr>
          <w:rFonts w:ascii="Times New Roman" w:hAnsi="Times New Roman" w:cs="Times New Roman"/>
          <w:sz w:val="28"/>
          <w:szCs w:val="28"/>
        </w:rPr>
        <w:t xml:space="preserve">оказывают </w:t>
      </w:r>
      <w:r w:rsidR="00112506" w:rsidRPr="007556AB">
        <w:rPr>
          <w:rFonts w:ascii="Times New Roman" w:hAnsi="Times New Roman" w:cs="Times New Roman"/>
          <w:sz w:val="28"/>
          <w:szCs w:val="28"/>
        </w:rPr>
        <w:t>37</w:t>
      </w:r>
      <w:r w:rsidRPr="007556AB">
        <w:rPr>
          <w:rFonts w:ascii="Times New Roman" w:hAnsi="Times New Roman" w:cs="Times New Roman"/>
          <w:sz w:val="28"/>
          <w:szCs w:val="28"/>
        </w:rPr>
        <w:t xml:space="preserve"> ку</w:t>
      </w:r>
      <w:r w:rsidR="00112506" w:rsidRPr="007556AB">
        <w:rPr>
          <w:rFonts w:ascii="Times New Roman" w:hAnsi="Times New Roman" w:cs="Times New Roman"/>
          <w:sz w:val="28"/>
          <w:szCs w:val="28"/>
        </w:rPr>
        <w:t>льтурно-досуговых учреждений: 1</w:t>
      </w:r>
      <w:r w:rsidR="004413E0" w:rsidRPr="007556AB">
        <w:rPr>
          <w:rFonts w:ascii="Times New Roman" w:hAnsi="Times New Roman" w:cs="Times New Roman"/>
          <w:sz w:val="28"/>
          <w:szCs w:val="28"/>
        </w:rPr>
        <w:t>6</w:t>
      </w:r>
      <w:r w:rsidRPr="007556AB">
        <w:rPr>
          <w:rFonts w:ascii="Times New Roman" w:hAnsi="Times New Roman" w:cs="Times New Roman"/>
          <w:sz w:val="28"/>
          <w:szCs w:val="28"/>
        </w:rPr>
        <w:t xml:space="preserve"> клубов, в том числе 1</w:t>
      </w:r>
      <w:r w:rsidR="007556AB" w:rsidRPr="007556AB">
        <w:rPr>
          <w:rFonts w:ascii="Times New Roman" w:hAnsi="Times New Roman" w:cs="Times New Roman"/>
          <w:sz w:val="28"/>
          <w:szCs w:val="28"/>
        </w:rPr>
        <w:t>3</w:t>
      </w:r>
      <w:r w:rsidRPr="007556AB">
        <w:rPr>
          <w:rFonts w:ascii="Times New Roman" w:hAnsi="Times New Roman" w:cs="Times New Roman"/>
          <w:sz w:val="28"/>
          <w:szCs w:val="28"/>
        </w:rPr>
        <w:t xml:space="preserve"> сельских, 18 библиотек, из них 15 в сельской местности, исторический музей и две детские школы искусств. </w:t>
      </w:r>
    </w:p>
    <w:p w:rsidR="006B072B" w:rsidRPr="007556AB" w:rsidRDefault="006B072B" w:rsidP="006B072B">
      <w:pPr>
        <w:pStyle w:val="a3"/>
        <w:spacing w:line="25" w:lineRule="atLeast"/>
        <w:ind w:firstLine="709"/>
        <w:jc w:val="both"/>
        <w:rPr>
          <w:rFonts w:ascii="Times New Roman" w:hAnsi="Times New Roman" w:cs="Times New Roman"/>
          <w:sz w:val="28"/>
          <w:szCs w:val="28"/>
        </w:rPr>
      </w:pPr>
      <w:r w:rsidRPr="007556AB">
        <w:rPr>
          <w:rFonts w:ascii="Times New Roman" w:hAnsi="Times New Roman" w:cs="Times New Roman"/>
          <w:sz w:val="28"/>
          <w:szCs w:val="28"/>
        </w:rPr>
        <w:t>Уровень обеспеченности учреждениями культурно-досугового типа составляет – 100%.</w:t>
      </w:r>
    </w:p>
    <w:p w:rsidR="006B072B" w:rsidRPr="007556AB" w:rsidRDefault="006B072B" w:rsidP="006B072B">
      <w:pPr>
        <w:pStyle w:val="a3"/>
        <w:spacing w:line="25" w:lineRule="atLeast"/>
        <w:ind w:firstLine="709"/>
        <w:jc w:val="both"/>
        <w:rPr>
          <w:rFonts w:ascii="Times New Roman" w:hAnsi="Times New Roman" w:cs="Times New Roman"/>
          <w:sz w:val="28"/>
          <w:szCs w:val="28"/>
        </w:rPr>
      </w:pPr>
      <w:r w:rsidRPr="007556AB">
        <w:rPr>
          <w:rFonts w:ascii="Times New Roman" w:hAnsi="Times New Roman" w:cs="Times New Roman"/>
          <w:sz w:val="28"/>
          <w:szCs w:val="28"/>
        </w:rPr>
        <w:t>С 01 января 2017 года начал осуществлять деятельность по предоставлению услуг населению в сфере культуры Красногвардейский Центр Досуга.</w:t>
      </w:r>
    </w:p>
    <w:p w:rsidR="009711BE" w:rsidRPr="007556AB" w:rsidRDefault="00B66550" w:rsidP="00B66550">
      <w:pPr>
        <w:pStyle w:val="a3"/>
        <w:spacing w:line="25" w:lineRule="atLeast"/>
        <w:ind w:firstLine="709"/>
        <w:jc w:val="both"/>
        <w:rPr>
          <w:rFonts w:ascii="Times New Roman" w:hAnsi="Times New Roman" w:cs="Times New Roman"/>
          <w:sz w:val="28"/>
          <w:szCs w:val="28"/>
        </w:rPr>
      </w:pPr>
      <w:r w:rsidRPr="007556AB">
        <w:rPr>
          <w:rFonts w:ascii="Times New Roman" w:hAnsi="Times New Roman" w:cs="Times New Roman"/>
          <w:sz w:val="28"/>
          <w:szCs w:val="28"/>
        </w:rPr>
        <w:t>В течение 201</w:t>
      </w:r>
      <w:r w:rsidR="00112506" w:rsidRPr="007556AB">
        <w:rPr>
          <w:rFonts w:ascii="Times New Roman" w:hAnsi="Times New Roman" w:cs="Times New Roman"/>
          <w:sz w:val="28"/>
          <w:szCs w:val="28"/>
        </w:rPr>
        <w:t>7</w:t>
      </w:r>
      <w:r w:rsidRPr="007556AB">
        <w:rPr>
          <w:rFonts w:ascii="Times New Roman" w:hAnsi="Times New Roman" w:cs="Times New Roman"/>
          <w:sz w:val="28"/>
          <w:szCs w:val="28"/>
        </w:rPr>
        <w:t xml:space="preserve"> года учреждениями культуры на территории Артемовского городского округа организовано и проведено </w:t>
      </w:r>
      <w:r w:rsidR="00112506" w:rsidRPr="007556AB">
        <w:rPr>
          <w:rFonts w:ascii="Times New Roman" w:hAnsi="Times New Roman" w:cs="Times New Roman"/>
          <w:sz w:val="28"/>
          <w:szCs w:val="28"/>
        </w:rPr>
        <w:t>более 7000 мероприятий. Число действовавших клубных формирований в 2017 году составило – 203</w:t>
      </w:r>
      <w:r w:rsidR="009711BE" w:rsidRPr="007556AB">
        <w:rPr>
          <w:rFonts w:ascii="Times New Roman" w:hAnsi="Times New Roman" w:cs="Times New Roman"/>
          <w:sz w:val="28"/>
          <w:szCs w:val="28"/>
        </w:rPr>
        <w:t xml:space="preserve"> единицы, которые посещало 2902 человека, что составляет 5% от общего количества населения округа.</w:t>
      </w:r>
      <w:r w:rsidR="00112506" w:rsidRPr="007556AB">
        <w:rPr>
          <w:rFonts w:ascii="Times New Roman" w:hAnsi="Times New Roman" w:cs="Times New Roman"/>
          <w:sz w:val="28"/>
          <w:szCs w:val="28"/>
        </w:rPr>
        <w:t xml:space="preserve"> </w:t>
      </w:r>
    </w:p>
    <w:p w:rsidR="009711BE" w:rsidRPr="006E10B6" w:rsidRDefault="009711BE" w:rsidP="009711BE">
      <w:pPr>
        <w:pStyle w:val="a3"/>
        <w:tabs>
          <w:tab w:val="center" w:pos="5032"/>
        </w:tabs>
        <w:spacing w:line="25" w:lineRule="atLeast"/>
        <w:ind w:firstLine="709"/>
        <w:jc w:val="both"/>
        <w:rPr>
          <w:rFonts w:ascii="Times New Roman" w:hAnsi="Times New Roman" w:cs="Times New Roman"/>
          <w:sz w:val="28"/>
          <w:szCs w:val="28"/>
        </w:rPr>
      </w:pPr>
      <w:r w:rsidRPr="007556AB">
        <w:rPr>
          <w:rFonts w:ascii="Times New Roman" w:hAnsi="Times New Roman" w:cs="Times New Roman"/>
          <w:sz w:val="28"/>
          <w:szCs w:val="28"/>
        </w:rPr>
        <w:t>В 2017 году в сфере культуры:</w:t>
      </w:r>
    </w:p>
    <w:p w:rsidR="009711BE" w:rsidRPr="006E10B6" w:rsidRDefault="009711BE" w:rsidP="009711BE">
      <w:pPr>
        <w:pStyle w:val="a3"/>
        <w:tabs>
          <w:tab w:val="center" w:pos="5032"/>
        </w:tabs>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режиссер-постановщик массовых мероприятий Дворца культуры «Энерг</w:t>
      </w:r>
      <w:r w:rsidR="00C0423B">
        <w:rPr>
          <w:rFonts w:ascii="Times New Roman" w:hAnsi="Times New Roman" w:cs="Times New Roman"/>
          <w:sz w:val="28"/>
          <w:szCs w:val="28"/>
        </w:rPr>
        <w:t>етик» Костенко Ирина Викторовна</w:t>
      </w:r>
      <w:r w:rsidRPr="006E10B6">
        <w:rPr>
          <w:rFonts w:ascii="Times New Roman" w:hAnsi="Times New Roman" w:cs="Times New Roman"/>
          <w:sz w:val="28"/>
          <w:szCs w:val="28"/>
        </w:rPr>
        <w:t xml:space="preserve"> </w:t>
      </w:r>
      <w:r w:rsidR="002A59E8" w:rsidRPr="006E10B6">
        <w:rPr>
          <w:rFonts w:ascii="Times New Roman" w:hAnsi="Times New Roman" w:cs="Times New Roman"/>
          <w:sz w:val="28"/>
          <w:szCs w:val="28"/>
        </w:rPr>
        <w:t xml:space="preserve">стала </w:t>
      </w:r>
      <w:r w:rsidRPr="006E10B6">
        <w:rPr>
          <w:rFonts w:ascii="Times New Roman" w:hAnsi="Times New Roman" w:cs="Times New Roman"/>
          <w:sz w:val="28"/>
          <w:szCs w:val="28"/>
        </w:rPr>
        <w:t>Лауреат</w:t>
      </w:r>
      <w:r w:rsidR="002A59E8" w:rsidRPr="006E10B6">
        <w:rPr>
          <w:rFonts w:ascii="Times New Roman" w:hAnsi="Times New Roman" w:cs="Times New Roman"/>
          <w:sz w:val="28"/>
          <w:szCs w:val="28"/>
        </w:rPr>
        <w:t>ом</w:t>
      </w:r>
      <w:r w:rsidRPr="006E10B6">
        <w:rPr>
          <w:rFonts w:ascii="Times New Roman" w:hAnsi="Times New Roman" w:cs="Times New Roman"/>
          <w:sz w:val="28"/>
          <w:szCs w:val="28"/>
        </w:rPr>
        <w:t xml:space="preserve"> премии Губернатора Св</w:t>
      </w:r>
      <w:r w:rsidR="002A59E8" w:rsidRPr="006E10B6">
        <w:rPr>
          <w:rFonts w:ascii="Times New Roman" w:hAnsi="Times New Roman" w:cs="Times New Roman"/>
          <w:sz w:val="28"/>
          <w:szCs w:val="28"/>
        </w:rPr>
        <w:t xml:space="preserve">ердловской области в номинации </w:t>
      </w:r>
      <w:r w:rsidRPr="006E10B6">
        <w:rPr>
          <w:rFonts w:ascii="Times New Roman" w:hAnsi="Times New Roman" w:cs="Times New Roman"/>
          <w:sz w:val="28"/>
          <w:szCs w:val="28"/>
        </w:rPr>
        <w:t>«За вклад в сохранение и развитие культурно-досуговой сферы»;</w:t>
      </w:r>
    </w:p>
    <w:p w:rsidR="009711BE" w:rsidRPr="006E10B6" w:rsidRDefault="009711BE" w:rsidP="009711BE">
      <w:pPr>
        <w:pStyle w:val="a3"/>
        <w:tabs>
          <w:tab w:val="center" w:pos="5032"/>
        </w:tabs>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w:t>
      </w:r>
      <w:r w:rsidR="00861C85" w:rsidRPr="006E10B6">
        <w:rPr>
          <w:rFonts w:ascii="Times New Roman" w:hAnsi="Times New Roman" w:cs="Times New Roman"/>
          <w:sz w:val="28"/>
          <w:szCs w:val="28"/>
        </w:rPr>
        <w:t xml:space="preserve">Центр культуры и кино «Родина» в числе немногих городов Свердловской области стал площадкой II Уральского открытого фестиваля российского кино. </w:t>
      </w:r>
      <w:r w:rsidR="002A59E8" w:rsidRPr="006E10B6">
        <w:rPr>
          <w:rFonts w:ascii="Times New Roman" w:hAnsi="Times New Roman" w:cs="Times New Roman"/>
          <w:sz w:val="28"/>
          <w:szCs w:val="28"/>
        </w:rPr>
        <w:t>В сентябре</w:t>
      </w:r>
      <w:r w:rsidR="00861C85" w:rsidRPr="006E10B6">
        <w:rPr>
          <w:rFonts w:ascii="Times New Roman" w:hAnsi="Times New Roman" w:cs="Times New Roman"/>
          <w:sz w:val="28"/>
          <w:szCs w:val="28"/>
        </w:rPr>
        <w:t xml:space="preserve"> 2017 года состоялся конкурсный показ фильма «Из Уфы с любовью»;</w:t>
      </w:r>
    </w:p>
    <w:p w:rsidR="00861C85" w:rsidRPr="006E10B6" w:rsidRDefault="00861C85" w:rsidP="009711BE">
      <w:pPr>
        <w:pStyle w:val="a3"/>
        <w:tabs>
          <w:tab w:val="center" w:pos="5032"/>
        </w:tabs>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участнику Областного киномарафона «</w:t>
      </w:r>
      <w:proofErr w:type="spellStart"/>
      <w:r w:rsidRPr="006E10B6">
        <w:rPr>
          <w:rFonts w:ascii="Times New Roman" w:hAnsi="Times New Roman" w:cs="Times New Roman"/>
          <w:sz w:val="28"/>
          <w:szCs w:val="28"/>
        </w:rPr>
        <w:t>Этнофест</w:t>
      </w:r>
      <w:proofErr w:type="spellEnd"/>
      <w:r w:rsidRPr="006E10B6">
        <w:rPr>
          <w:rFonts w:ascii="Times New Roman" w:hAnsi="Times New Roman" w:cs="Times New Roman"/>
          <w:sz w:val="28"/>
          <w:szCs w:val="28"/>
        </w:rPr>
        <w:t>» - Центру культуры и кино «Родина» вручен Диплом за 1 место.</w:t>
      </w:r>
      <w:r w:rsidRPr="006E10B6">
        <w:t xml:space="preserve"> </w:t>
      </w:r>
      <w:r w:rsidRPr="006E10B6">
        <w:rPr>
          <w:rFonts w:ascii="Times New Roman" w:hAnsi="Times New Roman" w:cs="Times New Roman"/>
          <w:sz w:val="28"/>
          <w:szCs w:val="28"/>
        </w:rPr>
        <w:t>По итогам работы за 2017 год за самые высокие показатели валового сбора и количества зрителей Центр культуры и кино «Родина» признан лидером среди киноустановок в Свердловской области;</w:t>
      </w:r>
    </w:p>
    <w:p w:rsidR="00861C85" w:rsidRPr="006E10B6" w:rsidRDefault="00861C85" w:rsidP="009711BE">
      <w:pPr>
        <w:pStyle w:val="a3"/>
        <w:tabs>
          <w:tab w:val="center" w:pos="5032"/>
        </w:tabs>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впервые на территории Артемовского городского округа, во Дворце Культуры им А.С. Попова, состоялся Всероссийский фестиваль циркового искусства любительских цирковых коллективов «Новая звезда 2017»;</w:t>
      </w:r>
    </w:p>
    <w:p w:rsidR="00861C85" w:rsidRPr="006E10B6" w:rsidRDefault="00861C85" w:rsidP="009711BE">
      <w:pPr>
        <w:pStyle w:val="a3"/>
        <w:tabs>
          <w:tab w:val="center" w:pos="5032"/>
        </w:tabs>
        <w:spacing w:line="25" w:lineRule="atLeast"/>
        <w:ind w:firstLine="709"/>
        <w:jc w:val="both"/>
        <w:rPr>
          <w:rFonts w:ascii="Times New Roman" w:hAnsi="Times New Roman" w:cs="Times New Roman"/>
          <w:sz w:val="28"/>
          <w:szCs w:val="28"/>
        </w:rPr>
      </w:pPr>
      <w:proofErr w:type="gramStart"/>
      <w:r w:rsidRPr="006E10B6">
        <w:rPr>
          <w:rFonts w:ascii="Times New Roman" w:hAnsi="Times New Roman" w:cs="Times New Roman"/>
          <w:sz w:val="28"/>
          <w:szCs w:val="28"/>
        </w:rPr>
        <w:t xml:space="preserve">- событийное мероприятие - Военно-исторический фестиваль «Покровский </w:t>
      </w:r>
      <w:proofErr w:type="spellStart"/>
      <w:r w:rsidRPr="006E10B6">
        <w:rPr>
          <w:rFonts w:ascii="Times New Roman" w:hAnsi="Times New Roman" w:cs="Times New Roman"/>
          <w:sz w:val="28"/>
          <w:szCs w:val="28"/>
        </w:rPr>
        <w:t>рубежЪ</w:t>
      </w:r>
      <w:proofErr w:type="spellEnd"/>
      <w:r w:rsidRPr="006E10B6">
        <w:rPr>
          <w:rFonts w:ascii="Times New Roman" w:hAnsi="Times New Roman" w:cs="Times New Roman"/>
          <w:sz w:val="28"/>
          <w:szCs w:val="28"/>
        </w:rPr>
        <w:t xml:space="preserve">», реконструкция событий Гражданской войны 1918 года на Урале – </w:t>
      </w:r>
      <w:r w:rsidR="00C0423B">
        <w:rPr>
          <w:rFonts w:ascii="Times New Roman" w:hAnsi="Times New Roman" w:cs="Times New Roman"/>
          <w:sz w:val="28"/>
          <w:szCs w:val="28"/>
        </w:rPr>
        <w:t>является</w:t>
      </w:r>
      <w:r w:rsidRPr="006E10B6">
        <w:rPr>
          <w:rFonts w:ascii="Times New Roman" w:hAnsi="Times New Roman" w:cs="Times New Roman"/>
          <w:sz w:val="28"/>
          <w:szCs w:val="28"/>
        </w:rPr>
        <w:t xml:space="preserve"> обладателем Диплома за 2 место в номинации «Лучшее туристическое событие исторической направленности» в Региональном конкурсе Национальной премии в области событийного туризма </w:t>
      </w:r>
      <w:r w:rsidR="00C0423B">
        <w:rPr>
          <w:rFonts w:ascii="Times New Roman" w:hAnsi="Times New Roman" w:cs="Times New Roman"/>
          <w:sz w:val="28"/>
          <w:szCs w:val="28"/>
        </w:rPr>
        <w:t>«</w:t>
      </w:r>
      <w:proofErr w:type="spellStart"/>
      <w:r w:rsidRPr="006E10B6">
        <w:rPr>
          <w:rFonts w:ascii="Times New Roman" w:hAnsi="Times New Roman" w:cs="Times New Roman"/>
          <w:sz w:val="28"/>
          <w:szCs w:val="28"/>
        </w:rPr>
        <w:t>RussianEventAwards</w:t>
      </w:r>
      <w:proofErr w:type="spellEnd"/>
      <w:r w:rsidR="00C0423B">
        <w:rPr>
          <w:rFonts w:ascii="Times New Roman" w:hAnsi="Times New Roman" w:cs="Times New Roman"/>
          <w:sz w:val="28"/>
          <w:szCs w:val="28"/>
        </w:rPr>
        <w:t>»</w:t>
      </w:r>
      <w:r w:rsidRPr="006E10B6">
        <w:rPr>
          <w:rFonts w:ascii="Times New Roman" w:hAnsi="Times New Roman" w:cs="Times New Roman"/>
          <w:sz w:val="28"/>
          <w:szCs w:val="28"/>
        </w:rPr>
        <w:t xml:space="preserve"> Приволжского и Уральского федеральных округов (г. Казань) и победителем на получение господдержки по итогам открытого конкурсного отбора на Совете по развитию туризма Свердловской</w:t>
      </w:r>
      <w:proofErr w:type="gramEnd"/>
      <w:r w:rsidRPr="006E10B6">
        <w:rPr>
          <w:rFonts w:ascii="Times New Roman" w:hAnsi="Times New Roman" w:cs="Times New Roman"/>
          <w:sz w:val="28"/>
          <w:szCs w:val="28"/>
        </w:rPr>
        <w:t xml:space="preserve"> области.</w:t>
      </w:r>
    </w:p>
    <w:p w:rsidR="00327F6B" w:rsidRPr="006E10B6" w:rsidRDefault="00327F6B" w:rsidP="009711BE">
      <w:pPr>
        <w:pStyle w:val="a3"/>
        <w:tabs>
          <w:tab w:val="center" w:pos="5032"/>
        </w:tabs>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В библиотечной системе Артемовского городского округа продолжается работа по созданию электронного каталога, который насчитывает 17070 записей. Ведется оцифровка книг и номеров газеты «Егоршинский рабочий» (с 1951 года).</w:t>
      </w:r>
    </w:p>
    <w:p w:rsidR="00327F6B" w:rsidRPr="006E10B6" w:rsidRDefault="00327F6B" w:rsidP="00327F6B">
      <w:pPr>
        <w:pStyle w:val="a3"/>
        <w:tabs>
          <w:tab w:val="center" w:pos="5032"/>
        </w:tabs>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Артемовский исторический музей в ноябре 2017 года отметил 50 – летний юбилей со дня основания. В течение года реализовано 57 выставочных проектов, в том числе – 23 </w:t>
      </w:r>
      <w:proofErr w:type="gramStart"/>
      <w:r w:rsidRPr="006E10B6">
        <w:rPr>
          <w:rFonts w:ascii="Times New Roman" w:hAnsi="Times New Roman" w:cs="Times New Roman"/>
          <w:sz w:val="28"/>
          <w:szCs w:val="28"/>
        </w:rPr>
        <w:t>вне</w:t>
      </w:r>
      <w:proofErr w:type="gramEnd"/>
      <w:r w:rsidRPr="006E10B6">
        <w:rPr>
          <w:rFonts w:ascii="Times New Roman" w:hAnsi="Times New Roman" w:cs="Times New Roman"/>
          <w:sz w:val="28"/>
          <w:szCs w:val="28"/>
        </w:rPr>
        <w:t xml:space="preserve"> стационарных.</w:t>
      </w:r>
    </w:p>
    <w:p w:rsidR="00327F6B" w:rsidRPr="006E10B6" w:rsidRDefault="00327F6B" w:rsidP="00327F6B">
      <w:pPr>
        <w:pStyle w:val="a3"/>
        <w:tabs>
          <w:tab w:val="center" w:pos="5032"/>
        </w:tabs>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Основные фонды музея составляют 7690 предметов, количество экспонируемых предметов основного фонда 2805 единиц, 768 единиц вспомогательного фонда.</w:t>
      </w:r>
    </w:p>
    <w:p w:rsidR="002A59E8" w:rsidRPr="006E10B6" w:rsidRDefault="0067034A" w:rsidP="002A59E8">
      <w:pPr>
        <w:ind w:firstLine="709"/>
        <w:jc w:val="both"/>
        <w:rPr>
          <w:rFonts w:eastAsiaTheme="minorHAnsi"/>
          <w:sz w:val="28"/>
          <w:szCs w:val="28"/>
          <w:lang w:eastAsia="en-US"/>
        </w:rPr>
      </w:pPr>
      <w:r w:rsidRPr="006E10B6">
        <w:rPr>
          <w:sz w:val="28"/>
          <w:szCs w:val="28"/>
        </w:rPr>
        <w:t>В системе дополнительного образования на территории Артемовского городского округа функционируют две детские школы искусств.</w:t>
      </w:r>
      <w:r w:rsidR="002A59E8" w:rsidRPr="006E10B6">
        <w:t xml:space="preserve"> </w:t>
      </w:r>
      <w:r w:rsidR="002A59E8" w:rsidRPr="006E10B6">
        <w:rPr>
          <w:rFonts w:eastAsiaTheme="minorHAnsi"/>
          <w:sz w:val="28"/>
          <w:szCs w:val="28"/>
          <w:lang w:eastAsia="en-US"/>
        </w:rPr>
        <w:t>В 2017 году учащиеся и преподаватели Детских школ иску</w:t>
      </w:r>
      <w:proofErr w:type="gramStart"/>
      <w:r w:rsidR="002A59E8" w:rsidRPr="006E10B6">
        <w:rPr>
          <w:rFonts w:eastAsiaTheme="minorHAnsi"/>
          <w:sz w:val="28"/>
          <w:szCs w:val="28"/>
          <w:lang w:eastAsia="en-US"/>
        </w:rPr>
        <w:t>сств пр</w:t>
      </w:r>
      <w:proofErr w:type="gramEnd"/>
      <w:r w:rsidR="002A59E8" w:rsidRPr="006E10B6">
        <w:rPr>
          <w:rFonts w:eastAsiaTheme="minorHAnsi"/>
          <w:sz w:val="28"/>
          <w:szCs w:val="28"/>
          <w:lang w:eastAsia="en-US"/>
        </w:rPr>
        <w:t xml:space="preserve">иняли участие в  более 40 конкурсах различного уровня, завоевав 119 наград, из них: Международные конкурсы – 28 наград, Всероссийские и Межрегиональные – 39 наград, конкурсы Областного уровня – 30 наград. </w:t>
      </w:r>
    </w:p>
    <w:p w:rsidR="00CF63D9" w:rsidRPr="006E10B6" w:rsidRDefault="00CF63D9" w:rsidP="00CF63D9">
      <w:pPr>
        <w:pStyle w:val="a3"/>
        <w:spacing w:line="25" w:lineRule="atLeast"/>
        <w:ind w:firstLine="709"/>
        <w:jc w:val="both"/>
        <w:rPr>
          <w:rFonts w:ascii="Times New Roman" w:hAnsi="Times New Roman" w:cs="Times New Roman"/>
          <w:sz w:val="28"/>
          <w:szCs w:val="28"/>
        </w:rPr>
      </w:pPr>
    </w:p>
    <w:p w:rsidR="00AB28E2" w:rsidRPr="006E10B6" w:rsidRDefault="001A47A9" w:rsidP="0059106D">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00F57141" w:rsidRPr="006E10B6">
        <w:rPr>
          <w:rFonts w:ascii="Times New Roman" w:hAnsi="Times New Roman" w:cs="Times New Roman"/>
          <w:sz w:val="28"/>
          <w:szCs w:val="28"/>
        </w:rPr>
        <w:t xml:space="preserve">) </w:t>
      </w:r>
      <w:r w:rsidR="00B66550" w:rsidRPr="006E10B6">
        <w:rPr>
          <w:rFonts w:ascii="Times New Roman" w:hAnsi="Times New Roman" w:cs="Times New Roman"/>
          <w:sz w:val="28"/>
          <w:szCs w:val="28"/>
        </w:rPr>
        <w:t>Физическая культура и спорт.</w:t>
      </w:r>
    </w:p>
    <w:p w:rsidR="00B66550" w:rsidRPr="006E10B6" w:rsidRDefault="00B66550"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Для занятий физической культурой и спортом </w:t>
      </w:r>
      <w:r w:rsidR="005D0594" w:rsidRPr="006E10B6">
        <w:rPr>
          <w:rFonts w:ascii="Times New Roman" w:hAnsi="Times New Roman" w:cs="Times New Roman"/>
          <w:sz w:val="28"/>
          <w:szCs w:val="28"/>
        </w:rPr>
        <w:t xml:space="preserve">на территории Артемовского городского округа </w:t>
      </w:r>
      <w:r w:rsidRPr="006E10B6">
        <w:rPr>
          <w:rFonts w:ascii="Times New Roman" w:hAnsi="Times New Roman" w:cs="Times New Roman"/>
          <w:sz w:val="28"/>
          <w:szCs w:val="28"/>
        </w:rPr>
        <w:t>имеется 1</w:t>
      </w:r>
      <w:r w:rsidR="00554B50" w:rsidRPr="006E10B6">
        <w:rPr>
          <w:rFonts w:ascii="Times New Roman" w:hAnsi="Times New Roman" w:cs="Times New Roman"/>
          <w:sz w:val="28"/>
          <w:szCs w:val="28"/>
        </w:rPr>
        <w:t>51</w:t>
      </w:r>
      <w:r w:rsidRPr="006E10B6">
        <w:rPr>
          <w:rFonts w:ascii="Times New Roman" w:hAnsi="Times New Roman" w:cs="Times New Roman"/>
          <w:sz w:val="28"/>
          <w:szCs w:val="28"/>
        </w:rPr>
        <w:t xml:space="preserve"> спортивн</w:t>
      </w:r>
      <w:r w:rsidR="00554B50" w:rsidRPr="006E10B6">
        <w:rPr>
          <w:rFonts w:ascii="Times New Roman" w:hAnsi="Times New Roman" w:cs="Times New Roman"/>
          <w:sz w:val="28"/>
          <w:szCs w:val="28"/>
        </w:rPr>
        <w:t>ое</w:t>
      </w:r>
      <w:r w:rsidRPr="006E10B6">
        <w:rPr>
          <w:rFonts w:ascii="Times New Roman" w:hAnsi="Times New Roman" w:cs="Times New Roman"/>
          <w:sz w:val="28"/>
          <w:szCs w:val="28"/>
        </w:rPr>
        <w:t xml:space="preserve"> сооружени</w:t>
      </w:r>
      <w:r w:rsidR="00554B50" w:rsidRPr="006E10B6">
        <w:rPr>
          <w:rFonts w:ascii="Times New Roman" w:hAnsi="Times New Roman" w:cs="Times New Roman"/>
          <w:sz w:val="28"/>
          <w:szCs w:val="28"/>
        </w:rPr>
        <w:t>е</w:t>
      </w:r>
      <w:r w:rsidRPr="006E10B6">
        <w:rPr>
          <w:rFonts w:ascii="Times New Roman" w:hAnsi="Times New Roman" w:cs="Times New Roman"/>
          <w:sz w:val="28"/>
          <w:szCs w:val="28"/>
        </w:rPr>
        <w:t>:</w:t>
      </w:r>
      <w:r w:rsidR="00554B50" w:rsidRPr="006E10B6">
        <w:rPr>
          <w:rFonts w:ascii="Times New Roman" w:hAnsi="Times New Roman" w:cs="Times New Roman"/>
          <w:color w:val="FF0000"/>
          <w:sz w:val="28"/>
          <w:szCs w:val="28"/>
        </w:rPr>
        <w:t xml:space="preserve"> </w:t>
      </w:r>
      <w:r w:rsidRPr="006E10B6">
        <w:rPr>
          <w:rFonts w:ascii="Times New Roman" w:hAnsi="Times New Roman" w:cs="Times New Roman"/>
          <w:sz w:val="28"/>
          <w:szCs w:val="28"/>
        </w:rPr>
        <w:t xml:space="preserve">3 стадиона, 1 крытый бассейн, 31 спортивный зал, 25 спортивных площадок, 7 футбольных полей, 1 лыжная база, 2 стрелковых тира, </w:t>
      </w:r>
      <w:r w:rsidR="000521AB" w:rsidRPr="006E10B6">
        <w:rPr>
          <w:rFonts w:ascii="Times New Roman" w:hAnsi="Times New Roman" w:cs="Times New Roman"/>
          <w:sz w:val="28"/>
          <w:szCs w:val="28"/>
        </w:rPr>
        <w:t>12</w:t>
      </w:r>
      <w:r w:rsidRPr="006E10B6">
        <w:rPr>
          <w:rFonts w:ascii="Times New Roman" w:hAnsi="Times New Roman" w:cs="Times New Roman"/>
          <w:sz w:val="28"/>
          <w:szCs w:val="28"/>
        </w:rPr>
        <w:t xml:space="preserve"> стандартных хоккейных кортов</w:t>
      </w:r>
      <w:r w:rsidR="002D7455" w:rsidRPr="006E10B6">
        <w:rPr>
          <w:rFonts w:ascii="Times New Roman" w:hAnsi="Times New Roman" w:cs="Times New Roman"/>
          <w:sz w:val="28"/>
          <w:szCs w:val="28"/>
        </w:rPr>
        <w:t xml:space="preserve">, </w:t>
      </w:r>
      <w:r w:rsidR="000521AB" w:rsidRPr="006E10B6">
        <w:rPr>
          <w:rFonts w:ascii="Times New Roman" w:hAnsi="Times New Roman" w:cs="Times New Roman"/>
          <w:sz w:val="28"/>
          <w:szCs w:val="28"/>
        </w:rPr>
        <w:t>69</w:t>
      </w:r>
      <w:r w:rsidR="002D7455" w:rsidRPr="006E10B6">
        <w:rPr>
          <w:rFonts w:ascii="Times New Roman" w:hAnsi="Times New Roman" w:cs="Times New Roman"/>
          <w:sz w:val="28"/>
          <w:szCs w:val="28"/>
        </w:rPr>
        <w:t xml:space="preserve"> плоскостных площад</w:t>
      </w:r>
      <w:r w:rsidR="000521AB" w:rsidRPr="006E10B6">
        <w:rPr>
          <w:rFonts w:ascii="Times New Roman" w:hAnsi="Times New Roman" w:cs="Times New Roman"/>
          <w:sz w:val="28"/>
          <w:szCs w:val="28"/>
        </w:rPr>
        <w:t>о</w:t>
      </w:r>
      <w:r w:rsidR="002D7455" w:rsidRPr="006E10B6">
        <w:rPr>
          <w:rFonts w:ascii="Times New Roman" w:hAnsi="Times New Roman" w:cs="Times New Roman"/>
          <w:sz w:val="28"/>
          <w:szCs w:val="28"/>
        </w:rPr>
        <w:t>к</w:t>
      </w:r>
      <w:r w:rsidRPr="006E10B6">
        <w:rPr>
          <w:rFonts w:ascii="Times New Roman" w:hAnsi="Times New Roman" w:cs="Times New Roman"/>
          <w:sz w:val="28"/>
          <w:szCs w:val="28"/>
        </w:rPr>
        <w:t xml:space="preserve">. </w:t>
      </w:r>
      <w:r w:rsidR="00C67B91" w:rsidRPr="006E10B6">
        <w:rPr>
          <w:rFonts w:ascii="Times New Roman" w:hAnsi="Times New Roman" w:cs="Times New Roman"/>
          <w:sz w:val="28"/>
          <w:szCs w:val="28"/>
        </w:rPr>
        <w:t>П</w:t>
      </w:r>
      <w:r w:rsidRPr="006E10B6">
        <w:rPr>
          <w:rFonts w:ascii="Times New Roman" w:hAnsi="Times New Roman" w:cs="Times New Roman"/>
          <w:sz w:val="28"/>
          <w:szCs w:val="28"/>
        </w:rPr>
        <w:t>о 16 видам спорта работают федерации, которые принимают участие в разработке положений о проведении соревнований по соответствующим видам спорта, в подготовке судейского состава и проведении соревнований.</w:t>
      </w:r>
    </w:p>
    <w:p w:rsidR="00B66550" w:rsidRPr="006E10B6" w:rsidRDefault="00B66550"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Доля населения, систематически занимающегося физической культурой и спортом, в 201</w:t>
      </w:r>
      <w:r w:rsidR="00554B50" w:rsidRPr="006E10B6">
        <w:rPr>
          <w:rFonts w:ascii="Times New Roman" w:hAnsi="Times New Roman" w:cs="Times New Roman"/>
          <w:sz w:val="28"/>
          <w:szCs w:val="28"/>
        </w:rPr>
        <w:t>7</w:t>
      </w:r>
      <w:r w:rsidRPr="006E10B6">
        <w:rPr>
          <w:rFonts w:ascii="Times New Roman" w:hAnsi="Times New Roman" w:cs="Times New Roman"/>
          <w:sz w:val="28"/>
          <w:szCs w:val="28"/>
        </w:rPr>
        <w:t xml:space="preserve"> году составила </w:t>
      </w:r>
      <w:r w:rsidR="000521AB" w:rsidRPr="006E10B6">
        <w:rPr>
          <w:rFonts w:ascii="Times New Roman" w:hAnsi="Times New Roman" w:cs="Times New Roman"/>
          <w:sz w:val="28"/>
          <w:szCs w:val="28"/>
        </w:rPr>
        <w:t>30,1</w:t>
      </w:r>
      <w:r w:rsidRPr="006E10B6">
        <w:rPr>
          <w:rFonts w:ascii="Times New Roman" w:hAnsi="Times New Roman" w:cs="Times New Roman"/>
          <w:sz w:val="28"/>
          <w:szCs w:val="28"/>
        </w:rPr>
        <w:t xml:space="preserve">%, </w:t>
      </w:r>
      <w:r w:rsidR="00327F6B" w:rsidRPr="006E10B6">
        <w:rPr>
          <w:rFonts w:ascii="Times New Roman" w:hAnsi="Times New Roman" w:cs="Times New Roman"/>
          <w:sz w:val="28"/>
          <w:szCs w:val="28"/>
        </w:rPr>
        <w:t xml:space="preserve">по </w:t>
      </w:r>
      <w:r w:rsidRPr="006E10B6">
        <w:rPr>
          <w:rFonts w:ascii="Times New Roman" w:hAnsi="Times New Roman" w:cs="Times New Roman"/>
          <w:sz w:val="28"/>
          <w:szCs w:val="28"/>
        </w:rPr>
        <w:t xml:space="preserve">сравнению с предыдущим годом произошло увеличение показателя на </w:t>
      </w:r>
      <w:r w:rsidR="00327F6B" w:rsidRPr="006E10B6">
        <w:rPr>
          <w:rFonts w:ascii="Times New Roman" w:hAnsi="Times New Roman" w:cs="Times New Roman"/>
          <w:sz w:val="28"/>
          <w:szCs w:val="28"/>
        </w:rPr>
        <w:t>10,0%</w:t>
      </w:r>
      <w:r w:rsidRPr="006E10B6">
        <w:rPr>
          <w:rFonts w:ascii="Times New Roman" w:hAnsi="Times New Roman" w:cs="Times New Roman"/>
          <w:sz w:val="28"/>
          <w:szCs w:val="28"/>
        </w:rPr>
        <w:t xml:space="preserve"> (в 201</w:t>
      </w:r>
      <w:r w:rsidR="00327F6B" w:rsidRPr="006E10B6">
        <w:rPr>
          <w:rFonts w:ascii="Times New Roman" w:hAnsi="Times New Roman" w:cs="Times New Roman"/>
          <w:sz w:val="28"/>
          <w:szCs w:val="28"/>
        </w:rPr>
        <w:t>6</w:t>
      </w:r>
      <w:r w:rsidRPr="006E10B6">
        <w:rPr>
          <w:rFonts w:ascii="Times New Roman" w:hAnsi="Times New Roman" w:cs="Times New Roman"/>
          <w:sz w:val="28"/>
          <w:szCs w:val="28"/>
        </w:rPr>
        <w:t xml:space="preserve"> году – </w:t>
      </w:r>
      <w:r w:rsidR="00327F6B" w:rsidRPr="006E10B6">
        <w:rPr>
          <w:rFonts w:ascii="Times New Roman" w:hAnsi="Times New Roman" w:cs="Times New Roman"/>
          <w:sz w:val="28"/>
          <w:szCs w:val="28"/>
        </w:rPr>
        <w:t>20,1</w:t>
      </w:r>
      <w:r w:rsidRPr="006E10B6">
        <w:rPr>
          <w:rFonts w:ascii="Times New Roman" w:hAnsi="Times New Roman" w:cs="Times New Roman"/>
          <w:sz w:val="28"/>
          <w:szCs w:val="28"/>
        </w:rPr>
        <w:t xml:space="preserve"> %).</w:t>
      </w:r>
    </w:p>
    <w:p w:rsidR="00B66550" w:rsidRPr="006E10B6" w:rsidRDefault="00B66550"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В 201</w:t>
      </w:r>
      <w:r w:rsidR="00554B50" w:rsidRPr="006E10B6">
        <w:rPr>
          <w:rFonts w:ascii="Times New Roman" w:hAnsi="Times New Roman" w:cs="Times New Roman"/>
          <w:sz w:val="28"/>
          <w:szCs w:val="28"/>
        </w:rPr>
        <w:t>7</w:t>
      </w:r>
      <w:r w:rsidRPr="006E10B6">
        <w:rPr>
          <w:rFonts w:ascii="Times New Roman" w:hAnsi="Times New Roman" w:cs="Times New Roman"/>
          <w:sz w:val="28"/>
          <w:szCs w:val="28"/>
        </w:rPr>
        <w:t xml:space="preserve"> году в Артемовском городском округе проведено </w:t>
      </w:r>
      <w:r w:rsidR="00554B50" w:rsidRPr="006E10B6">
        <w:rPr>
          <w:rFonts w:ascii="Times New Roman" w:hAnsi="Times New Roman" w:cs="Times New Roman"/>
          <w:sz w:val="28"/>
          <w:szCs w:val="28"/>
        </w:rPr>
        <w:t>315</w:t>
      </w:r>
      <w:r w:rsidRPr="006E10B6">
        <w:rPr>
          <w:rFonts w:ascii="Times New Roman" w:hAnsi="Times New Roman" w:cs="Times New Roman"/>
          <w:sz w:val="28"/>
          <w:szCs w:val="28"/>
        </w:rPr>
        <w:t xml:space="preserve"> спортивных мероприяти</w:t>
      </w:r>
      <w:r w:rsidR="00F315F8">
        <w:rPr>
          <w:rFonts w:ascii="Times New Roman" w:hAnsi="Times New Roman" w:cs="Times New Roman"/>
          <w:sz w:val="28"/>
          <w:szCs w:val="28"/>
        </w:rPr>
        <w:t>й</w:t>
      </w:r>
      <w:r w:rsidRPr="006E10B6">
        <w:rPr>
          <w:rFonts w:ascii="Times New Roman" w:hAnsi="Times New Roman" w:cs="Times New Roman"/>
          <w:sz w:val="28"/>
          <w:szCs w:val="28"/>
        </w:rPr>
        <w:t xml:space="preserve">, в которых приняли участие </w:t>
      </w:r>
      <w:r w:rsidR="00812DDA" w:rsidRPr="006E10B6">
        <w:rPr>
          <w:rFonts w:ascii="Times New Roman" w:hAnsi="Times New Roman" w:cs="Times New Roman"/>
          <w:sz w:val="28"/>
          <w:szCs w:val="28"/>
        </w:rPr>
        <w:t>17503</w:t>
      </w:r>
      <w:r w:rsidRPr="006E10B6">
        <w:rPr>
          <w:rFonts w:ascii="Times New Roman" w:hAnsi="Times New Roman" w:cs="Times New Roman"/>
          <w:sz w:val="28"/>
          <w:szCs w:val="28"/>
        </w:rPr>
        <w:t xml:space="preserve"> человеко-участника по разным видам спорта. Наиболее массовыми физкультурно-оздоровительными мероприятиями являются: «Лыжня России - 201</w:t>
      </w:r>
      <w:r w:rsidR="00DB0152" w:rsidRPr="006E10B6">
        <w:rPr>
          <w:rFonts w:ascii="Times New Roman" w:hAnsi="Times New Roman" w:cs="Times New Roman"/>
          <w:sz w:val="28"/>
          <w:szCs w:val="28"/>
        </w:rPr>
        <w:t>7</w:t>
      </w:r>
      <w:r w:rsidRPr="006E10B6">
        <w:rPr>
          <w:rFonts w:ascii="Times New Roman" w:hAnsi="Times New Roman" w:cs="Times New Roman"/>
          <w:sz w:val="28"/>
          <w:szCs w:val="28"/>
        </w:rPr>
        <w:t>», в котором участвовало 9</w:t>
      </w:r>
      <w:r w:rsidR="00DB0152" w:rsidRPr="006E10B6">
        <w:rPr>
          <w:rFonts w:ascii="Times New Roman" w:hAnsi="Times New Roman" w:cs="Times New Roman"/>
          <w:sz w:val="28"/>
          <w:szCs w:val="28"/>
        </w:rPr>
        <w:t>212</w:t>
      </w:r>
      <w:r w:rsidRPr="006E10B6">
        <w:rPr>
          <w:rFonts w:ascii="Times New Roman" w:hAnsi="Times New Roman" w:cs="Times New Roman"/>
          <w:sz w:val="28"/>
          <w:szCs w:val="28"/>
        </w:rPr>
        <w:t xml:space="preserve"> человека, Всероссийский день бега «Кросс нации-201</w:t>
      </w:r>
      <w:r w:rsidR="00DB0152" w:rsidRPr="006E10B6">
        <w:rPr>
          <w:rFonts w:ascii="Times New Roman" w:hAnsi="Times New Roman" w:cs="Times New Roman"/>
          <w:sz w:val="28"/>
          <w:szCs w:val="28"/>
        </w:rPr>
        <w:t>7</w:t>
      </w:r>
      <w:r w:rsidRPr="006E10B6">
        <w:rPr>
          <w:rFonts w:ascii="Times New Roman" w:hAnsi="Times New Roman" w:cs="Times New Roman"/>
          <w:sz w:val="28"/>
          <w:szCs w:val="28"/>
        </w:rPr>
        <w:t xml:space="preserve">» участвовало </w:t>
      </w:r>
      <w:r w:rsidR="00DB0152" w:rsidRPr="006E10B6">
        <w:rPr>
          <w:rFonts w:ascii="Times New Roman" w:hAnsi="Times New Roman" w:cs="Times New Roman"/>
          <w:sz w:val="28"/>
          <w:szCs w:val="28"/>
        </w:rPr>
        <w:t>8150</w:t>
      </w:r>
      <w:r w:rsidRPr="006E10B6">
        <w:rPr>
          <w:rFonts w:ascii="Times New Roman" w:hAnsi="Times New Roman" w:cs="Times New Roman"/>
          <w:sz w:val="28"/>
          <w:szCs w:val="28"/>
        </w:rPr>
        <w:t xml:space="preserve"> человек, легкоатлетическая эстафета, посвященная Дню Победы в Великой Отечественной войне 1941-1945гг. – участвовало </w:t>
      </w:r>
      <w:r w:rsidR="00DB0152" w:rsidRPr="006E10B6">
        <w:rPr>
          <w:rFonts w:ascii="Times New Roman" w:hAnsi="Times New Roman" w:cs="Times New Roman"/>
          <w:sz w:val="28"/>
          <w:szCs w:val="28"/>
        </w:rPr>
        <w:t>412</w:t>
      </w:r>
      <w:r w:rsidRPr="006E10B6">
        <w:rPr>
          <w:rFonts w:ascii="Times New Roman" w:hAnsi="Times New Roman" w:cs="Times New Roman"/>
          <w:sz w:val="28"/>
          <w:szCs w:val="28"/>
        </w:rPr>
        <w:t xml:space="preserve"> человек, День физкультурника - 350 человек.</w:t>
      </w:r>
    </w:p>
    <w:p w:rsidR="00B66550" w:rsidRPr="006E10B6" w:rsidRDefault="00B66550"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Ежегодно проводится 6 комплексных соревнований для детей и взрослых с ограниченными физическими возможностями. В лагерях дневного пребывания детей на базе образовательных организаций ежегодно проводится спартакиада по 7 видам спорта.</w:t>
      </w:r>
    </w:p>
    <w:p w:rsidR="00AB28E2" w:rsidRPr="006E10B6" w:rsidRDefault="00B66550" w:rsidP="00B66550">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Доля обучающихся в образовательных организаци</w:t>
      </w:r>
      <w:r w:rsidR="00DB0152" w:rsidRPr="006E10B6">
        <w:rPr>
          <w:rFonts w:ascii="Times New Roman" w:hAnsi="Times New Roman" w:cs="Times New Roman"/>
          <w:sz w:val="28"/>
          <w:szCs w:val="28"/>
        </w:rPr>
        <w:t>ях</w:t>
      </w:r>
      <w:r w:rsidRPr="006E10B6">
        <w:rPr>
          <w:rFonts w:ascii="Times New Roman" w:hAnsi="Times New Roman" w:cs="Times New Roman"/>
          <w:sz w:val="28"/>
          <w:szCs w:val="28"/>
        </w:rPr>
        <w:t xml:space="preserve">, систематически занимающихся физической культурой и спортом, от общей </w:t>
      </w:r>
      <w:proofErr w:type="gramStart"/>
      <w:r w:rsidRPr="006E10B6">
        <w:rPr>
          <w:rFonts w:ascii="Times New Roman" w:hAnsi="Times New Roman" w:cs="Times New Roman"/>
          <w:sz w:val="28"/>
          <w:szCs w:val="28"/>
        </w:rPr>
        <w:t>численности</w:t>
      </w:r>
      <w:proofErr w:type="gramEnd"/>
      <w:r w:rsidRPr="006E10B6">
        <w:rPr>
          <w:rFonts w:ascii="Times New Roman" w:hAnsi="Times New Roman" w:cs="Times New Roman"/>
          <w:sz w:val="28"/>
          <w:szCs w:val="28"/>
        </w:rPr>
        <w:t xml:space="preserve"> обучающихся за 201</w:t>
      </w:r>
      <w:r w:rsidR="00554B50" w:rsidRPr="006E10B6">
        <w:rPr>
          <w:rFonts w:ascii="Times New Roman" w:hAnsi="Times New Roman" w:cs="Times New Roman"/>
          <w:sz w:val="28"/>
          <w:szCs w:val="28"/>
        </w:rPr>
        <w:t>7</w:t>
      </w:r>
      <w:r w:rsidRPr="006E10B6">
        <w:rPr>
          <w:rFonts w:ascii="Times New Roman" w:hAnsi="Times New Roman" w:cs="Times New Roman"/>
          <w:sz w:val="28"/>
          <w:szCs w:val="28"/>
        </w:rPr>
        <w:t xml:space="preserve"> год, составила 5</w:t>
      </w:r>
      <w:r w:rsidR="00DB0152" w:rsidRPr="006E10B6">
        <w:rPr>
          <w:rFonts w:ascii="Times New Roman" w:hAnsi="Times New Roman" w:cs="Times New Roman"/>
          <w:sz w:val="28"/>
          <w:szCs w:val="28"/>
        </w:rPr>
        <w:t>7</w:t>
      </w:r>
      <w:r w:rsidR="00554B50" w:rsidRPr="006E10B6">
        <w:rPr>
          <w:rFonts w:ascii="Times New Roman" w:hAnsi="Times New Roman" w:cs="Times New Roman"/>
          <w:sz w:val="28"/>
          <w:szCs w:val="28"/>
        </w:rPr>
        <w:t>,0</w:t>
      </w:r>
      <w:r w:rsidRPr="006E10B6">
        <w:rPr>
          <w:rFonts w:ascii="Times New Roman" w:hAnsi="Times New Roman" w:cs="Times New Roman"/>
          <w:sz w:val="28"/>
          <w:szCs w:val="28"/>
        </w:rPr>
        <w:t xml:space="preserve"> %, по сравнению с предыдущим </w:t>
      </w:r>
      <w:r w:rsidRPr="006E10B6">
        <w:rPr>
          <w:rFonts w:ascii="Times New Roman" w:hAnsi="Times New Roman" w:cs="Times New Roman"/>
          <w:sz w:val="28"/>
          <w:szCs w:val="28"/>
        </w:rPr>
        <w:lastRenderedPageBreak/>
        <w:t xml:space="preserve">годом произошло увеличение показателя на </w:t>
      </w:r>
      <w:r w:rsidR="00DB0152" w:rsidRPr="006E10B6">
        <w:rPr>
          <w:rFonts w:ascii="Times New Roman" w:hAnsi="Times New Roman" w:cs="Times New Roman"/>
          <w:sz w:val="28"/>
          <w:szCs w:val="28"/>
        </w:rPr>
        <w:t>1,2</w:t>
      </w:r>
      <w:r w:rsidRPr="006E10B6">
        <w:rPr>
          <w:rFonts w:ascii="Times New Roman" w:hAnsi="Times New Roman" w:cs="Times New Roman"/>
          <w:sz w:val="28"/>
          <w:szCs w:val="28"/>
        </w:rPr>
        <w:t xml:space="preserve"> % (в 201</w:t>
      </w:r>
      <w:r w:rsidR="00DB0152" w:rsidRPr="006E10B6">
        <w:rPr>
          <w:rFonts w:ascii="Times New Roman" w:hAnsi="Times New Roman" w:cs="Times New Roman"/>
          <w:sz w:val="28"/>
          <w:szCs w:val="28"/>
        </w:rPr>
        <w:t>6</w:t>
      </w:r>
      <w:r w:rsidRPr="006E10B6">
        <w:rPr>
          <w:rFonts w:ascii="Times New Roman" w:hAnsi="Times New Roman" w:cs="Times New Roman"/>
          <w:sz w:val="28"/>
          <w:szCs w:val="28"/>
        </w:rPr>
        <w:t xml:space="preserve"> году – </w:t>
      </w:r>
      <w:r w:rsidR="00DB0152" w:rsidRPr="006E10B6">
        <w:rPr>
          <w:rFonts w:ascii="Times New Roman" w:hAnsi="Times New Roman" w:cs="Times New Roman"/>
          <w:sz w:val="28"/>
          <w:szCs w:val="28"/>
        </w:rPr>
        <w:t>55,8</w:t>
      </w:r>
      <w:r w:rsidRPr="006E10B6">
        <w:rPr>
          <w:rFonts w:ascii="Times New Roman" w:hAnsi="Times New Roman" w:cs="Times New Roman"/>
          <w:sz w:val="28"/>
          <w:szCs w:val="28"/>
        </w:rPr>
        <w:t>%) в связи с увеличением количества спортивных секций</w:t>
      </w:r>
      <w:r w:rsidR="00F315F8">
        <w:rPr>
          <w:rFonts w:ascii="Times New Roman" w:hAnsi="Times New Roman" w:cs="Times New Roman"/>
          <w:sz w:val="28"/>
          <w:szCs w:val="28"/>
        </w:rPr>
        <w:t xml:space="preserve"> и обусловлено </w:t>
      </w:r>
      <w:r w:rsidRPr="006E10B6">
        <w:rPr>
          <w:rFonts w:ascii="Times New Roman" w:hAnsi="Times New Roman" w:cs="Times New Roman"/>
          <w:sz w:val="28"/>
          <w:szCs w:val="28"/>
        </w:rPr>
        <w:t>привлечением новых тренерских кадров.</w:t>
      </w:r>
    </w:p>
    <w:p w:rsidR="005342CF" w:rsidRDefault="005342CF" w:rsidP="00926166">
      <w:pPr>
        <w:pStyle w:val="a3"/>
        <w:spacing w:line="25" w:lineRule="atLeast"/>
        <w:ind w:firstLine="709"/>
        <w:jc w:val="both"/>
        <w:rPr>
          <w:rFonts w:ascii="Times New Roman" w:hAnsi="Times New Roman" w:cs="Times New Roman"/>
          <w:sz w:val="28"/>
          <w:szCs w:val="28"/>
        </w:rPr>
      </w:pPr>
    </w:p>
    <w:p w:rsidR="00926166" w:rsidRDefault="00926166" w:rsidP="00926166">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1</w:t>
      </w:r>
      <w:r w:rsidR="001A47A9">
        <w:rPr>
          <w:rFonts w:ascii="Times New Roman" w:hAnsi="Times New Roman" w:cs="Times New Roman"/>
          <w:sz w:val="28"/>
          <w:szCs w:val="28"/>
        </w:rPr>
        <w:t>1</w:t>
      </w:r>
      <w:r w:rsidRPr="006E10B6">
        <w:rPr>
          <w:rFonts w:ascii="Times New Roman" w:hAnsi="Times New Roman" w:cs="Times New Roman"/>
          <w:sz w:val="28"/>
          <w:szCs w:val="28"/>
        </w:rPr>
        <w:t>) Охрана здоровья населения.</w:t>
      </w:r>
    </w:p>
    <w:p w:rsidR="00083DC2" w:rsidRPr="006E10B6" w:rsidRDefault="00083DC2" w:rsidP="00926166">
      <w:pPr>
        <w:pStyle w:val="a3"/>
        <w:spacing w:line="25" w:lineRule="atLeast"/>
        <w:ind w:firstLine="709"/>
        <w:jc w:val="both"/>
        <w:rPr>
          <w:rFonts w:ascii="Times New Roman" w:hAnsi="Times New Roman" w:cs="Times New Roman"/>
          <w:sz w:val="28"/>
          <w:szCs w:val="28"/>
        </w:rPr>
      </w:pPr>
      <w:r w:rsidRPr="00083DC2">
        <w:rPr>
          <w:rFonts w:ascii="Times New Roman" w:hAnsi="Times New Roman" w:cs="Times New Roman"/>
          <w:sz w:val="28"/>
          <w:szCs w:val="28"/>
        </w:rPr>
        <w:t>С 2012 года в соответствии с действующим законодательством полномочия в сфере здравоохранения и расходные обязательства переданы от органов местного самоуправления на региональный уровень.</w:t>
      </w:r>
    </w:p>
    <w:p w:rsidR="00926166" w:rsidRPr="006E10B6" w:rsidRDefault="00F616FC" w:rsidP="00926166">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Система здравоохранения на территории Артемовского городского округа представлена </w:t>
      </w:r>
      <w:r w:rsidR="00926166" w:rsidRPr="006E10B6">
        <w:rPr>
          <w:rFonts w:ascii="Times New Roman" w:hAnsi="Times New Roman" w:cs="Times New Roman"/>
          <w:sz w:val="28"/>
          <w:szCs w:val="28"/>
        </w:rPr>
        <w:t>медицински</w:t>
      </w:r>
      <w:r w:rsidRPr="006E10B6">
        <w:rPr>
          <w:rFonts w:ascii="Times New Roman" w:hAnsi="Times New Roman" w:cs="Times New Roman"/>
          <w:sz w:val="28"/>
          <w:szCs w:val="28"/>
        </w:rPr>
        <w:t>ми</w:t>
      </w:r>
      <w:r w:rsidR="00926166" w:rsidRPr="006E10B6">
        <w:rPr>
          <w:rFonts w:ascii="Times New Roman" w:hAnsi="Times New Roman" w:cs="Times New Roman"/>
          <w:sz w:val="28"/>
          <w:szCs w:val="28"/>
        </w:rPr>
        <w:t xml:space="preserve"> учреждени</w:t>
      </w:r>
      <w:r w:rsidRPr="006E10B6">
        <w:rPr>
          <w:rFonts w:ascii="Times New Roman" w:hAnsi="Times New Roman" w:cs="Times New Roman"/>
          <w:sz w:val="28"/>
          <w:szCs w:val="28"/>
        </w:rPr>
        <w:t>ями</w:t>
      </w:r>
      <w:r w:rsidR="00926166" w:rsidRPr="006E10B6">
        <w:rPr>
          <w:rFonts w:ascii="Times New Roman" w:hAnsi="Times New Roman" w:cs="Times New Roman"/>
          <w:sz w:val="28"/>
          <w:szCs w:val="28"/>
        </w:rPr>
        <w:t>:</w:t>
      </w:r>
    </w:p>
    <w:p w:rsidR="00926166" w:rsidRPr="006E10B6" w:rsidRDefault="00926166" w:rsidP="00926166">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ГБУЗ </w:t>
      </w:r>
      <w:proofErr w:type="gramStart"/>
      <w:r w:rsidRPr="006E10B6">
        <w:rPr>
          <w:rFonts w:ascii="Times New Roman" w:hAnsi="Times New Roman" w:cs="Times New Roman"/>
          <w:sz w:val="28"/>
          <w:szCs w:val="28"/>
        </w:rPr>
        <w:t>СО</w:t>
      </w:r>
      <w:proofErr w:type="gramEnd"/>
      <w:r w:rsidRPr="006E10B6">
        <w:rPr>
          <w:rFonts w:ascii="Times New Roman" w:hAnsi="Times New Roman" w:cs="Times New Roman"/>
          <w:sz w:val="28"/>
          <w:szCs w:val="28"/>
        </w:rPr>
        <w:t xml:space="preserve"> «Артемовская ЦРБ» - стационар на 197 коек, поликлиника мощностью 233 посещения в смену.</w:t>
      </w:r>
    </w:p>
    <w:p w:rsidR="00926166" w:rsidRPr="006E10B6" w:rsidRDefault="00926166" w:rsidP="00926166">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w:t>
      </w:r>
      <w:proofErr w:type="spellStart"/>
      <w:r w:rsidRPr="006E10B6">
        <w:rPr>
          <w:rFonts w:ascii="Times New Roman" w:hAnsi="Times New Roman" w:cs="Times New Roman"/>
          <w:sz w:val="28"/>
          <w:szCs w:val="28"/>
        </w:rPr>
        <w:t>Буланашская</w:t>
      </w:r>
      <w:proofErr w:type="spellEnd"/>
      <w:r w:rsidRPr="006E10B6">
        <w:rPr>
          <w:rFonts w:ascii="Times New Roman" w:hAnsi="Times New Roman" w:cs="Times New Roman"/>
          <w:sz w:val="28"/>
          <w:szCs w:val="28"/>
        </w:rPr>
        <w:t xml:space="preserve"> поселковая больница - стационар на 107 коек, поликлиника мощностью 191 посещение в смену.</w:t>
      </w:r>
    </w:p>
    <w:p w:rsidR="00926166" w:rsidRPr="006E10B6" w:rsidRDefault="00926166" w:rsidP="00926166">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Артемовская детская больница - стационар на 20 коек, поликлиника мощностью 150 посещений в смену.</w:t>
      </w:r>
    </w:p>
    <w:p w:rsidR="00926166" w:rsidRPr="006E10B6" w:rsidRDefault="00926166" w:rsidP="00926166">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Дневной стационар на 96 коек.</w:t>
      </w:r>
    </w:p>
    <w:p w:rsidR="00926166" w:rsidRPr="006E10B6" w:rsidRDefault="00926166" w:rsidP="00926166">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Стоматологическая поликлиника мощностью на 262 посещения.</w:t>
      </w:r>
    </w:p>
    <w:p w:rsidR="00926166" w:rsidRPr="006E10B6" w:rsidRDefault="00926166" w:rsidP="00926166">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Женская консультация на 117 посещений. </w:t>
      </w:r>
    </w:p>
    <w:p w:rsidR="00926166" w:rsidRPr="006E10B6" w:rsidRDefault="00926166" w:rsidP="00926166">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Отделение скорой медицинской помощи.</w:t>
      </w:r>
    </w:p>
    <w:p w:rsidR="00926166" w:rsidRPr="006E10B6" w:rsidRDefault="00926166" w:rsidP="00926166">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- 15 служб общей врачебной практики (далее ОВП), в том числе 2 в черте города.</w:t>
      </w:r>
    </w:p>
    <w:p w:rsidR="00926166" w:rsidRPr="006E10B6" w:rsidRDefault="00926166" w:rsidP="00926166">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- 6 фельдшерско-акушерских пунктов (далее – ФАП).</w:t>
      </w:r>
    </w:p>
    <w:p w:rsidR="00926166" w:rsidRPr="006E10B6" w:rsidRDefault="00926166" w:rsidP="00926166">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Удаленность сельских населенных пунктов от ГБУЗ </w:t>
      </w:r>
      <w:proofErr w:type="gramStart"/>
      <w:r w:rsidRPr="006E10B6">
        <w:rPr>
          <w:rFonts w:ascii="Times New Roman" w:hAnsi="Times New Roman" w:cs="Times New Roman"/>
          <w:sz w:val="28"/>
          <w:szCs w:val="28"/>
        </w:rPr>
        <w:t>СО</w:t>
      </w:r>
      <w:proofErr w:type="gramEnd"/>
      <w:r w:rsidRPr="006E10B6">
        <w:rPr>
          <w:rFonts w:ascii="Times New Roman" w:hAnsi="Times New Roman" w:cs="Times New Roman"/>
          <w:sz w:val="28"/>
          <w:szCs w:val="28"/>
        </w:rPr>
        <w:t xml:space="preserve"> «Артемовская ЦРБ»: максимально 35-40</w:t>
      </w:r>
      <w:r w:rsidR="00F315F8">
        <w:rPr>
          <w:rFonts w:ascii="Times New Roman" w:hAnsi="Times New Roman" w:cs="Times New Roman"/>
          <w:sz w:val="28"/>
          <w:szCs w:val="28"/>
        </w:rPr>
        <w:t xml:space="preserve"> </w:t>
      </w:r>
      <w:r w:rsidRPr="006E10B6">
        <w:rPr>
          <w:rFonts w:ascii="Times New Roman" w:hAnsi="Times New Roman" w:cs="Times New Roman"/>
          <w:sz w:val="28"/>
          <w:szCs w:val="28"/>
        </w:rPr>
        <w:t xml:space="preserve">км (с. </w:t>
      </w:r>
      <w:proofErr w:type="spellStart"/>
      <w:r w:rsidRPr="006E10B6">
        <w:rPr>
          <w:rFonts w:ascii="Times New Roman" w:hAnsi="Times New Roman" w:cs="Times New Roman"/>
          <w:sz w:val="28"/>
          <w:szCs w:val="28"/>
        </w:rPr>
        <w:t>Лебедкино</w:t>
      </w:r>
      <w:proofErr w:type="spellEnd"/>
      <w:r w:rsidRPr="006E10B6">
        <w:rPr>
          <w:rFonts w:ascii="Times New Roman" w:hAnsi="Times New Roman" w:cs="Times New Roman"/>
          <w:sz w:val="28"/>
          <w:szCs w:val="28"/>
        </w:rPr>
        <w:t>, п. Красногвардейский), минимально – 5 - 7км (с. Б – Трифоново, с. Мостовское).</w:t>
      </w:r>
    </w:p>
    <w:p w:rsidR="00926166" w:rsidRPr="006E10B6" w:rsidRDefault="00926166" w:rsidP="00926166">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Показатель обеспеченности врачами ГБУЗ </w:t>
      </w:r>
      <w:proofErr w:type="gramStart"/>
      <w:r w:rsidRPr="006E10B6">
        <w:rPr>
          <w:rFonts w:ascii="Times New Roman" w:hAnsi="Times New Roman" w:cs="Times New Roman"/>
          <w:sz w:val="28"/>
          <w:szCs w:val="28"/>
        </w:rPr>
        <w:t>СО</w:t>
      </w:r>
      <w:proofErr w:type="gramEnd"/>
      <w:r w:rsidRPr="006E10B6">
        <w:rPr>
          <w:rFonts w:ascii="Times New Roman" w:hAnsi="Times New Roman" w:cs="Times New Roman"/>
          <w:sz w:val="28"/>
          <w:szCs w:val="28"/>
        </w:rPr>
        <w:t xml:space="preserve"> «Артемовская ЦРБ» в 201</w:t>
      </w:r>
      <w:r w:rsidR="006F6EB0">
        <w:rPr>
          <w:rFonts w:ascii="Times New Roman" w:hAnsi="Times New Roman" w:cs="Times New Roman"/>
          <w:sz w:val="28"/>
          <w:szCs w:val="28"/>
        </w:rPr>
        <w:t>7</w:t>
      </w:r>
      <w:r w:rsidRPr="006E10B6">
        <w:rPr>
          <w:rFonts w:ascii="Times New Roman" w:hAnsi="Times New Roman" w:cs="Times New Roman"/>
          <w:sz w:val="28"/>
          <w:szCs w:val="28"/>
        </w:rPr>
        <w:t xml:space="preserve"> году сос</w:t>
      </w:r>
      <w:r w:rsidR="00F315F8">
        <w:rPr>
          <w:rFonts w:ascii="Times New Roman" w:hAnsi="Times New Roman" w:cs="Times New Roman"/>
          <w:sz w:val="28"/>
          <w:szCs w:val="28"/>
        </w:rPr>
        <w:t xml:space="preserve">тавил 22,0 </w:t>
      </w:r>
      <w:r w:rsidR="004C7744">
        <w:rPr>
          <w:rFonts w:ascii="Times New Roman" w:hAnsi="Times New Roman" w:cs="Times New Roman"/>
          <w:sz w:val="28"/>
          <w:szCs w:val="28"/>
        </w:rPr>
        <w:t xml:space="preserve">ед. </w:t>
      </w:r>
      <w:r w:rsidR="00F315F8">
        <w:rPr>
          <w:rFonts w:ascii="Times New Roman" w:hAnsi="Times New Roman" w:cs="Times New Roman"/>
          <w:sz w:val="28"/>
          <w:szCs w:val="28"/>
        </w:rPr>
        <w:t>на 10 тыс. населения, а о</w:t>
      </w:r>
      <w:r w:rsidRPr="006E10B6">
        <w:rPr>
          <w:rFonts w:ascii="Times New Roman" w:hAnsi="Times New Roman" w:cs="Times New Roman"/>
          <w:sz w:val="28"/>
          <w:szCs w:val="28"/>
        </w:rPr>
        <w:t>беспеченность средним медицинским персоналом составляет 82,8</w:t>
      </w:r>
      <w:r w:rsidR="004C7744">
        <w:rPr>
          <w:rFonts w:ascii="Times New Roman" w:hAnsi="Times New Roman" w:cs="Times New Roman"/>
          <w:sz w:val="28"/>
          <w:szCs w:val="28"/>
        </w:rPr>
        <w:t xml:space="preserve"> ед.</w:t>
      </w:r>
      <w:r w:rsidR="004C7744" w:rsidRPr="004C7744">
        <w:rPr>
          <w:rFonts w:ascii="Times New Roman" w:hAnsi="Times New Roman" w:cs="Times New Roman"/>
          <w:sz w:val="28"/>
          <w:szCs w:val="28"/>
        </w:rPr>
        <w:t xml:space="preserve"> </w:t>
      </w:r>
      <w:r w:rsidR="004C7744">
        <w:rPr>
          <w:rFonts w:ascii="Times New Roman" w:hAnsi="Times New Roman" w:cs="Times New Roman"/>
          <w:sz w:val="28"/>
          <w:szCs w:val="28"/>
        </w:rPr>
        <w:t>на 10 тыс. населения</w:t>
      </w:r>
      <w:r w:rsidRPr="006E10B6">
        <w:rPr>
          <w:rFonts w:ascii="Times New Roman" w:hAnsi="Times New Roman" w:cs="Times New Roman"/>
          <w:sz w:val="28"/>
          <w:szCs w:val="28"/>
        </w:rPr>
        <w:t>.</w:t>
      </w:r>
    </w:p>
    <w:p w:rsidR="00926166" w:rsidRPr="006E10B6" w:rsidRDefault="00926166" w:rsidP="00926166">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Коэффициент совместительства врачей составляет 1,4.                </w:t>
      </w:r>
    </w:p>
    <w:p w:rsidR="00926166" w:rsidRPr="006E10B6" w:rsidRDefault="00926166" w:rsidP="00926166">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Коэффициент совместительства среднего медицинского персонала составляет 1,1.</w:t>
      </w:r>
    </w:p>
    <w:p w:rsidR="00083DC2" w:rsidRDefault="00926166" w:rsidP="00926166">
      <w:pPr>
        <w:pStyle w:val="a3"/>
        <w:spacing w:line="25" w:lineRule="atLeast"/>
        <w:ind w:firstLine="708"/>
        <w:jc w:val="both"/>
        <w:rPr>
          <w:rFonts w:ascii="Times New Roman" w:hAnsi="Times New Roman" w:cs="Times New Roman"/>
          <w:sz w:val="28"/>
          <w:szCs w:val="28"/>
        </w:rPr>
      </w:pPr>
      <w:r w:rsidRPr="006E10B6">
        <w:rPr>
          <w:rFonts w:ascii="Times New Roman" w:hAnsi="Times New Roman" w:cs="Times New Roman"/>
          <w:sz w:val="28"/>
          <w:szCs w:val="28"/>
        </w:rPr>
        <w:t>Абсолютное число врачей составляет 12</w:t>
      </w:r>
      <w:r w:rsidR="006F6EB0">
        <w:rPr>
          <w:rFonts w:ascii="Times New Roman" w:hAnsi="Times New Roman" w:cs="Times New Roman"/>
          <w:sz w:val="28"/>
          <w:szCs w:val="28"/>
        </w:rPr>
        <w:t>6</w:t>
      </w:r>
      <w:r w:rsidRPr="006E10B6">
        <w:rPr>
          <w:rFonts w:ascii="Times New Roman" w:hAnsi="Times New Roman" w:cs="Times New Roman"/>
          <w:sz w:val="28"/>
          <w:szCs w:val="28"/>
        </w:rPr>
        <w:t xml:space="preserve"> человек. </w:t>
      </w:r>
    </w:p>
    <w:p w:rsidR="00261877" w:rsidRPr="00261877" w:rsidRDefault="00261877" w:rsidP="00261877">
      <w:pPr>
        <w:pStyle w:val="a3"/>
        <w:spacing w:line="25" w:lineRule="atLeast"/>
        <w:ind w:firstLine="708"/>
        <w:jc w:val="both"/>
        <w:rPr>
          <w:rFonts w:ascii="Times New Roman" w:hAnsi="Times New Roman" w:cs="Times New Roman"/>
          <w:sz w:val="28"/>
          <w:szCs w:val="28"/>
        </w:rPr>
      </w:pPr>
      <w:r w:rsidRPr="00261877">
        <w:rPr>
          <w:rFonts w:ascii="Times New Roman" w:hAnsi="Times New Roman" w:cs="Times New Roman"/>
          <w:sz w:val="28"/>
          <w:szCs w:val="28"/>
        </w:rPr>
        <w:t>Прослеживается проблема в укомплектованности врачами и высокий удельный вес лиц пенсионного возраста среди врачей и средн</w:t>
      </w:r>
      <w:r w:rsidR="004C7744">
        <w:rPr>
          <w:rFonts w:ascii="Times New Roman" w:hAnsi="Times New Roman" w:cs="Times New Roman"/>
          <w:sz w:val="28"/>
          <w:szCs w:val="28"/>
        </w:rPr>
        <w:t>его</w:t>
      </w:r>
      <w:r w:rsidRPr="00261877">
        <w:rPr>
          <w:rFonts w:ascii="Times New Roman" w:hAnsi="Times New Roman" w:cs="Times New Roman"/>
          <w:sz w:val="28"/>
          <w:szCs w:val="28"/>
        </w:rPr>
        <w:t xml:space="preserve"> медицинск</w:t>
      </w:r>
      <w:r w:rsidR="004C7744">
        <w:rPr>
          <w:rFonts w:ascii="Times New Roman" w:hAnsi="Times New Roman" w:cs="Times New Roman"/>
          <w:sz w:val="28"/>
          <w:szCs w:val="28"/>
        </w:rPr>
        <w:t>ого персонала</w:t>
      </w:r>
      <w:r w:rsidRPr="00261877">
        <w:rPr>
          <w:rFonts w:ascii="Times New Roman" w:hAnsi="Times New Roman" w:cs="Times New Roman"/>
          <w:sz w:val="28"/>
          <w:szCs w:val="28"/>
        </w:rPr>
        <w:t>. Отсутствуют механизмы по закреплению врачей и медицинского персонала, а так же недостаточные меры по привлечению врачей и медицинских работников на территорию Артемовского городского округа.</w:t>
      </w:r>
    </w:p>
    <w:p w:rsidR="00083DC2" w:rsidRDefault="00261877" w:rsidP="00261877">
      <w:pPr>
        <w:pStyle w:val="a3"/>
        <w:spacing w:line="25" w:lineRule="atLeast"/>
        <w:ind w:firstLine="708"/>
        <w:jc w:val="both"/>
        <w:rPr>
          <w:rFonts w:ascii="Times New Roman" w:hAnsi="Times New Roman" w:cs="Times New Roman"/>
          <w:sz w:val="28"/>
          <w:szCs w:val="28"/>
        </w:rPr>
      </w:pPr>
      <w:r w:rsidRPr="00261877">
        <w:rPr>
          <w:rFonts w:ascii="Times New Roman" w:hAnsi="Times New Roman" w:cs="Times New Roman"/>
          <w:sz w:val="28"/>
          <w:szCs w:val="28"/>
        </w:rPr>
        <w:t xml:space="preserve">Необходимо проведение активной политики Администрацией Артемовского городского округа по лоббированию интересов населения на региональном уровне по увеличению количества и улучшению качества оказываемых услуг в сфере здравоохранения. Необходимо продолжить работу по реализации на муниципальном уровне мероприятий, направленных на формирование здорового образа жизни у населения, профилактике </w:t>
      </w:r>
      <w:r w:rsidRPr="00261877">
        <w:rPr>
          <w:rFonts w:ascii="Times New Roman" w:hAnsi="Times New Roman" w:cs="Times New Roman"/>
          <w:sz w:val="28"/>
          <w:szCs w:val="28"/>
        </w:rPr>
        <w:lastRenderedPageBreak/>
        <w:t>инфекционных заболеваний, своевременной вакцинации населения, по противодействию распространению ВИЧ-инфекции.</w:t>
      </w:r>
    </w:p>
    <w:p w:rsidR="00F616FC" w:rsidRPr="006E10B6" w:rsidRDefault="00F616FC" w:rsidP="00F616FC">
      <w:pPr>
        <w:pStyle w:val="a3"/>
        <w:spacing w:line="25" w:lineRule="atLeast"/>
        <w:ind w:firstLine="708"/>
        <w:jc w:val="both"/>
        <w:rPr>
          <w:rFonts w:ascii="Times New Roman" w:hAnsi="Times New Roman" w:cs="Times New Roman"/>
          <w:sz w:val="28"/>
          <w:szCs w:val="28"/>
        </w:rPr>
      </w:pPr>
      <w:r w:rsidRPr="006E10B6">
        <w:rPr>
          <w:rFonts w:ascii="Times New Roman" w:hAnsi="Times New Roman" w:cs="Times New Roman"/>
          <w:sz w:val="28"/>
          <w:szCs w:val="28"/>
        </w:rPr>
        <w:t xml:space="preserve">Показатель общей заболеваемости взрослого населения в 2017 году составил 1153,7 случаев на 1000 взрослого населения, показатель первичной заболеваемости: 403,2. В сравнении с 2016 годом показатель общей заболеваемости взрослого населения снизился на 10,2%, показатель первичной заболеваемости снизился на 11,6%.  </w:t>
      </w:r>
    </w:p>
    <w:p w:rsidR="00F616FC" w:rsidRPr="006E10B6" w:rsidRDefault="00F616FC" w:rsidP="00F616FC">
      <w:pPr>
        <w:pStyle w:val="a3"/>
        <w:spacing w:line="25" w:lineRule="atLeast"/>
        <w:ind w:firstLine="708"/>
        <w:jc w:val="both"/>
        <w:rPr>
          <w:rFonts w:ascii="Times New Roman" w:hAnsi="Times New Roman" w:cs="Times New Roman"/>
          <w:sz w:val="28"/>
          <w:szCs w:val="28"/>
        </w:rPr>
      </w:pPr>
      <w:r w:rsidRPr="006E10B6">
        <w:rPr>
          <w:rFonts w:ascii="Times New Roman" w:hAnsi="Times New Roman" w:cs="Times New Roman"/>
          <w:sz w:val="28"/>
          <w:szCs w:val="28"/>
        </w:rPr>
        <w:t>В структуре заболеваемости взрослого населения:</w:t>
      </w:r>
    </w:p>
    <w:p w:rsidR="00F616FC" w:rsidRPr="006E10B6" w:rsidRDefault="00F616FC" w:rsidP="00F616FC">
      <w:pPr>
        <w:pStyle w:val="a3"/>
        <w:spacing w:line="25" w:lineRule="atLeast"/>
        <w:ind w:firstLine="708"/>
        <w:jc w:val="both"/>
        <w:rPr>
          <w:rFonts w:ascii="Times New Roman" w:hAnsi="Times New Roman" w:cs="Times New Roman"/>
          <w:sz w:val="28"/>
          <w:szCs w:val="28"/>
        </w:rPr>
      </w:pPr>
      <w:r w:rsidRPr="006E10B6">
        <w:rPr>
          <w:rFonts w:ascii="Times New Roman" w:hAnsi="Times New Roman" w:cs="Times New Roman"/>
          <w:sz w:val="28"/>
          <w:szCs w:val="28"/>
        </w:rPr>
        <w:t>I место - «болезни системы кровообращения» - 9669 случаев (19,0% от общей заболеваемости);</w:t>
      </w:r>
    </w:p>
    <w:p w:rsidR="00F616FC" w:rsidRPr="006E10B6" w:rsidRDefault="00F616FC" w:rsidP="00F616FC">
      <w:pPr>
        <w:pStyle w:val="a3"/>
        <w:spacing w:line="25" w:lineRule="atLeast"/>
        <w:ind w:firstLine="708"/>
        <w:jc w:val="both"/>
        <w:rPr>
          <w:rFonts w:ascii="Times New Roman" w:hAnsi="Times New Roman" w:cs="Times New Roman"/>
          <w:sz w:val="28"/>
          <w:szCs w:val="28"/>
        </w:rPr>
      </w:pPr>
      <w:r w:rsidRPr="006E10B6">
        <w:rPr>
          <w:rFonts w:ascii="Times New Roman" w:hAnsi="Times New Roman" w:cs="Times New Roman"/>
          <w:sz w:val="28"/>
          <w:szCs w:val="28"/>
        </w:rPr>
        <w:t>II место - «болезни органов дыхания» - 7733 случаев (15,2% от общей заболеваемости);</w:t>
      </w:r>
    </w:p>
    <w:p w:rsidR="00F616FC" w:rsidRPr="006E10B6" w:rsidRDefault="00F616FC" w:rsidP="00F616FC">
      <w:pPr>
        <w:pStyle w:val="a3"/>
        <w:spacing w:line="25" w:lineRule="atLeast"/>
        <w:ind w:firstLine="708"/>
        <w:jc w:val="both"/>
        <w:rPr>
          <w:rFonts w:ascii="Times New Roman" w:hAnsi="Times New Roman" w:cs="Times New Roman"/>
          <w:sz w:val="28"/>
          <w:szCs w:val="28"/>
        </w:rPr>
      </w:pPr>
      <w:r w:rsidRPr="006E10B6">
        <w:rPr>
          <w:rFonts w:ascii="Times New Roman" w:hAnsi="Times New Roman" w:cs="Times New Roman"/>
          <w:sz w:val="28"/>
          <w:szCs w:val="28"/>
        </w:rPr>
        <w:t>III место - «болезни глаз и его придатков» - 5518 случаев (10,8% от общей заболеваемости).</w:t>
      </w:r>
    </w:p>
    <w:p w:rsidR="00F616FC" w:rsidRPr="006E10B6" w:rsidRDefault="00F616FC" w:rsidP="00F616FC">
      <w:pPr>
        <w:pStyle w:val="a3"/>
        <w:spacing w:line="25" w:lineRule="atLeast"/>
        <w:ind w:firstLine="708"/>
        <w:jc w:val="both"/>
        <w:rPr>
          <w:rFonts w:ascii="Times New Roman" w:hAnsi="Times New Roman" w:cs="Times New Roman"/>
          <w:sz w:val="28"/>
          <w:szCs w:val="28"/>
        </w:rPr>
      </w:pPr>
      <w:r w:rsidRPr="006E10B6">
        <w:rPr>
          <w:rFonts w:ascii="Times New Roman" w:hAnsi="Times New Roman" w:cs="Times New Roman"/>
          <w:sz w:val="28"/>
          <w:szCs w:val="28"/>
        </w:rPr>
        <w:t>Структура заболеваемости детей от 0-14:</w:t>
      </w:r>
    </w:p>
    <w:p w:rsidR="00F616FC" w:rsidRPr="006E10B6" w:rsidRDefault="00F616FC" w:rsidP="00F616FC">
      <w:pPr>
        <w:pStyle w:val="a3"/>
        <w:spacing w:line="25" w:lineRule="atLeast"/>
        <w:ind w:firstLine="708"/>
        <w:jc w:val="both"/>
        <w:rPr>
          <w:rFonts w:ascii="Times New Roman" w:hAnsi="Times New Roman" w:cs="Times New Roman"/>
          <w:sz w:val="28"/>
          <w:szCs w:val="28"/>
        </w:rPr>
      </w:pPr>
      <w:r w:rsidRPr="006E10B6">
        <w:rPr>
          <w:rFonts w:ascii="Times New Roman" w:hAnsi="Times New Roman" w:cs="Times New Roman"/>
          <w:sz w:val="28"/>
          <w:szCs w:val="28"/>
        </w:rPr>
        <w:t>I место - органы дыхания – 11713 случаев (больше на 1764 случая, чем в 2016 году – 9949 случаев);</w:t>
      </w:r>
    </w:p>
    <w:p w:rsidR="00F616FC" w:rsidRPr="006E10B6" w:rsidRDefault="00F616FC" w:rsidP="00F616FC">
      <w:pPr>
        <w:pStyle w:val="a3"/>
        <w:spacing w:line="25" w:lineRule="atLeast"/>
        <w:ind w:firstLine="708"/>
        <w:jc w:val="both"/>
        <w:rPr>
          <w:rFonts w:ascii="Times New Roman" w:hAnsi="Times New Roman" w:cs="Times New Roman"/>
          <w:sz w:val="28"/>
          <w:szCs w:val="28"/>
        </w:rPr>
      </w:pPr>
      <w:r w:rsidRPr="006E10B6">
        <w:rPr>
          <w:rFonts w:ascii="Times New Roman" w:hAnsi="Times New Roman" w:cs="Times New Roman"/>
          <w:sz w:val="28"/>
          <w:szCs w:val="28"/>
        </w:rPr>
        <w:t>II место - органы пищеварения – 1148 случаев (меньше на 30, чем в 2016 году – 1178 случаев);</w:t>
      </w:r>
    </w:p>
    <w:p w:rsidR="00F616FC" w:rsidRPr="006E10B6" w:rsidRDefault="00F616FC" w:rsidP="00F616FC">
      <w:pPr>
        <w:pStyle w:val="a3"/>
        <w:spacing w:line="25" w:lineRule="atLeast"/>
        <w:ind w:firstLine="708"/>
        <w:jc w:val="both"/>
        <w:rPr>
          <w:rFonts w:ascii="Times New Roman" w:hAnsi="Times New Roman" w:cs="Times New Roman"/>
          <w:sz w:val="28"/>
          <w:szCs w:val="28"/>
        </w:rPr>
      </w:pPr>
      <w:r w:rsidRPr="006E10B6">
        <w:rPr>
          <w:rFonts w:ascii="Times New Roman" w:hAnsi="Times New Roman" w:cs="Times New Roman"/>
          <w:sz w:val="28"/>
          <w:szCs w:val="28"/>
        </w:rPr>
        <w:t>III место - заболевания уха – 873 случая (больше на 42 случая, чем в 2016 году – 831 случай).</w:t>
      </w:r>
    </w:p>
    <w:p w:rsidR="00F616FC" w:rsidRPr="006E10B6" w:rsidRDefault="00F616FC" w:rsidP="00F616FC">
      <w:pPr>
        <w:pStyle w:val="a3"/>
        <w:spacing w:line="25" w:lineRule="atLeast"/>
        <w:ind w:firstLine="708"/>
        <w:jc w:val="both"/>
        <w:rPr>
          <w:rFonts w:ascii="Times New Roman" w:hAnsi="Times New Roman" w:cs="Times New Roman"/>
          <w:sz w:val="28"/>
          <w:szCs w:val="28"/>
        </w:rPr>
      </w:pPr>
      <w:r w:rsidRPr="006E10B6">
        <w:rPr>
          <w:rFonts w:ascii="Times New Roman" w:hAnsi="Times New Roman" w:cs="Times New Roman"/>
          <w:sz w:val="28"/>
          <w:szCs w:val="28"/>
        </w:rPr>
        <w:t>Структура заболеваемости подростков от 15 – 17 лет:</w:t>
      </w:r>
    </w:p>
    <w:p w:rsidR="00F616FC" w:rsidRPr="006E10B6" w:rsidRDefault="00F616FC" w:rsidP="00F616FC">
      <w:pPr>
        <w:pStyle w:val="a3"/>
        <w:spacing w:line="25" w:lineRule="atLeast"/>
        <w:ind w:firstLine="708"/>
        <w:jc w:val="both"/>
        <w:rPr>
          <w:rFonts w:ascii="Times New Roman" w:hAnsi="Times New Roman" w:cs="Times New Roman"/>
          <w:sz w:val="28"/>
          <w:szCs w:val="28"/>
        </w:rPr>
      </w:pPr>
      <w:r w:rsidRPr="006E10B6">
        <w:rPr>
          <w:rFonts w:ascii="Times New Roman" w:hAnsi="Times New Roman" w:cs="Times New Roman"/>
          <w:sz w:val="28"/>
          <w:szCs w:val="28"/>
        </w:rPr>
        <w:t>I место - органы дыхания – 1559 случаев (больше на 171 случай,</w:t>
      </w:r>
      <w:r w:rsidR="00367A98">
        <w:rPr>
          <w:rFonts w:ascii="Times New Roman" w:hAnsi="Times New Roman" w:cs="Times New Roman"/>
          <w:sz w:val="28"/>
          <w:szCs w:val="28"/>
        </w:rPr>
        <w:t xml:space="preserve"> </w:t>
      </w:r>
      <w:r w:rsidRPr="006E10B6">
        <w:rPr>
          <w:rFonts w:ascii="Times New Roman" w:hAnsi="Times New Roman" w:cs="Times New Roman"/>
          <w:sz w:val="28"/>
          <w:szCs w:val="28"/>
        </w:rPr>
        <w:t>чем в 2016 году – 1388 случаев);</w:t>
      </w:r>
    </w:p>
    <w:p w:rsidR="00F616FC" w:rsidRPr="006E10B6" w:rsidRDefault="00F616FC" w:rsidP="00F616FC">
      <w:pPr>
        <w:pStyle w:val="a3"/>
        <w:spacing w:line="25" w:lineRule="atLeast"/>
        <w:ind w:firstLine="708"/>
        <w:jc w:val="both"/>
        <w:rPr>
          <w:rFonts w:ascii="Times New Roman" w:hAnsi="Times New Roman" w:cs="Times New Roman"/>
          <w:sz w:val="28"/>
          <w:szCs w:val="28"/>
        </w:rPr>
      </w:pPr>
      <w:r w:rsidRPr="006E10B6">
        <w:rPr>
          <w:rFonts w:ascii="Times New Roman" w:hAnsi="Times New Roman" w:cs="Times New Roman"/>
          <w:sz w:val="28"/>
          <w:szCs w:val="28"/>
        </w:rPr>
        <w:t>II место - органы зрения – 624 случая (больше на 35 случаев, чем в 2016 году - 589 случаев);</w:t>
      </w:r>
    </w:p>
    <w:p w:rsidR="00F616FC" w:rsidRPr="006E10B6" w:rsidRDefault="00F616FC" w:rsidP="00F616FC">
      <w:pPr>
        <w:pStyle w:val="a3"/>
        <w:spacing w:line="25" w:lineRule="atLeast"/>
        <w:ind w:firstLine="708"/>
        <w:jc w:val="both"/>
        <w:rPr>
          <w:rFonts w:ascii="Times New Roman" w:hAnsi="Times New Roman" w:cs="Times New Roman"/>
          <w:sz w:val="28"/>
          <w:szCs w:val="28"/>
        </w:rPr>
      </w:pPr>
      <w:r w:rsidRPr="006E10B6">
        <w:rPr>
          <w:rFonts w:ascii="Times New Roman" w:hAnsi="Times New Roman" w:cs="Times New Roman"/>
          <w:sz w:val="28"/>
          <w:szCs w:val="28"/>
        </w:rPr>
        <w:t>III место - органы пищеварения – 274 случая (меньше на 31 случай, чем в 2016 году – 305 случаев).</w:t>
      </w:r>
    </w:p>
    <w:p w:rsidR="00F616FC" w:rsidRPr="006E10B6" w:rsidRDefault="00F616FC" w:rsidP="00F616FC">
      <w:pPr>
        <w:pStyle w:val="a3"/>
        <w:spacing w:line="25" w:lineRule="atLeast"/>
        <w:ind w:firstLine="708"/>
        <w:jc w:val="both"/>
        <w:rPr>
          <w:rFonts w:ascii="Times New Roman" w:hAnsi="Times New Roman" w:cs="Times New Roman"/>
          <w:sz w:val="28"/>
          <w:szCs w:val="28"/>
        </w:rPr>
      </w:pPr>
      <w:r w:rsidRPr="006E10B6">
        <w:rPr>
          <w:rFonts w:ascii="Times New Roman" w:hAnsi="Times New Roman" w:cs="Times New Roman"/>
          <w:sz w:val="28"/>
          <w:szCs w:val="28"/>
        </w:rPr>
        <w:t xml:space="preserve">В структуре заболеваемости подростков обращает на себя внимание высокий показатель заболеваемости «органов зрения», что связано с выявлением случаев заболеваний в ходе диспансеризации как следствие широкого использования компьютерной техники среди подростков. </w:t>
      </w:r>
    </w:p>
    <w:p w:rsidR="005342CF" w:rsidRDefault="005342CF" w:rsidP="00B21ED2">
      <w:pPr>
        <w:pStyle w:val="a3"/>
        <w:spacing w:line="25" w:lineRule="atLeast"/>
        <w:ind w:firstLine="709"/>
        <w:jc w:val="both"/>
        <w:rPr>
          <w:rFonts w:ascii="Times New Roman" w:hAnsi="Times New Roman" w:cs="Times New Roman"/>
          <w:sz w:val="28"/>
          <w:szCs w:val="28"/>
        </w:rPr>
      </w:pPr>
    </w:p>
    <w:p w:rsidR="00B21ED2" w:rsidRDefault="00B21ED2" w:rsidP="00B21ED2">
      <w:pPr>
        <w:pStyle w:val="a3"/>
        <w:spacing w:line="25" w:lineRule="atLeast"/>
        <w:ind w:firstLine="709"/>
        <w:jc w:val="both"/>
        <w:rPr>
          <w:rFonts w:ascii="Times New Roman" w:hAnsi="Times New Roman" w:cs="Times New Roman"/>
          <w:sz w:val="28"/>
          <w:szCs w:val="28"/>
        </w:rPr>
      </w:pPr>
      <w:r w:rsidRPr="00125510">
        <w:rPr>
          <w:rFonts w:ascii="Times New Roman" w:hAnsi="Times New Roman" w:cs="Times New Roman"/>
          <w:sz w:val="28"/>
          <w:szCs w:val="28"/>
        </w:rPr>
        <w:t>1</w:t>
      </w:r>
      <w:r w:rsidR="001A47A9">
        <w:rPr>
          <w:rFonts w:ascii="Times New Roman" w:hAnsi="Times New Roman" w:cs="Times New Roman"/>
          <w:sz w:val="28"/>
          <w:szCs w:val="28"/>
        </w:rPr>
        <w:t>2</w:t>
      </w:r>
      <w:r w:rsidRPr="00125510">
        <w:rPr>
          <w:rFonts w:ascii="Times New Roman" w:hAnsi="Times New Roman" w:cs="Times New Roman"/>
          <w:sz w:val="28"/>
          <w:szCs w:val="28"/>
        </w:rPr>
        <w:t>)</w:t>
      </w:r>
      <w:r w:rsidRPr="00125510">
        <w:t xml:space="preserve"> </w:t>
      </w:r>
      <w:r w:rsidRPr="00125510">
        <w:rPr>
          <w:rFonts w:ascii="Times New Roman" w:hAnsi="Times New Roman" w:cs="Times New Roman"/>
          <w:sz w:val="28"/>
          <w:szCs w:val="28"/>
        </w:rPr>
        <w:t>Инженерная, транспортная инфраструктуры и жилищно-коммунальное хозяйство</w:t>
      </w:r>
    </w:p>
    <w:p w:rsidR="009A7FEB" w:rsidRPr="009A7FEB" w:rsidRDefault="009A7FEB" w:rsidP="00B21ED2">
      <w:pPr>
        <w:pStyle w:val="a3"/>
        <w:spacing w:line="25" w:lineRule="atLeast"/>
        <w:ind w:firstLine="709"/>
        <w:jc w:val="both"/>
        <w:rPr>
          <w:rFonts w:ascii="Times New Roman" w:hAnsi="Times New Roman" w:cs="Times New Roman"/>
          <w:i/>
          <w:sz w:val="28"/>
          <w:szCs w:val="28"/>
        </w:rPr>
      </w:pPr>
      <w:r w:rsidRPr="009A7FEB">
        <w:rPr>
          <w:rFonts w:ascii="Times New Roman" w:hAnsi="Times New Roman" w:cs="Times New Roman"/>
          <w:i/>
          <w:sz w:val="28"/>
          <w:szCs w:val="28"/>
        </w:rPr>
        <w:t>Водоснабжение</w:t>
      </w:r>
    </w:p>
    <w:p w:rsidR="009A7FEB" w:rsidRPr="009A7FEB" w:rsidRDefault="009A7FEB" w:rsidP="009A7FEB">
      <w:pPr>
        <w:pStyle w:val="a3"/>
        <w:spacing w:line="25" w:lineRule="atLeast"/>
        <w:ind w:firstLine="709"/>
        <w:jc w:val="both"/>
        <w:rPr>
          <w:rFonts w:ascii="Times New Roman" w:hAnsi="Times New Roman" w:cs="Times New Roman"/>
          <w:sz w:val="28"/>
          <w:szCs w:val="28"/>
        </w:rPr>
      </w:pPr>
      <w:r w:rsidRPr="009A7FEB">
        <w:rPr>
          <w:rFonts w:ascii="Times New Roman" w:hAnsi="Times New Roman" w:cs="Times New Roman"/>
          <w:sz w:val="28"/>
          <w:szCs w:val="28"/>
        </w:rPr>
        <w:t>Централизованное водосна</w:t>
      </w:r>
      <w:r w:rsidR="004C7744">
        <w:rPr>
          <w:rFonts w:ascii="Times New Roman" w:hAnsi="Times New Roman" w:cs="Times New Roman"/>
          <w:sz w:val="28"/>
          <w:szCs w:val="28"/>
        </w:rPr>
        <w:t xml:space="preserve">бжение имеет город Артемовский </w:t>
      </w:r>
      <w:r w:rsidRPr="009A7FEB">
        <w:rPr>
          <w:rFonts w:ascii="Times New Roman" w:hAnsi="Times New Roman" w:cs="Times New Roman"/>
          <w:sz w:val="28"/>
          <w:szCs w:val="28"/>
        </w:rPr>
        <w:t>и 1</w:t>
      </w:r>
      <w:r w:rsidR="004C7744">
        <w:rPr>
          <w:rFonts w:ascii="Times New Roman" w:hAnsi="Times New Roman" w:cs="Times New Roman"/>
          <w:sz w:val="28"/>
          <w:szCs w:val="28"/>
        </w:rPr>
        <w:t>2</w:t>
      </w:r>
      <w:r w:rsidRPr="009A7FEB">
        <w:rPr>
          <w:rFonts w:ascii="Times New Roman" w:hAnsi="Times New Roman" w:cs="Times New Roman"/>
          <w:sz w:val="28"/>
          <w:szCs w:val="28"/>
        </w:rPr>
        <w:t xml:space="preserve"> сельских населенных пунктов (52 % от их общего числа).</w:t>
      </w:r>
    </w:p>
    <w:p w:rsidR="009A7FEB" w:rsidRPr="009A7FEB" w:rsidRDefault="009A7FEB" w:rsidP="009A7FEB">
      <w:pPr>
        <w:pStyle w:val="a3"/>
        <w:spacing w:line="25" w:lineRule="atLeast"/>
        <w:ind w:firstLine="709"/>
        <w:jc w:val="both"/>
        <w:rPr>
          <w:rFonts w:ascii="Times New Roman" w:hAnsi="Times New Roman" w:cs="Times New Roman"/>
          <w:sz w:val="28"/>
          <w:szCs w:val="28"/>
        </w:rPr>
      </w:pPr>
      <w:r w:rsidRPr="009A7FEB">
        <w:rPr>
          <w:rFonts w:ascii="Times New Roman" w:hAnsi="Times New Roman" w:cs="Times New Roman"/>
          <w:sz w:val="28"/>
          <w:szCs w:val="28"/>
        </w:rPr>
        <w:t>Подачу питьевой воды в город Артемовский осуществляют 3 снабжающие организации:</w:t>
      </w:r>
    </w:p>
    <w:p w:rsidR="009A7FEB" w:rsidRPr="009A7FEB" w:rsidRDefault="009A7FEB" w:rsidP="009A7FEB">
      <w:pPr>
        <w:pStyle w:val="a3"/>
        <w:spacing w:line="25" w:lineRule="atLeast"/>
        <w:ind w:firstLine="709"/>
        <w:jc w:val="both"/>
        <w:rPr>
          <w:rFonts w:ascii="Times New Roman" w:hAnsi="Times New Roman" w:cs="Times New Roman"/>
          <w:sz w:val="28"/>
          <w:szCs w:val="28"/>
        </w:rPr>
      </w:pPr>
      <w:r w:rsidRPr="009A7FEB">
        <w:rPr>
          <w:rFonts w:ascii="Times New Roman" w:hAnsi="Times New Roman" w:cs="Times New Roman"/>
          <w:sz w:val="28"/>
          <w:szCs w:val="28"/>
        </w:rPr>
        <w:t xml:space="preserve">- ООО </w:t>
      </w:r>
      <w:r>
        <w:rPr>
          <w:rFonts w:ascii="Times New Roman" w:hAnsi="Times New Roman" w:cs="Times New Roman"/>
          <w:sz w:val="28"/>
          <w:szCs w:val="28"/>
        </w:rPr>
        <w:t>«</w:t>
      </w:r>
      <w:proofErr w:type="gramStart"/>
      <w:r>
        <w:rPr>
          <w:rFonts w:ascii="Times New Roman" w:hAnsi="Times New Roman" w:cs="Times New Roman"/>
          <w:sz w:val="28"/>
          <w:szCs w:val="28"/>
        </w:rPr>
        <w:t>Городская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ТеплоЭнергоКомпания</w:t>
      </w:r>
      <w:proofErr w:type="spellEnd"/>
      <w:r>
        <w:rPr>
          <w:rFonts w:ascii="Times New Roman" w:hAnsi="Times New Roman" w:cs="Times New Roman"/>
          <w:sz w:val="28"/>
          <w:szCs w:val="28"/>
        </w:rPr>
        <w:t>»;</w:t>
      </w:r>
    </w:p>
    <w:p w:rsidR="009A7FEB" w:rsidRPr="009A7FEB" w:rsidRDefault="009A7FEB" w:rsidP="009A7FEB">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МУП АГО «Прогресс»;</w:t>
      </w:r>
    </w:p>
    <w:p w:rsidR="009A7FEB" w:rsidRPr="009A7FEB" w:rsidRDefault="009A7FEB" w:rsidP="009A7FEB">
      <w:pPr>
        <w:pStyle w:val="a3"/>
        <w:spacing w:line="25" w:lineRule="atLeast"/>
        <w:ind w:firstLine="709"/>
        <w:jc w:val="both"/>
        <w:rPr>
          <w:rFonts w:ascii="Times New Roman" w:hAnsi="Times New Roman" w:cs="Times New Roman"/>
          <w:sz w:val="28"/>
          <w:szCs w:val="28"/>
        </w:rPr>
      </w:pPr>
      <w:r w:rsidRPr="009A7FEB">
        <w:rPr>
          <w:rFonts w:ascii="Times New Roman" w:hAnsi="Times New Roman" w:cs="Times New Roman"/>
          <w:sz w:val="28"/>
          <w:szCs w:val="28"/>
        </w:rPr>
        <w:t xml:space="preserve">- Филиал ОАО РЖД Центральная дирекция по </w:t>
      </w:r>
      <w:proofErr w:type="spellStart"/>
      <w:r w:rsidRPr="009A7FEB">
        <w:rPr>
          <w:rFonts w:ascii="Times New Roman" w:hAnsi="Times New Roman" w:cs="Times New Roman"/>
          <w:sz w:val="28"/>
          <w:szCs w:val="28"/>
        </w:rPr>
        <w:t>тепловодоснабжению</w:t>
      </w:r>
      <w:proofErr w:type="spellEnd"/>
      <w:r w:rsidRPr="009A7FEB">
        <w:rPr>
          <w:rFonts w:ascii="Times New Roman" w:hAnsi="Times New Roman" w:cs="Times New Roman"/>
          <w:sz w:val="28"/>
          <w:szCs w:val="28"/>
        </w:rPr>
        <w:t>.</w:t>
      </w:r>
    </w:p>
    <w:p w:rsidR="009A7FEB" w:rsidRPr="009A7FEB" w:rsidRDefault="009A7FEB" w:rsidP="009A7FEB">
      <w:pPr>
        <w:pStyle w:val="a3"/>
        <w:spacing w:line="25" w:lineRule="atLeast"/>
        <w:ind w:firstLine="709"/>
        <w:jc w:val="both"/>
        <w:rPr>
          <w:rFonts w:ascii="Times New Roman" w:hAnsi="Times New Roman" w:cs="Times New Roman"/>
          <w:sz w:val="28"/>
          <w:szCs w:val="28"/>
        </w:rPr>
      </w:pPr>
      <w:r w:rsidRPr="009A7FEB">
        <w:rPr>
          <w:rFonts w:ascii="Times New Roman" w:hAnsi="Times New Roman" w:cs="Times New Roman"/>
          <w:sz w:val="28"/>
          <w:szCs w:val="28"/>
        </w:rPr>
        <w:t>Забор воды осуществляется из подземных источников – артезианских скважин. В настоящее время действующими являются 3 водозабора:</w:t>
      </w:r>
    </w:p>
    <w:p w:rsidR="009A7FEB" w:rsidRPr="009A7FEB" w:rsidRDefault="009A7FEB" w:rsidP="009A7FEB">
      <w:pPr>
        <w:pStyle w:val="a3"/>
        <w:spacing w:line="25" w:lineRule="atLeast"/>
        <w:ind w:firstLine="709"/>
        <w:jc w:val="both"/>
        <w:rPr>
          <w:rFonts w:ascii="Times New Roman" w:hAnsi="Times New Roman" w:cs="Times New Roman"/>
          <w:sz w:val="28"/>
          <w:szCs w:val="28"/>
        </w:rPr>
      </w:pPr>
      <w:r w:rsidRPr="009A7FEB">
        <w:rPr>
          <w:rFonts w:ascii="Times New Roman" w:hAnsi="Times New Roman" w:cs="Times New Roman"/>
          <w:sz w:val="28"/>
          <w:szCs w:val="28"/>
        </w:rPr>
        <w:lastRenderedPageBreak/>
        <w:t>1.</w:t>
      </w:r>
      <w:r w:rsidRPr="009A7FEB">
        <w:rPr>
          <w:rFonts w:ascii="Times New Roman" w:hAnsi="Times New Roman" w:cs="Times New Roman"/>
          <w:sz w:val="28"/>
          <w:szCs w:val="28"/>
        </w:rPr>
        <w:tab/>
      </w:r>
      <w:proofErr w:type="spellStart"/>
      <w:r w:rsidRPr="009A7FEB">
        <w:rPr>
          <w:rFonts w:ascii="Times New Roman" w:hAnsi="Times New Roman" w:cs="Times New Roman"/>
          <w:sz w:val="28"/>
          <w:szCs w:val="28"/>
        </w:rPr>
        <w:t>Покровско-Липинский</w:t>
      </w:r>
      <w:proofErr w:type="spellEnd"/>
      <w:r>
        <w:rPr>
          <w:rFonts w:ascii="Times New Roman" w:hAnsi="Times New Roman" w:cs="Times New Roman"/>
          <w:sz w:val="28"/>
          <w:szCs w:val="28"/>
        </w:rPr>
        <w:t>;</w:t>
      </w:r>
    </w:p>
    <w:p w:rsidR="009A7FEB" w:rsidRPr="009A7FEB" w:rsidRDefault="009A7FEB" w:rsidP="009A7FEB">
      <w:pPr>
        <w:pStyle w:val="a3"/>
        <w:spacing w:line="25" w:lineRule="atLeast"/>
        <w:ind w:firstLine="709"/>
        <w:jc w:val="both"/>
        <w:rPr>
          <w:rFonts w:ascii="Times New Roman" w:hAnsi="Times New Roman" w:cs="Times New Roman"/>
          <w:sz w:val="28"/>
          <w:szCs w:val="28"/>
        </w:rPr>
      </w:pPr>
      <w:r w:rsidRPr="009A7FEB">
        <w:rPr>
          <w:rFonts w:ascii="Times New Roman" w:hAnsi="Times New Roman" w:cs="Times New Roman"/>
          <w:sz w:val="28"/>
          <w:szCs w:val="28"/>
        </w:rPr>
        <w:t>2.</w:t>
      </w:r>
      <w:r w:rsidRPr="009A7FEB">
        <w:rPr>
          <w:rFonts w:ascii="Times New Roman" w:hAnsi="Times New Roman" w:cs="Times New Roman"/>
          <w:sz w:val="28"/>
          <w:szCs w:val="28"/>
        </w:rPr>
        <w:tab/>
        <w:t>Западно-</w:t>
      </w:r>
      <w:proofErr w:type="spellStart"/>
      <w:r w:rsidRPr="009A7FEB">
        <w:rPr>
          <w:rFonts w:ascii="Times New Roman" w:hAnsi="Times New Roman" w:cs="Times New Roman"/>
          <w:sz w:val="28"/>
          <w:szCs w:val="28"/>
        </w:rPr>
        <w:t>Буланашский</w:t>
      </w:r>
      <w:proofErr w:type="spellEnd"/>
      <w:r>
        <w:rPr>
          <w:rFonts w:ascii="Times New Roman" w:hAnsi="Times New Roman" w:cs="Times New Roman"/>
          <w:sz w:val="28"/>
          <w:szCs w:val="28"/>
        </w:rPr>
        <w:t>;</w:t>
      </w:r>
    </w:p>
    <w:p w:rsidR="009A7FEB" w:rsidRDefault="009A7FEB" w:rsidP="0059106D">
      <w:pPr>
        <w:pStyle w:val="a3"/>
        <w:spacing w:line="25" w:lineRule="atLeast"/>
        <w:ind w:firstLine="709"/>
        <w:jc w:val="both"/>
        <w:rPr>
          <w:rFonts w:ascii="Times New Roman" w:hAnsi="Times New Roman" w:cs="Times New Roman"/>
          <w:sz w:val="28"/>
          <w:szCs w:val="28"/>
        </w:rPr>
      </w:pPr>
      <w:r w:rsidRPr="009A7FEB">
        <w:rPr>
          <w:rFonts w:ascii="Times New Roman" w:hAnsi="Times New Roman" w:cs="Times New Roman"/>
          <w:sz w:val="28"/>
          <w:szCs w:val="28"/>
        </w:rPr>
        <w:t>3.</w:t>
      </w:r>
      <w:r w:rsidRPr="009A7FEB">
        <w:rPr>
          <w:rFonts w:ascii="Times New Roman" w:hAnsi="Times New Roman" w:cs="Times New Roman"/>
          <w:sz w:val="28"/>
          <w:szCs w:val="28"/>
        </w:rPr>
        <w:tab/>
      </w:r>
      <w:proofErr w:type="spellStart"/>
      <w:r w:rsidRPr="009A7FEB">
        <w:rPr>
          <w:rFonts w:ascii="Times New Roman" w:hAnsi="Times New Roman" w:cs="Times New Roman"/>
          <w:sz w:val="28"/>
          <w:szCs w:val="28"/>
        </w:rPr>
        <w:t>Липовский</w:t>
      </w:r>
      <w:proofErr w:type="spellEnd"/>
      <w:r w:rsidRPr="009A7FEB">
        <w:rPr>
          <w:rFonts w:ascii="Times New Roman" w:hAnsi="Times New Roman" w:cs="Times New Roman"/>
          <w:sz w:val="28"/>
          <w:szCs w:val="28"/>
        </w:rPr>
        <w:t>.</w:t>
      </w:r>
    </w:p>
    <w:p w:rsidR="009A7FEB" w:rsidRDefault="0016310E" w:rsidP="0059106D">
      <w:pPr>
        <w:pStyle w:val="a3"/>
        <w:spacing w:line="25" w:lineRule="atLeast"/>
        <w:ind w:firstLine="709"/>
        <w:jc w:val="both"/>
        <w:rPr>
          <w:rFonts w:ascii="Times New Roman" w:hAnsi="Times New Roman" w:cs="Times New Roman"/>
          <w:sz w:val="28"/>
          <w:szCs w:val="28"/>
        </w:rPr>
      </w:pPr>
      <w:r w:rsidRPr="0016310E">
        <w:rPr>
          <w:rFonts w:ascii="Times New Roman" w:hAnsi="Times New Roman" w:cs="Times New Roman"/>
          <w:sz w:val="28"/>
          <w:szCs w:val="28"/>
        </w:rPr>
        <w:t>Для всех эксплуатируемых водозаборов оформлены лицензии, выполнены проекты ЗСО, организована зона санитарной охраны I пояса. Вода по химическому и бактериологическому составу удовлетворяет требованиям СанПиН 2.1.4.1074-01</w:t>
      </w:r>
      <w:r>
        <w:rPr>
          <w:rFonts w:ascii="Times New Roman" w:hAnsi="Times New Roman" w:cs="Times New Roman"/>
          <w:sz w:val="28"/>
          <w:szCs w:val="28"/>
        </w:rPr>
        <w:t>.</w:t>
      </w:r>
    </w:p>
    <w:p w:rsidR="0016310E" w:rsidRDefault="0016310E" w:rsidP="0059106D">
      <w:pPr>
        <w:pStyle w:val="a3"/>
        <w:spacing w:line="25" w:lineRule="atLeast"/>
        <w:ind w:firstLine="709"/>
        <w:jc w:val="both"/>
        <w:rPr>
          <w:rFonts w:ascii="Times New Roman" w:hAnsi="Times New Roman" w:cs="Times New Roman"/>
          <w:sz w:val="28"/>
          <w:szCs w:val="28"/>
        </w:rPr>
      </w:pPr>
      <w:r w:rsidRPr="0016310E">
        <w:rPr>
          <w:rFonts w:ascii="Times New Roman" w:hAnsi="Times New Roman" w:cs="Times New Roman"/>
          <w:sz w:val="28"/>
          <w:szCs w:val="28"/>
        </w:rPr>
        <w:t>Степень обеспеченности г.</w:t>
      </w:r>
      <w:r w:rsidR="004C7744">
        <w:rPr>
          <w:rFonts w:ascii="Times New Roman" w:hAnsi="Times New Roman" w:cs="Times New Roman"/>
          <w:sz w:val="28"/>
          <w:szCs w:val="28"/>
        </w:rPr>
        <w:t> </w:t>
      </w:r>
      <w:proofErr w:type="gramStart"/>
      <w:r w:rsidRPr="0016310E">
        <w:rPr>
          <w:rFonts w:ascii="Times New Roman" w:hAnsi="Times New Roman" w:cs="Times New Roman"/>
          <w:sz w:val="28"/>
          <w:szCs w:val="28"/>
        </w:rPr>
        <w:t>Артемовск</w:t>
      </w:r>
      <w:r w:rsidR="004C7744">
        <w:rPr>
          <w:rFonts w:ascii="Times New Roman" w:hAnsi="Times New Roman" w:cs="Times New Roman"/>
          <w:sz w:val="28"/>
          <w:szCs w:val="28"/>
        </w:rPr>
        <w:t>ого</w:t>
      </w:r>
      <w:proofErr w:type="gramEnd"/>
      <w:r w:rsidRPr="0016310E">
        <w:rPr>
          <w:rFonts w:ascii="Times New Roman" w:hAnsi="Times New Roman" w:cs="Times New Roman"/>
          <w:sz w:val="28"/>
          <w:szCs w:val="28"/>
        </w:rPr>
        <w:t xml:space="preserve"> централизованным водоснабжением составляет 100%.</w:t>
      </w:r>
    </w:p>
    <w:p w:rsidR="0016310E" w:rsidRDefault="0016310E" w:rsidP="0059106D">
      <w:pPr>
        <w:pStyle w:val="a3"/>
        <w:spacing w:line="25" w:lineRule="atLeast"/>
        <w:ind w:firstLine="709"/>
        <w:jc w:val="both"/>
        <w:rPr>
          <w:rFonts w:ascii="Times New Roman" w:hAnsi="Times New Roman" w:cs="Times New Roman"/>
          <w:sz w:val="28"/>
          <w:szCs w:val="28"/>
        </w:rPr>
      </w:pPr>
      <w:r w:rsidRPr="0016310E">
        <w:rPr>
          <w:rFonts w:ascii="Times New Roman" w:hAnsi="Times New Roman" w:cs="Times New Roman"/>
          <w:sz w:val="28"/>
          <w:szCs w:val="28"/>
        </w:rPr>
        <w:t xml:space="preserve">Транспортировка питьевой воды осуществляется по водоводам и внутриквартальной, </w:t>
      </w:r>
      <w:proofErr w:type="spellStart"/>
      <w:r w:rsidRPr="0016310E">
        <w:rPr>
          <w:rFonts w:ascii="Times New Roman" w:hAnsi="Times New Roman" w:cs="Times New Roman"/>
          <w:sz w:val="28"/>
          <w:szCs w:val="28"/>
        </w:rPr>
        <w:t>внутридворовой</w:t>
      </w:r>
      <w:proofErr w:type="spellEnd"/>
      <w:r w:rsidRPr="0016310E">
        <w:rPr>
          <w:rFonts w:ascii="Times New Roman" w:hAnsi="Times New Roman" w:cs="Times New Roman"/>
          <w:sz w:val="28"/>
          <w:szCs w:val="28"/>
        </w:rPr>
        <w:t xml:space="preserve"> сети. Большая часть водоводов и внутриквартальной, </w:t>
      </w:r>
      <w:proofErr w:type="spellStart"/>
      <w:r w:rsidRPr="0016310E">
        <w:rPr>
          <w:rFonts w:ascii="Times New Roman" w:hAnsi="Times New Roman" w:cs="Times New Roman"/>
          <w:sz w:val="28"/>
          <w:szCs w:val="28"/>
        </w:rPr>
        <w:t>внутридворовой</w:t>
      </w:r>
      <w:proofErr w:type="spellEnd"/>
      <w:r w:rsidRPr="0016310E">
        <w:rPr>
          <w:rFonts w:ascii="Times New Roman" w:hAnsi="Times New Roman" w:cs="Times New Roman"/>
          <w:sz w:val="28"/>
          <w:szCs w:val="28"/>
        </w:rPr>
        <w:t xml:space="preserve"> сетей была построена в 70-х годах, и более 15 лет не развивалась и не ремонтировалась в требуемом объеме.</w:t>
      </w:r>
    </w:p>
    <w:p w:rsidR="0016310E" w:rsidRDefault="0028565C" w:rsidP="0059106D">
      <w:pPr>
        <w:pStyle w:val="a3"/>
        <w:spacing w:line="25" w:lineRule="atLeast"/>
        <w:ind w:firstLine="709"/>
        <w:jc w:val="both"/>
        <w:rPr>
          <w:rFonts w:ascii="Times New Roman" w:hAnsi="Times New Roman" w:cs="Times New Roman"/>
          <w:sz w:val="28"/>
          <w:szCs w:val="28"/>
        </w:rPr>
      </w:pPr>
      <w:r w:rsidRPr="0028565C">
        <w:rPr>
          <w:rFonts w:ascii="Times New Roman" w:hAnsi="Times New Roman" w:cs="Times New Roman"/>
          <w:sz w:val="28"/>
          <w:szCs w:val="28"/>
        </w:rPr>
        <w:t>На территории города Артемовск</w:t>
      </w:r>
      <w:r w:rsidR="00361005">
        <w:rPr>
          <w:rFonts w:ascii="Times New Roman" w:hAnsi="Times New Roman" w:cs="Times New Roman"/>
          <w:sz w:val="28"/>
          <w:szCs w:val="28"/>
        </w:rPr>
        <w:t>ого</w:t>
      </w:r>
      <w:r w:rsidRPr="0028565C">
        <w:rPr>
          <w:rFonts w:ascii="Times New Roman" w:hAnsi="Times New Roman" w:cs="Times New Roman"/>
          <w:sz w:val="28"/>
          <w:szCs w:val="28"/>
        </w:rPr>
        <w:t xml:space="preserve"> существуют источники подземного водоснабжения, которые можно рассматривать в качестве резервных – Бобровский водозаборный участок Западно-</w:t>
      </w:r>
      <w:proofErr w:type="spellStart"/>
      <w:r w:rsidRPr="0028565C">
        <w:rPr>
          <w:rFonts w:ascii="Times New Roman" w:hAnsi="Times New Roman" w:cs="Times New Roman"/>
          <w:sz w:val="28"/>
          <w:szCs w:val="28"/>
        </w:rPr>
        <w:t>Буланашского</w:t>
      </w:r>
      <w:proofErr w:type="spellEnd"/>
      <w:r w:rsidRPr="0028565C">
        <w:rPr>
          <w:rFonts w:ascii="Times New Roman" w:hAnsi="Times New Roman" w:cs="Times New Roman"/>
          <w:sz w:val="28"/>
          <w:szCs w:val="28"/>
        </w:rPr>
        <w:t xml:space="preserve"> месторождения подземных вод, Егоршинский водозабор, одиночные артезианские скважины, размещенные в разных районах города. Фактически данные источники не используются, т.к. на момент проектирования не оформлены лицензии.</w:t>
      </w:r>
    </w:p>
    <w:p w:rsidR="0028565C" w:rsidRPr="0028565C" w:rsidRDefault="0028565C" w:rsidP="0028565C">
      <w:pPr>
        <w:pStyle w:val="a3"/>
        <w:spacing w:line="25" w:lineRule="atLeast"/>
        <w:ind w:firstLine="709"/>
        <w:jc w:val="both"/>
        <w:rPr>
          <w:rFonts w:ascii="Times New Roman" w:hAnsi="Times New Roman" w:cs="Times New Roman"/>
          <w:sz w:val="28"/>
          <w:szCs w:val="28"/>
        </w:rPr>
      </w:pPr>
      <w:r w:rsidRPr="0028565C">
        <w:rPr>
          <w:rFonts w:ascii="Times New Roman" w:hAnsi="Times New Roman" w:cs="Times New Roman"/>
          <w:sz w:val="28"/>
          <w:szCs w:val="28"/>
        </w:rPr>
        <w:t>Хозяйственно-питьевое водоснабжение п</w:t>
      </w:r>
      <w:r w:rsidR="00361005">
        <w:rPr>
          <w:rFonts w:ascii="Times New Roman" w:hAnsi="Times New Roman" w:cs="Times New Roman"/>
          <w:sz w:val="28"/>
          <w:szCs w:val="28"/>
        </w:rPr>
        <w:t>оселка</w:t>
      </w:r>
      <w:r w:rsidRPr="0028565C">
        <w:rPr>
          <w:rFonts w:ascii="Times New Roman" w:hAnsi="Times New Roman" w:cs="Times New Roman"/>
          <w:sz w:val="28"/>
          <w:szCs w:val="28"/>
        </w:rPr>
        <w:t xml:space="preserve"> Буланаш базируется на Бобровском участке </w:t>
      </w:r>
      <w:proofErr w:type="spellStart"/>
      <w:r w:rsidRPr="0028565C">
        <w:rPr>
          <w:rFonts w:ascii="Times New Roman" w:hAnsi="Times New Roman" w:cs="Times New Roman"/>
          <w:sz w:val="28"/>
          <w:szCs w:val="28"/>
        </w:rPr>
        <w:t>Буланашского</w:t>
      </w:r>
      <w:proofErr w:type="spellEnd"/>
      <w:r w:rsidRPr="0028565C">
        <w:rPr>
          <w:rFonts w:ascii="Times New Roman" w:hAnsi="Times New Roman" w:cs="Times New Roman"/>
          <w:sz w:val="28"/>
          <w:szCs w:val="28"/>
        </w:rPr>
        <w:t xml:space="preserve"> месторождения подземных вод.</w:t>
      </w:r>
    </w:p>
    <w:p w:rsidR="0016310E" w:rsidRDefault="0028565C" w:rsidP="0028565C">
      <w:pPr>
        <w:pStyle w:val="a3"/>
        <w:spacing w:line="25" w:lineRule="atLeast"/>
        <w:ind w:firstLine="709"/>
        <w:jc w:val="both"/>
        <w:rPr>
          <w:rFonts w:ascii="Times New Roman" w:hAnsi="Times New Roman" w:cs="Times New Roman"/>
          <w:sz w:val="28"/>
          <w:szCs w:val="28"/>
        </w:rPr>
      </w:pPr>
      <w:r w:rsidRPr="0028565C">
        <w:rPr>
          <w:rFonts w:ascii="Times New Roman" w:hAnsi="Times New Roman" w:cs="Times New Roman"/>
          <w:sz w:val="28"/>
          <w:szCs w:val="28"/>
        </w:rPr>
        <w:t xml:space="preserve">Бобровский участок состоит из трех кустов водозаборных скважин – Центрального, </w:t>
      </w:r>
      <w:proofErr w:type="spellStart"/>
      <w:r w:rsidRPr="0028565C">
        <w:rPr>
          <w:rFonts w:ascii="Times New Roman" w:hAnsi="Times New Roman" w:cs="Times New Roman"/>
          <w:sz w:val="28"/>
          <w:szCs w:val="28"/>
        </w:rPr>
        <w:t>Усть</w:t>
      </w:r>
      <w:proofErr w:type="spellEnd"/>
      <w:r w:rsidRPr="0028565C">
        <w:rPr>
          <w:rFonts w:ascii="Times New Roman" w:hAnsi="Times New Roman" w:cs="Times New Roman"/>
          <w:sz w:val="28"/>
          <w:szCs w:val="28"/>
        </w:rPr>
        <w:t>-Бобровского и Северного.</w:t>
      </w:r>
    </w:p>
    <w:p w:rsidR="0028565C" w:rsidRPr="0028565C" w:rsidRDefault="0028565C" w:rsidP="0028565C">
      <w:pPr>
        <w:pStyle w:val="a3"/>
        <w:spacing w:line="25" w:lineRule="atLeast"/>
        <w:ind w:firstLine="709"/>
        <w:jc w:val="both"/>
        <w:rPr>
          <w:rFonts w:ascii="Times New Roman" w:hAnsi="Times New Roman" w:cs="Times New Roman"/>
          <w:sz w:val="28"/>
          <w:szCs w:val="28"/>
        </w:rPr>
      </w:pPr>
      <w:r w:rsidRPr="0028565C">
        <w:rPr>
          <w:rFonts w:ascii="Times New Roman" w:hAnsi="Times New Roman" w:cs="Times New Roman"/>
          <w:sz w:val="28"/>
          <w:szCs w:val="28"/>
        </w:rPr>
        <w:t>В настоящее время эксплуатируются т</w:t>
      </w:r>
      <w:r w:rsidR="00361005">
        <w:rPr>
          <w:rFonts w:ascii="Times New Roman" w:hAnsi="Times New Roman" w:cs="Times New Roman"/>
          <w:sz w:val="28"/>
          <w:szCs w:val="28"/>
        </w:rPr>
        <w:t>ри скважины Центрального узла (</w:t>
      </w:r>
      <w:r w:rsidRPr="0028565C">
        <w:rPr>
          <w:rFonts w:ascii="Times New Roman" w:hAnsi="Times New Roman" w:cs="Times New Roman"/>
          <w:sz w:val="28"/>
          <w:szCs w:val="28"/>
        </w:rPr>
        <w:t>№ 24, 26, 27) и отдельно стоящая скважина № 28 Северного участка. Общий дебит скважин составляет около 6,5 тыс</w:t>
      </w:r>
      <w:proofErr w:type="gramStart"/>
      <w:r w:rsidRPr="0028565C">
        <w:rPr>
          <w:rFonts w:ascii="Times New Roman" w:hAnsi="Times New Roman" w:cs="Times New Roman"/>
          <w:sz w:val="28"/>
          <w:szCs w:val="28"/>
        </w:rPr>
        <w:t>.м</w:t>
      </w:r>
      <w:proofErr w:type="gramEnd"/>
      <w:r w:rsidRPr="0028565C">
        <w:rPr>
          <w:rFonts w:ascii="Times New Roman" w:hAnsi="Times New Roman" w:cs="Times New Roman"/>
          <w:sz w:val="28"/>
          <w:szCs w:val="28"/>
        </w:rPr>
        <w:t>3/</w:t>
      </w:r>
      <w:proofErr w:type="spellStart"/>
      <w:r w:rsidRPr="0028565C">
        <w:rPr>
          <w:rFonts w:ascii="Times New Roman" w:hAnsi="Times New Roman" w:cs="Times New Roman"/>
          <w:sz w:val="28"/>
          <w:szCs w:val="28"/>
        </w:rPr>
        <w:t>сут</w:t>
      </w:r>
      <w:proofErr w:type="spellEnd"/>
      <w:r w:rsidRPr="0028565C">
        <w:rPr>
          <w:rFonts w:ascii="Times New Roman" w:hAnsi="Times New Roman" w:cs="Times New Roman"/>
          <w:sz w:val="28"/>
          <w:szCs w:val="28"/>
        </w:rPr>
        <w:t>.</w:t>
      </w:r>
    </w:p>
    <w:p w:rsidR="0028565C" w:rsidRDefault="0028565C" w:rsidP="0028565C">
      <w:pPr>
        <w:pStyle w:val="a3"/>
        <w:spacing w:line="25" w:lineRule="atLeast"/>
        <w:ind w:firstLine="709"/>
        <w:jc w:val="both"/>
        <w:rPr>
          <w:rFonts w:ascii="Times New Roman" w:hAnsi="Times New Roman" w:cs="Times New Roman"/>
          <w:sz w:val="28"/>
          <w:szCs w:val="28"/>
        </w:rPr>
      </w:pPr>
      <w:r w:rsidRPr="0028565C">
        <w:rPr>
          <w:rFonts w:ascii="Times New Roman" w:hAnsi="Times New Roman" w:cs="Times New Roman"/>
          <w:sz w:val="28"/>
          <w:szCs w:val="28"/>
        </w:rPr>
        <w:t xml:space="preserve">Водозаборные скважины </w:t>
      </w:r>
      <w:proofErr w:type="spellStart"/>
      <w:r w:rsidRPr="0028565C">
        <w:rPr>
          <w:rFonts w:ascii="Times New Roman" w:hAnsi="Times New Roman" w:cs="Times New Roman"/>
          <w:sz w:val="28"/>
          <w:szCs w:val="28"/>
        </w:rPr>
        <w:t>Усть</w:t>
      </w:r>
      <w:proofErr w:type="spellEnd"/>
      <w:r w:rsidRPr="0028565C">
        <w:rPr>
          <w:rFonts w:ascii="Times New Roman" w:hAnsi="Times New Roman" w:cs="Times New Roman"/>
          <w:sz w:val="28"/>
          <w:szCs w:val="28"/>
        </w:rPr>
        <w:t>-Бобровского участка находятся в резерве и в настоящее время не используются.</w:t>
      </w:r>
    </w:p>
    <w:p w:rsidR="0028565C" w:rsidRDefault="0028565C" w:rsidP="0028565C">
      <w:pPr>
        <w:pStyle w:val="a3"/>
        <w:spacing w:line="25" w:lineRule="atLeast"/>
        <w:ind w:firstLine="709"/>
        <w:jc w:val="both"/>
        <w:rPr>
          <w:rFonts w:ascii="Times New Roman" w:hAnsi="Times New Roman" w:cs="Times New Roman"/>
          <w:sz w:val="28"/>
          <w:szCs w:val="28"/>
        </w:rPr>
      </w:pPr>
      <w:proofErr w:type="gramStart"/>
      <w:r w:rsidRPr="0028565C">
        <w:rPr>
          <w:rFonts w:ascii="Times New Roman" w:hAnsi="Times New Roman" w:cs="Times New Roman"/>
          <w:sz w:val="28"/>
          <w:szCs w:val="28"/>
        </w:rPr>
        <w:t>Водоснабжение жилой территории поселка Красногвардейский на сегодняшний день осуществляется от 4 действующих артезианских скважин, принадлежащих Красногвардейскому ЖКХ и прочим организациям поселка.</w:t>
      </w:r>
      <w:proofErr w:type="gramEnd"/>
      <w:r w:rsidRPr="0028565C">
        <w:rPr>
          <w:rFonts w:ascii="Times New Roman" w:hAnsi="Times New Roman" w:cs="Times New Roman"/>
          <w:sz w:val="28"/>
          <w:szCs w:val="28"/>
        </w:rPr>
        <w:t xml:space="preserve"> Скважины расположены в разных районах п</w:t>
      </w:r>
      <w:r w:rsidR="003060AD">
        <w:rPr>
          <w:rFonts w:ascii="Times New Roman" w:hAnsi="Times New Roman" w:cs="Times New Roman"/>
          <w:sz w:val="28"/>
          <w:szCs w:val="28"/>
        </w:rPr>
        <w:t>оселка</w:t>
      </w:r>
      <w:r w:rsidRPr="0028565C">
        <w:rPr>
          <w:rFonts w:ascii="Times New Roman" w:hAnsi="Times New Roman" w:cs="Times New Roman"/>
          <w:sz w:val="28"/>
          <w:szCs w:val="28"/>
        </w:rPr>
        <w:t xml:space="preserve"> </w:t>
      </w:r>
      <w:proofErr w:type="gramStart"/>
      <w:r w:rsidRPr="0028565C">
        <w:rPr>
          <w:rFonts w:ascii="Times New Roman" w:hAnsi="Times New Roman" w:cs="Times New Roman"/>
          <w:sz w:val="28"/>
          <w:szCs w:val="28"/>
        </w:rPr>
        <w:t>Красногвардейский</w:t>
      </w:r>
      <w:proofErr w:type="gramEnd"/>
      <w:r w:rsidRPr="0028565C">
        <w:rPr>
          <w:rFonts w:ascii="Times New Roman" w:hAnsi="Times New Roman" w:cs="Times New Roman"/>
          <w:sz w:val="28"/>
          <w:szCs w:val="28"/>
        </w:rPr>
        <w:t>.</w:t>
      </w:r>
      <w:r>
        <w:rPr>
          <w:rFonts w:ascii="Times New Roman" w:hAnsi="Times New Roman" w:cs="Times New Roman"/>
          <w:sz w:val="28"/>
          <w:szCs w:val="28"/>
        </w:rPr>
        <w:t xml:space="preserve"> </w:t>
      </w:r>
      <w:r w:rsidRPr="0028565C">
        <w:rPr>
          <w:rFonts w:ascii="Times New Roman" w:hAnsi="Times New Roman" w:cs="Times New Roman"/>
          <w:sz w:val="28"/>
          <w:szCs w:val="28"/>
        </w:rPr>
        <w:t>Скважина</w:t>
      </w:r>
      <w:r>
        <w:rPr>
          <w:rFonts w:ascii="Times New Roman" w:hAnsi="Times New Roman" w:cs="Times New Roman"/>
          <w:sz w:val="28"/>
          <w:szCs w:val="28"/>
        </w:rPr>
        <w:t xml:space="preserve"> в райо</w:t>
      </w:r>
      <w:r w:rsidRPr="0028565C">
        <w:rPr>
          <w:rFonts w:ascii="Times New Roman" w:hAnsi="Times New Roman" w:cs="Times New Roman"/>
          <w:sz w:val="28"/>
          <w:szCs w:val="28"/>
        </w:rPr>
        <w:t>не ул. Пархоменко находится в резерве.</w:t>
      </w:r>
      <w:r>
        <w:rPr>
          <w:rFonts w:ascii="Times New Roman" w:hAnsi="Times New Roman" w:cs="Times New Roman"/>
          <w:sz w:val="28"/>
          <w:szCs w:val="28"/>
        </w:rPr>
        <w:t xml:space="preserve"> </w:t>
      </w:r>
    </w:p>
    <w:p w:rsidR="0028565C" w:rsidRDefault="0028565C" w:rsidP="0028565C">
      <w:pPr>
        <w:pStyle w:val="a3"/>
        <w:spacing w:line="25" w:lineRule="atLeast"/>
        <w:ind w:firstLine="709"/>
        <w:jc w:val="both"/>
        <w:rPr>
          <w:rFonts w:ascii="Times New Roman" w:hAnsi="Times New Roman" w:cs="Times New Roman"/>
          <w:sz w:val="28"/>
          <w:szCs w:val="28"/>
        </w:rPr>
      </w:pPr>
      <w:r w:rsidRPr="0028565C">
        <w:rPr>
          <w:rFonts w:ascii="Times New Roman" w:hAnsi="Times New Roman" w:cs="Times New Roman"/>
          <w:sz w:val="28"/>
          <w:szCs w:val="28"/>
        </w:rPr>
        <w:t>Действующая питьевая скважина п</w:t>
      </w:r>
      <w:r w:rsidR="003060AD">
        <w:rPr>
          <w:rFonts w:ascii="Times New Roman" w:hAnsi="Times New Roman" w:cs="Times New Roman"/>
          <w:sz w:val="28"/>
          <w:szCs w:val="28"/>
        </w:rPr>
        <w:t>оселка</w:t>
      </w:r>
      <w:r w:rsidRPr="0028565C">
        <w:rPr>
          <w:rFonts w:ascii="Times New Roman" w:hAnsi="Times New Roman" w:cs="Times New Roman"/>
          <w:sz w:val="28"/>
          <w:szCs w:val="28"/>
        </w:rPr>
        <w:t xml:space="preserve"> Сосновый Бор располагается за северо-западной границей поселка.</w:t>
      </w:r>
    </w:p>
    <w:p w:rsidR="0028565C" w:rsidRPr="0028565C" w:rsidRDefault="0028565C" w:rsidP="0028565C">
      <w:pPr>
        <w:pStyle w:val="a3"/>
        <w:spacing w:line="25" w:lineRule="atLeast"/>
        <w:ind w:firstLine="709"/>
        <w:jc w:val="both"/>
        <w:rPr>
          <w:rFonts w:ascii="Times New Roman" w:hAnsi="Times New Roman" w:cs="Times New Roman"/>
          <w:sz w:val="28"/>
          <w:szCs w:val="28"/>
        </w:rPr>
      </w:pPr>
      <w:r w:rsidRPr="0028565C">
        <w:rPr>
          <w:rFonts w:ascii="Times New Roman" w:hAnsi="Times New Roman" w:cs="Times New Roman"/>
          <w:sz w:val="28"/>
          <w:szCs w:val="28"/>
        </w:rPr>
        <w:t>Центральная часть с</w:t>
      </w:r>
      <w:r w:rsidR="003060AD">
        <w:rPr>
          <w:rFonts w:ascii="Times New Roman" w:hAnsi="Times New Roman" w:cs="Times New Roman"/>
          <w:sz w:val="28"/>
          <w:szCs w:val="28"/>
        </w:rPr>
        <w:t>ела</w:t>
      </w:r>
      <w:r w:rsidRPr="0028565C">
        <w:rPr>
          <w:rFonts w:ascii="Times New Roman" w:hAnsi="Times New Roman" w:cs="Times New Roman"/>
          <w:sz w:val="28"/>
          <w:szCs w:val="28"/>
        </w:rPr>
        <w:t xml:space="preserve"> Покровское получают питьевую воду централизованно, от водовода, идущего с </w:t>
      </w:r>
      <w:proofErr w:type="spellStart"/>
      <w:r w:rsidRPr="0028565C">
        <w:rPr>
          <w:rFonts w:ascii="Times New Roman" w:hAnsi="Times New Roman" w:cs="Times New Roman"/>
          <w:sz w:val="28"/>
          <w:szCs w:val="28"/>
        </w:rPr>
        <w:t>Покровско-Липинского</w:t>
      </w:r>
      <w:proofErr w:type="spellEnd"/>
      <w:r w:rsidRPr="0028565C">
        <w:rPr>
          <w:rFonts w:ascii="Times New Roman" w:hAnsi="Times New Roman" w:cs="Times New Roman"/>
          <w:sz w:val="28"/>
          <w:szCs w:val="28"/>
        </w:rPr>
        <w:t xml:space="preserve"> водозабора в г</w:t>
      </w:r>
      <w:r w:rsidR="003060AD">
        <w:rPr>
          <w:rFonts w:ascii="Times New Roman" w:hAnsi="Times New Roman" w:cs="Times New Roman"/>
          <w:sz w:val="28"/>
          <w:szCs w:val="28"/>
        </w:rPr>
        <w:t>ород</w:t>
      </w:r>
      <w:r w:rsidRPr="0028565C">
        <w:rPr>
          <w:rFonts w:ascii="Times New Roman" w:hAnsi="Times New Roman" w:cs="Times New Roman"/>
          <w:sz w:val="28"/>
          <w:szCs w:val="28"/>
        </w:rPr>
        <w:t xml:space="preserve"> Артемовск</w:t>
      </w:r>
      <w:r w:rsidR="003060AD">
        <w:rPr>
          <w:rFonts w:ascii="Times New Roman" w:hAnsi="Times New Roman" w:cs="Times New Roman"/>
          <w:sz w:val="28"/>
          <w:szCs w:val="28"/>
        </w:rPr>
        <w:t>ий</w:t>
      </w:r>
      <w:r w:rsidRPr="0028565C">
        <w:rPr>
          <w:rFonts w:ascii="Times New Roman" w:hAnsi="Times New Roman" w:cs="Times New Roman"/>
          <w:sz w:val="28"/>
          <w:szCs w:val="28"/>
        </w:rPr>
        <w:t>.</w:t>
      </w:r>
    </w:p>
    <w:p w:rsidR="0028565C" w:rsidRDefault="0028565C" w:rsidP="0028565C">
      <w:pPr>
        <w:pStyle w:val="a3"/>
        <w:spacing w:line="25" w:lineRule="atLeast"/>
        <w:ind w:firstLine="709"/>
        <w:jc w:val="both"/>
        <w:rPr>
          <w:rFonts w:ascii="Times New Roman" w:hAnsi="Times New Roman" w:cs="Times New Roman"/>
          <w:sz w:val="28"/>
          <w:szCs w:val="28"/>
        </w:rPr>
      </w:pPr>
      <w:r w:rsidRPr="0028565C">
        <w:rPr>
          <w:rFonts w:ascii="Times New Roman" w:hAnsi="Times New Roman" w:cs="Times New Roman"/>
          <w:sz w:val="28"/>
          <w:szCs w:val="28"/>
        </w:rPr>
        <w:t>Окраинные территории с</w:t>
      </w:r>
      <w:r w:rsidR="003060AD">
        <w:rPr>
          <w:rFonts w:ascii="Times New Roman" w:hAnsi="Times New Roman" w:cs="Times New Roman"/>
          <w:sz w:val="28"/>
          <w:szCs w:val="28"/>
        </w:rPr>
        <w:t>ела</w:t>
      </w:r>
      <w:r w:rsidRPr="0028565C">
        <w:rPr>
          <w:rFonts w:ascii="Times New Roman" w:hAnsi="Times New Roman" w:cs="Times New Roman"/>
          <w:sz w:val="28"/>
          <w:szCs w:val="28"/>
        </w:rPr>
        <w:t xml:space="preserve"> Покровского (ул. Красные Орлы, южная часть села, восточная окраина) снабжаются водой из одиночных артезианских скважин.</w:t>
      </w:r>
      <w:r w:rsidRPr="0028565C">
        <w:t xml:space="preserve"> </w:t>
      </w:r>
      <w:r w:rsidRPr="0028565C">
        <w:rPr>
          <w:rFonts w:ascii="Times New Roman" w:hAnsi="Times New Roman" w:cs="Times New Roman"/>
          <w:sz w:val="28"/>
          <w:szCs w:val="28"/>
        </w:rPr>
        <w:t xml:space="preserve">Фактический срок службы эксплуатируемых скважин более 40 лет, в </w:t>
      </w:r>
      <w:proofErr w:type="gramStart"/>
      <w:r w:rsidRPr="0028565C">
        <w:rPr>
          <w:rFonts w:ascii="Times New Roman" w:hAnsi="Times New Roman" w:cs="Times New Roman"/>
          <w:sz w:val="28"/>
          <w:szCs w:val="28"/>
        </w:rPr>
        <w:t>связи</w:t>
      </w:r>
      <w:proofErr w:type="gramEnd"/>
      <w:r w:rsidRPr="0028565C">
        <w:rPr>
          <w:rFonts w:ascii="Times New Roman" w:hAnsi="Times New Roman" w:cs="Times New Roman"/>
          <w:sz w:val="28"/>
          <w:szCs w:val="28"/>
        </w:rPr>
        <w:t xml:space="preserve"> с чем можно сделать вывод о высоком проценте их износа.</w:t>
      </w:r>
    </w:p>
    <w:p w:rsidR="0028565C" w:rsidRPr="0028565C" w:rsidRDefault="0028565C" w:rsidP="0028565C">
      <w:pPr>
        <w:pStyle w:val="a3"/>
        <w:spacing w:line="25" w:lineRule="atLeast"/>
        <w:ind w:firstLine="709"/>
        <w:jc w:val="both"/>
        <w:rPr>
          <w:rFonts w:ascii="Times New Roman" w:hAnsi="Times New Roman" w:cs="Times New Roman"/>
          <w:sz w:val="28"/>
          <w:szCs w:val="28"/>
        </w:rPr>
      </w:pPr>
      <w:r w:rsidRPr="0028565C">
        <w:rPr>
          <w:rFonts w:ascii="Times New Roman" w:hAnsi="Times New Roman" w:cs="Times New Roman"/>
          <w:sz w:val="28"/>
          <w:szCs w:val="28"/>
        </w:rPr>
        <w:lastRenderedPageBreak/>
        <w:t>Водоснабжение села Мироново осуществляется от 2 артезианских скважин, расположенных за юго-восточной границей села.</w:t>
      </w:r>
    </w:p>
    <w:p w:rsidR="0028565C" w:rsidRPr="0028565C" w:rsidRDefault="0028565C" w:rsidP="0028565C">
      <w:pPr>
        <w:pStyle w:val="a3"/>
        <w:spacing w:line="25" w:lineRule="atLeast"/>
        <w:ind w:firstLine="709"/>
        <w:jc w:val="both"/>
        <w:rPr>
          <w:rFonts w:ascii="Times New Roman" w:hAnsi="Times New Roman" w:cs="Times New Roman"/>
          <w:sz w:val="28"/>
          <w:szCs w:val="28"/>
        </w:rPr>
      </w:pPr>
      <w:r w:rsidRPr="0028565C">
        <w:rPr>
          <w:rFonts w:ascii="Times New Roman" w:hAnsi="Times New Roman" w:cs="Times New Roman"/>
          <w:sz w:val="28"/>
          <w:szCs w:val="28"/>
        </w:rPr>
        <w:t xml:space="preserve">Поселок </w:t>
      </w:r>
      <w:proofErr w:type="spellStart"/>
      <w:r w:rsidRPr="0028565C">
        <w:rPr>
          <w:rFonts w:ascii="Times New Roman" w:hAnsi="Times New Roman" w:cs="Times New Roman"/>
          <w:sz w:val="28"/>
          <w:szCs w:val="28"/>
        </w:rPr>
        <w:t>Незевай</w:t>
      </w:r>
      <w:proofErr w:type="spellEnd"/>
      <w:r w:rsidRPr="0028565C">
        <w:rPr>
          <w:rFonts w:ascii="Times New Roman" w:hAnsi="Times New Roman" w:cs="Times New Roman"/>
          <w:sz w:val="28"/>
          <w:szCs w:val="28"/>
        </w:rPr>
        <w:t xml:space="preserve"> и село Липино эксплуатируют по одной скважине.</w:t>
      </w:r>
    </w:p>
    <w:p w:rsidR="0028565C" w:rsidRPr="0028565C" w:rsidRDefault="0028565C" w:rsidP="0028565C">
      <w:pPr>
        <w:pStyle w:val="a3"/>
        <w:spacing w:line="25" w:lineRule="atLeast"/>
        <w:ind w:firstLine="709"/>
        <w:jc w:val="both"/>
        <w:rPr>
          <w:rFonts w:ascii="Times New Roman" w:hAnsi="Times New Roman" w:cs="Times New Roman"/>
          <w:sz w:val="28"/>
          <w:szCs w:val="28"/>
        </w:rPr>
      </w:pPr>
      <w:r w:rsidRPr="0028565C">
        <w:rPr>
          <w:rFonts w:ascii="Times New Roman" w:hAnsi="Times New Roman" w:cs="Times New Roman"/>
          <w:sz w:val="28"/>
          <w:szCs w:val="28"/>
        </w:rPr>
        <w:t>Территорию села Шогринское обслуживает одна скважина питьевого водоснабжения (за северо-западной границей населенного пункта) и одна – технического (за юго-восточной границей).</w:t>
      </w:r>
    </w:p>
    <w:p w:rsidR="0028565C" w:rsidRPr="0028565C" w:rsidRDefault="0028565C" w:rsidP="0028565C">
      <w:pPr>
        <w:pStyle w:val="a3"/>
        <w:spacing w:line="25" w:lineRule="atLeast"/>
        <w:ind w:firstLine="709"/>
        <w:jc w:val="both"/>
        <w:rPr>
          <w:rFonts w:ascii="Times New Roman" w:hAnsi="Times New Roman" w:cs="Times New Roman"/>
          <w:sz w:val="28"/>
          <w:szCs w:val="28"/>
        </w:rPr>
      </w:pPr>
      <w:r w:rsidRPr="0028565C">
        <w:rPr>
          <w:rFonts w:ascii="Times New Roman" w:hAnsi="Times New Roman" w:cs="Times New Roman"/>
          <w:sz w:val="28"/>
          <w:szCs w:val="28"/>
        </w:rPr>
        <w:t>Скважина была введена в эксплуатацию в 1990 году. Фактический срок службы эксплуатируемых скважин 25 лет. При правильной эксплуатации и регулярном обслуживании скважина прослужит 30-40 лет.</w:t>
      </w:r>
    </w:p>
    <w:p w:rsidR="0028565C" w:rsidRPr="0028565C" w:rsidRDefault="0028565C" w:rsidP="0028565C">
      <w:pPr>
        <w:pStyle w:val="a3"/>
        <w:spacing w:line="25" w:lineRule="atLeast"/>
        <w:ind w:firstLine="709"/>
        <w:jc w:val="both"/>
        <w:rPr>
          <w:rFonts w:ascii="Times New Roman" w:hAnsi="Times New Roman" w:cs="Times New Roman"/>
          <w:sz w:val="28"/>
          <w:szCs w:val="28"/>
        </w:rPr>
      </w:pPr>
      <w:r w:rsidRPr="0028565C">
        <w:rPr>
          <w:rFonts w:ascii="Times New Roman" w:hAnsi="Times New Roman" w:cs="Times New Roman"/>
          <w:sz w:val="28"/>
          <w:szCs w:val="28"/>
        </w:rPr>
        <w:t>Водоснабжение с</w:t>
      </w:r>
      <w:r w:rsidR="003060AD">
        <w:rPr>
          <w:rFonts w:ascii="Times New Roman" w:hAnsi="Times New Roman" w:cs="Times New Roman"/>
          <w:sz w:val="28"/>
          <w:szCs w:val="28"/>
        </w:rPr>
        <w:t>ела</w:t>
      </w:r>
      <w:r w:rsidRPr="0028565C">
        <w:rPr>
          <w:rFonts w:ascii="Times New Roman" w:hAnsi="Times New Roman" w:cs="Times New Roman"/>
          <w:sz w:val="28"/>
          <w:szCs w:val="28"/>
        </w:rPr>
        <w:t xml:space="preserve"> Мостовско</w:t>
      </w:r>
      <w:r w:rsidR="003060AD">
        <w:rPr>
          <w:rFonts w:ascii="Times New Roman" w:hAnsi="Times New Roman" w:cs="Times New Roman"/>
          <w:sz w:val="28"/>
          <w:szCs w:val="28"/>
        </w:rPr>
        <w:t>го</w:t>
      </w:r>
      <w:r w:rsidRPr="0028565C">
        <w:rPr>
          <w:rFonts w:ascii="Times New Roman" w:hAnsi="Times New Roman" w:cs="Times New Roman"/>
          <w:sz w:val="28"/>
          <w:szCs w:val="28"/>
        </w:rPr>
        <w:t xml:space="preserve"> осуществляется от питьевой скважины № 4930. В эксплуатацию вводится еще одна питьевая скважина, расположенная за южной границей села.</w:t>
      </w:r>
    </w:p>
    <w:p w:rsidR="0028565C" w:rsidRPr="0028565C" w:rsidRDefault="0028565C" w:rsidP="0028565C">
      <w:pPr>
        <w:pStyle w:val="a3"/>
        <w:spacing w:line="25" w:lineRule="atLeast"/>
        <w:ind w:firstLine="709"/>
        <w:jc w:val="both"/>
        <w:rPr>
          <w:rFonts w:ascii="Times New Roman" w:hAnsi="Times New Roman" w:cs="Times New Roman"/>
          <w:sz w:val="28"/>
          <w:szCs w:val="28"/>
        </w:rPr>
      </w:pPr>
      <w:r w:rsidRPr="0028565C">
        <w:rPr>
          <w:rFonts w:ascii="Times New Roman" w:hAnsi="Times New Roman" w:cs="Times New Roman"/>
          <w:sz w:val="28"/>
          <w:szCs w:val="28"/>
        </w:rPr>
        <w:t>Водоснабжение с</w:t>
      </w:r>
      <w:r w:rsidR="003060AD">
        <w:rPr>
          <w:rFonts w:ascii="Times New Roman" w:hAnsi="Times New Roman" w:cs="Times New Roman"/>
          <w:sz w:val="28"/>
          <w:szCs w:val="28"/>
        </w:rPr>
        <w:t>ела</w:t>
      </w:r>
      <w:r w:rsidRPr="0028565C">
        <w:rPr>
          <w:rFonts w:ascii="Times New Roman" w:hAnsi="Times New Roman" w:cs="Times New Roman"/>
          <w:sz w:val="28"/>
          <w:szCs w:val="28"/>
        </w:rPr>
        <w:t xml:space="preserve"> </w:t>
      </w:r>
      <w:proofErr w:type="spellStart"/>
      <w:r w:rsidRPr="0028565C">
        <w:rPr>
          <w:rFonts w:ascii="Times New Roman" w:hAnsi="Times New Roman" w:cs="Times New Roman"/>
          <w:sz w:val="28"/>
          <w:szCs w:val="28"/>
        </w:rPr>
        <w:t>Леб</w:t>
      </w:r>
      <w:r w:rsidR="003060AD">
        <w:rPr>
          <w:rFonts w:ascii="Times New Roman" w:hAnsi="Times New Roman" w:cs="Times New Roman"/>
          <w:sz w:val="28"/>
          <w:szCs w:val="28"/>
        </w:rPr>
        <w:t>ё</w:t>
      </w:r>
      <w:r w:rsidRPr="0028565C">
        <w:rPr>
          <w:rFonts w:ascii="Times New Roman" w:hAnsi="Times New Roman" w:cs="Times New Roman"/>
          <w:sz w:val="28"/>
          <w:szCs w:val="28"/>
        </w:rPr>
        <w:t>дкино</w:t>
      </w:r>
      <w:proofErr w:type="spellEnd"/>
      <w:r w:rsidRPr="0028565C">
        <w:rPr>
          <w:rFonts w:ascii="Times New Roman" w:hAnsi="Times New Roman" w:cs="Times New Roman"/>
          <w:sz w:val="28"/>
          <w:szCs w:val="28"/>
        </w:rPr>
        <w:t xml:space="preserve"> осуществляется от двух скважин, одна из которых расположена на территории поселка и находится в ведении ЖКХ, другая – за западной границей поселка.</w:t>
      </w:r>
    </w:p>
    <w:p w:rsidR="0028565C" w:rsidRPr="0028565C" w:rsidRDefault="0028565C" w:rsidP="0028565C">
      <w:pPr>
        <w:pStyle w:val="a3"/>
        <w:spacing w:line="25" w:lineRule="atLeast"/>
        <w:ind w:firstLine="709"/>
        <w:jc w:val="both"/>
        <w:rPr>
          <w:rFonts w:ascii="Times New Roman" w:hAnsi="Times New Roman" w:cs="Times New Roman"/>
          <w:sz w:val="28"/>
          <w:szCs w:val="28"/>
        </w:rPr>
      </w:pPr>
      <w:r w:rsidRPr="0028565C">
        <w:rPr>
          <w:rFonts w:ascii="Times New Roman" w:hAnsi="Times New Roman" w:cs="Times New Roman"/>
          <w:sz w:val="28"/>
          <w:szCs w:val="28"/>
        </w:rPr>
        <w:t>Питьевой водой из артезианских скважин также обеспечено население с</w:t>
      </w:r>
      <w:r w:rsidR="003060AD">
        <w:rPr>
          <w:rFonts w:ascii="Times New Roman" w:hAnsi="Times New Roman" w:cs="Times New Roman"/>
          <w:sz w:val="28"/>
          <w:szCs w:val="28"/>
        </w:rPr>
        <w:t>ела</w:t>
      </w:r>
      <w:r w:rsidRPr="0028565C">
        <w:rPr>
          <w:rFonts w:ascii="Times New Roman" w:hAnsi="Times New Roman" w:cs="Times New Roman"/>
          <w:sz w:val="28"/>
          <w:szCs w:val="28"/>
        </w:rPr>
        <w:t xml:space="preserve"> </w:t>
      </w:r>
      <w:proofErr w:type="spellStart"/>
      <w:r w:rsidRPr="0028565C">
        <w:rPr>
          <w:rFonts w:ascii="Times New Roman" w:hAnsi="Times New Roman" w:cs="Times New Roman"/>
          <w:sz w:val="28"/>
          <w:szCs w:val="28"/>
        </w:rPr>
        <w:t>Писанец</w:t>
      </w:r>
      <w:proofErr w:type="spellEnd"/>
      <w:r w:rsidRPr="0028565C">
        <w:rPr>
          <w:rFonts w:ascii="Times New Roman" w:hAnsi="Times New Roman" w:cs="Times New Roman"/>
          <w:sz w:val="28"/>
          <w:szCs w:val="28"/>
        </w:rPr>
        <w:t xml:space="preserve"> и п</w:t>
      </w:r>
      <w:r w:rsidR="003060AD">
        <w:rPr>
          <w:rFonts w:ascii="Times New Roman" w:hAnsi="Times New Roman" w:cs="Times New Roman"/>
          <w:sz w:val="28"/>
          <w:szCs w:val="28"/>
        </w:rPr>
        <w:t>оселка</w:t>
      </w:r>
      <w:r w:rsidRPr="0028565C">
        <w:rPr>
          <w:rFonts w:ascii="Times New Roman" w:hAnsi="Times New Roman" w:cs="Times New Roman"/>
          <w:sz w:val="28"/>
          <w:szCs w:val="28"/>
        </w:rPr>
        <w:t xml:space="preserve"> Заболотье.</w:t>
      </w:r>
    </w:p>
    <w:p w:rsidR="0028565C" w:rsidRDefault="0028565C" w:rsidP="0059106D">
      <w:pPr>
        <w:pStyle w:val="a3"/>
        <w:spacing w:line="25" w:lineRule="atLeast"/>
        <w:ind w:firstLine="709"/>
        <w:jc w:val="both"/>
        <w:rPr>
          <w:rFonts w:ascii="Times New Roman" w:hAnsi="Times New Roman" w:cs="Times New Roman"/>
          <w:sz w:val="28"/>
          <w:szCs w:val="28"/>
        </w:rPr>
      </w:pPr>
      <w:r w:rsidRPr="0028565C">
        <w:rPr>
          <w:rFonts w:ascii="Times New Roman" w:hAnsi="Times New Roman" w:cs="Times New Roman"/>
          <w:sz w:val="28"/>
          <w:szCs w:val="28"/>
        </w:rPr>
        <w:t>Централизованные системы горячего водоснабжения с использованием закрытых систем горячего водоснабжения в Артемовском городском округе отсутствуют.</w:t>
      </w:r>
    </w:p>
    <w:p w:rsidR="00B21ED2" w:rsidRPr="00125510" w:rsidRDefault="00B21ED2" w:rsidP="0059106D">
      <w:pPr>
        <w:pStyle w:val="a3"/>
        <w:spacing w:line="25" w:lineRule="atLeast"/>
        <w:ind w:firstLine="709"/>
        <w:jc w:val="both"/>
        <w:rPr>
          <w:rFonts w:ascii="Times New Roman" w:hAnsi="Times New Roman" w:cs="Times New Roman"/>
          <w:i/>
          <w:sz w:val="28"/>
          <w:szCs w:val="28"/>
        </w:rPr>
      </w:pPr>
      <w:r w:rsidRPr="00125510">
        <w:rPr>
          <w:rFonts w:ascii="Times New Roman" w:hAnsi="Times New Roman" w:cs="Times New Roman"/>
          <w:i/>
          <w:sz w:val="28"/>
          <w:szCs w:val="28"/>
        </w:rPr>
        <w:t>Водоотведение</w:t>
      </w:r>
    </w:p>
    <w:p w:rsidR="00B21ED2" w:rsidRPr="00125510" w:rsidRDefault="00B21ED2" w:rsidP="00B21ED2">
      <w:pPr>
        <w:pStyle w:val="a3"/>
        <w:spacing w:line="25" w:lineRule="atLeast"/>
        <w:ind w:firstLine="709"/>
        <w:jc w:val="both"/>
        <w:rPr>
          <w:rFonts w:ascii="Times New Roman" w:hAnsi="Times New Roman" w:cs="Times New Roman"/>
          <w:sz w:val="28"/>
          <w:szCs w:val="28"/>
        </w:rPr>
      </w:pPr>
      <w:r w:rsidRPr="00125510">
        <w:rPr>
          <w:rFonts w:ascii="Times New Roman" w:hAnsi="Times New Roman" w:cs="Times New Roman"/>
          <w:sz w:val="28"/>
          <w:szCs w:val="28"/>
        </w:rPr>
        <w:t xml:space="preserve">В Артемовском городском округе водоотведением занимаются 3 </w:t>
      </w:r>
      <w:r w:rsidR="003060AD">
        <w:rPr>
          <w:rFonts w:ascii="Times New Roman" w:hAnsi="Times New Roman" w:cs="Times New Roman"/>
          <w:sz w:val="28"/>
          <w:szCs w:val="28"/>
        </w:rPr>
        <w:t>организации</w:t>
      </w:r>
      <w:r w:rsidRPr="00125510">
        <w:rPr>
          <w:rFonts w:ascii="Times New Roman" w:hAnsi="Times New Roman" w:cs="Times New Roman"/>
          <w:sz w:val="28"/>
          <w:szCs w:val="28"/>
        </w:rPr>
        <w:t>:</w:t>
      </w:r>
    </w:p>
    <w:p w:rsidR="00B21ED2" w:rsidRPr="00125510" w:rsidRDefault="00B21ED2" w:rsidP="00B21ED2">
      <w:pPr>
        <w:pStyle w:val="a3"/>
        <w:spacing w:line="25" w:lineRule="atLeast"/>
        <w:ind w:firstLine="709"/>
        <w:jc w:val="both"/>
        <w:rPr>
          <w:rFonts w:ascii="Times New Roman" w:hAnsi="Times New Roman" w:cs="Times New Roman"/>
          <w:sz w:val="28"/>
          <w:szCs w:val="28"/>
        </w:rPr>
      </w:pPr>
      <w:r w:rsidRPr="00125510">
        <w:rPr>
          <w:rFonts w:ascii="Times New Roman" w:hAnsi="Times New Roman" w:cs="Times New Roman"/>
          <w:sz w:val="28"/>
          <w:szCs w:val="28"/>
        </w:rPr>
        <w:t>- ООО «Экология»;</w:t>
      </w:r>
    </w:p>
    <w:p w:rsidR="00B21ED2" w:rsidRPr="00125510" w:rsidRDefault="00B21ED2" w:rsidP="00B21ED2">
      <w:pPr>
        <w:pStyle w:val="a3"/>
        <w:spacing w:line="25" w:lineRule="atLeast"/>
        <w:ind w:firstLine="709"/>
        <w:jc w:val="both"/>
        <w:rPr>
          <w:rFonts w:ascii="Times New Roman" w:hAnsi="Times New Roman" w:cs="Times New Roman"/>
          <w:sz w:val="28"/>
          <w:szCs w:val="28"/>
        </w:rPr>
      </w:pPr>
      <w:r w:rsidRPr="00125510">
        <w:rPr>
          <w:rFonts w:ascii="Times New Roman" w:hAnsi="Times New Roman" w:cs="Times New Roman"/>
          <w:sz w:val="28"/>
          <w:szCs w:val="28"/>
        </w:rPr>
        <w:t>- ООО «</w:t>
      </w:r>
      <w:proofErr w:type="spellStart"/>
      <w:r w:rsidRPr="00125510">
        <w:rPr>
          <w:rFonts w:ascii="Times New Roman" w:hAnsi="Times New Roman" w:cs="Times New Roman"/>
          <w:sz w:val="28"/>
          <w:szCs w:val="28"/>
        </w:rPr>
        <w:t>БуланашКомплекс</w:t>
      </w:r>
      <w:proofErr w:type="spellEnd"/>
      <w:r w:rsidRPr="00125510">
        <w:rPr>
          <w:rFonts w:ascii="Times New Roman" w:hAnsi="Times New Roman" w:cs="Times New Roman"/>
          <w:sz w:val="28"/>
          <w:szCs w:val="28"/>
        </w:rPr>
        <w:t>»;</w:t>
      </w:r>
    </w:p>
    <w:p w:rsidR="00B21ED2" w:rsidRPr="00125510" w:rsidRDefault="00B21ED2" w:rsidP="00B21ED2">
      <w:pPr>
        <w:pStyle w:val="a3"/>
        <w:spacing w:line="25" w:lineRule="atLeast"/>
        <w:ind w:firstLine="709"/>
        <w:jc w:val="both"/>
        <w:rPr>
          <w:rFonts w:ascii="Times New Roman" w:hAnsi="Times New Roman" w:cs="Times New Roman"/>
          <w:sz w:val="28"/>
          <w:szCs w:val="28"/>
        </w:rPr>
      </w:pPr>
      <w:r w:rsidRPr="00125510">
        <w:rPr>
          <w:rFonts w:ascii="Times New Roman" w:hAnsi="Times New Roman" w:cs="Times New Roman"/>
          <w:sz w:val="28"/>
          <w:szCs w:val="28"/>
        </w:rPr>
        <w:t xml:space="preserve">- Филиал ОАО РЖД Центральная дирекция по </w:t>
      </w:r>
      <w:proofErr w:type="spellStart"/>
      <w:r w:rsidRPr="00125510">
        <w:rPr>
          <w:rFonts w:ascii="Times New Roman" w:hAnsi="Times New Roman" w:cs="Times New Roman"/>
          <w:sz w:val="28"/>
          <w:szCs w:val="28"/>
        </w:rPr>
        <w:t>тепловодоснабжению</w:t>
      </w:r>
      <w:proofErr w:type="spellEnd"/>
      <w:r w:rsidR="003060AD">
        <w:rPr>
          <w:rFonts w:ascii="Times New Roman" w:hAnsi="Times New Roman" w:cs="Times New Roman"/>
          <w:sz w:val="28"/>
          <w:szCs w:val="28"/>
        </w:rPr>
        <w:t>.</w:t>
      </w:r>
    </w:p>
    <w:p w:rsidR="00B21ED2" w:rsidRPr="00125510" w:rsidRDefault="00B21ED2" w:rsidP="00B21ED2">
      <w:pPr>
        <w:pStyle w:val="a3"/>
        <w:spacing w:line="25" w:lineRule="atLeast"/>
        <w:ind w:firstLine="709"/>
        <w:jc w:val="both"/>
        <w:rPr>
          <w:rFonts w:ascii="Times New Roman" w:hAnsi="Times New Roman" w:cs="Times New Roman"/>
          <w:sz w:val="28"/>
          <w:szCs w:val="28"/>
        </w:rPr>
      </w:pPr>
      <w:r w:rsidRPr="00125510">
        <w:rPr>
          <w:rFonts w:ascii="Times New Roman" w:hAnsi="Times New Roman" w:cs="Times New Roman"/>
          <w:sz w:val="28"/>
          <w:szCs w:val="28"/>
        </w:rPr>
        <w:t>Общая протяженность</w:t>
      </w:r>
      <w:r w:rsidR="0022097E" w:rsidRPr="00125510">
        <w:rPr>
          <w:rFonts w:ascii="Times New Roman" w:hAnsi="Times New Roman" w:cs="Times New Roman"/>
          <w:sz w:val="28"/>
          <w:szCs w:val="28"/>
        </w:rPr>
        <w:t xml:space="preserve"> канализационных сетей - 105 км</w:t>
      </w:r>
      <w:r w:rsidR="003060AD">
        <w:rPr>
          <w:rFonts w:ascii="Times New Roman" w:hAnsi="Times New Roman" w:cs="Times New Roman"/>
          <w:sz w:val="28"/>
          <w:szCs w:val="28"/>
        </w:rPr>
        <w:t xml:space="preserve">. </w:t>
      </w:r>
      <w:r w:rsidRPr="00125510">
        <w:rPr>
          <w:rFonts w:ascii="Times New Roman" w:hAnsi="Times New Roman" w:cs="Times New Roman"/>
          <w:sz w:val="28"/>
          <w:szCs w:val="28"/>
        </w:rPr>
        <w:t>Уровень износа - 80 %.</w:t>
      </w:r>
    </w:p>
    <w:p w:rsidR="00B21ED2" w:rsidRPr="00125510" w:rsidRDefault="00B21ED2" w:rsidP="00B21ED2">
      <w:pPr>
        <w:pStyle w:val="a3"/>
        <w:spacing w:line="25" w:lineRule="atLeast"/>
        <w:ind w:firstLine="709"/>
        <w:jc w:val="both"/>
        <w:rPr>
          <w:rFonts w:ascii="Times New Roman" w:hAnsi="Times New Roman" w:cs="Times New Roman"/>
          <w:sz w:val="28"/>
          <w:szCs w:val="28"/>
        </w:rPr>
      </w:pPr>
      <w:proofErr w:type="spellStart"/>
      <w:r w:rsidRPr="00125510">
        <w:rPr>
          <w:rFonts w:ascii="Times New Roman" w:hAnsi="Times New Roman" w:cs="Times New Roman"/>
          <w:sz w:val="28"/>
          <w:szCs w:val="28"/>
        </w:rPr>
        <w:t>Канализование</w:t>
      </w:r>
      <w:proofErr w:type="spellEnd"/>
      <w:r w:rsidRPr="00125510">
        <w:rPr>
          <w:rFonts w:ascii="Times New Roman" w:hAnsi="Times New Roman" w:cs="Times New Roman"/>
          <w:sz w:val="28"/>
          <w:szCs w:val="28"/>
        </w:rPr>
        <w:t xml:space="preserve"> города Артемовск</w:t>
      </w:r>
      <w:r w:rsidR="003060AD">
        <w:rPr>
          <w:rFonts w:ascii="Times New Roman" w:hAnsi="Times New Roman" w:cs="Times New Roman"/>
          <w:sz w:val="28"/>
          <w:szCs w:val="28"/>
        </w:rPr>
        <w:t>ого</w:t>
      </w:r>
      <w:r w:rsidRPr="00125510">
        <w:rPr>
          <w:rFonts w:ascii="Times New Roman" w:hAnsi="Times New Roman" w:cs="Times New Roman"/>
          <w:sz w:val="28"/>
          <w:szCs w:val="28"/>
        </w:rPr>
        <w:t xml:space="preserve"> осуществляется с помощью самотечно-напорных коллекторов с подачей стоков на очистные сооружения. В систему водоотведения города включены 5 </w:t>
      </w:r>
      <w:r w:rsidR="00F9016B" w:rsidRPr="00125510">
        <w:rPr>
          <w:rFonts w:ascii="Times New Roman" w:hAnsi="Times New Roman" w:cs="Times New Roman"/>
          <w:sz w:val="28"/>
          <w:szCs w:val="28"/>
        </w:rPr>
        <w:t>кан</w:t>
      </w:r>
      <w:r w:rsidR="00F9016B" w:rsidRPr="00F9016B">
        <w:rPr>
          <w:rFonts w:ascii="Times New Roman" w:hAnsi="Times New Roman" w:cs="Times New Roman"/>
          <w:sz w:val="28"/>
          <w:szCs w:val="28"/>
        </w:rPr>
        <w:t>ализационн</w:t>
      </w:r>
      <w:r w:rsidR="00F9016B">
        <w:rPr>
          <w:rFonts w:ascii="Times New Roman" w:hAnsi="Times New Roman" w:cs="Times New Roman"/>
          <w:sz w:val="28"/>
          <w:szCs w:val="28"/>
        </w:rPr>
        <w:t>ых</w:t>
      </w:r>
      <w:r w:rsidR="00F9016B" w:rsidRPr="00F9016B">
        <w:rPr>
          <w:rFonts w:ascii="Times New Roman" w:hAnsi="Times New Roman" w:cs="Times New Roman"/>
          <w:sz w:val="28"/>
          <w:szCs w:val="28"/>
        </w:rPr>
        <w:t xml:space="preserve"> насосн</w:t>
      </w:r>
      <w:r w:rsidR="00F9016B">
        <w:rPr>
          <w:rFonts w:ascii="Times New Roman" w:hAnsi="Times New Roman" w:cs="Times New Roman"/>
          <w:sz w:val="28"/>
          <w:szCs w:val="28"/>
        </w:rPr>
        <w:t>ых</w:t>
      </w:r>
      <w:r w:rsidR="00F9016B" w:rsidRPr="00F9016B">
        <w:rPr>
          <w:rFonts w:ascii="Times New Roman" w:hAnsi="Times New Roman" w:cs="Times New Roman"/>
          <w:sz w:val="28"/>
          <w:szCs w:val="28"/>
        </w:rPr>
        <w:t xml:space="preserve"> </w:t>
      </w:r>
      <w:r w:rsidR="00F9016B" w:rsidRPr="00125510">
        <w:rPr>
          <w:rFonts w:ascii="Times New Roman" w:hAnsi="Times New Roman" w:cs="Times New Roman"/>
          <w:sz w:val="28"/>
          <w:szCs w:val="28"/>
        </w:rPr>
        <w:t xml:space="preserve">станций </w:t>
      </w:r>
      <w:r w:rsidRPr="00125510">
        <w:rPr>
          <w:rFonts w:ascii="Times New Roman" w:hAnsi="Times New Roman" w:cs="Times New Roman"/>
          <w:sz w:val="28"/>
          <w:szCs w:val="28"/>
        </w:rPr>
        <w:t xml:space="preserve">и очистные сооружения полной биологической очистки с </w:t>
      </w:r>
      <w:proofErr w:type="spellStart"/>
      <w:r w:rsidRPr="00125510">
        <w:rPr>
          <w:rFonts w:ascii="Times New Roman" w:hAnsi="Times New Roman" w:cs="Times New Roman"/>
          <w:sz w:val="28"/>
          <w:szCs w:val="28"/>
        </w:rPr>
        <w:t>аэротенками</w:t>
      </w:r>
      <w:proofErr w:type="spellEnd"/>
      <w:r w:rsidRPr="00125510">
        <w:rPr>
          <w:rFonts w:ascii="Times New Roman" w:hAnsi="Times New Roman" w:cs="Times New Roman"/>
          <w:sz w:val="28"/>
          <w:szCs w:val="28"/>
        </w:rPr>
        <w:t>.</w:t>
      </w:r>
    </w:p>
    <w:p w:rsidR="00B21ED2" w:rsidRPr="00125510" w:rsidRDefault="00B21ED2" w:rsidP="00B21ED2">
      <w:pPr>
        <w:pStyle w:val="a3"/>
        <w:spacing w:line="25" w:lineRule="atLeast"/>
        <w:ind w:firstLine="709"/>
        <w:jc w:val="both"/>
        <w:rPr>
          <w:rFonts w:ascii="Times New Roman" w:hAnsi="Times New Roman" w:cs="Times New Roman"/>
          <w:sz w:val="28"/>
          <w:szCs w:val="28"/>
        </w:rPr>
      </w:pPr>
      <w:r w:rsidRPr="00125510">
        <w:rPr>
          <w:rFonts w:ascii="Times New Roman" w:hAnsi="Times New Roman" w:cs="Times New Roman"/>
          <w:sz w:val="28"/>
          <w:szCs w:val="28"/>
        </w:rPr>
        <w:t xml:space="preserve">Централизованная канализация города </w:t>
      </w:r>
      <w:proofErr w:type="gramStart"/>
      <w:r w:rsidRPr="00125510">
        <w:rPr>
          <w:rFonts w:ascii="Times New Roman" w:hAnsi="Times New Roman" w:cs="Times New Roman"/>
          <w:sz w:val="28"/>
          <w:szCs w:val="28"/>
        </w:rPr>
        <w:t>Артемовский</w:t>
      </w:r>
      <w:proofErr w:type="gramEnd"/>
      <w:r w:rsidRPr="00125510">
        <w:rPr>
          <w:rFonts w:ascii="Times New Roman" w:hAnsi="Times New Roman" w:cs="Times New Roman"/>
          <w:sz w:val="28"/>
          <w:szCs w:val="28"/>
        </w:rPr>
        <w:t xml:space="preserve"> проложена от жилых домов ведомственной застройки, от зданий </w:t>
      </w:r>
      <w:proofErr w:type="spellStart"/>
      <w:r w:rsidRPr="00125510">
        <w:rPr>
          <w:rFonts w:ascii="Times New Roman" w:hAnsi="Times New Roman" w:cs="Times New Roman"/>
          <w:sz w:val="28"/>
          <w:szCs w:val="28"/>
        </w:rPr>
        <w:t>соцкульбытового</w:t>
      </w:r>
      <w:proofErr w:type="spellEnd"/>
      <w:r w:rsidRPr="00125510">
        <w:rPr>
          <w:rFonts w:ascii="Times New Roman" w:hAnsi="Times New Roman" w:cs="Times New Roman"/>
          <w:sz w:val="28"/>
          <w:szCs w:val="28"/>
        </w:rPr>
        <w:t xml:space="preserve"> назначения, от промышленных предприятий</w:t>
      </w:r>
      <w:r w:rsidR="003060AD">
        <w:rPr>
          <w:rFonts w:ascii="Times New Roman" w:hAnsi="Times New Roman" w:cs="Times New Roman"/>
          <w:sz w:val="28"/>
          <w:szCs w:val="28"/>
        </w:rPr>
        <w:t xml:space="preserve"> (</w:t>
      </w:r>
      <w:proofErr w:type="spellStart"/>
      <w:r w:rsidRPr="00125510">
        <w:rPr>
          <w:rFonts w:ascii="Times New Roman" w:hAnsi="Times New Roman" w:cs="Times New Roman"/>
          <w:sz w:val="28"/>
          <w:szCs w:val="28"/>
        </w:rPr>
        <w:t>хозбытовые</w:t>
      </w:r>
      <w:proofErr w:type="spellEnd"/>
      <w:r w:rsidRPr="00125510">
        <w:rPr>
          <w:rFonts w:ascii="Times New Roman" w:hAnsi="Times New Roman" w:cs="Times New Roman"/>
          <w:sz w:val="28"/>
          <w:szCs w:val="28"/>
        </w:rPr>
        <w:t xml:space="preserve"> стоки</w:t>
      </w:r>
      <w:r w:rsidR="003060AD">
        <w:rPr>
          <w:rFonts w:ascii="Times New Roman" w:hAnsi="Times New Roman" w:cs="Times New Roman"/>
          <w:sz w:val="28"/>
          <w:szCs w:val="28"/>
        </w:rPr>
        <w:t>)</w:t>
      </w:r>
      <w:r w:rsidRPr="00125510">
        <w:rPr>
          <w:rFonts w:ascii="Times New Roman" w:hAnsi="Times New Roman" w:cs="Times New Roman"/>
          <w:sz w:val="28"/>
          <w:szCs w:val="28"/>
        </w:rPr>
        <w:t>. В канализацию принимаются производственные стоки, прошедшие очистку на локальных очистных сооружениях предприятий. Централизованной канализацией обеспечено 67% жилой застройки города.</w:t>
      </w:r>
    </w:p>
    <w:p w:rsidR="00ED067A" w:rsidRPr="00125510" w:rsidRDefault="00ED067A" w:rsidP="00ED067A">
      <w:pPr>
        <w:pStyle w:val="a3"/>
        <w:spacing w:line="25" w:lineRule="atLeast"/>
        <w:ind w:firstLine="709"/>
        <w:jc w:val="both"/>
        <w:rPr>
          <w:rFonts w:ascii="Times New Roman" w:hAnsi="Times New Roman" w:cs="Times New Roman"/>
          <w:sz w:val="28"/>
          <w:szCs w:val="28"/>
        </w:rPr>
      </w:pPr>
      <w:r w:rsidRPr="00125510">
        <w:rPr>
          <w:rFonts w:ascii="Times New Roman" w:hAnsi="Times New Roman" w:cs="Times New Roman"/>
          <w:sz w:val="28"/>
          <w:szCs w:val="28"/>
        </w:rPr>
        <w:t>Промпредприятия на территории города имеют локальные очистные сооружения, после которых очищенные стоки поступают в городскую систему канализации.</w:t>
      </w:r>
    </w:p>
    <w:p w:rsidR="00ED067A" w:rsidRPr="00125510" w:rsidRDefault="00ED067A" w:rsidP="00ED067A">
      <w:pPr>
        <w:pStyle w:val="a3"/>
        <w:spacing w:line="25" w:lineRule="atLeast"/>
        <w:ind w:firstLine="709"/>
        <w:jc w:val="both"/>
        <w:rPr>
          <w:rFonts w:ascii="Times New Roman" w:hAnsi="Times New Roman" w:cs="Times New Roman"/>
          <w:sz w:val="28"/>
          <w:szCs w:val="28"/>
        </w:rPr>
      </w:pPr>
      <w:r w:rsidRPr="00125510">
        <w:rPr>
          <w:rFonts w:ascii="Times New Roman" w:hAnsi="Times New Roman" w:cs="Times New Roman"/>
          <w:sz w:val="28"/>
          <w:szCs w:val="28"/>
        </w:rPr>
        <w:t xml:space="preserve">Индивидуальное одноэтажное строительство канализацией не обеспечено и использует выгреба, </w:t>
      </w:r>
      <w:proofErr w:type="gramStart"/>
      <w:r w:rsidRPr="00125510">
        <w:rPr>
          <w:rFonts w:ascii="Times New Roman" w:hAnsi="Times New Roman" w:cs="Times New Roman"/>
          <w:sz w:val="28"/>
          <w:szCs w:val="28"/>
        </w:rPr>
        <w:t>стоки</w:t>
      </w:r>
      <w:proofErr w:type="gramEnd"/>
      <w:r w:rsidRPr="00125510">
        <w:rPr>
          <w:rFonts w:ascii="Times New Roman" w:hAnsi="Times New Roman" w:cs="Times New Roman"/>
          <w:sz w:val="28"/>
          <w:szCs w:val="28"/>
        </w:rPr>
        <w:t xml:space="preserve"> из которых вывозятся спецтехникой.</w:t>
      </w:r>
    </w:p>
    <w:p w:rsidR="00ED067A" w:rsidRPr="00125510" w:rsidRDefault="00ED067A" w:rsidP="00ED067A">
      <w:pPr>
        <w:pStyle w:val="a3"/>
        <w:spacing w:line="25" w:lineRule="atLeast"/>
        <w:ind w:firstLine="709"/>
        <w:jc w:val="both"/>
      </w:pPr>
      <w:r w:rsidRPr="00125510">
        <w:rPr>
          <w:rFonts w:ascii="Times New Roman" w:hAnsi="Times New Roman" w:cs="Times New Roman"/>
          <w:sz w:val="28"/>
          <w:szCs w:val="28"/>
        </w:rPr>
        <w:lastRenderedPageBreak/>
        <w:t xml:space="preserve">Для сбора </w:t>
      </w:r>
      <w:proofErr w:type="spellStart"/>
      <w:r w:rsidRPr="00125510">
        <w:rPr>
          <w:rFonts w:ascii="Times New Roman" w:hAnsi="Times New Roman" w:cs="Times New Roman"/>
          <w:sz w:val="28"/>
          <w:szCs w:val="28"/>
        </w:rPr>
        <w:t>хозфекальных</w:t>
      </w:r>
      <w:proofErr w:type="spellEnd"/>
      <w:r w:rsidRPr="00125510">
        <w:rPr>
          <w:rFonts w:ascii="Times New Roman" w:hAnsi="Times New Roman" w:cs="Times New Roman"/>
          <w:sz w:val="28"/>
          <w:szCs w:val="28"/>
        </w:rPr>
        <w:t xml:space="preserve"> стоков от зданий с выгребами около очистных сооружений расположена станция приема жидких бытовых отходов.</w:t>
      </w:r>
      <w:r w:rsidRPr="00125510">
        <w:t xml:space="preserve"> </w:t>
      </w:r>
    </w:p>
    <w:p w:rsidR="00B21ED2" w:rsidRPr="00125510" w:rsidRDefault="00ED067A" w:rsidP="00ED067A">
      <w:pPr>
        <w:pStyle w:val="a3"/>
        <w:spacing w:line="25" w:lineRule="atLeast"/>
        <w:ind w:firstLine="709"/>
        <w:jc w:val="both"/>
        <w:rPr>
          <w:rFonts w:ascii="Times New Roman" w:hAnsi="Times New Roman" w:cs="Times New Roman"/>
          <w:sz w:val="28"/>
          <w:szCs w:val="28"/>
        </w:rPr>
      </w:pPr>
      <w:r w:rsidRPr="00125510">
        <w:rPr>
          <w:rFonts w:ascii="Times New Roman" w:hAnsi="Times New Roman" w:cs="Times New Roman"/>
          <w:sz w:val="28"/>
          <w:szCs w:val="28"/>
        </w:rPr>
        <w:t>Очищенные стоки сбрасываются в реку Бобровка. Для отвода ливневых и грунтовых вод системы водоотведения не существует.</w:t>
      </w:r>
    </w:p>
    <w:p w:rsidR="00B21ED2" w:rsidRPr="00125510" w:rsidRDefault="00ED067A" w:rsidP="0059106D">
      <w:pPr>
        <w:pStyle w:val="a3"/>
        <w:spacing w:line="25" w:lineRule="atLeast"/>
        <w:ind w:firstLine="709"/>
        <w:jc w:val="both"/>
        <w:rPr>
          <w:rFonts w:ascii="Times New Roman" w:hAnsi="Times New Roman" w:cs="Times New Roman"/>
          <w:sz w:val="28"/>
          <w:szCs w:val="28"/>
        </w:rPr>
      </w:pPr>
      <w:r w:rsidRPr="00125510">
        <w:rPr>
          <w:rFonts w:ascii="Times New Roman" w:hAnsi="Times New Roman" w:cs="Times New Roman"/>
          <w:sz w:val="28"/>
          <w:szCs w:val="28"/>
        </w:rPr>
        <w:t>Магистральные канализационные коллекторы п</w:t>
      </w:r>
      <w:r w:rsidR="003060AD">
        <w:rPr>
          <w:rFonts w:ascii="Times New Roman" w:hAnsi="Times New Roman" w:cs="Times New Roman"/>
          <w:sz w:val="28"/>
          <w:szCs w:val="28"/>
        </w:rPr>
        <w:t>оселка</w:t>
      </w:r>
      <w:r w:rsidRPr="00125510">
        <w:rPr>
          <w:rFonts w:ascii="Times New Roman" w:hAnsi="Times New Roman" w:cs="Times New Roman"/>
          <w:sz w:val="28"/>
          <w:szCs w:val="28"/>
        </w:rPr>
        <w:t xml:space="preserve"> Буланаш охватывают все части поселка.</w:t>
      </w:r>
    </w:p>
    <w:p w:rsidR="00ED067A" w:rsidRPr="00125510" w:rsidRDefault="00ED067A" w:rsidP="00ED067A">
      <w:pPr>
        <w:pStyle w:val="a3"/>
        <w:spacing w:line="25" w:lineRule="atLeast"/>
        <w:ind w:firstLine="709"/>
        <w:jc w:val="both"/>
        <w:rPr>
          <w:rFonts w:ascii="Times New Roman" w:hAnsi="Times New Roman" w:cs="Times New Roman"/>
          <w:sz w:val="28"/>
          <w:szCs w:val="28"/>
        </w:rPr>
      </w:pPr>
      <w:r w:rsidRPr="00125510">
        <w:rPr>
          <w:rFonts w:ascii="Times New Roman" w:hAnsi="Times New Roman" w:cs="Times New Roman"/>
          <w:sz w:val="28"/>
          <w:szCs w:val="28"/>
        </w:rPr>
        <w:t>Хозяйственно-бытовые стоки западной части поселка передаются на очистные сооружения по самотечному коллектору.</w:t>
      </w:r>
    </w:p>
    <w:p w:rsidR="00ED067A" w:rsidRPr="00125510" w:rsidRDefault="00ED067A" w:rsidP="00ED067A">
      <w:pPr>
        <w:pStyle w:val="a3"/>
        <w:spacing w:line="25" w:lineRule="atLeast"/>
        <w:ind w:firstLine="709"/>
        <w:jc w:val="both"/>
        <w:rPr>
          <w:rFonts w:ascii="Times New Roman" w:hAnsi="Times New Roman" w:cs="Times New Roman"/>
          <w:sz w:val="28"/>
          <w:szCs w:val="28"/>
        </w:rPr>
      </w:pPr>
      <w:r w:rsidRPr="00125510">
        <w:rPr>
          <w:rFonts w:ascii="Times New Roman" w:hAnsi="Times New Roman" w:cs="Times New Roman"/>
          <w:sz w:val="28"/>
          <w:szCs w:val="28"/>
        </w:rPr>
        <w:t>Обеспеченность централизованной системой канализации:</w:t>
      </w:r>
    </w:p>
    <w:p w:rsidR="00ED067A" w:rsidRPr="00125510" w:rsidRDefault="00ED067A" w:rsidP="00ED067A">
      <w:pPr>
        <w:pStyle w:val="a3"/>
        <w:spacing w:line="25" w:lineRule="atLeast"/>
        <w:ind w:firstLine="709"/>
        <w:jc w:val="both"/>
        <w:rPr>
          <w:rFonts w:ascii="Times New Roman" w:hAnsi="Times New Roman" w:cs="Times New Roman"/>
          <w:sz w:val="28"/>
          <w:szCs w:val="28"/>
        </w:rPr>
      </w:pPr>
      <w:r w:rsidRPr="00125510">
        <w:rPr>
          <w:rFonts w:ascii="Times New Roman" w:hAnsi="Times New Roman" w:cs="Times New Roman"/>
          <w:sz w:val="28"/>
          <w:szCs w:val="28"/>
        </w:rPr>
        <w:t>-</w:t>
      </w:r>
      <w:r w:rsidRPr="00125510">
        <w:rPr>
          <w:rFonts w:ascii="Times New Roman" w:hAnsi="Times New Roman" w:cs="Times New Roman"/>
          <w:sz w:val="28"/>
          <w:szCs w:val="28"/>
        </w:rPr>
        <w:tab/>
        <w:t>капитальная жилая застройка – 98%;</w:t>
      </w:r>
    </w:p>
    <w:p w:rsidR="00B21ED2" w:rsidRPr="00125510" w:rsidRDefault="00ED067A" w:rsidP="00ED067A">
      <w:pPr>
        <w:pStyle w:val="a3"/>
        <w:spacing w:line="25" w:lineRule="atLeast"/>
        <w:ind w:firstLine="709"/>
        <w:jc w:val="both"/>
        <w:rPr>
          <w:rFonts w:ascii="Times New Roman" w:hAnsi="Times New Roman" w:cs="Times New Roman"/>
          <w:sz w:val="28"/>
          <w:szCs w:val="28"/>
        </w:rPr>
      </w:pPr>
      <w:r w:rsidRPr="00125510">
        <w:rPr>
          <w:rFonts w:ascii="Times New Roman" w:hAnsi="Times New Roman" w:cs="Times New Roman"/>
          <w:sz w:val="28"/>
          <w:szCs w:val="28"/>
        </w:rPr>
        <w:t>-</w:t>
      </w:r>
      <w:r w:rsidRPr="00125510">
        <w:rPr>
          <w:rFonts w:ascii="Times New Roman" w:hAnsi="Times New Roman" w:cs="Times New Roman"/>
          <w:sz w:val="28"/>
          <w:szCs w:val="28"/>
        </w:rPr>
        <w:tab/>
        <w:t>объекты промышленного и с/х назначения – 100 %.</w:t>
      </w:r>
    </w:p>
    <w:p w:rsidR="00ED067A" w:rsidRPr="00125510" w:rsidRDefault="00ED067A" w:rsidP="00ED067A">
      <w:pPr>
        <w:pStyle w:val="a3"/>
        <w:spacing w:line="25" w:lineRule="atLeast"/>
        <w:ind w:firstLine="709"/>
        <w:jc w:val="both"/>
        <w:rPr>
          <w:rFonts w:ascii="Times New Roman" w:hAnsi="Times New Roman" w:cs="Times New Roman"/>
          <w:sz w:val="28"/>
          <w:szCs w:val="28"/>
        </w:rPr>
      </w:pPr>
      <w:r w:rsidRPr="00125510">
        <w:rPr>
          <w:rFonts w:ascii="Times New Roman" w:hAnsi="Times New Roman" w:cs="Times New Roman"/>
          <w:sz w:val="28"/>
          <w:szCs w:val="28"/>
        </w:rPr>
        <w:t xml:space="preserve">В индивидуальной жилой застройке, не оборудованной централизованной канализацией, используются выгребные ямы с вывозом нечистот на полигон </w:t>
      </w:r>
      <w:r w:rsidR="00F9016B" w:rsidRPr="00125510">
        <w:rPr>
          <w:rFonts w:ascii="Times New Roman" w:hAnsi="Times New Roman" w:cs="Times New Roman"/>
          <w:sz w:val="28"/>
          <w:szCs w:val="28"/>
        </w:rPr>
        <w:t>жидких бытовых отходов</w:t>
      </w:r>
      <w:r w:rsidRPr="00125510">
        <w:rPr>
          <w:rFonts w:ascii="Times New Roman" w:hAnsi="Times New Roman" w:cs="Times New Roman"/>
          <w:sz w:val="28"/>
          <w:szCs w:val="28"/>
        </w:rPr>
        <w:t>.</w:t>
      </w:r>
    </w:p>
    <w:p w:rsidR="00ED067A" w:rsidRPr="00125510" w:rsidRDefault="00ED067A" w:rsidP="00ED067A">
      <w:pPr>
        <w:pStyle w:val="a3"/>
        <w:spacing w:line="25" w:lineRule="atLeast"/>
        <w:ind w:firstLine="709"/>
        <w:jc w:val="both"/>
        <w:rPr>
          <w:rFonts w:ascii="Times New Roman" w:hAnsi="Times New Roman" w:cs="Times New Roman"/>
          <w:sz w:val="28"/>
          <w:szCs w:val="28"/>
        </w:rPr>
      </w:pPr>
      <w:r w:rsidRPr="00125510">
        <w:rPr>
          <w:rFonts w:ascii="Times New Roman" w:hAnsi="Times New Roman" w:cs="Times New Roman"/>
          <w:sz w:val="28"/>
          <w:szCs w:val="28"/>
        </w:rPr>
        <w:t>Очистные сооружения нуждаются в реконструкции, т.к. работают с превышением нормативной мощности.</w:t>
      </w:r>
    </w:p>
    <w:p w:rsidR="00ED067A" w:rsidRPr="00125510" w:rsidRDefault="00ED067A" w:rsidP="00ED067A">
      <w:pPr>
        <w:pStyle w:val="a3"/>
        <w:spacing w:line="25" w:lineRule="atLeast"/>
        <w:ind w:firstLine="709"/>
        <w:jc w:val="both"/>
        <w:rPr>
          <w:rFonts w:ascii="Times New Roman" w:hAnsi="Times New Roman" w:cs="Times New Roman"/>
          <w:sz w:val="28"/>
          <w:szCs w:val="28"/>
        </w:rPr>
      </w:pPr>
      <w:r w:rsidRPr="00125510">
        <w:rPr>
          <w:rFonts w:ascii="Times New Roman" w:hAnsi="Times New Roman" w:cs="Times New Roman"/>
          <w:sz w:val="28"/>
          <w:szCs w:val="28"/>
        </w:rPr>
        <w:t>Пром</w:t>
      </w:r>
      <w:r w:rsidR="001C2115">
        <w:rPr>
          <w:rFonts w:ascii="Times New Roman" w:hAnsi="Times New Roman" w:cs="Times New Roman"/>
          <w:sz w:val="28"/>
          <w:szCs w:val="28"/>
        </w:rPr>
        <w:t xml:space="preserve">ышленные </w:t>
      </w:r>
      <w:r w:rsidRPr="00125510">
        <w:rPr>
          <w:rFonts w:ascii="Times New Roman" w:hAnsi="Times New Roman" w:cs="Times New Roman"/>
          <w:sz w:val="28"/>
          <w:szCs w:val="28"/>
        </w:rPr>
        <w:t xml:space="preserve">стоки </w:t>
      </w:r>
      <w:r w:rsidR="001C2115" w:rsidRPr="001C2115">
        <w:rPr>
          <w:rFonts w:ascii="Times New Roman" w:hAnsi="Times New Roman" w:cs="Times New Roman"/>
          <w:sz w:val="28"/>
          <w:szCs w:val="28"/>
        </w:rPr>
        <w:t>Обособленно</w:t>
      </w:r>
      <w:r w:rsidR="001C2115">
        <w:rPr>
          <w:rFonts w:ascii="Times New Roman" w:hAnsi="Times New Roman" w:cs="Times New Roman"/>
          <w:sz w:val="28"/>
          <w:szCs w:val="28"/>
        </w:rPr>
        <w:t>го</w:t>
      </w:r>
      <w:r w:rsidR="001C2115" w:rsidRPr="001C2115">
        <w:rPr>
          <w:rFonts w:ascii="Times New Roman" w:hAnsi="Times New Roman" w:cs="Times New Roman"/>
          <w:sz w:val="28"/>
          <w:szCs w:val="28"/>
        </w:rPr>
        <w:t xml:space="preserve"> </w:t>
      </w:r>
      <w:r w:rsidR="001C2115">
        <w:rPr>
          <w:rFonts w:ascii="Times New Roman" w:hAnsi="Times New Roman" w:cs="Times New Roman"/>
          <w:sz w:val="28"/>
          <w:szCs w:val="28"/>
        </w:rPr>
        <w:t>п</w:t>
      </w:r>
      <w:r w:rsidR="001C2115" w:rsidRPr="001C2115">
        <w:rPr>
          <w:rFonts w:ascii="Times New Roman" w:hAnsi="Times New Roman" w:cs="Times New Roman"/>
          <w:sz w:val="28"/>
          <w:szCs w:val="28"/>
        </w:rPr>
        <w:t>одразделени</w:t>
      </w:r>
      <w:r w:rsidR="001C2115">
        <w:rPr>
          <w:rFonts w:ascii="Times New Roman" w:hAnsi="Times New Roman" w:cs="Times New Roman"/>
          <w:sz w:val="28"/>
          <w:szCs w:val="28"/>
        </w:rPr>
        <w:t>я</w:t>
      </w:r>
      <w:r w:rsidR="001C2115" w:rsidRPr="001C2115">
        <w:rPr>
          <w:rFonts w:ascii="Times New Roman" w:hAnsi="Times New Roman" w:cs="Times New Roman"/>
          <w:sz w:val="28"/>
          <w:szCs w:val="28"/>
        </w:rPr>
        <w:t xml:space="preserve"> АО </w:t>
      </w:r>
      <w:r w:rsidR="001C2115" w:rsidRPr="00125510">
        <w:rPr>
          <w:rFonts w:ascii="Times New Roman" w:hAnsi="Times New Roman" w:cs="Times New Roman"/>
          <w:sz w:val="28"/>
          <w:szCs w:val="28"/>
        </w:rPr>
        <w:t>«Урало-С</w:t>
      </w:r>
      <w:r w:rsidR="003060AD">
        <w:rPr>
          <w:rFonts w:ascii="Times New Roman" w:hAnsi="Times New Roman" w:cs="Times New Roman"/>
          <w:sz w:val="28"/>
          <w:szCs w:val="28"/>
        </w:rPr>
        <w:t>и</w:t>
      </w:r>
      <w:r w:rsidR="001C2115" w:rsidRPr="00125510">
        <w:rPr>
          <w:rFonts w:ascii="Times New Roman" w:hAnsi="Times New Roman" w:cs="Times New Roman"/>
          <w:sz w:val="28"/>
          <w:szCs w:val="28"/>
        </w:rPr>
        <w:t>бирской Промышленной компании»</w:t>
      </w:r>
      <w:r w:rsidR="001C2115" w:rsidRPr="001C2115">
        <w:rPr>
          <w:rFonts w:ascii="Times New Roman" w:hAnsi="Times New Roman" w:cs="Times New Roman"/>
          <w:sz w:val="28"/>
          <w:szCs w:val="28"/>
        </w:rPr>
        <w:t xml:space="preserve"> в п</w:t>
      </w:r>
      <w:r w:rsidR="003060AD">
        <w:rPr>
          <w:rFonts w:ascii="Times New Roman" w:hAnsi="Times New Roman" w:cs="Times New Roman"/>
          <w:sz w:val="28"/>
          <w:szCs w:val="28"/>
        </w:rPr>
        <w:t>оселке</w:t>
      </w:r>
      <w:r w:rsidR="001C2115" w:rsidRPr="001C2115">
        <w:rPr>
          <w:rFonts w:ascii="Times New Roman" w:hAnsi="Times New Roman" w:cs="Times New Roman"/>
          <w:sz w:val="28"/>
          <w:szCs w:val="28"/>
        </w:rPr>
        <w:t xml:space="preserve"> Буланаш «Машиностроительный Завод»</w:t>
      </w:r>
      <w:r w:rsidR="00F9016B" w:rsidRPr="00125510">
        <w:rPr>
          <w:rFonts w:ascii="Times New Roman" w:hAnsi="Times New Roman" w:cs="Times New Roman"/>
          <w:sz w:val="28"/>
          <w:szCs w:val="28"/>
        </w:rPr>
        <w:t xml:space="preserve"> </w:t>
      </w:r>
      <w:r w:rsidRPr="00125510">
        <w:rPr>
          <w:rFonts w:ascii="Times New Roman" w:hAnsi="Times New Roman" w:cs="Times New Roman"/>
          <w:sz w:val="28"/>
          <w:szCs w:val="28"/>
        </w:rPr>
        <w:t>проходят очистку на локальных очистных сооружениях.</w:t>
      </w:r>
    </w:p>
    <w:p w:rsidR="00ED067A" w:rsidRPr="00210E69" w:rsidRDefault="00ED067A" w:rsidP="00ED067A">
      <w:pPr>
        <w:pStyle w:val="a3"/>
        <w:spacing w:line="25" w:lineRule="atLeast"/>
        <w:ind w:firstLine="709"/>
        <w:jc w:val="both"/>
        <w:rPr>
          <w:rFonts w:ascii="Times New Roman" w:hAnsi="Times New Roman" w:cs="Times New Roman"/>
          <w:sz w:val="28"/>
          <w:szCs w:val="28"/>
        </w:rPr>
      </w:pPr>
      <w:r w:rsidRPr="00210E69">
        <w:rPr>
          <w:rFonts w:ascii="Times New Roman" w:hAnsi="Times New Roman" w:cs="Times New Roman"/>
          <w:sz w:val="28"/>
          <w:szCs w:val="28"/>
        </w:rPr>
        <w:t>Условно очищенные стоки поселка сбрасываются в р. Бобровк</w:t>
      </w:r>
      <w:r w:rsidR="00125510" w:rsidRPr="00210E69">
        <w:rPr>
          <w:rFonts w:ascii="Times New Roman" w:hAnsi="Times New Roman" w:cs="Times New Roman"/>
          <w:sz w:val="28"/>
          <w:szCs w:val="28"/>
        </w:rPr>
        <w:t>а</w:t>
      </w:r>
      <w:r w:rsidRPr="00210E69">
        <w:rPr>
          <w:rFonts w:ascii="Times New Roman" w:hAnsi="Times New Roman" w:cs="Times New Roman"/>
          <w:sz w:val="28"/>
          <w:szCs w:val="28"/>
        </w:rPr>
        <w:t>.</w:t>
      </w:r>
    </w:p>
    <w:p w:rsidR="00B21ED2" w:rsidRPr="00210E69" w:rsidRDefault="00ED067A" w:rsidP="00ED067A">
      <w:pPr>
        <w:pStyle w:val="a3"/>
        <w:spacing w:line="25" w:lineRule="atLeast"/>
        <w:ind w:firstLine="709"/>
        <w:jc w:val="both"/>
        <w:rPr>
          <w:rFonts w:ascii="Times New Roman" w:hAnsi="Times New Roman" w:cs="Times New Roman"/>
          <w:sz w:val="28"/>
          <w:szCs w:val="28"/>
        </w:rPr>
      </w:pPr>
      <w:r w:rsidRPr="00210E69">
        <w:rPr>
          <w:rFonts w:ascii="Times New Roman" w:hAnsi="Times New Roman" w:cs="Times New Roman"/>
          <w:sz w:val="28"/>
          <w:szCs w:val="28"/>
        </w:rPr>
        <w:t xml:space="preserve">На территории поселка Красногвардейский существует система централизованной канализации, заложенная </w:t>
      </w:r>
      <w:r w:rsidR="00125510" w:rsidRPr="00210E69">
        <w:rPr>
          <w:rFonts w:ascii="Times New Roman" w:hAnsi="Times New Roman" w:cs="Times New Roman"/>
          <w:sz w:val="28"/>
          <w:szCs w:val="28"/>
        </w:rPr>
        <w:t xml:space="preserve">АО «Красногвардейский </w:t>
      </w:r>
      <w:r w:rsidRPr="00210E69">
        <w:rPr>
          <w:rFonts w:ascii="Times New Roman" w:hAnsi="Times New Roman" w:cs="Times New Roman"/>
          <w:sz w:val="28"/>
          <w:szCs w:val="28"/>
        </w:rPr>
        <w:t>крановы</w:t>
      </w:r>
      <w:r w:rsidR="00125510" w:rsidRPr="00210E69">
        <w:rPr>
          <w:rFonts w:ascii="Times New Roman" w:hAnsi="Times New Roman" w:cs="Times New Roman"/>
          <w:sz w:val="28"/>
          <w:szCs w:val="28"/>
        </w:rPr>
        <w:t>й</w:t>
      </w:r>
      <w:r w:rsidRPr="00210E69">
        <w:rPr>
          <w:rFonts w:ascii="Times New Roman" w:hAnsi="Times New Roman" w:cs="Times New Roman"/>
          <w:sz w:val="28"/>
          <w:szCs w:val="28"/>
        </w:rPr>
        <w:t xml:space="preserve"> завод</w:t>
      </w:r>
      <w:r w:rsidR="00125510" w:rsidRPr="00210E69">
        <w:rPr>
          <w:rFonts w:ascii="Times New Roman" w:hAnsi="Times New Roman" w:cs="Times New Roman"/>
          <w:sz w:val="28"/>
          <w:szCs w:val="28"/>
        </w:rPr>
        <w:t>»</w:t>
      </w:r>
      <w:r w:rsidRPr="00210E69">
        <w:rPr>
          <w:rFonts w:ascii="Times New Roman" w:hAnsi="Times New Roman" w:cs="Times New Roman"/>
          <w:sz w:val="28"/>
          <w:szCs w:val="28"/>
        </w:rPr>
        <w:t xml:space="preserve">. Канализацией обеспечена массовая застройка и здания общественного назначения. На момент разработки схемы в системе канализации поселка отсутствует основной элемент – очистные сооружения. Неочищенные </w:t>
      </w:r>
      <w:proofErr w:type="spellStart"/>
      <w:r w:rsidRPr="00210E69">
        <w:rPr>
          <w:rFonts w:ascii="Times New Roman" w:hAnsi="Times New Roman" w:cs="Times New Roman"/>
          <w:sz w:val="28"/>
          <w:szCs w:val="28"/>
        </w:rPr>
        <w:t>хозбытовые</w:t>
      </w:r>
      <w:proofErr w:type="spellEnd"/>
      <w:r w:rsidRPr="00210E69">
        <w:rPr>
          <w:rFonts w:ascii="Times New Roman" w:hAnsi="Times New Roman" w:cs="Times New Roman"/>
          <w:sz w:val="28"/>
          <w:szCs w:val="28"/>
        </w:rPr>
        <w:t xml:space="preserve"> стоки сбрасываются на рельеф. В 2008 году в соответствии с экологической программой городского округ</w:t>
      </w:r>
      <w:proofErr w:type="gramStart"/>
      <w:r w:rsidRPr="00210E69">
        <w:rPr>
          <w:rFonts w:ascii="Times New Roman" w:hAnsi="Times New Roman" w:cs="Times New Roman"/>
          <w:sz w:val="28"/>
          <w:szCs w:val="28"/>
        </w:rPr>
        <w:t>а ООО</w:t>
      </w:r>
      <w:proofErr w:type="gramEnd"/>
      <w:r w:rsidRPr="00210E69">
        <w:rPr>
          <w:rFonts w:ascii="Times New Roman" w:hAnsi="Times New Roman" w:cs="Times New Roman"/>
          <w:sz w:val="28"/>
          <w:szCs w:val="28"/>
        </w:rPr>
        <w:t xml:space="preserve"> </w:t>
      </w:r>
      <w:r w:rsidR="00B53AB8">
        <w:rPr>
          <w:rFonts w:ascii="Times New Roman" w:hAnsi="Times New Roman" w:cs="Times New Roman"/>
          <w:sz w:val="28"/>
          <w:szCs w:val="28"/>
        </w:rPr>
        <w:t>«</w:t>
      </w:r>
      <w:r w:rsidRPr="00210E69">
        <w:rPr>
          <w:rFonts w:ascii="Times New Roman" w:hAnsi="Times New Roman" w:cs="Times New Roman"/>
          <w:sz w:val="28"/>
          <w:szCs w:val="28"/>
        </w:rPr>
        <w:t>НДМ-Проект</w:t>
      </w:r>
      <w:r w:rsidR="00B53AB8">
        <w:rPr>
          <w:rFonts w:ascii="Times New Roman" w:hAnsi="Times New Roman" w:cs="Times New Roman"/>
          <w:sz w:val="28"/>
          <w:szCs w:val="28"/>
        </w:rPr>
        <w:t>»</w:t>
      </w:r>
      <w:r w:rsidRPr="00210E69">
        <w:rPr>
          <w:rFonts w:ascii="Times New Roman" w:hAnsi="Times New Roman" w:cs="Times New Roman"/>
          <w:sz w:val="28"/>
          <w:szCs w:val="28"/>
        </w:rPr>
        <w:t xml:space="preserve"> выполнен проект очистных сооружений п</w:t>
      </w:r>
      <w:r w:rsidR="003060AD">
        <w:rPr>
          <w:rFonts w:ascii="Times New Roman" w:hAnsi="Times New Roman" w:cs="Times New Roman"/>
          <w:sz w:val="28"/>
          <w:szCs w:val="28"/>
        </w:rPr>
        <w:t xml:space="preserve">оселке </w:t>
      </w:r>
      <w:r w:rsidRPr="00210E69">
        <w:rPr>
          <w:rFonts w:ascii="Times New Roman" w:hAnsi="Times New Roman" w:cs="Times New Roman"/>
          <w:sz w:val="28"/>
          <w:szCs w:val="28"/>
        </w:rPr>
        <w:t>Красногвардейский на 1000 м3/</w:t>
      </w:r>
      <w:proofErr w:type="spellStart"/>
      <w:r w:rsidRPr="00210E69">
        <w:rPr>
          <w:rFonts w:ascii="Times New Roman" w:hAnsi="Times New Roman" w:cs="Times New Roman"/>
          <w:sz w:val="28"/>
          <w:szCs w:val="28"/>
        </w:rPr>
        <w:t>сут</w:t>
      </w:r>
      <w:proofErr w:type="spellEnd"/>
      <w:r w:rsidRPr="00210E69">
        <w:rPr>
          <w:rFonts w:ascii="Times New Roman" w:hAnsi="Times New Roman" w:cs="Times New Roman"/>
          <w:sz w:val="28"/>
          <w:szCs w:val="28"/>
        </w:rPr>
        <w:t>.</w:t>
      </w:r>
    </w:p>
    <w:p w:rsidR="00B21ED2" w:rsidRPr="00210E69" w:rsidRDefault="00210E69" w:rsidP="0059106D">
      <w:pPr>
        <w:pStyle w:val="a3"/>
        <w:spacing w:line="25" w:lineRule="atLeast"/>
        <w:ind w:firstLine="709"/>
        <w:jc w:val="both"/>
        <w:rPr>
          <w:rFonts w:ascii="Times New Roman" w:hAnsi="Times New Roman" w:cs="Times New Roman"/>
          <w:sz w:val="28"/>
          <w:szCs w:val="28"/>
        </w:rPr>
      </w:pPr>
      <w:r w:rsidRPr="00210E69">
        <w:rPr>
          <w:rFonts w:ascii="Times New Roman" w:hAnsi="Times New Roman" w:cs="Times New Roman"/>
          <w:sz w:val="28"/>
          <w:szCs w:val="28"/>
        </w:rPr>
        <w:t>Кроме г</w:t>
      </w:r>
      <w:r w:rsidR="003060AD">
        <w:rPr>
          <w:rFonts w:ascii="Times New Roman" w:hAnsi="Times New Roman" w:cs="Times New Roman"/>
          <w:sz w:val="28"/>
          <w:szCs w:val="28"/>
        </w:rPr>
        <w:t>орода</w:t>
      </w:r>
      <w:r w:rsidRPr="00210E69">
        <w:rPr>
          <w:rFonts w:ascii="Times New Roman" w:hAnsi="Times New Roman" w:cs="Times New Roman"/>
          <w:sz w:val="28"/>
          <w:szCs w:val="28"/>
        </w:rPr>
        <w:t xml:space="preserve"> Артемовского и п</w:t>
      </w:r>
      <w:r w:rsidR="003060AD">
        <w:rPr>
          <w:rFonts w:ascii="Times New Roman" w:hAnsi="Times New Roman" w:cs="Times New Roman"/>
          <w:sz w:val="28"/>
          <w:szCs w:val="28"/>
        </w:rPr>
        <w:t>оселка</w:t>
      </w:r>
      <w:r w:rsidRPr="00210E69">
        <w:rPr>
          <w:rFonts w:ascii="Times New Roman" w:hAnsi="Times New Roman" w:cs="Times New Roman"/>
          <w:sz w:val="28"/>
          <w:szCs w:val="28"/>
        </w:rPr>
        <w:t xml:space="preserve"> Буланаш н</w:t>
      </w:r>
      <w:r w:rsidR="00ED067A" w:rsidRPr="00210E69">
        <w:rPr>
          <w:rFonts w:ascii="Times New Roman" w:hAnsi="Times New Roman" w:cs="Times New Roman"/>
          <w:sz w:val="28"/>
          <w:szCs w:val="28"/>
        </w:rPr>
        <w:t>аселенные пункты</w:t>
      </w:r>
      <w:r w:rsidRPr="00210E69">
        <w:rPr>
          <w:rFonts w:ascii="Times New Roman" w:hAnsi="Times New Roman" w:cs="Times New Roman"/>
          <w:sz w:val="28"/>
          <w:szCs w:val="28"/>
        </w:rPr>
        <w:t xml:space="preserve"> округа </w:t>
      </w:r>
      <w:r w:rsidR="00ED067A" w:rsidRPr="00210E69">
        <w:rPr>
          <w:rFonts w:ascii="Times New Roman" w:hAnsi="Times New Roman" w:cs="Times New Roman"/>
          <w:sz w:val="28"/>
          <w:szCs w:val="28"/>
        </w:rPr>
        <w:t>централизованной канализацией не обеспечены. Здания жилого и общественного назначения используют выгреба с последующим вывозом стоков из них спецтехникой.</w:t>
      </w:r>
    </w:p>
    <w:p w:rsidR="00237FE4" w:rsidRDefault="00237FE4" w:rsidP="00237FE4">
      <w:pPr>
        <w:pStyle w:val="a3"/>
        <w:spacing w:line="25" w:lineRule="atLeast"/>
        <w:ind w:firstLine="709"/>
        <w:jc w:val="both"/>
        <w:rPr>
          <w:rFonts w:ascii="Times New Roman" w:hAnsi="Times New Roman" w:cs="Times New Roman"/>
          <w:sz w:val="28"/>
          <w:szCs w:val="28"/>
        </w:rPr>
      </w:pPr>
      <w:r w:rsidRPr="00210E69">
        <w:rPr>
          <w:rFonts w:ascii="Times New Roman" w:hAnsi="Times New Roman" w:cs="Times New Roman"/>
          <w:sz w:val="28"/>
          <w:szCs w:val="28"/>
        </w:rPr>
        <w:t>В настоящее время на территории Артемовского городского округа недостаточно очистных сооружений. Хозяйственно-бытовые стоки от части населения вывозятся на рельеф или в р. Бобровк</w:t>
      </w:r>
      <w:r w:rsidR="00125510" w:rsidRPr="00210E69">
        <w:rPr>
          <w:rFonts w:ascii="Times New Roman" w:hAnsi="Times New Roman" w:cs="Times New Roman"/>
          <w:sz w:val="28"/>
          <w:szCs w:val="28"/>
        </w:rPr>
        <w:t>а</w:t>
      </w:r>
      <w:r w:rsidRPr="00210E69">
        <w:rPr>
          <w:rFonts w:ascii="Times New Roman" w:hAnsi="Times New Roman" w:cs="Times New Roman"/>
          <w:sz w:val="28"/>
          <w:szCs w:val="28"/>
        </w:rPr>
        <w:t>, что отрицательно влияет на качество подземных вод.</w:t>
      </w:r>
    </w:p>
    <w:p w:rsidR="00F432FB" w:rsidRPr="00F432FB" w:rsidRDefault="00F432FB" w:rsidP="00F432FB">
      <w:pPr>
        <w:pStyle w:val="a3"/>
        <w:spacing w:line="25" w:lineRule="atLeast"/>
        <w:ind w:firstLine="709"/>
        <w:jc w:val="both"/>
        <w:rPr>
          <w:rFonts w:ascii="Times New Roman" w:hAnsi="Times New Roman" w:cs="Times New Roman"/>
          <w:i/>
          <w:sz w:val="28"/>
          <w:szCs w:val="28"/>
        </w:rPr>
      </w:pPr>
      <w:r w:rsidRPr="00F432FB">
        <w:rPr>
          <w:rFonts w:ascii="Times New Roman" w:hAnsi="Times New Roman" w:cs="Times New Roman"/>
          <w:i/>
          <w:sz w:val="28"/>
          <w:szCs w:val="28"/>
        </w:rPr>
        <w:t>Теплоснабжение</w:t>
      </w:r>
    </w:p>
    <w:p w:rsidR="00F432FB" w:rsidRPr="00F432FB" w:rsidRDefault="00F432FB" w:rsidP="00F432FB">
      <w:pPr>
        <w:pStyle w:val="a3"/>
        <w:spacing w:line="25" w:lineRule="atLeast"/>
        <w:ind w:firstLine="709"/>
        <w:jc w:val="both"/>
        <w:rPr>
          <w:rFonts w:ascii="Times New Roman" w:hAnsi="Times New Roman" w:cs="Times New Roman"/>
          <w:sz w:val="28"/>
          <w:szCs w:val="28"/>
        </w:rPr>
      </w:pPr>
      <w:r w:rsidRPr="00F432FB">
        <w:rPr>
          <w:rFonts w:ascii="Times New Roman" w:hAnsi="Times New Roman" w:cs="Times New Roman"/>
          <w:sz w:val="28"/>
          <w:szCs w:val="28"/>
        </w:rPr>
        <w:t>В настоящее время источником централизованного теплоснабжения Артемовского городского округа является районная промышленно-отопительная котельная (РПОК), входящая в состав ОАО «</w:t>
      </w:r>
      <w:proofErr w:type="spellStart"/>
      <w:r w:rsidRPr="00F432FB">
        <w:rPr>
          <w:rFonts w:ascii="Times New Roman" w:hAnsi="Times New Roman" w:cs="Times New Roman"/>
          <w:sz w:val="28"/>
          <w:szCs w:val="28"/>
        </w:rPr>
        <w:t>Облукоммунэнерго</w:t>
      </w:r>
      <w:proofErr w:type="spellEnd"/>
      <w:r w:rsidRPr="00F432FB">
        <w:rPr>
          <w:rFonts w:ascii="Times New Roman" w:hAnsi="Times New Roman" w:cs="Times New Roman"/>
          <w:sz w:val="28"/>
          <w:szCs w:val="28"/>
        </w:rPr>
        <w:t>».</w:t>
      </w:r>
    </w:p>
    <w:p w:rsidR="00F432FB" w:rsidRDefault="00F432FB" w:rsidP="00F432FB">
      <w:pPr>
        <w:pStyle w:val="a3"/>
        <w:spacing w:line="25" w:lineRule="atLeast"/>
        <w:ind w:firstLine="709"/>
        <w:jc w:val="both"/>
        <w:rPr>
          <w:rFonts w:ascii="Times New Roman" w:hAnsi="Times New Roman" w:cs="Times New Roman"/>
          <w:sz w:val="28"/>
          <w:szCs w:val="28"/>
        </w:rPr>
      </w:pPr>
      <w:r w:rsidRPr="00F432FB">
        <w:rPr>
          <w:rFonts w:ascii="Times New Roman" w:hAnsi="Times New Roman" w:cs="Times New Roman"/>
          <w:sz w:val="28"/>
          <w:szCs w:val="28"/>
        </w:rPr>
        <w:t xml:space="preserve">Котельная имеет тепловую мощность 120 Гкал/ч. В ней в середине 1990-х годов было введено в эксплуатацию 4 паровых котла типа Е-50-14. </w:t>
      </w:r>
      <w:r w:rsidRPr="00F432FB">
        <w:rPr>
          <w:rFonts w:ascii="Times New Roman" w:hAnsi="Times New Roman" w:cs="Times New Roman"/>
          <w:sz w:val="28"/>
          <w:szCs w:val="28"/>
        </w:rPr>
        <w:lastRenderedPageBreak/>
        <w:t xml:space="preserve">Строительство РПОК была связано с необходимостью сохранения ранее сложившейся системы централизованного теплоснабжения города на базе </w:t>
      </w:r>
      <w:proofErr w:type="spellStart"/>
      <w:r w:rsidRPr="00F432FB">
        <w:rPr>
          <w:rFonts w:ascii="Times New Roman" w:hAnsi="Times New Roman" w:cs="Times New Roman"/>
          <w:sz w:val="28"/>
          <w:szCs w:val="28"/>
        </w:rPr>
        <w:t>Егоршинской</w:t>
      </w:r>
      <w:proofErr w:type="spellEnd"/>
      <w:r w:rsidRPr="00F432FB">
        <w:rPr>
          <w:rFonts w:ascii="Times New Roman" w:hAnsi="Times New Roman" w:cs="Times New Roman"/>
          <w:sz w:val="28"/>
          <w:szCs w:val="28"/>
        </w:rPr>
        <w:t xml:space="preserve"> ГРЭС после демонтажа оборудования станции, выработавшего свой ресурс.</w:t>
      </w:r>
    </w:p>
    <w:p w:rsidR="00832985" w:rsidRDefault="00F432FB" w:rsidP="00F432FB">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Н</w:t>
      </w:r>
      <w:r w:rsidRPr="00F432FB">
        <w:rPr>
          <w:rFonts w:ascii="Times New Roman" w:hAnsi="Times New Roman" w:cs="Times New Roman"/>
          <w:sz w:val="28"/>
          <w:szCs w:val="28"/>
        </w:rPr>
        <w:t>аиболее крупны</w:t>
      </w:r>
      <w:r>
        <w:rPr>
          <w:rFonts w:ascii="Times New Roman" w:hAnsi="Times New Roman" w:cs="Times New Roman"/>
          <w:sz w:val="28"/>
          <w:szCs w:val="28"/>
        </w:rPr>
        <w:t>е</w:t>
      </w:r>
      <w:r w:rsidRPr="00F432FB">
        <w:rPr>
          <w:rFonts w:ascii="Times New Roman" w:hAnsi="Times New Roman" w:cs="Times New Roman"/>
          <w:sz w:val="28"/>
          <w:szCs w:val="28"/>
        </w:rPr>
        <w:t xml:space="preserve"> ведомственны</w:t>
      </w:r>
      <w:r>
        <w:rPr>
          <w:rFonts w:ascii="Times New Roman" w:hAnsi="Times New Roman" w:cs="Times New Roman"/>
          <w:sz w:val="28"/>
          <w:szCs w:val="28"/>
        </w:rPr>
        <w:t>е</w:t>
      </w:r>
      <w:r w:rsidRPr="00F432FB">
        <w:rPr>
          <w:rFonts w:ascii="Times New Roman" w:hAnsi="Times New Roman" w:cs="Times New Roman"/>
          <w:sz w:val="28"/>
          <w:szCs w:val="28"/>
        </w:rPr>
        <w:t xml:space="preserve"> котельны</w:t>
      </w:r>
      <w:r>
        <w:rPr>
          <w:rFonts w:ascii="Times New Roman" w:hAnsi="Times New Roman" w:cs="Times New Roman"/>
          <w:sz w:val="28"/>
          <w:szCs w:val="28"/>
        </w:rPr>
        <w:t>е г</w:t>
      </w:r>
      <w:r w:rsidR="003060AD">
        <w:rPr>
          <w:rFonts w:ascii="Times New Roman" w:hAnsi="Times New Roman" w:cs="Times New Roman"/>
          <w:sz w:val="28"/>
          <w:szCs w:val="28"/>
        </w:rPr>
        <w:t>орода</w:t>
      </w:r>
      <w:r>
        <w:rPr>
          <w:rFonts w:ascii="Times New Roman" w:hAnsi="Times New Roman" w:cs="Times New Roman"/>
          <w:sz w:val="28"/>
          <w:szCs w:val="28"/>
        </w:rPr>
        <w:t xml:space="preserve"> Артемовского: </w:t>
      </w:r>
      <w:r w:rsidRPr="00F432FB">
        <w:rPr>
          <w:rFonts w:ascii="Times New Roman" w:hAnsi="Times New Roman" w:cs="Times New Roman"/>
          <w:sz w:val="28"/>
          <w:szCs w:val="28"/>
        </w:rPr>
        <w:t>котельн</w:t>
      </w:r>
      <w:r>
        <w:rPr>
          <w:rFonts w:ascii="Times New Roman" w:hAnsi="Times New Roman" w:cs="Times New Roman"/>
          <w:sz w:val="28"/>
          <w:szCs w:val="28"/>
        </w:rPr>
        <w:t>ая</w:t>
      </w:r>
      <w:r w:rsidRPr="00F432FB">
        <w:rPr>
          <w:rFonts w:ascii="Times New Roman" w:hAnsi="Times New Roman" w:cs="Times New Roman"/>
          <w:sz w:val="28"/>
          <w:szCs w:val="28"/>
        </w:rPr>
        <w:t xml:space="preserve"> ТЧ-13</w:t>
      </w:r>
      <w:r>
        <w:rPr>
          <w:rFonts w:ascii="Times New Roman" w:hAnsi="Times New Roman" w:cs="Times New Roman"/>
          <w:sz w:val="28"/>
          <w:szCs w:val="28"/>
        </w:rPr>
        <w:t>, к</w:t>
      </w:r>
      <w:r w:rsidRPr="00F432FB">
        <w:rPr>
          <w:rFonts w:ascii="Times New Roman" w:hAnsi="Times New Roman" w:cs="Times New Roman"/>
          <w:sz w:val="28"/>
          <w:szCs w:val="28"/>
        </w:rPr>
        <w:t>отельная «ЭЧ-10»</w:t>
      </w:r>
      <w:r>
        <w:rPr>
          <w:rFonts w:ascii="Times New Roman" w:hAnsi="Times New Roman" w:cs="Times New Roman"/>
          <w:sz w:val="28"/>
          <w:szCs w:val="28"/>
        </w:rPr>
        <w:t xml:space="preserve">, </w:t>
      </w:r>
      <w:r w:rsidR="00832985">
        <w:rPr>
          <w:rFonts w:ascii="Times New Roman" w:hAnsi="Times New Roman" w:cs="Times New Roman"/>
          <w:sz w:val="28"/>
          <w:szCs w:val="28"/>
        </w:rPr>
        <w:t>к</w:t>
      </w:r>
      <w:r w:rsidR="00832985" w:rsidRPr="00832985">
        <w:rPr>
          <w:rFonts w:ascii="Times New Roman" w:hAnsi="Times New Roman" w:cs="Times New Roman"/>
          <w:sz w:val="28"/>
          <w:szCs w:val="28"/>
        </w:rPr>
        <w:t>отельная «ПЧЛ»</w:t>
      </w:r>
      <w:r w:rsidR="00832985">
        <w:rPr>
          <w:rFonts w:ascii="Times New Roman" w:hAnsi="Times New Roman" w:cs="Times New Roman"/>
          <w:sz w:val="28"/>
          <w:szCs w:val="28"/>
        </w:rPr>
        <w:t>,</w:t>
      </w:r>
      <w:r w:rsidR="00832985" w:rsidRPr="00832985">
        <w:rPr>
          <w:rFonts w:ascii="Times New Roman" w:hAnsi="Times New Roman" w:cs="Times New Roman"/>
          <w:sz w:val="28"/>
          <w:szCs w:val="28"/>
        </w:rPr>
        <w:t xml:space="preserve"> </w:t>
      </w:r>
      <w:r w:rsidR="00832985">
        <w:rPr>
          <w:rFonts w:ascii="Times New Roman" w:hAnsi="Times New Roman" w:cs="Times New Roman"/>
          <w:sz w:val="28"/>
          <w:szCs w:val="28"/>
        </w:rPr>
        <w:t>к</w:t>
      </w:r>
      <w:r w:rsidR="00832985" w:rsidRPr="00832985">
        <w:rPr>
          <w:rFonts w:ascii="Times New Roman" w:hAnsi="Times New Roman" w:cs="Times New Roman"/>
          <w:sz w:val="28"/>
          <w:szCs w:val="28"/>
        </w:rPr>
        <w:t>отельная «ВЧД-16»</w:t>
      </w:r>
      <w:r w:rsidR="00832985">
        <w:rPr>
          <w:rFonts w:ascii="Times New Roman" w:hAnsi="Times New Roman" w:cs="Times New Roman"/>
          <w:sz w:val="28"/>
          <w:szCs w:val="28"/>
        </w:rPr>
        <w:t>, к</w:t>
      </w:r>
      <w:r w:rsidR="00832985" w:rsidRPr="00832985">
        <w:rPr>
          <w:rFonts w:ascii="Times New Roman" w:hAnsi="Times New Roman" w:cs="Times New Roman"/>
          <w:sz w:val="28"/>
          <w:szCs w:val="28"/>
        </w:rPr>
        <w:t>отельная БГК по ул. Дзержинского</w:t>
      </w:r>
      <w:r w:rsidR="00832985">
        <w:rPr>
          <w:rFonts w:ascii="Times New Roman" w:hAnsi="Times New Roman" w:cs="Times New Roman"/>
          <w:sz w:val="28"/>
          <w:szCs w:val="28"/>
        </w:rPr>
        <w:t>, к</w:t>
      </w:r>
      <w:r w:rsidR="00832985" w:rsidRPr="00832985">
        <w:rPr>
          <w:rFonts w:ascii="Times New Roman" w:hAnsi="Times New Roman" w:cs="Times New Roman"/>
          <w:sz w:val="28"/>
          <w:szCs w:val="28"/>
        </w:rPr>
        <w:t>отельная «Октябрьская»</w:t>
      </w:r>
      <w:r w:rsidR="00832985">
        <w:rPr>
          <w:rFonts w:ascii="Times New Roman" w:hAnsi="Times New Roman" w:cs="Times New Roman"/>
          <w:sz w:val="28"/>
          <w:szCs w:val="28"/>
        </w:rPr>
        <w:t xml:space="preserve">, котельная АО «АМЗ </w:t>
      </w:r>
      <w:proofErr w:type="spellStart"/>
      <w:r w:rsidR="00832985" w:rsidRPr="00832985">
        <w:rPr>
          <w:rFonts w:ascii="Times New Roman" w:hAnsi="Times New Roman" w:cs="Times New Roman"/>
          <w:sz w:val="28"/>
          <w:szCs w:val="28"/>
        </w:rPr>
        <w:t>Вентпром</w:t>
      </w:r>
      <w:proofErr w:type="spellEnd"/>
      <w:r w:rsidR="00832985" w:rsidRPr="00832985">
        <w:rPr>
          <w:rFonts w:ascii="Times New Roman" w:hAnsi="Times New Roman" w:cs="Times New Roman"/>
          <w:sz w:val="28"/>
          <w:szCs w:val="28"/>
        </w:rPr>
        <w:t>»</w:t>
      </w:r>
      <w:r w:rsidR="00832985">
        <w:rPr>
          <w:rFonts w:ascii="Times New Roman" w:hAnsi="Times New Roman" w:cs="Times New Roman"/>
          <w:sz w:val="28"/>
          <w:szCs w:val="28"/>
        </w:rPr>
        <w:t>, к</w:t>
      </w:r>
      <w:r w:rsidR="00832985" w:rsidRPr="00832985">
        <w:rPr>
          <w:rFonts w:ascii="Times New Roman" w:hAnsi="Times New Roman" w:cs="Times New Roman"/>
          <w:sz w:val="28"/>
          <w:szCs w:val="28"/>
        </w:rPr>
        <w:t>отельная БГК «</w:t>
      </w:r>
      <w:proofErr w:type="spellStart"/>
      <w:r w:rsidR="00832985" w:rsidRPr="00832985">
        <w:rPr>
          <w:rFonts w:ascii="Times New Roman" w:hAnsi="Times New Roman" w:cs="Times New Roman"/>
          <w:sz w:val="28"/>
          <w:szCs w:val="28"/>
        </w:rPr>
        <w:t>Прилепского</w:t>
      </w:r>
      <w:proofErr w:type="spellEnd"/>
      <w:r w:rsidR="00832985" w:rsidRPr="00832985">
        <w:rPr>
          <w:rFonts w:ascii="Times New Roman" w:hAnsi="Times New Roman" w:cs="Times New Roman"/>
          <w:sz w:val="28"/>
          <w:szCs w:val="28"/>
        </w:rPr>
        <w:t>»</w:t>
      </w:r>
      <w:r w:rsidR="00832985">
        <w:rPr>
          <w:rFonts w:ascii="Times New Roman" w:hAnsi="Times New Roman" w:cs="Times New Roman"/>
          <w:sz w:val="28"/>
          <w:szCs w:val="28"/>
        </w:rPr>
        <w:t>, к</w:t>
      </w:r>
      <w:r w:rsidR="00832985" w:rsidRPr="00832985">
        <w:rPr>
          <w:rFonts w:ascii="Times New Roman" w:hAnsi="Times New Roman" w:cs="Times New Roman"/>
          <w:sz w:val="28"/>
          <w:szCs w:val="28"/>
        </w:rPr>
        <w:t>отельная БГК школа №</w:t>
      </w:r>
      <w:r w:rsidR="003060AD">
        <w:rPr>
          <w:rFonts w:ascii="Times New Roman" w:hAnsi="Times New Roman" w:cs="Times New Roman"/>
          <w:sz w:val="28"/>
          <w:szCs w:val="28"/>
        </w:rPr>
        <w:t xml:space="preserve"> </w:t>
      </w:r>
      <w:r w:rsidR="00832985" w:rsidRPr="00832985">
        <w:rPr>
          <w:rFonts w:ascii="Times New Roman" w:hAnsi="Times New Roman" w:cs="Times New Roman"/>
          <w:sz w:val="28"/>
          <w:szCs w:val="28"/>
        </w:rPr>
        <w:t>56</w:t>
      </w:r>
      <w:r w:rsidR="00832985">
        <w:rPr>
          <w:rFonts w:ascii="Times New Roman" w:hAnsi="Times New Roman" w:cs="Times New Roman"/>
          <w:sz w:val="28"/>
          <w:szCs w:val="28"/>
        </w:rPr>
        <w:t>, к</w:t>
      </w:r>
      <w:r w:rsidR="00832985" w:rsidRPr="00832985">
        <w:rPr>
          <w:rFonts w:ascii="Times New Roman" w:hAnsi="Times New Roman" w:cs="Times New Roman"/>
          <w:sz w:val="28"/>
          <w:szCs w:val="28"/>
        </w:rPr>
        <w:t>отельная «кв. Родничок»</w:t>
      </w:r>
      <w:r w:rsidR="00832985">
        <w:rPr>
          <w:rFonts w:ascii="Times New Roman" w:hAnsi="Times New Roman" w:cs="Times New Roman"/>
          <w:sz w:val="28"/>
          <w:szCs w:val="28"/>
        </w:rPr>
        <w:t>.</w:t>
      </w:r>
    </w:p>
    <w:p w:rsidR="00832985" w:rsidRDefault="00832985" w:rsidP="00F432FB">
      <w:pPr>
        <w:pStyle w:val="a3"/>
        <w:spacing w:line="25" w:lineRule="atLeast"/>
        <w:ind w:firstLine="709"/>
        <w:jc w:val="both"/>
        <w:rPr>
          <w:rFonts w:ascii="Times New Roman" w:hAnsi="Times New Roman" w:cs="Times New Roman"/>
          <w:sz w:val="28"/>
          <w:szCs w:val="28"/>
        </w:rPr>
      </w:pPr>
      <w:r w:rsidRPr="00832985">
        <w:rPr>
          <w:rFonts w:ascii="Times New Roman" w:hAnsi="Times New Roman" w:cs="Times New Roman"/>
          <w:sz w:val="28"/>
          <w:szCs w:val="28"/>
        </w:rPr>
        <w:t>Теплоснабжение п</w:t>
      </w:r>
      <w:r w:rsidR="003060AD">
        <w:rPr>
          <w:rFonts w:ascii="Times New Roman" w:hAnsi="Times New Roman" w:cs="Times New Roman"/>
          <w:sz w:val="28"/>
          <w:szCs w:val="28"/>
        </w:rPr>
        <w:t>оселка</w:t>
      </w:r>
      <w:r w:rsidRPr="00832985">
        <w:rPr>
          <w:rFonts w:ascii="Times New Roman" w:hAnsi="Times New Roman" w:cs="Times New Roman"/>
          <w:sz w:val="28"/>
          <w:szCs w:val="28"/>
        </w:rPr>
        <w:t xml:space="preserve"> Буланаш осуществляется от </w:t>
      </w:r>
      <w:proofErr w:type="spellStart"/>
      <w:r w:rsidRPr="00832985">
        <w:rPr>
          <w:rFonts w:ascii="Times New Roman" w:hAnsi="Times New Roman" w:cs="Times New Roman"/>
          <w:sz w:val="28"/>
          <w:szCs w:val="28"/>
        </w:rPr>
        <w:t>Буланашской</w:t>
      </w:r>
      <w:proofErr w:type="spellEnd"/>
      <w:r w:rsidRPr="00832985">
        <w:rPr>
          <w:rFonts w:ascii="Times New Roman" w:hAnsi="Times New Roman" w:cs="Times New Roman"/>
          <w:sz w:val="28"/>
          <w:szCs w:val="28"/>
        </w:rPr>
        <w:t xml:space="preserve"> ТЭЦ</w:t>
      </w:r>
      <w:r>
        <w:rPr>
          <w:rFonts w:ascii="Times New Roman" w:hAnsi="Times New Roman" w:cs="Times New Roman"/>
          <w:sz w:val="28"/>
          <w:szCs w:val="28"/>
        </w:rPr>
        <w:t>.</w:t>
      </w:r>
      <w:r w:rsidRPr="00832985">
        <w:t xml:space="preserve"> </w:t>
      </w:r>
      <w:r w:rsidRPr="00832985">
        <w:rPr>
          <w:rFonts w:ascii="Times New Roman" w:hAnsi="Times New Roman" w:cs="Times New Roman"/>
          <w:sz w:val="28"/>
          <w:szCs w:val="28"/>
        </w:rPr>
        <w:t>Теплоснабжение села Покровское осуществляется от двух отопительных котельных «Юбилейная» и «Центральная»</w:t>
      </w:r>
      <w:r>
        <w:rPr>
          <w:rFonts w:ascii="Times New Roman" w:hAnsi="Times New Roman" w:cs="Times New Roman"/>
          <w:sz w:val="28"/>
          <w:szCs w:val="28"/>
        </w:rPr>
        <w:t xml:space="preserve">. </w:t>
      </w:r>
    </w:p>
    <w:p w:rsidR="00F432FB" w:rsidRDefault="00832985" w:rsidP="00F432FB">
      <w:pPr>
        <w:pStyle w:val="a3"/>
        <w:spacing w:line="25" w:lineRule="atLeast"/>
        <w:ind w:firstLine="709"/>
        <w:jc w:val="both"/>
        <w:rPr>
          <w:rFonts w:ascii="Times New Roman" w:hAnsi="Times New Roman" w:cs="Times New Roman"/>
          <w:sz w:val="28"/>
          <w:szCs w:val="28"/>
        </w:rPr>
      </w:pPr>
      <w:r w:rsidRPr="00832985">
        <w:rPr>
          <w:rFonts w:ascii="Times New Roman" w:hAnsi="Times New Roman" w:cs="Times New Roman"/>
          <w:sz w:val="28"/>
          <w:szCs w:val="28"/>
        </w:rPr>
        <w:t>Теплоснабжение от местн</w:t>
      </w:r>
      <w:r>
        <w:rPr>
          <w:rFonts w:ascii="Times New Roman" w:hAnsi="Times New Roman" w:cs="Times New Roman"/>
          <w:sz w:val="28"/>
          <w:szCs w:val="28"/>
        </w:rPr>
        <w:t>ых</w:t>
      </w:r>
      <w:r w:rsidRPr="00832985">
        <w:rPr>
          <w:rFonts w:ascii="Times New Roman" w:hAnsi="Times New Roman" w:cs="Times New Roman"/>
          <w:sz w:val="28"/>
          <w:szCs w:val="28"/>
        </w:rPr>
        <w:t xml:space="preserve"> котельн</w:t>
      </w:r>
      <w:r>
        <w:rPr>
          <w:rFonts w:ascii="Times New Roman" w:hAnsi="Times New Roman" w:cs="Times New Roman"/>
          <w:sz w:val="28"/>
          <w:szCs w:val="28"/>
        </w:rPr>
        <w:t>ых осуществляется в</w:t>
      </w:r>
      <w:r w:rsidR="003060AD">
        <w:rPr>
          <w:rFonts w:ascii="Times New Roman" w:hAnsi="Times New Roman" w:cs="Times New Roman"/>
          <w:sz w:val="28"/>
          <w:szCs w:val="28"/>
        </w:rPr>
        <w:t xml:space="preserve"> </w:t>
      </w:r>
      <w:r w:rsidRPr="00832985">
        <w:rPr>
          <w:rFonts w:ascii="Times New Roman" w:hAnsi="Times New Roman" w:cs="Times New Roman"/>
          <w:sz w:val="28"/>
          <w:szCs w:val="28"/>
        </w:rPr>
        <w:t>с</w:t>
      </w:r>
      <w:r w:rsidR="005D20C9">
        <w:rPr>
          <w:rFonts w:ascii="Times New Roman" w:hAnsi="Times New Roman" w:cs="Times New Roman"/>
          <w:sz w:val="28"/>
          <w:szCs w:val="28"/>
        </w:rPr>
        <w:t>еле</w:t>
      </w:r>
      <w:r w:rsidR="003060AD">
        <w:rPr>
          <w:rFonts w:ascii="Times New Roman" w:hAnsi="Times New Roman" w:cs="Times New Roman"/>
          <w:sz w:val="28"/>
          <w:szCs w:val="28"/>
        </w:rPr>
        <w:t xml:space="preserve"> </w:t>
      </w:r>
      <w:proofErr w:type="spellStart"/>
      <w:r w:rsidR="003060AD">
        <w:rPr>
          <w:rFonts w:ascii="Times New Roman" w:hAnsi="Times New Roman" w:cs="Times New Roman"/>
          <w:sz w:val="28"/>
          <w:szCs w:val="28"/>
        </w:rPr>
        <w:t>Лебё</w:t>
      </w:r>
      <w:r w:rsidRPr="00832985">
        <w:rPr>
          <w:rFonts w:ascii="Times New Roman" w:hAnsi="Times New Roman" w:cs="Times New Roman"/>
          <w:sz w:val="28"/>
          <w:szCs w:val="28"/>
        </w:rPr>
        <w:t>дкино</w:t>
      </w:r>
      <w:proofErr w:type="spellEnd"/>
      <w:r>
        <w:rPr>
          <w:rFonts w:ascii="Times New Roman" w:hAnsi="Times New Roman" w:cs="Times New Roman"/>
          <w:sz w:val="28"/>
          <w:szCs w:val="28"/>
        </w:rPr>
        <w:t>, с</w:t>
      </w:r>
      <w:r w:rsidR="005D20C9">
        <w:rPr>
          <w:rFonts w:ascii="Times New Roman" w:hAnsi="Times New Roman" w:cs="Times New Roman"/>
          <w:sz w:val="28"/>
          <w:szCs w:val="28"/>
        </w:rPr>
        <w:t>еле</w:t>
      </w:r>
      <w:r w:rsidRPr="00832985">
        <w:rPr>
          <w:rFonts w:ascii="Times New Roman" w:hAnsi="Times New Roman" w:cs="Times New Roman"/>
          <w:sz w:val="28"/>
          <w:szCs w:val="28"/>
        </w:rPr>
        <w:t xml:space="preserve"> Мостовское</w:t>
      </w:r>
      <w:r w:rsidR="005D20C9">
        <w:rPr>
          <w:rFonts w:ascii="Times New Roman" w:hAnsi="Times New Roman" w:cs="Times New Roman"/>
          <w:sz w:val="28"/>
          <w:szCs w:val="28"/>
        </w:rPr>
        <w:t>, поселке</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Незевай</w:t>
      </w:r>
      <w:proofErr w:type="spellEnd"/>
      <w:r>
        <w:rPr>
          <w:rFonts w:ascii="Times New Roman" w:hAnsi="Times New Roman" w:cs="Times New Roman"/>
          <w:sz w:val="28"/>
          <w:szCs w:val="28"/>
        </w:rPr>
        <w:t>, п</w:t>
      </w:r>
      <w:r w:rsidR="005D20C9">
        <w:rPr>
          <w:rFonts w:ascii="Times New Roman" w:hAnsi="Times New Roman" w:cs="Times New Roman"/>
          <w:sz w:val="28"/>
          <w:szCs w:val="28"/>
        </w:rPr>
        <w:t>оселке</w:t>
      </w:r>
      <w:r w:rsidRPr="00832985">
        <w:rPr>
          <w:rFonts w:ascii="Times New Roman" w:hAnsi="Times New Roman" w:cs="Times New Roman"/>
          <w:sz w:val="28"/>
          <w:szCs w:val="28"/>
        </w:rPr>
        <w:t xml:space="preserve"> Сосновый Бор</w:t>
      </w:r>
      <w:r>
        <w:rPr>
          <w:rFonts w:ascii="Times New Roman" w:hAnsi="Times New Roman" w:cs="Times New Roman"/>
          <w:sz w:val="28"/>
          <w:szCs w:val="28"/>
        </w:rPr>
        <w:t>,</w:t>
      </w:r>
      <w:r w:rsidRPr="00832985">
        <w:t xml:space="preserve"> </w:t>
      </w:r>
      <w:r w:rsidRPr="00832985">
        <w:rPr>
          <w:rFonts w:ascii="Times New Roman" w:hAnsi="Times New Roman" w:cs="Times New Roman"/>
          <w:sz w:val="28"/>
          <w:szCs w:val="28"/>
        </w:rPr>
        <w:t>с</w:t>
      </w:r>
      <w:r w:rsidR="005D20C9">
        <w:rPr>
          <w:rFonts w:ascii="Times New Roman" w:hAnsi="Times New Roman" w:cs="Times New Roman"/>
          <w:sz w:val="28"/>
          <w:szCs w:val="28"/>
        </w:rPr>
        <w:t>еле</w:t>
      </w:r>
      <w:r w:rsidRPr="00832985">
        <w:rPr>
          <w:rFonts w:ascii="Times New Roman" w:hAnsi="Times New Roman" w:cs="Times New Roman"/>
          <w:sz w:val="28"/>
          <w:szCs w:val="28"/>
        </w:rPr>
        <w:t xml:space="preserve"> </w:t>
      </w:r>
      <w:proofErr w:type="spellStart"/>
      <w:r w:rsidRPr="00832985">
        <w:rPr>
          <w:rFonts w:ascii="Times New Roman" w:hAnsi="Times New Roman" w:cs="Times New Roman"/>
          <w:sz w:val="28"/>
          <w:szCs w:val="28"/>
        </w:rPr>
        <w:t>Писанец</w:t>
      </w:r>
      <w:proofErr w:type="spellEnd"/>
      <w:r w:rsidR="00C5117D">
        <w:rPr>
          <w:rFonts w:ascii="Times New Roman" w:hAnsi="Times New Roman" w:cs="Times New Roman"/>
          <w:sz w:val="28"/>
          <w:szCs w:val="28"/>
        </w:rPr>
        <w:t xml:space="preserve">. </w:t>
      </w:r>
      <w:r w:rsidRPr="00832985">
        <w:rPr>
          <w:rFonts w:ascii="Times New Roman" w:hAnsi="Times New Roman" w:cs="Times New Roman"/>
          <w:sz w:val="28"/>
          <w:szCs w:val="28"/>
        </w:rPr>
        <w:t>Теплоснабжение села Б. Трифоново осуществляется от местной котельной</w:t>
      </w:r>
      <w:r w:rsidR="00C5117D">
        <w:rPr>
          <w:rFonts w:ascii="Times New Roman" w:hAnsi="Times New Roman" w:cs="Times New Roman"/>
          <w:sz w:val="28"/>
          <w:szCs w:val="28"/>
        </w:rPr>
        <w:t>, к</w:t>
      </w:r>
      <w:r w:rsidRPr="00832985">
        <w:rPr>
          <w:rFonts w:ascii="Times New Roman" w:hAnsi="Times New Roman" w:cs="Times New Roman"/>
          <w:sz w:val="28"/>
          <w:szCs w:val="28"/>
        </w:rPr>
        <w:t>отельная школы №</w:t>
      </w:r>
      <w:r w:rsidR="003060AD">
        <w:rPr>
          <w:rFonts w:ascii="Times New Roman" w:hAnsi="Times New Roman" w:cs="Times New Roman"/>
          <w:sz w:val="28"/>
          <w:szCs w:val="28"/>
        </w:rPr>
        <w:t xml:space="preserve"> </w:t>
      </w:r>
      <w:r w:rsidRPr="00832985">
        <w:rPr>
          <w:rFonts w:ascii="Times New Roman" w:hAnsi="Times New Roman" w:cs="Times New Roman"/>
          <w:sz w:val="28"/>
          <w:szCs w:val="28"/>
        </w:rPr>
        <w:t>5 тепловой мощностью 1,2 Гкал/час работает на нужды школы.</w:t>
      </w:r>
      <w:r w:rsidR="00C5117D">
        <w:rPr>
          <w:rFonts w:ascii="Times New Roman" w:hAnsi="Times New Roman" w:cs="Times New Roman"/>
          <w:sz w:val="28"/>
          <w:szCs w:val="28"/>
        </w:rPr>
        <w:t xml:space="preserve"> </w:t>
      </w:r>
      <w:r w:rsidRPr="00832985">
        <w:rPr>
          <w:rFonts w:ascii="Times New Roman" w:hAnsi="Times New Roman" w:cs="Times New Roman"/>
          <w:sz w:val="28"/>
          <w:szCs w:val="28"/>
        </w:rPr>
        <w:t>Теплоснабжение села Мироново осуществляется от двух отопи</w:t>
      </w:r>
      <w:r w:rsidR="00C5117D">
        <w:rPr>
          <w:rFonts w:ascii="Times New Roman" w:hAnsi="Times New Roman" w:cs="Times New Roman"/>
          <w:sz w:val="28"/>
          <w:szCs w:val="28"/>
        </w:rPr>
        <w:t xml:space="preserve">тельных котельных «Больничная» </w:t>
      </w:r>
      <w:r w:rsidRPr="00832985">
        <w:rPr>
          <w:rFonts w:ascii="Times New Roman" w:hAnsi="Times New Roman" w:cs="Times New Roman"/>
          <w:sz w:val="28"/>
          <w:szCs w:val="28"/>
        </w:rPr>
        <w:t>и «Центральная». Теплоснабжение п</w:t>
      </w:r>
      <w:r w:rsidR="003060AD">
        <w:rPr>
          <w:rFonts w:ascii="Times New Roman" w:hAnsi="Times New Roman" w:cs="Times New Roman"/>
          <w:sz w:val="28"/>
          <w:szCs w:val="28"/>
        </w:rPr>
        <w:t>оселка</w:t>
      </w:r>
      <w:r w:rsidRPr="00832985">
        <w:rPr>
          <w:rFonts w:ascii="Times New Roman" w:hAnsi="Times New Roman" w:cs="Times New Roman"/>
          <w:sz w:val="28"/>
          <w:szCs w:val="28"/>
        </w:rPr>
        <w:t xml:space="preserve"> Красногвардейский осуществляется от трех котельных</w:t>
      </w:r>
      <w:r w:rsidR="00C5117D">
        <w:rPr>
          <w:rFonts w:ascii="Times New Roman" w:hAnsi="Times New Roman" w:cs="Times New Roman"/>
          <w:sz w:val="28"/>
          <w:szCs w:val="28"/>
        </w:rPr>
        <w:t xml:space="preserve"> в районе химлесхоза, в районе леспромхоза и котельной ОАО «Красногвардейский крановый завод».</w:t>
      </w:r>
    </w:p>
    <w:p w:rsidR="00422D1D" w:rsidRPr="00422D1D" w:rsidRDefault="00422D1D" w:rsidP="00422D1D">
      <w:pPr>
        <w:pStyle w:val="a3"/>
        <w:spacing w:line="25" w:lineRule="atLeast"/>
        <w:ind w:firstLine="709"/>
        <w:jc w:val="both"/>
        <w:rPr>
          <w:rFonts w:ascii="Times New Roman" w:hAnsi="Times New Roman" w:cs="Times New Roman"/>
          <w:sz w:val="28"/>
          <w:szCs w:val="28"/>
        </w:rPr>
      </w:pPr>
      <w:r w:rsidRPr="00422D1D">
        <w:rPr>
          <w:rFonts w:ascii="Times New Roman" w:hAnsi="Times New Roman" w:cs="Times New Roman"/>
          <w:sz w:val="28"/>
          <w:szCs w:val="28"/>
        </w:rPr>
        <w:t>Практически весь жилой фонд обеспечен централизованным отоплением. Зоны действия индивидуальных источников тепловой энергии распространя</w:t>
      </w:r>
      <w:r>
        <w:rPr>
          <w:rFonts w:ascii="Times New Roman" w:hAnsi="Times New Roman" w:cs="Times New Roman"/>
          <w:sz w:val="28"/>
          <w:szCs w:val="28"/>
        </w:rPr>
        <w:t xml:space="preserve">ются на частный сектор 17 </w:t>
      </w:r>
      <w:r w:rsidRPr="00422D1D">
        <w:rPr>
          <w:rFonts w:ascii="Times New Roman" w:hAnsi="Times New Roman" w:cs="Times New Roman"/>
          <w:sz w:val="28"/>
          <w:szCs w:val="28"/>
        </w:rPr>
        <w:t>отдаленны</w:t>
      </w:r>
      <w:r>
        <w:rPr>
          <w:rFonts w:ascii="Times New Roman" w:hAnsi="Times New Roman" w:cs="Times New Roman"/>
          <w:sz w:val="28"/>
          <w:szCs w:val="28"/>
        </w:rPr>
        <w:t>х</w:t>
      </w:r>
      <w:r w:rsidRPr="00422D1D">
        <w:rPr>
          <w:rFonts w:ascii="Times New Roman" w:hAnsi="Times New Roman" w:cs="Times New Roman"/>
          <w:sz w:val="28"/>
          <w:szCs w:val="28"/>
        </w:rPr>
        <w:t xml:space="preserve"> от центра городского округа сел и дерев</w:t>
      </w:r>
      <w:r>
        <w:rPr>
          <w:rFonts w:ascii="Times New Roman" w:hAnsi="Times New Roman" w:cs="Times New Roman"/>
          <w:sz w:val="28"/>
          <w:szCs w:val="28"/>
        </w:rPr>
        <w:t xml:space="preserve">ень. </w:t>
      </w:r>
    </w:p>
    <w:p w:rsidR="00832985" w:rsidRDefault="00422D1D" w:rsidP="00F432FB">
      <w:pPr>
        <w:pStyle w:val="a3"/>
        <w:spacing w:line="25" w:lineRule="atLeast"/>
        <w:ind w:firstLine="709"/>
        <w:jc w:val="both"/>
        <w:rPr>
          <w:rFonts w:ascii="Times New Roman" w:hAnsi="Times New Roman" w:cs="Times New Roman"/>
          <w:sz w:val="28"/>
          <w:szCs w:val="28"/>
        </w:rPr>
      </w:pPr>
      <w:r w:rsidRPr="00422D1D">
        <w:rPr>
          <w:rFonts w:ascii="Times New Roman" w:hAnsi="Times New Roman" w:cs="Times New Roman"/>
          <w:sz w:val="28"/>
          <w:szCs w:val="28"/>
        </w:rPr>
        <w:t xml:space="preserve">Учитывая существующую Генеральную схему газоснабжения и газификации Свердловской области в увязке с развитием газораспределительных систем Артемовского городского округа, </w:t>
      </w:r>
      <w:proofErr w:type="gramStart"/>
      <w:r w:rsidRPr="00422D1D">
        <w:rPr>
          <w:rFonts w:ascii="Times New Roman" w:hAnsi="Times New Roman" w:cs="Times New Roman"/>
          <w:sz w:val="28"/>
          <w:szCs w:val="28"/>
        </w:rPr>
        <w:t xml:space="preserve">часть потребителей </w:t>
      </w:r>
      <w:r>
        <w:rPr>
          <w:rFonts w:ascii="Times New Roman" w:hAnsi="Times New Roman" w:cs="Times New Roman"/>
          <w:sz w:val="28"/>
          <w:szCs w:val="28"/>
        </w:rPr>
        <w:t xml:space="preserve">системы центрального теплоснабжения </w:t>
      </w:r>
      <w:r w:rsidRPr="00422D1D">
        <w:rPr>
          <w:rFonts w:ascii="Times New Roman" w:hAnsi="Times New Roman" w:cs="Times New Roman"/>
          <w:sz w:val="28"/>
          <w:szCs w:val="28"/>
        </w:rPr>
        <w:t>будет переключаться на</w:t>
      </w:r>
      <w:proofErr w:type="gramEnd"/>
      <w:r w:rsidRPr="00422D1D">
        <w:rPr>
          <w:rFonts w:ascii="Times New Roman" w:hAnsi="Times New Roman" w:cs="Times New Roman"/>
          <w:sz w:val="28"/>
          <w:szCs w:val="28"/>
        </w:rPr>
        <w:t xml:space="preserve"> автономные источники теплоснабжения, что увеличит зону действия индивидуального теплоснабжения Артемовского городского округа.</w:t>
      </w:r>
    </w:p>
    <w:p w:rsidR="00422D1D" w:rsidRPr="00422D1D" w:rsidRDefault="00422D1D" w:rsidP="00422D1D">
      <w:pPr>
        <w:pStyle w:val="a3"/>
        <w:spacing w:line="25" w:lineRule="atLeast"/>
        <w:ind w:firstLine="709"/>
        <w:jc w:val="both"/>
        <w:rPr>
          <w:rFonts w:ascii="Times New Roman" w:hAnsi="Times New Roman" w:cs="Times New Roman"/>
          <w:i/>
          <w:sz w:val="28"/>
          <w:szCs w:val="28"/>
        </w:rPr>
      </w:pPr>
      <w:r w:rsidRPr="00422D1D">
        <w:rPr>
          <w:rFonts w:ascii="Times New Roman" w:hAnsi="Times New Roman" w:cs="Times New Roman"/>
          <w:i/>
          <w:sz w:val="28"/>
          <w:szCs w:val="28"/>
        </w:rPr>
        <w:t>Электроснабжение</w:t>
      </w:r>
    </w:p>
    <w:p w:rsidR="00422D1D" w:rsidRPr="00422D1D" w:rsidRDefault="00422D1D" w:rsidP="00422D1D">
      <w:pPr>
        <w:pStyle w:val="a3"/>
        <w:spacing w:line="25" w:lineRule="atLeast"/>
        <w:ind w:firstLine="709"/>
        <w:jc w:val="both"/>
        <w:rPr>
          <w:rFonts w:ascii="Times New Roman" w:hAnsi="Times New Roman" w:cs="Times New Roman"/>
          <w:sz w:val="28"/>
          <w:szCs w:val="28"/>
        </w:rPr>
      </w:pPr>
      <w:r w:rsidRPr="00422D1D">
        <w:rPr>
          <w:rFonts w:ascii="Times New Roman" w:hAnsi="Times New Roman" w:cs="Times New Roman"/>
          <w:sz w:val="28"/>
          <w:szCs w:val="28"/>
        </w:rPr>
        <w:t>Источниками электроснабжения города являются восемь электрических подстанций:</w:t>
      </w:r>
    </w:p>
    <w:p w:rsidR="00422D1D" w:rsidRPr="00422D1D" w:rsidRDefault="00422D1D" w:rsidP="00422D1D">
      <w:pPr>
        <w:pStyle w:val="a3"/>
        <w:spacing w:line="25" w:lineRule="atLeast"/>
        <w:ind w:firstLine="709"/>
        <w:jc w:val="both"/>
        <w:rPr>
          <w:rFonts w:ascii="Times New Roman" w:hAnsi="Times New Roman" w:cs="Times New Roman"/>
          <w:sz w:val="28"/>
          <w:szCs w:val="28"/>
        </w:rPr>
      </w:pPr>
      <w:r w:rsidRPr="00422D1D">
        <w:rPr>
          <w:rFonts w:ascii="Times New Roman" w:hAnsi="Times New Roman" w:cs="Times New Roman"/>
          <w:sz w:val="28"/>
          <w:szCs w:val="28"/>
        </w:rPr>
        <w:t xml:space="preserve">- ЕГРЭС 110/85/10 </w:t>
      </w:r>
      <w:proofErr w:type="spellStart"/>
      <w:r w:rsidRPr="00422D1D">
        <w:rPr>
          <w:rFonts w:ascii="Times New Roman" w:hAnsi="Times New Roman" w:cs="Times New Roman"/>
          <w:sz w:val="28"/>
          <w:szCs w:val="28"/>
        </w:rPr>
        <w:t>кВ</w:t>
      </w:r>
      <w:proofErr w:type="spellEnd"/>
      <w:r w:rsidRPr="00422D1D">
        <w:rPr>
          <w:rFonts w:ascii="Times New Roman" w:hAnsi="Times New Roman" w:cs="Times New Roman"/>
          <w:sz w:val="28"/>
          <w:szCs w:val="28"/>
        </w:rPr>
        <w:t xml:space="preserve">, расположенная на территории </w:t>
      </w:r>
      <w:proofErr w:type="spellStart"/>
      <w:r w:rsidRPr="00422D1D">
        <w:rPr>
          <w:rFonts w:ascii="Times New Roman" w:hAnsi="Times New Roman" w:cs="Times New Roman"/>
          <w:sz w:val="28"/>
          <w:szCs w:val="28"/>
        </w:rPr>
        <w:t>Егоршинской</w:t>
      </w:r>
      <w:proofErr w:type="spellEnd"/>
      <w:r w:rsidRPr="00422D1D">
        <w:rPr>
          <w:rFonts w:ascii="Times New Roman" w:hAnsi="Times New Roman" w:cs="Times New Roman"/>
          <w:sz w:val="28"/>
          <w:szCs w:val="28"/>
        </w:rPr>
        <w:t xml:space="preserve"> ГРЭС;</w:t>
      </w:r>
    </w:p>
    <w:p w:rsidR="00422D1D" w:rsidRPr="00422D1D" w:rsidRDefault="00422D1D" w:rsidP="00422D1D">
      <w:pPr>
        <w:pStyle w:val="a3"/>
        <w:spacing w:line="25" w:lineRule="atLeast"/>
        <w:ind w:firstLine="709"/>
        <w:jc w:val="both"/>
        <w:rPr>
          <w:rFonts w:ascii="Times New Roman" w:hAnsi="Times New Roman" w:cs="Times New Roman"/>
          <w:sz w:val="28"/>
          <w:szCs w:val="28"/>
        </w:rPr>
      </w:pPr>
      <w:r w:rsidRPr="00422D1D">
        <w:rPr>
          <w:rFonts w:ascii="Times New Roman" w:hAnsi="Times New Roman" w:cs="Times New Roman"/>
          <w:sz w:val="28"/>
          <w:szCs w:val="28"/>
        </w:rPr>
        <w:t xml:space="preserve">- </w:t>
      </w:r>
      <w:proofErr w:type="spellStart"/>
      <w:r w:rsidRPr="00422D1D">
        <w:rPr>
          <w:rFonts w:ascii="Times New Roman" w:hAnsi="Times New Roman" w:cs="Times New Roman"/>
          <w:sz w:val="28"/>
          <w:szCs w:val="28"/>
        </w:rPr>
        <w:t>Бурсунка</w:t>
      </w:r>
      <w:proofErr w:type="spellEnd"/>
      <w:r w:rsidRPr="00422D1D">
        <w:rPr>
          <w:rFonts w:ascii="Times New Roman" w:hAnsi="Times New Roman" w:cs="Times New Roman"/>
          <w:sz w:val="28"/>
          <w:szCs w:val="28"/>
        </w:rPr>
        <w:t xml:space="preserve"> 110/6 </w:t>
      </w:r>
      <w:proofErr w:type="spellStart"/>
      <w:r w:rsidRPr="00422D1D">
        <w:rPr>
          <w:rFonts w:ascii="Times New Roman" w:hAnsi="Times New Roman" w:cs="Times New Roman"/>
          <w:sz w:val="28"/>
          <w:szCs w:val="28"/>
        </w:rPr>
        <w:t>кВ</w:t>
      </w:r>
      <w:proofErr w:type="spellEnd"/>
      <w:r w:rsidRPr="00422D1D">
        <w:rPr>
          <w:rFonts w:ascii="Times New Roman" w:hAnsi="Times New Roman" w:cs="Times New Roman"/>
          <w:sz w:val="28"/>
          <w:szCs w:val="28"/>
        </w:rPr>
        <w:t xml:space="preserve">, </w:t>
      </w:r>
      <w:proofErr w:type="gramStart"/>
      <w:r w:rsidRPr="00422D1D">
        <w:rPr>
          <w:rFonts w:ascii="Times New Roman" w:hAnsi="Times New Roman" w:cs="Times New Roman"/>
          <w:sz w:val="28"/>
          <w:szCs w:val="28"/>
        </w:rPr>
        <w:t>расположенная</w:t>
      </w:r>
      <w:proofErr w:type="gramEnd"/>
      <w:r w:rsidRPr="00422D1D">
        <w:rPr>
          <w:rFonts w:ascii="Times New Roman" w:hAnsi="Times New Roman" w:cs="Times New Roman"/>
          <w:sz w:val="28"/>
          <w:szCs w:val="28"/>
        </w:rPr>
        <w:t xml:space="preserve"> в южной части города;</w:t>
      </w:r>
    </w:p>
    <w:p w:rsidR="00422D1D" w:rsidRPr="00422D1D" w:rsidRDefault="00422D1D" w:rsidP="00422D1D">
      <w:pPr>
        <w:pStyle w:val="a3"/>
        <w:spacing w:line="25" w:lineRule="atLeast"/>
        <w:ind w:firstLine="709"/>
        <w:jc w:val="both"/>
        <w:rPr>
          <w:rFonts w:ascii="Times New Roman" w:hAnsi="Times New Roman" w:cs="Times New Roman"/>
          <w:sz w:val="28"/>
          <w:szCs w:val="28"/>
        </w:rPr>
      </w:pPr>
      <w:r w:rsidRPr="00422D1D">
        <w:rPr>
          <w:rFonts w:ascii="Times New Roman" w:hAnsi="Times New Roman" w:cs="Times New Roman"/>
          <w:sz w:val="28"/>
          <w:szCs w:val="28"/>
        </w:rPr>
        <w:t xml:space="preserve">- Теплая 110/10 </w:t>
      </w:r>
      <w:proofErr w:type="spellStart"/>
      <w:r w:rsidRPr="00422D1D">
        <w:rPr>
          <w:rFonts w:ascii="Times New Roman" w:hAnsi="Times New Roman" w:cs="Times New Roman"/>
          <w:sz w:val="28"/>
          <w:szCs w:val="28"/>
        </w:rPr>
        <w:t>кВ</w:t>
      </w:r>
      <w:proofErr w:type="spellEnd"/>
      <w:r w:rsidRPr="00422D1D">
        <w:rPr>
          <w:rFonts w:ascii="Times New Roman" w:hAnsi="Times New Roman" w:cs="Times New Roman"/>
          <w:sz w:val="28"/>
          <w:szCs w:val="28"/>
        </w:rPr>
        <w:t xml:space="preserve">, расположенная на территории районной производственно-отопительной котельной (РПОК) в </w:t>
      </w:r>
      <w:r w:rsidR="00ED3C00">
        <w:rPr>
          <w:rFonts w:ascii="Times New Roman" w:hAnsi="Times New Roman" w:cs="Times New Roman"/>
          <w:sz w:val="28"/>
          <w:szCs w:val="28"/>
        </w:rPr>
        <w:t>ю</w:t>
      </w:r>
      <w:r w:rsidRPr="00422D1D">
        <w:rPr>
          <w:rFonts w:ascii="Times New Roman" w:hAnsi="Times New Roman" w:cs="Times New Roman"/>
          <w:sz w:val="28"/>
          <w:szCs w:val="28"/>
        </w:rPr>
        <w:t>жной части города;</w:t>
      </w:r>
    </w:p>
    <w:p w:rsidR="00422D1D" w:rsidRPr="00422D1D" w:rsidRDefault="00422D1D" w:rsidP="00422D1D">
      <w:pPr>
        <w:pStyle w:val="a3"/>
        <w:spacing w:line="25" w:lineRule="atLeast"/>
        <w:ind w:firstLine="709"/>
        <w:jc w:val="both"/>
        <w:rPr>
          <w:rFonts w:ascii="Times New Roman" w:hAnsi="Times New Roman" w:cs="Times New Roman"/>
          <w:sz w:val="28"/>
          <w:szCs w:val="28"/>
        </w:rPr>
      </w:pPr>
      <w:r w:rsidRPr="00422D1D">
        <w:rPr>
          <w:rFonts w:ascii="Times New Roman" w:hAnsi="Times New Roman" w:cs="Times New Roman"/>
          <w:sz w:val="28"/>
          <w:szCs w:val="28"/>
        </w:rPr>
        <w:t xml:space="preserve">- Егоршино - тяга 110/10 </w:t>
      </w:r>
      <w:proofErr w:type="spellStart"/>
      <w:r w:rsidRPr="00422D1D">
        <w:rPr>
          <w:rFonts w:ascii="Times New Roman" w:hAnsi="Times New Roman" w:cs="Times New Roman"/>
          <w:sz w:val="28"/>
          <w:szCs w:val="28"/>
        </w:rPr>
        <w:t>кВ</w:t>
      </w:r>
      <w:proofErr w:type="spellEnd"/>
      <w:r w:rsidRPr="00422D1D">
        <w:rPr>
          <w:rFonts w:ascii="Times New Roman" w:hAnsi="Times New Roman" w:cs="Times New Roman"/>
          <w:sz w:val="28"/>
          <w:szCs w:val="28"/>
        </w:rPr>
        <w:t xml:space="preserve">, расположенная в </w:t>
      </w:r>
      <w:proofErr w:type="spellStart"/>
      <w:r w:rsidRPr="00422D1D">
        <w:rPr>
          <w:rFonts w:ascii="Times New Roman" w:hAnsi="Times New Roman" w:cs="Times New Roman"/>
          <w:sz w:val="28"/>
          <w:szCs w:val="28"/>
        </w:rPr>
        <w:t>Егоршинском</w:t>
      </w:r>
      <w:proofErr w:type="spellEnd"/>
      <w:r w:rsidRPr="00422D1D">
        <w:rPr>
          <w:rFonts w:ascii="Times New Roman" w:hAnsi="Times New Roman" w:cs="Times New Roman"/>
          <w:sz w:val="28"/>
          <w:szCs w:val="28"/>
        </w:rPr>
        <w:t xml:space="preserve"> районе;</w:t>
      </w:r>
    </w:p>
    <w:p w:rsidR="00422D1D" w:rsidRPr="00422D1D" w:rsidRDefault="00422D1D" w:rsidP="00422D1D">
      <w:pPr>
        <w:pStyle w:val="a3"/>
        <w:spacing w:line="25" w:lineRule="atLeast"/>
        <w:ind w:firstLine="709"/>
        <w:jc w:val="both"/>
        <w:rPr>
          <w:rFonts w:ascii="Times New Roman" w:hAnsi="Times New Roman" w:cs="Times New Roman"/>
          <w:sz w:val="28"/>
          <w:szCs w:val="28"/>
        </w:rPr>
      </w:pPr>
      <w:r w:rsidRPr="00422D1D">
        <w:rPr>
          <w:rFonts w:ascii="Times New Roman" w:hAnsi="Times New Roman" w:cs="Times New Roman"/>
          <w:sz w:val="28"/>
          <w:szCs w:val="28"/>
        </w:rPr>
        <w:t xml:space="preserve">- </w:t>
      </w:r>
      <w:proofErr w:type="spellStart"/>
      <w:r w:rsidRPr="00422D1D">
        <w:rPr>
          <w:rFonts w:ascii="Times New Roman" w:hAnsi="Times New Roman" w:cs="Times New Roman"/>
          <w:sz w:val="28"/>
          <w:szCs w:val="28"/>
        </w:rPr>
        <w:t>Паршинская</w:t>
      </w:r>
      <w:proofErr w:type="spellEnd"/>
      <w:r w:rsidRPr="00422D1D">
        <w:rPr>
          <w:rFonts w:ascii="Times New Roman" w:hAnsi="Times New Roman" w:cs="Times New Roman"/>
          <w:sz w:val="28"/>
          <w:szCs w:val="28"/>
        </w:rPr>
        <w:t xml:space="preserve"> 110/10 </w:t>
      </w:r>
      <w:proofErr w:type="spellStart"/>
      <w:r w:rsidRPr="00422D1D">
        <w:rPr>
          <w:rFonts w:ascii="Times New Roman" w:hAnsi="Times New Roman" w:cs="Times New Roman"/>
          <w:sz w:val="28"/>
          <w:szCs w:val="28"/>
        </w:rPr>
        <w:t>кВ</w:t>
      </w:r>
      <w:proofErr w:type="spellEnd"/>
      <w:r w:rsidRPr="00422D1D">
        <w:rPr>
          <w:rFonts w:ascii="Times New Roman" w:hAnsi="Times New Roman" w:cs="Times New Roman"/>
          <w:sz w:val="28"/>
          <w:szCs w:val="28"/>
        </w:rPr>
        <w:t xml:space="preserve">, </w:t>
      </w:r>
      <w:proofErr w:type="gramStart"/>
      <w:r w:rsidRPr="00422D1D">
        <w:rPr>
          <w:rFonts w:ascii="Times New Roman" w:hAnsi="Times New Roman" w:cs="Times New Roman"/>
          <w:sz w:val="28"/>
          <w:szCs w:val="28"/>
        </w:rPr>
        <w:t>расположенная</w:t>
      </w:r>
      <w:proofErr w:type="gramEnd"/>
      <w:r w:rsidRPr="00422D1D">
        <w:rPr>
          <w:rFonts w:ascii="Times New Roman" w:hAnsi="Times New Roman" w:cs="Times New Roman"/>
          <w:sz w:val="28"/>
          <w:szCs w:val="28"/>
        </w:rPr>
        <w:t xml:space="preserve"> западнее </w:t>
      </w:r>
      <w:r>
        <w:rPr>
          <w:rFonts w:ascii="Times New Roman" w:hAnsi="Times New Roman" w:cs="Times New Roman"/>
          <w:sz w:val="28"/>
          <w:szCs w:val="28"/>
        </w:rPr>
        <w:t>ц</w:t>
      </w:r>
      <w:r w:rsidRPr="00422D1D">
        <w:rPr>
          <w:rFonts w:ascii="Times New Roman" w:hAnsi="Times New Roman" w:cs="Times New Roman"/>
          <w:sz w:val="28"/>
          <w:szCs w:val="28"/>
        </w:rPr>
        <w:t>ентрального района;</w:t>
      </w:r>
    </w:p>
    <w:p w:rsidR="00422D1D" w:rsidRPr="00422D1D" w:rsidRDefault="00422D1D" w:rsidP="00422D1D">
      <w:pPr>
        <w:pStyle w:val="a3"/>
        <w:spacing w:line="25" w:lineRule="atLeast"/>
        <w:ind w:firstLine="709"/>
        <w:jc w:val="both"/>
        <w:rPr>
          <w:rFonts w:ascii="Times New Roman" w:hAnsi="Times New Roman" w:cs="Times New Roman"/>
          <w:sz w:val="28"/>
          <w:szCs w:val="28"/>
        </w:rPr>
      </w:pPr>
      <w:r w:rsidRPr="00422D1D">
        <w:rPr>
          <w:rFonts w:ascii="Times New Roman" w:hAnsi="Times New Roman" w:cs="Times New Roman"/>
          <w:sz w:val="28"/>
          <w:szCs w:val="28"/>
        </w:rPr>
        <w:t xml:space="preserve">- </w:t>
      </w:r>
      <w:proofErr w:type="spellStart"/>
      <w:r w:rsidRPr="00422D1D">
        <w:rPr>
          <w:rFonts w:ascii="Times New Roman" w:hAnsi="Times New Roman" w:cs="Times New Roman"/>
          <w:sz w:val="28"/>
          <w:szCs w:val="28"/>
        </w:rPr>
        <w:t>Шогринская</w:t>
      </w:r>
      <w:proofErr w:type="spellEnd"/>
      <w:r w:rsidRPr="00422D1D">
        <w:rPr>
          <w:rFonts w:ascii="Times New Roman" w:hAnsi="Times New Roman" w:cs="Times New Roman"/>
          <w:sz w:val="28"/>
          <w:szCs w:val="28"/>
        </w:rPr>
        <w:t xml:space="preserve"> 110/10 </w:t>
      </w:r>
      <w:proofErr w:type="spellStart"/>
      <w:r w:rsidRPr="00422D1D">
        <w:rPr>
          <w:rFonts w:ascii="Times New Roman" w:hAnsi="Times New Roman" w:cs="Times New Roman"/>
          <w:sz w:val="28"/>
          <w:szCs w:val="28"/>
        </w:rPr>
        <w:t>кВ</w:t>
      </w:r>
      <w:proofErr w:type="spellEnd"/>
      <w:r w:rsidRPr="00422D1D">
        <w:rPr>
          <w:rFonts w:ascii="Times New Roman" w:hAnsi="Times New Roman" w:cs="Times New Roman"/>
          <w:sz w:val="28"/>
          <w:szCs w:val="28"/>
        </w:rPr>
        <w:t xml:space="preserve">, </w:t>
      </w:r>
      <w:proofErr w:type="gramStart"/>
      <w:r w:rsidRPr="00422D1D">
        <w:rPr>
          <w:rFonts w:ascii="Times New Roman" w:hAnsi="Times New Roman" w:cs="Times New Roman"/>
          <w:sz w:val="28"/>
          <w:szCs w:val="28"/>
        </w:rPr>
        <w:t>расположена</w:t>
      </w:r>
      <w:proofErr w:type="gramEnd"/>
      <w:r w:rsidRPr="00422D1D">
        <w:rPr>
          <w:rFonts w:ascii="Times New Roman" w:hAnsi="Times New Roman" w:cs="Times New Roman"/>
          <w:sz w:val="28"/>
          <w:szCs w:val="28"/>
        </w:rPr>
        <w:t xml:space="preserve"> севернее города;</w:t>
      </w:r>
    </w:p>
    <w:p w:rsidR="00422D1D" w:rsidRPr="00422D1D" w:rsidRDefault="00422D1D" w:rsidP="00422D1D">
      <w:pPr>
        <w:pStyle w:val="a3"/>
        <w:spacing w:line="25" w:lineRule="atLeast"/>
        <w:ind w:firstLine="709"/>
        <w:jc w:val="both"/>
        <w:rPr>
          <w:rFonts w:ascii="Times New Roman" w:hAnsi="Times New Roman" w:cs="Times New Roman"/>
          <w:sz w:val="28"/>
          <w:szCs w:val="28"/>
        </w:rPr>
      </w:pPr>
      <w:r w:rsidRPr="00422D1D">
        <w:rPr>
          <w:rFonts w:ascii="Times New Roman" w:hAnsi="Times New Roman" w:cs="Times New Roman"/>
          <w:sz w:val="28"/>
          <w:szCs w:val="28"/>
        </w:rPr>
        <w:t xml:space="preserve">- </w:t>
      </w:r>
      <w:r w:rsidR="00ED3C00">
        <w:rPr>
          <w:rFonts w:ascii="Times New Roman" w:hAnsi="Times New Roman" w:cs="Times New Roman"/>
          <w:sz w:val="28"/>
          <w:szCs w:val="28"/>
        </w:rPr>
        <w:t xml:space="preserve">АО «АМЗ </w:t>
      </w:r>
      <w:proofErr w:type="spellStart"/>
      <w:r w:rsidR="00ED3C00">
        <w:rPr>
          <w:rFonts w:ascii="Times New Roman" w:hAnsi="Times New Roman" w:cs="Times New Roman"/>
          <w:sz w:val="28"/>
          <w:szCs w:val="28"/>
        </w:rPr>
        <w:t>Вентпром</w:t>
      </w:r>
      <w:proofErr w:type="spellEnd"/>
      <w:r w:rsidR="00ED3C00">
        <w:rPr>
          <w:rFonts w:ascii="Times New Roman" w:hAnsi="Times New Roman" w:cs="Times New Roman"/>
          <w:sz w:val="28"/>
          <w:szCs w:val="28"/>
        </w:rPr>
        <w:t>»</w:t>
      </w:r>
      <w:r w:rsidRPr="00422D1D">
        <w:rPr>
          <w:rFonts w:ascii="Times New Roman" w:hAnsi="Times New Roman" w:cs="Times New Roman"/>
          <w:sz w:val="28"/>
          <w:szCs w:val="28"/>
        </w:rPr>
        <w:t xml:space="preserve"> (АМЗ) 35/6 </w:t>
      </w:r>
      <w:proofErr w:type="spellStart"/>
      <w:r w:rsidRPr="00422D1D">
        <w:rPr>
          <w:rFonts w:ascii="Times New Roman" w:hAnsi="Times New Roman" w:cs="Times New Roman"/>
          <w:sz w:val="28"/>
          <w:szCs w:val="28"/>
        </w:rPr>
        <w:t>кВ</w:t>
      </w:r>
      <w:proofErr w:type="spellEnd"/>
      <w:r w:rsidRPr="00422D1D">
        <w:rPr>
          <w:rFonts w:ascii="Times New Roman" w:hAnsi="Times New Roman" w:cs="Times New Roman"/>
          <w:sz w:val="28"/>
          <w:szCs w:val="28"/>
        </w:rPr>
        <w:t xml:space="preserve">, </w:t>
      </w:r>
      <w:proofErr w:type="gramStart"/>
      <w:r w:rsidRPr="00422D1D">
        <w:rPr>
          <w:rFonts w:ascii="Times New Roman" w:hAnsi="Times New Roman" w:cs="Times New Roman"/>
          <w:sz w:val="28"/>
          <w:szCs w:val="28"/>
        </w:rPr>
        <w:t>расположенная</w:t>
      </w:r>
      <w:proofErr w:type="gramEnd"/>
      <w:r w:rsidRPr="00422D1D">
        <w:rPr>
          <w:rFonts w:ascii="Times New Roman" w:hAnsi="Times New Roman" w:cs="Times New Roman"/>
          <w:sz w:val="28"/>
          <w:szCs w:val="28"/>
        </w:rPr>
        <w:t xml:space="preserve"> на территории промышленной площадки;</w:t>
      </w:r>
    </w:p>
    <w:p w:rsidR="00422D1D" w:rsidRPr="00422D1D" w:rsidRDefault="00422D1D" w:rsidP="00422D1D">
      <w:pPr>
        <w:pStyle w:val="a3"/>
        <w:spacing w:line="25" w:lineRule="atLeast"/>
        <w:ind w:firstLine="709"/>
        <w:jc w:val="both"/>
        <w:rPr>
          <w:rFonts w:ascii="Times New Roman" w:hAnsi="Times New Roman" w:cs="Times New Roman"/>
          <w:sz w:val="28"/>
          <w:szCs w:val="28"/>
        </w:rPr>
      </w:pPr>
      <w:r w:rsidRPr="00422D1D">
        <w:rPr>
          <w:rFonts w:ascii="Times New Roman" w:hAnsi="Times New Roman" w:cs="Times New Roman"/>
          <w:sz w:val="28"/>
          <w:szCs w:val="28"/>
        </w:rPr>
        <w:lastRenderedPageBreak/>
        <w:t xml:space="preserve">- </w:t>
      </w:r>
      <w:proofErr w:type="gramStart"/>
      <w:r w:rsidRPr="00422D1D">
        <w:rPr>
          <w:rFonts w:ascii="Times New Roman" w:hAnsi="Times New Roman" w:cs="Times New Roman"/>
          <w:sz w:val="28"/>
          <w:szCs w:val="28"/>
        </w:rPr>
        <w:t>Артемовская</w:t>
      </w:r>
      <w:proofErr w:type="gramEnd"/>
      <w:r w:rsidRPr="00422D1D">
        <w:rPr>
          <w:rFonts w:ascii="Times New Roman" w:hAnsi="Times New Roman" w:cs="Times New Roman"/>
          <w:sz w:val="28"/>
          <w:szCs w:val="28"/>
        </w:rPr>
        <w:t xml:space="preserve"> 35/10 </w:t>
      </w:r>
      <w:proofErr w:type="spellStart"/>
      <w:r w:rsidRPr="00422D1D">
        <w:rPr>
          <w:rFonts w:ascii="Times New Roman" w:hAnsi="Times New Roman" w:cs="Times New Roman"/>
          <w:sz w:val="28"/>
          <w:szCs w:val="28"/>
        </w:rPr>
        <w:t>кВ</w:t>
      </w:r>
      <w:proofErr w:type="spellEnd"/>
      <w:r w:rsidRPr="00422D1D">
        <w:rPr>
          <w:rFonts w:ascii="Times New Roman" w:hAnsi="Times New Roman" w:cs="Times New Roman"/>
          <w:sz w:val="28"/>
          <w:szCs w:val="28"/>
        </w:rPr>
        <w:t>,</w:t>
      </w:r>
      <w:r w:rsidR="00ED3C00">
        <w:rPr>
          <w:rFonts w:ascii="Times New Roman" w:hAnsi="Times New Roman" w:cs="Times New Roman"/>
          <w:sz w:val="28"/>
          <w:szCs w:val="28"/>
        </w:rPr>
        <w:t xml:space="preserve"> расположенная в районе «ЕГРЭС».</w:t>
      </w:r>
    </w:p>
    <w:p w:rsidR="00422D1D" w:rsidRPr="00422D1D" w:rsidRDefault="00ED3C00" w:rsidP="00422D1D">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подстанции входят </w:t>
      </w:r>
      <w:r w:rsidR="00422D1D" w:rsidRPr="00422D1D">
        <w:rPr>
          <w:rFonts w:ascii="Times New Roman" w:hAnsi="Times New Roman" w:cs="Times New Roman"/>
          <w:sz w:val="28"/>
          <w:szCs w:val="28"/>
        </w:rPr>
        <w:t>в единую систему Свердловэнерго и связанные высоковольтными линиями электропередач (</w:t>
      </w:r>
      <w:proofErr w:type="gramStart"/>
      <w:r w:rsidR="00422D1D" w:rsidRPr="00422D1D">
        <w:rPr>
          <w:rFonts w:ascii="Times New Roman" w:hAnsi="Times New Roman" w:cs="Times New Roman"/>
          <w:sz w:val="28"/>
          <w:szCs w:val="28"/>
        </w:rPr>
        <w:t>ВЛ</w:t>
      </w:r>
      <w:proofErr w:type="gramEnd"/>
      <w:r w:rsidR="00422D1D" w:rsidRPr="00422D1D">
        <w:rPr>
          <w:rFonts w:ascii="Times New Roman" w:hAnsi="Times New Roman" w:cs="Times New Roman"/>
          <w:sz w:val="28"/>
          <w:szCs w:val="28"/>
        </w:rPr>
        <w:t xml:space="preserve">) 110, 35 </w:t>
      </w:r>
      <w:proofErr w:type="spellStart"/>
      <w:r w:rsidR="00422D1D" w:rsidRPr="00422D1D">
        <w:rPr>
          <w:rFonts w:ascii="Times New Roman" w:hAnsi="Times New Roman" w:cs="Times New Roman"/>
          <w:sz w:val="28"/>
          <w:szCs w:val="28"/>
        </w:rPr>
        <w:t>кВ</w:t>
      </w:r>
      <w:proofErr w:type="spellEnd"/>
      <w:r w:rsidR="00422D1D" w:rsidRPr="00422D1D">
        <w:rPr>
          <w:rFonts w:ascii="Times New Roman" w:hAnsi="Times New Roman" w:cs="Times New Roman"/>
          <w:sz w:val="28"/>
          <w:szCs w:val="28"/>
        </w:rPr>
        <w:t xml:space="preserve"> между собой:</w:t>
      </w:r>
    </w:p>
    <w:p w:rsidR="00422D1D" w:rsidRPr="00422D1D" w:rsidRDefault="00422D1D" w:rsidP="00422D1D">
      <w:pPr>
        <w:pStyle w:val="a3"/>
        <w:spacing w:line="25" w:lineRule="atLeast"/>
        <w:ind w:firstLine="709"/>
        <w:jc w:val="both"/>
        <w:rPr>
          <w:rFonts w:ascii="Times New Roman" w:hAnsi="Times New Roman" w:cs="Times New Roman"/>
          <w:sz w:val="28"/>
          <w:szCs w:val="28"/>
        </w:rPr>
      </w:pPr>
      <w:r w:rsidRPr="00422D1D">
        <w:rPr>
          <w:rFonts w:ascii="Times New Roman" w:hAnsi="Times New Roman" w:cs="Times New Roman"/>
          <w:sz w:val="28"/>
          <w:szCs w:val="28"/>
        </w:rPr>
        <w:t xml:space="preserve">- </w:t>
      </w:r>
      <w:r w:rsidR="003060AD">
        <w:rPr>
          <w:rFonts w:ascii="Times New Roman" w:hAnsi="Times New Roman" w:cs="Times New Roman"/>
          <w:sz w:val="28"/>
          <w:szCs w:val="28"/>
        </w:rPr>
        <w:t xml:space="preserve">по </w:t>
      </w:r>
      <w:proofErr w:type="gramStart"/>
      <w:r w:rsidRPr="00422D1D">
        <w:rPr>
          <w:rFonts w:ascii="Times New Roman" w:hAnsi="Times New Roman" w:cs="Times New Roman"/>
          <w:sz w:val="28"/>
          <w:szCs w:val="28"/>
        </w:rPr>
        <w:t>ВЛ</w:t>
      </w:r>
      <w:proofErr w:type="gramEnd"/>
      <w:r w:rsidRPr="00422D1D">
        <w:rPr>
          <w:rFonts w:ascii="Times New Roman" w:hAnsi="Times New Roman" w:cs="Times New Roman"/>
          <w:sz w:val="28"/>
          <w:szCs w:val="28"/>
        </w:rPr>
        <w:t xml:space="preserve"> 110 </w:t>
      </w:r>
      <w:proofErr w:type="spellStart"/>
      <w:r w:rsidRPr="00422D1D">
        <w:rPr>
          <w:rFonts w:ascii="Times New Roman" w:hAnsi="Times New Roman" w:cs="Times New Roman"/>
          <w:sz w:val="28"/>
          <w:szCs w:val="28"/>
        </w:rPr>
        <w:t>кВ</w:t>
      </w:r>
      <w:proofErr w:type="spellEnd"/>
      <w:r w:rsidRPr="00422D1D">
        <w:rPr>
          <w:rFonts w:ascii="Times New Roman" w:hAnsi="Times New Roman" w:cs="Times New Roman"/>
          <w:sz w:val="28"/>
          <w:szCs w:val="28"/>
        </w:rPr>
        <w:t xml:space="preserve"> с электрическими подстанциями Окуневская, Реж, Буланаш, </w:t>
      </w:r>
      <w:proofErr w:type="spellStart"/>
      <w:r w:rsidRPr="00422D1D">
        <w:rPr>
          <w:rFonts w:ascii="Times New Roman" w:hAnsi="Times New Roman" w:cs="Times New Roman"/>
          <w:sz w:val="28"/>
          <w:szCs w:val="28"/>
        </w:rPr>
        <w:t>Лебедкино</w:t>
      </w:r>
      <w:proofErr w:type="spellEnd"/>
      <w:r w:rsidRPr="00422D1D">
        <w:rPr>
          <w:rFonts w:ascii="Times New Roman" w:hAnsi="Times New Roman" w:cs="Times New Roman"/>
          <w:sz w:val="28"/>
          <w:szCs w:val="28"/>
        </w:rPr>
        <w:t>;</w:t>
      </w:r>
    </w:p>
    <w:p w:rsidR="00422D1D" w:rsidRPr="00422D1D" w:rsidRDefault="00422D1D" w:rsidP="00422D1D">
      <w:pPr>
        <w:pStyle w:val="a3"/>
        <w:spacing w:line="25" w:lineRule="atLeast"/>
        <w:ind w:firstLine="709"/>
        <w:jc w:val="both"/>
        <w:rPr>
          <w:rFonts w:ascii="Times New Roman" w:hAnsi="Times New Roman" w:cs="Times New Roman"/>
          <w:sz w:val="28"/>
          <w:szCs w:val="28"/>
        </w:rPr>
      </w:pPr>
      <w:r w:rsidRPr="00422D1D">
        <w:rPr>
          <w:rFonts w:ascii="Times New Roman" w:hAnsi="Times New Roman" w:cs="Times New Roman"/>
          <w:sz w:val="28"/>
          <w:szCs w:val="28"/>
        </w:rPr>
        <w:t xml:space="preserve">- </w:t>
      </w:r>
      <w:r w:rsidR="003060AD">
        <w:rPr>
          <w:rFonts w:ascii="Times New Roman" w:hAnsi="Times New Roman" w:cs="Times New Roman"/>
          <w:sz w:val="28"/>
          <w:szCs w:val="28"/>
        </w:rPr>
        <w:t xml:space="preserve">по </w:t>
      </w:r>
      <w:proofErr w:type="gramStart"/>
      <w:r w:rsidRPr="00422D1D">
        <w:rPr>
          <w:rFonts w:ascii="Times New Roman" w:hAnsi="Times New Roman" w:cs="Times New Roman"/>
          <w:sz w:val="28"/>
          <w:szCs w:val="28"/>
        </w:rPr>
        <w:t>ВЛ</w:t>
      </w:r>
      <w:proofErr w:type="gramEnd"/>
      <w:r w:rsidRPr="00422D1D">
        <w:rPr>
          <w:rFonts w:ascii="Times New Roman" w:hAnsi="Times New Roman" w:cs="Times New Roman"/>
          <w:sz w:val="28"/>
          <w:szCs w:val="28"/>
        </w:rPr>
        <w:t xml:space="preserve"> 35 </w:t>
      </w:r>
      <w:proofErr w:type="spellStart"/>
      <w:r w:rsidRPr="00422D1D">
        <w:rPr>
          <w:rFonts w:ascii="Times New Roman" w:hAnsi="Times New Roman" w:cs="Times New Roman"/>
          <w:sz w:val="28"/>
          <w:szCs w:val="28"/>
        </w:rPr>
        <w:t>кВ</w:t>
      </w:r>
      <w:proofErr w:type="spellEnd"/>
      <w:r w:rsidRPr="00422D1D">
        <w:rPr>
          <w:rFonts w:ascii="Times New Roman" w:hAnsi="Times New Roman" w:cs="Times New Roman"/>
          <w:sz w:val="28"/>
          <w:szCs w:val="28"/>
        </w:rPr>
        <w:t xml:space="preserve"> с электрическими подстанциями НКЗ (</w:t>
      </w:r>
      <w:proofErr w:type="spellStart"/>
      <w:r w:rsidRPr="00422D1D">
        <w:rPr>
          <w:rFonts w:ascii="Times New Roman" w:hAnsi="Times New Roman" w:cs="Times New Roman"/>
          <w:sz w:val="28"/>
          <w:szCs w:val="28"/>
        </w:rPr>
        <w:t>Незеваевский</w:t>
      </w:r>
      <w:proofErr w:type="spellEnd"/>
      <w:r w:rsidRPr="00422D1D">
        <w:rPr>
          <w:rFonts w:ascii="Times New Roman" w:hAnsi="Times New Roman" w:cs="Times New Roman"/>
          <w:sz w:val="28"/>
          <w:szCs w:val="28"/>
        </w:rPr>
        <w:t xml:space="preserve"> кирпичный завод), Сухой Лог.</w:t>
      </w:r>
    </w:p>
    <w:p w:rsidR="00422D1D" w:rsidRPr="00422D1D" w:rsidRDefault="00422D1D" w:rsidP="00422D1D">
      <w:pPr>
        <w:pStyle w:val="a3"/>
        <w:spacing w:line="25" w:lineRule="atLeast"/>
        <w:ind w:firstLine="709"/>
        <w:jc w:val="both"/>
        <w:rPr>
          <w:rFonts w:ascii="Times New Roman" w:hAnsi="Times New Roman" w:cs="Times New Roman"/>
          <w:sz w:val="28"/>
          <w:szCs w:val="28"/>
        </w:rPr>
      </w:pPr>
      <w:r w:rsidRPr="00422D1D">
        <w:rPr>
          <w:rFonts w:ascii="Times New Roman" w:hAnsi="Times New Roman" w:cs="Times New Roman"/>
          <w:sz w:val="28"/>
          <w:szCs w:val="28"/>
        </w:rPr>
        <w:t xml:space="preserve">От электрических подстанций </w:t>
      </w:r>
      <w:proofErr w:type="spellStart"/>
      <w:r w:rsidRPr="00422D1D">
        <w:rPr>
          <w:rFonts w:ascii="Times New Roman" w:hAnsi="Times New Roman" w:cs="Times New Roman"/>
          <w:sz w:val="28"/>
          <w:szCs w:val="28"/>
        </w:rPr>
        <w:t>Бурсунка</w:t>
      </w:r>
      <w:proofErr w:type="spellEnd"/>
      <w:r w:rsidRPr="00422D1D">
        <w:rPr>
          <w:rFonts w:ascii="Times New Roman" w:hAnsi="Times New Roman" w:cs="Times New Roman"/>
          <w:sz w:val="28"/>
          <w:szCs w:val="28"/>
        </w:rPr>
        <w:t xml:space="preserve">, ЕГРЭС, Артемовская, Егоршино-тяга, </w:t>
      </w:r>
      <w:proofErr w:type="spellStart"/>
      <w:r w:rsidRPr="00422D1D">
        <w:rPr>
          <w:rFonts w:ascii="Times New Roman" w:hAnsi="Times New Roman" w:cs="Times New Roman"/>
          <w:sz w:val="28"/>
          <w:szCs w:val="28"/>
        </w:rPr>
        <w:t>Паршинская</w:t>
      </w:r>
      <w:proofErr w:type="spellEnd"/>
      <w:r w:rsidRPr="00422D1D">
        <w:rPr>
          <w:rFonts w:ascii="Times New Roman" w:hAnsi="Times New Roman" w:cs="Times New Roman"/>
          <w:sz w:val="28"/>
          <w:szCs w:val="28"/>
        </w:rPr>
        <w:t xml:space="preserve"> по воздушным и кабельным линиям электропередач электроэнергия подается к многочисленным трансформаторным подстанциям (ТП) и пяти распределительным пунктам (РП), из них два РП расположены в жилой застройке </w:t>
      </w:r>
      <w:proofErr w:type="spellStart"/>
      <w:r w:rsidRPr="00422D1D">
        <w:rPr>
          <w:rFonts w:ascii="Times New Roman" w:hAnsi="Times New Roman" w:cs="Times New Roman"/>
          <w:sz w:val="28"/>
          <w:szCs w:val="28"/>
        </w:rPr>
        <w:t>Егоршинского</w:t>
      </w:r>
      <w:proofErr w:type="spellEnd"/>
      <w:r w:rsidRPr="00422D1D">
        <w:rPr>
          <w:rFonts w:ascii="Times New Roman" w:hAnsi="Times New Roman" w:cs="Times New Roman"/>
          <w:sz w:val="28"/>
          <w:szCs w:val="28"/>
        </w:rPr>
        <w:t xml:space="preserve"> и </w:t>
      </w:r>
      <w:r w:rsidR="00ED3C00">
        <w:rPr>
          <w:rFonts w:ascii="Times New Roman" w:hAnsi="Times New Roman" w:cs="Times New Roman"/>
          <w:sz w:val="28"/>
          <w:szCs w:val="28"/>
        </w:rPr>
        <w:t>ц</w:t>
      </w:r>
      <w:r w:rsidRPr="00422D1D">
        <w:rPr>
          <w:rFonts w:ascii="Times New Roman" w:hAnsi="Times New Roman" w:cs="Times New Roman"/>
          <w:sz w:val="28"/>
          <w:szCs w:val="28"/>
        </w:rPr>
        <w:t>ентрального районов города и три РП расположены на территории промышленных предприяти</w:t>
      </w:r>
      <w:r w:rsidR="00ED3C00">
        <w:rPr>
          <w:rFonts w:ascii="Times New Roman" w:hAnsi="Times New Roman" w:cs="Times New Roman"/>
          <w:sz w:val="28"/>
          <w:szCs w:val="28"/>
        </w:rPr>
        <w:t>й</w:t>
      </w:r>
      <w:r w:rsidRPr="00422D1D">
        <w:rPr>
          <w:rFonts w:ascii="Times New Roman" w:hAnsi="Times New Roman" w:cs="Times New Roman"/>
          <w:sz w:val="28"/>
          <w:szCs w:val="28"/>
        </w:rPr>
        <w:t>.</w:t>
      </w:r>
    </w:p>
    <w:p w:rsidR="00422D1D" w:rsidRDefault="00ED3C00" w:rsidP="00422D1D">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П</w:t>
      </w:r>
      <w:r w:rsidR="00422D1D" w:rsidRPr="00422D1D">
        <w:rPr>
          <w:rFonts w:ascii="Times New Roman" w:hAnsi="Times New Roman" w:cs="Times New Roman"/>
          <w:sz w:val="28"/>
          <w:szCs w:val="28"/>
        </w:rPr>
        <w:t>ередачу электрической энергии и содержание электрических сетей в Артемовском городском округе осуществляет ГУП СО «</w:t>
      </w:r>
      <w:proofErr w:type="spellStart"/>
      <w:r w:rsidR="00422D1D" w:rsidRPr="00422D1D">
        <w:rPr>
          <w:rFonts w:ascii="Times New Roman" w:hAnsi="Times New Roman" w:cs="Times New Roman"/>
          <w:sz w:val="28"/>
          <w:szCs w:val="28"/>
        </w:rPr>
        <w:t>Облкоммунэнерго</w:t>
      </w:r>
      <w:proofErr w:type="spellEnd"/>
      <w:r w:rsidR="00422D1D" w:rsidRPr="00422D1D">
        <w:rPr>
          <w:rFonts w:ascii="Times New Roman" w:hAnsi="Times New Roman" w:cs="Times New Roman"/>
          <w:sz w:val="28"/>
          <w:szCs w:val="28"/>
        </w:rPr>
        <w:t xml:space="preserve">» </w:t>
      </w:r>
      <w:proofErr w:type="gramStart"/>
      <w:r w:rsidR="00422D1D" w:rsidRPr="00422D1D">
        <w:rPr>
          <w:rFonts w:ascii="Times New Roman" w:hAnsi="Times New Roman" w:cs="Times New Roman"/>
          <w:sz w:val="28"/>
          <w:szCs w:val="28"/>
        </w:rPr>
        <w:t>Артемовский</w:t>
      </w:r>
      <w:proofErr w:type="gramEnd"/>
      <w:r w:rsidR="00422D1D" w:rsidRPr="00422D1D">
        <w:rPr>
          <w:rFonts w:ascii="Times New Roman" w:hAnsi="Times New Roman" w:cs="Times New Roman"/>
          <w:sz w:val="28"/>
          <w:szCs w:val="28"/>
        </w:rPr>
        <w:t xml:space="preserve"> РКЭС и ПО «Артемовские электрические сети» ОАО «Межрегиональная распределительная сетевая компания Урала» («МРСК Урала»).</w:t>
      </w:r>
    </w:p>
    <w:p w:rsidR="00422D1D" w:rsidRPr="00ED3C00" w:rsidRDefault="00ED3C00" w:rsidP="00F432FB">
      <w:pPr>
        <w:pStyle w:val="a3"/>
        <w:spacing w:line="25" w:lineRule="atLeast"/>
        <w:ind w:firstLine="709"/>
        <w:jc w:val="both"/>
        <w:rPr>
          <w:rFonts w:ascii="Times New Roman" w:hAnsi="Times New Roman" w:cs="Times New Roman"/>
          <w:i/>
          <w:sz w:val="28"/>
          <w:szCs w:val="28"/>
        </w:rPr>
      </w:pPr>
      <w:r w:rsidRPr="00ED3C00">
        <w:rPr>
          <w:rFonts w:ascii="Times New Roman" w:hAnsi="Times New Roman" w:cs="Times New Roman"/>
          <w:i/>
          <w:sz w:val="28"/>
          <w:szCs w:val="28"/>
        </w:rPr>
        <w:t>Газоснабжение</w:t>
      </w:r>
    </w:p>
    <w:p w:rsidR="00ED3C00" w:rsidRPr="00ED3C00" w:rsidRDefault="00ED3C00" w:rsidP="00ED3C00">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Г</w:t>
      </w:r>
      <w:r w:rsidRPr="00ED3C00">
        <w:rPr>
          <w:rFonts w:ascii="Times New Roman" w:hAnsi="Times New Roman" w:cs="Times New Roman"/>
          <w:sz w:val="28"/>
          <w:szCs w:val="28"/>
        </w:rPr>
        <w:t xml:space="preserve">азоснабжение Артемовского городского округа осуществляется как природным, так и сжиженным газом. </w:t>
      </w:r>
      <w:proofErr w:type="gramStart"/>
      <w:r w:rsidRPr="00ED3C00">
        <w:rPr>
          <w:rFonts w:ascii="Times New Roman" w:hAnsi="Times New Roman" w:cs="Times New Roman"/>
          <w:sz w:val="28"/>
          <w:szCs w:val="28"/>
        </w:rPr>
        <w:t>Построен газопровод высокого давления «Реж - Артемовский - Буланаш» общей протяженностью 46,1 км; газопровод «п.</w:t>
      </w:r>
      <w:r w:rsidR="00053BFB">
        <w:rPr>
          <w:rFonts w:ascii="Times New Roman" w:hAnsi="Times New Roman" w:cs="Times New Roman"/>
          <w:sz w:val="28"/>
          <w:szCs w:val="28"/>
        </w:rPr>
        <w:t xml:space="preserve"> </w:t>
      </w:r>
      <w:r w:rsidRPr="00ED3C00">
        <w:rPr>
          <w:rFonts w:ascii="Times New Roman" w:hAnsi="Times New Roman" w:cs="Times New Roman"/>
          <w:sz w:val="28"/>
          <w:szCs w:val="28"/>
        </w:rPr>
        <w:t>Буланаш - с.</w:t>
      </w:r>
      <w:r w:rsidR="00053BFB">
        <w:rPr>
          <w:rFonts w:ascii="Times New Roman" w:hAnsi="Times New Roman" w:cs="Times New Roman"/>
          <w:sz w:val="28"/>
          <w:szCs w:val="28"/>
        </w:rPr>
        <w:t xml:space="preserve"> </w:t>
      </w:r>
      <w:proofErr w:type="spellStart"/>
      <w:r w:rsidRPr="00ED3C00">
        <w:rPr>
          <w:rFonts w:ascii="Times New Roman" w:hAnsi="Times New Roman" w:cs="Times New Roman"/>
          <w:sz w:val="28"/>
          <w:szCs w:val="28"/>
        </w:rPr>
        <w:t>Писанец</w:t>
      </w:r>
      <w:proofErr w:type="spellEnd"/>
      <w:r w:rsidRPr="00ED3C00">
        <w:rPr>
          <w:rFonts w:ascii="Times New Roman" w:hAnsi="Times New Roman" w:cs="Times New Roman"/>
          <w:sz w:val="28"/>
          <w:szCs w:val="28"/>
        </w:rPr>
        <w:t xml:space="preserve"> (птицефабрика)» -19,9 км; газопровод до хлебной базы №</w:t>
      </w:r>
      <w:r w:rsidR="003060AD">
        <w:rPr>
          <w:rFonts w:ascii="Times New Roman" w:hAnsi="Times New Roman" w:cs="Times New Roman"/>
          <w:sz w:val="28"/>
          <w:szCs w:val="28"/>
        </w:rPr>
        <w:t xml:space="preserve"> </w:t>
      </w:r>
      <w:r w:rsidRPr="00ED3C00">
        <w:rPr>
          <w:rFonts w:ascii="Times New Roman" w:hAnsi="Times New Roman" w:cs="Times New Roman"/>
          <w:sz w:val="28"/>
          <w:szCs w:val="28"/>
        </w:rPr>
        <w:t>46 - 7,7 км; газопровод «ГГРП – ОСП - с.</w:t>
      </w:r>
      <w:r w:rsidR="00053BFB">
        <w:rPr>
          <w:rFonts w:ascii="Times New Roman" w:hAnsi="Times New Roman" w:cs="Times New Roman"/>
          <w:sz w:val="28"/>
          <w:szCs w:val="28"/>
        </w:rPr>
        <w:t xml:space="preserve"> </w:t>
      </w:r>
      <w:proofErr w:type="spellStart"/>
      <w:r w:rsidR="00053BFB">
        <w:rPr>
          <w:rFonts w:ascii="Times New Roman" w:hAnsi="Times New Roman" w:cs="Times New Roman"/>
          <w:sz w:val="28"/>
          <w:szCs w:val="28"/>
        </w:rPr>
        <w:t>Б.Т</w:t>
      </w:r>
      <w:r w:rsidRPr="00ED3C00">
        <w:rPr>
          <w:rFonts w:ascii="Times New Roman" w:hAnsi="Times New Roman" w:cs="Times New Roman"/>
          <w:sz w:val="28"/>
          <w:szCs w:val="28"/>
        </w:rPr>
        <w:t>рифоново</w:t>
      </w:r>
      <w:proofErr w:type="spellEnd"/>
      <w:r w:rsidRPr="00ED3C00">
        <w:rPr>
          <w:rFonts w:ascii="Times New Roman" w:hAnsi="Times New Roman" w:cs="Times New Roman"/>
          <w:sz w:val="28"/>
          <w:szCs w:val="28"/>
        </w:rPr>
        <w:t>» - 5,721 км.</w:t>
      </w:r>
      <w:proofErr w:type="gramEnd"/>
    </w:p>
    <w:p w:rsidR="00ED3C00" w:rsidRPr="00ED3C00" w:rsidRDefault="00ED3C00" w:rsidP="00ED3C00">
      <w:pPr>
        <w:pStyle w:val="a3"/>
        <w:spacing w:line="25" w:lineRule="atLeast"/>
        <w:ind w:firstLine="709"/>
        <w:jc w:val="both"/>
        <w:rPr>
          <w:rFonts w:ascii="Times New Roman" w:hAnsi="Times New Roman" w:cs="Times New Roman"/>
          <w:sz w:val="28"/>
          <w:szCs w:val="28"/>
        </w:rPr>
      </w:pPr>
      <w:r w:rsidRPr="00ED3C00">
        <w:rPr>
          <w:rFonts w:ascii="Times New Roman" w:hAnsi="Times New Roman" w:cs="Times New Roman"/>
          <w:sz w:val="28"/>
          <w:szCs w:val="28"/>
        </w:rPr>
        <w:t xml:space="preserve">Переведены на природный газ котлы № 1-4 Артемовской ТЭЦ, переведена на газ </w:t>
      </w:r>
      <w:proofErr w:type="spellStart"/>
      <w:r w:rsidRPr="00ED3C00">
        <w:rPr>
          <w:rFonts w:ascii="Times New Roman" w:hAnsi="Times New Roman" w:cs="Times New Roman"/>
          <w:sz w:val="28"/>
          <w:szCs w:val="28"/>
        </w:rPr>
        <w:t>Буланашская</w:t>
      </w:r>
      <w:proofErr w:type="spellEnd"/>
      <w:r w:rsidRPr="00ED3C00">
        <w:rPr>
          <w:rFonts w:ascii="Times New Roman" w:hAnsi="Times New Roman" w:cs="Times New Roman"/>
          <w:sz w:val="28"/>
          <w:szCs w:val="28"/>
        </w:rPr>
        <w:t xml:space="preserve"> ТЭЦ (ЗАО «</w:t>
      </w:r>
      <w:proofErr w:type="spellStart"/>
      <w:r w:rsidRPr="00ED3C00">
        <w:rPr>
          <w:rFonts w:ascii="Times New Roman" w:hAnsi="Times New Roman" w:cs="Times New Roman"/>
          <w:sz w:val="28"/>
          <w:szCs w:val="28"/>
        </w:rPr>
        <w:t>Регионгаз</w:t>
      </w:r>
      <w:proofErr w:type="spellEnd"/>
      <w:r w:rsidRPr="00ED3C00">
        <w:rPr>
          <w:rFonts w:ascii="Times New Roman" w:hAnsi="Times New Roman" w:cs="Times New Roman"/>
          <w:sz w:val="28"/>
          <w:szCs w:val="28"/>
        </w:rPr>
        <w:t>-Инвест»), переведены на газ котельные:</w:t>
      </w:r>
    </w:p>
    <w:p w:rsidR="00ED3C00" w:rsidRPr="001C2115" w:rsidRDefault="00ED3C00" w:rsidP="00ED3C00">
      <w:pPr>
        <w:pStyle w:val="a3"/>
        <w:spacing w:line="25" w:lineRule="atLeast"/>
        <w:ind w:firstLine="709"/>
        <w:jc w:val="both"/>
        <w:rPr>
          <w:rFonts w:ascii="Times New Roman" w:hAnsi="Times New Roman" w:cs="Times New Roman"/>
          <w:sz w:val="28"/>
          <w:szCs w:val="28"/>
        </w:rPr>
      </w:pPr>
      <w:r w:rsidRPr="001C2115">
        <w:rPr>
          <w:rFonts w:ascii="Times New Roman" w:hAnsi="Times New Roman" w:cs="Times New Roman"/>
          <w:sz w:val="28"/>
          <w:szCs w:val="28"/>
        </w:rPr>
        <w:t xml:space="preserve">1. </w:t>
      </w:r>
      <w:r w:rsidR="001C2115" w:rsidRPr="001C2115">
        <w:rPr>
          <w:rFonts w:ascii="Times New Roman" w:hAnsi="Times New Roman" w:cs="Times New Roman"/>
          <w:sz w:val="28"/>
          <w:szCs w:val="28"/>
        </w:rPr>
        <w:t>Обособленное Подразделение АО «УСПК» в п</w:t>
      </w:r>
      <w:r w:rsidR="003060AD">
        <w:rPr>
          <w:rFonts w:ascii="Times New Roman" w:hAnsi="Times New Roman" w:cs="Times New Roman"/>
          <w:sz w:val="28"/>
          <w:szCs w:val="28"/>
        </w:rPr>
        <w:t>оселке</w:t>
      </w:r>
      <w:r w:rsidR="001C2115" w:rsidRPr="001C2115">
        <w:rPr>
          <w:rFonts w:ascii="Times New Roman" w:hAnsi="Times New Roman" w:cs="Times New Roman"/>
          <w:sz w:val="28"/>
          <w:szCs w:val="28"/>
        </w:rPr>
        <w:t xml:space="preserve"> Буланаш «Машиностроительный Завод»;</w:t>
      </w:r>
    </w:p>
    <w:p w:rsidR="00ED3C00" w:rsidRPr="001C2115" w:rsidRDefault="001C2115" w:rsidP="00ED3C00">
      <w:pPr>
        <w:pStyle w:val="a3"/>
        <w:spacing w:line="25" w:lineRule="atLeast"/>
        <w:ind w:firstLine="709"/>
        <w:jc w:val="both"/>
        <w:rPr>
          <w:rFonts w:ascii="Times New Roman" w:hAnsi="Times New Roman" w:cs="Times New Roman"/>
          <w:sz w:val="28"/>
          <w:szCs w:val="28"/>
        </w:rPr>
      </w:pPr>
      <w:r w:rsidRPr="001C2115">
        <w:rPr>
          <w:rFonts w:ascii="Times New Roman" w:hAnsi="Times New Roman" w:cs="Times New Roman"/>
          <w:sz w:val="28"/>
          <w:szCs w:val="28"/>
        </w:rPr>
        <w:t>2</w:t>
      </w:r>
      <w:r w:rsidR="00ED3C00" w:rsidRPr="001C2115">
        <w:rPr>
          <w:rFonts w:ascii="Times New Roman" w:hAnsi="Times New Roman" w:cs="Times New Roman"/>
          <w:sz w:val="28"/>
          <w:szCs w:val="28"/>
        </w:rPr>
        <w:t>. АО «АМЗ «ВЕНТПРОМ»</w:t>
      </w:r>
      <w:r w:rsidRPr="001C2115">
        <w:rPr>
          <w:rFonts w:ascii="Times New Roman" w:hAnsi="Times New Roman" w:cs="Times New Roman"/>
          <w:sz w:val="28"/>
          <w:szCs w:val="28"/>
        </w:rPr>
        <w:t>;</w:t>
      </w:r>
    </w:p>
    <w:p w:rsidR="00ED3C00" w:rsidRPr="001C2115" w:rsidRDefault="001C2115" w:rsidP="00ED3C00">
      <w:pPr>
        <w:pStyle w:val="a3"/>
        <w:spacing w:line="25" w:lineRule="atLeast"/>
        <w:ind w:firstLine="709"/>
        <w:jc w:val="both"/>
        <w:rPr>
          <w:rFonts w:ascii="Times New Roman" w:hAnsi="Times New Roman" w:cs="Times New Roman"/>
          <w:sz w:val="28"/>
          <w:szCs w:val="28"/>
        </w:rPr>
      </w:pPr>
      <w:r w:rsidRPr="001C2115">
        <w:rPr>
          <w:rFonts w:ascii="Times New Roman" w:hAnsi="Times New Roman" w:cs="Times New Roman"/>
          <w:sz w:val="28"/>
          <w:szCs w:val="28"/>
        </w:rPr>
        <w:t>3</w:t>
      </w:r>
      <w:r w:rsidR="00ED3C00" w:rsidRPr="001C2115">
        <w:rPr>
          <w:rFonts w:ascii="Times New Roman" w:hAnsi="Times New Roman" w:cs="Times New Roman"/>
          <w:sz w:val="28"/>
          <w:szCs w:val="28"/>
        </w:rPr>
        <w:t>. ООО «ОКПУР - Аква»</w:t>
      </w:r>
      <w:r w:rsidRPr="001C2115">
        <w:rPr>
          <w:rFonts w:ascii="Times New Roman" w:hAnsi="Times New Roman" w:cs="Times New Roman"/>
          <w:sz w:val="28"/>
          <w:szCs w:val="28"/>
        </w:rPr>
        <w:t>;</w:t>
      </w:r>
    </w:p>
    <w:p w:rsidR="00ED3C00" w:rsidRPr="001C2115" w:rsidRDefault="001C2115" w:rsidP="00ED3C00">
      <w:pPr>
        <w:pStyle w:val="a3"/>
        <w:spacing w:line="25" w:lineRule="atLeast"/>
        <w:ind w:firstLine="709"/>
        <w:jc w:val="both"/>
        <w:rPr>
          <w:rFonts w:ascii="Times New Roman" w:hAnsi="Times New Roman" w:cs="Times New Roman"/>
          <w:sz w:val="28"/>
          <w:szCs w:val="28"/>
        </w:rPr>
      </w:pPr>
      <w:r w:rsidRPr="001C2115">
        <w:rPr>
          <w:rFonts w:ascii="Times New Roman" w:hAnsi="Times New Roman" w:cs="Times New Roman"/>
          <w:sz w:val="28"/>
          <w:szCs w:val="28"/>
        </w:rPr>
        <w:t>4</w:t>
      </w:r>
      <w:r w:rsidR="00ED3C00" w:rsidRPr="001C2115">
        <w:rPr>
          <w:rFonts w:ascii="Times New Roman" w:hAnsi="Times New Roman" w:cs="Times New Roman"/>
          <w:sz w:val="28"/>
          <w:szCs w:val="28"/>
        </w:rPr>
        <w:t>. Котельная О</w:t>
      </w:r>
      <w:r w:rsidRPr="001C2115">
        <w:rPr>
          <w:rFonts w:ascii="Times New Roman" w:hAnsi="Times New Roman" w:cs="Times New Roman"/>
          <w:sz w:val="28"/>
          <w:szCs w:val="28"/>
        </w:rPr>
        <w:t>бластной сборный пункт;</w:t>
      </w:r>
    </w:p>
    <w:p w:rsidR="00ED3C00" w:rsidRPr="00ED3C00" w:rsidRDefault="001C2115" w:rsidP="00ED3C00">
      <w:pPr>
        <w:pStyle w:val="a3"/>
        <w:spacing w:line="25" w:lineRule="atLeast"/>
        <w:ind w:firstLine="709"/>
        <w:jc w:val="both"/>
        <w:rPr>
          <w:rFonts w:ascii="Times New Roman" w:hAnsi="Times New Roman" w:cs="Times New Roman"/>
          <w:sz w:val="28"/>
          <w:szCs w:val="28"/>
        </w:rPr>
      </w:pPr>
      <w:r w:rsidRPr="001C2115">
        <w:rPr>
          <w:rFonts w:ascii="Times New Roman" w:hAnsi="Times New Roman" w:cs="Times New Roman"/>
          <w:sz w:val="28"/>
          <w:szCs w:val="28"/>
        </w:rPr>
        <w:t>5</w:t>
      </w:r>
      <w:r w:rsidR="00ED3C00" w:rsidRPr="001C2115">
        <w:rPr>
          <w:rFonts w:ascii="Times New Roman" w:hAnsi="Times New Roman" w:cs="Times New Roman"/>
          <w:sz w:val="28"/>
          <w:szCs w:val="28"/>
        </w:rPr>
        <w:t xml:space="preserve">. </w:t>
      </w:r>
      <w:r w:rsidRPr="001C2115">
        <w:rPr>
          <w:rFonts w:ascii="Times New Roman" w:hAnsi="Times New Roman" w:cs="Times New Roman"/>
          <w:sz w:val="28"/>
          <w:szCs w:val="28"/>
        </w:rPr>
        <w:t>Модульная котельная колбасной фабри</w:t>
      </w:r>
      <w:r>
        <w:rPr>
          <w:rFonts w:ascii="Times New Roman" w:hAnsi="Times New Roman" w:cs="Times New Roman"/>
          <w:sz w:val="28"/>
          <w:szCs w:val="28"/>
        </w:rPr>
        <w:t>ки.</w:t>
      </w:r>
    </w:p>
    <w:p w:rsidR="00ED3C00" w:rsidRPr="00ED3C00" w:rsidRDefault="00ED3C00" w:rsidP="00ED3C00">
      <w:pPr>
        <w:pStyle w:val="a3"/>
        <w:spacing w:line="25" w:lineRule="atLeast"/>
        <w:ind w:firstLine="709"/>
        <w:jc w:val="both"/>
        <w:rPr>
          <w:rFonts w:ascii="Times New Roman" w:hAnsi="Times New Roman" w:cs="Times New Roman"/>
          <w:sz w:val="28"/>
          <w:szCs w:val="28"/>
        </w:rPr>
      </w:pPr>
      <w:r w:rsidRPr="00ED3C00">
        <w:rPr>
          <w:rFonts w:ascii="Times New Roman" w:hAnsi="Times New Roman" w:cs="Times New Roman"/>
          <w:sz w:val="28"/>
          <w:szCs w:val="28"/>
        </w:rPr>
        <w:t xml:space="preserve">В Артемовском городском округе построено 55,25 км разводящих газовых сетей, при этом </w:t>
      </w:r>
      <w:r w:rsidR="005D20C9" w:rsidRPr="00ED3C00">
        <w:rPr>
          <w:rFonts w:ascii="Times New Roman" w:hAnsi="Times New Roman" w:cs="Times New Roman"/>
          <w:sz w:val="28"/>
          <w:szCs w:val="28"/>
        </w:rPr>
        <w:t xml:space="preserve">на природный газ </w:t>
      </w:r>
      <w:r w:rsidRPr="00ED3C00">
        <w:rPr>
          <w:rFonts w:ascii="Times New Roman" w:hAnsi="Times New Roman" w:cs="Times New Roman"/>
          <w:sz w:val="28"/>
          <w:szCs w:val="28"/>
        </w:rPr>
        <w:t>переведено 30</w:t>
      </w:r>
      <w:r w:rsidR="005D20C9" w:rsidRPr="005D20C9">
        <w:rPr>
          <w:rFonts w:ascii="Times New Roman" w:hAnsi="Times New Roman" w:cs="Times New Roman"/>
          <w:sz w:val="28"/>
          <w:szCs w:val="28"/>
        </w:rPr>
        <w:t xml:space="preserve"> </w:t>
      </w:r>
      <w:r w:rsidR="005D20C9" w:rsidRPr="00ED3C00">
        <w:rPr>
          <w:rFonts w:ascii="Times New Roman" w:hAnsi="Times New Roman" w:cs="Times New Roman"/>
          <w:sz w:val="28"/>
          <w:szCs w:val="28"/>
        </w:rPr>
        <w:t>газовых баз</w:t>
      </w:r>
      <w:r w:rsidR="003060AD">
        <w:rPr>
          <w:rFonts w:ascii="Times New Roman" w:hAnsi="Times New Roman" w:cs="Times New Roman"/>
          <w:sz w:val="28"/>
          <w:szCs w:val="28"/>
        </w:rPr>
        <w:t xml:space="preserve">, </w:t>
      </w:r>
      <w:r w:rsidRPr="00ED3C00">
        <w:rPr>
          <w:rFonts w:ascii="Times New Roman" w:hAnsi="Times New Roman" w:cs="Times New Roman"/>
          <w:sz w:val="28"/>
          <w:szCs w:val="28"/>
        </w:rPr>
        <w:t>в том числе 13</w:t>
      </w:r>
      <w:r w:rsidR="005D20C9">
        <w:rPr>
          <w:rFonts w:ascii="Times New Roman" w:hAnsi="Times New Roman" w:cs="Times New Roman"/>
          <w:sz w:val="28"/>
          <w:szCs w:val="28"/>
        </w:rPr>
        <w:t xml:space="preserve"> </w:t>
      </w:r>
      <w:r w:rsidRPr="00ED3C00">
        <w:rPr>
          <w:rFonts w:ascii="Times New Roman" w:hAnsi="Times New Roman" w:cs="Times New Roman"/>
          <w:sz w:val="28"/>
          <w:szCs w:val="28"/>
        </w:rPr>
        <w:t>шт. в п</w:t>
      </w:r>
      <w:r w:rsidR="005D20C9">
        <w:rPr>
          <w:rFonts w:ascii="Times New Roman" w:hAnsi="Times New Roman" w:cs="Times New Roman"/>
          <w:sz w:val="28"/>
          <w:szCs w:val="28"/>
        </w:rPr>
        <w:t xml:space="preserve">оселке </w:t>
      </w:r>
      <w:r w:rsidRPr="00ED3C00">
        <w:rPr>
          <w:rFonts w:ascii="Times New Roman" w:hAnsi="Times New Roman" w:cs="Times New Roman"/>
          <w:sz w:val="28"/>
          <w:szCs w:val="28"/>
        </w:rPr>
        <w:t>Буланаш.</w:t>
      </w:r>
    </w:p>
    <w:p w:rsidR="00ED3C00" w:rsidRPr="00ED3C00" w:rsidRDefault="00ED3C00" w:rsidP="00ED3C00">
      <w:pPr>
        <w:pStyle w:val="a3"/>
        <w:spacing w:line="25" w:lineRule="atLeast"/>
        <w:ind w:firstLine="709"/>
        <w:jc w:val="both"/>
        <w:rPr>
          <w:rFonts w:ascii="Times New Roman" w:hAnsi="Times New Roman" w:cs="Times New Roman"/>
          <w:sz w:val="28"/>
          <w:szCs w:val="28"/>
        </w:rPr>
      </w:pPr>
      <w:r w:rsidRPr="00ED3C00">
        <w:rPr>
          <w:rFonts w:ascii="Times New Roman" w:hAnsi="Times New Roman" w:cs="Times New Roman"/>
          <w:sz w:val="28"/>
          <w:szCs w:val="28"/>
        </w:rPr>
        <w:t>Природным и сжиженным газом газифицировано 13</w:t>
      </w:r>
      <w:r w:rsidR="00C504B2">
        <w:rPr>
          <w:rFonts w:ascii="Times New Roman" w:hAnsi="Times New Roman" w:cs="Times New Roman"/>
          <w:sz w:val="28"/>
          <w:szCs w:val="28"/>
        </w:rPr>
        <w:t xml:space="preserve"> </w:t>
      </w:r>
      <w:r w:rsidRPr="00ED3C00">
        <w:rPr>
          <w:rFonts w:ascii="Times New Roman" w:hAnsi="Times New Roman" w:cs="Times New Roman"/>
          <w:sz w:val="28"/>
          <w:szCs w:val="28"/>
        </w:rPr>
        <w:t>877 квартир (домовладений), в том числе природным – 9 970 квартир (домовладений).</w:t>
      </w:r>
    </w:p>
    <w:p w:rsidR="00ED3C00" w:rsidRPr="00ED3C00" w:rsidRDefault="00ED3C00" w:rsidP="00ED3C00">
      <w:pPr>
        <w:pStyle w:val="a3"/>
        <w:spacing w:line="25" w:lineRule="atLeast"/>
        <w:ind w:firstLine="709"/>
        <w:jc w:val="both"/>
        <w:rPr>
          <w:rFonts w:ascii="Times New Roman" w:hAnsi="Times New Roman" w:cs="Times New Roman"/>
          <w:sz w:val="28"/>
          <w:szCs w:val="28"/>
        </w:rPr>
      </w:pPr>
      <w:r w:rsidRPr="00ED3C00">
        <w:rPr>
          <w:rFonts w:ascii="Times New Roman" w:hAnsi="Times New Roman" w:cs="Times New Roman"/>
          <w:sz w:val="28"/>
          <w:szCs w:val="28"/>
        </w:rPr>
        <w:t xml:space="preserve">Существующая газораспределительная сеть включает следующие населенные пункты: </w:t>
      </w:r>
      <w:r w:rsidR="005D20C9">
        <w:rPr>
          <w:rFonts w:ascii="Times New Roman" w:hAnsi="Times New Roman" w:cs="Times New Roman"/>
          <w:sz w:val="28"/>
          <w:szCs w:val="28"/>
        </w:rPr>
        <w:t>город</w:t>
      </w:r>
      <w:r w:rsidR="00F0626F">
        <w:rPr>
          <w:rFonts w:ascii="Times New Roman" w:hAnsi="Times New Roman" w:cs="Times New Roman"/>
          <w:sz w:val="28"/>
          <w:szCs w:val="28"/>
        </w:rPr>
        <w:t xml:space="preserve"> </w:t>
      </w:r>
      <w:r w:rsidR="00F0626F" w:rsidRPr="00ED3C00">
        <w:rPr>
          <w:rFonts w:ascii="Times New Roman" w:hAnsi="Times New Roman" w:cs="Times New Roman"/>
          <w:sz w:val="28"/>
          <w:szCs w:val="28"/>
        </w:rPr>
        <w:t>Артемовский</w:t>
      </w:r>
      <w:r w:rsidR="00F0626F">
        <w:rPr>
          <w:rFonts w:ascii="Times New Roman" w:hAnsi="Times New Roman" w:cs="Times New Roman"/>
          <w:sz w:val="28"/>
          <w:szCs w:val="28"/>
        </w:rPr>
        <w:t>, п</w:t>
      </w:r>
      <w:r w:rsidR="005D20C9">
        <w:rPr>
          <w:rFonts w:ascii="Times New Roman" w:hAnsi="Times New Roman" w:cs="Times New Roman"/>
          <w:sz w:val="28"/>
          <w:szCs w:val="28"/>
        </w:rPr>
        <w:t>оселок</w:t>
      </w:r>
      <w:r w:rsidR="00F0626F">
        <w:rPr>
          <w:rFonts w:ascii="Times New Roman" w:hAnsi="Times New Roman" w:cs="Times New Roman"/>
          <w:sz w:val="28"/>
          <w:szCs w:val="28"/>
        </w:rPr>
        <w:t xml:space="preserve"> </w:t>
      </w:r>
      <w:r w:rsidRPr="00ED3C00">
        <w:rPr>
          <w:rFonts w:ascii="Times New Roman" w:hAnsi="Times New Roman" w:cs="Times New Roman"/>
          <w:sz w:val="28"/>
          <w:szCs w:val="28"/>
        </w:rPr>
        <w:t>Буланаш, с</w:t>
      </w:r>
      <w:r w:rsidR="005D20C9">
        <w:rPr>
          <w:rFonts w:ascii="Times New Roman" w:hAnsi="Times New Roman" w:cs="Times New Roman"/>
          <w:sz w:val="28"/>
          <w:szCs w:val="28"/>
        </w:rPr>
        <w:t>ело</w:t>
      </w:r>
      <w:r w:rsidRPr="00ED3C00">
        <w:rPr>
          <w:rFonts w:ascii="Times New Roman" w:hAnsi="Times New Roman" w:cs="Times New Roman"/>
          <w:sz w:val="28"/>
          <w:szCs w:val="28"/>
        </w:rPr>
        <w:t xml:space="preserve"> Большое Трифоново, с</w:t>
      </w:r>
      <w:r w:rsidR="005D20C9">
        <w:rPr>
          <w:rFonts w:ascii="Times New Roman" w:hAnsi="Times New Roman" w:cs="Times New Roman"/>
          <w:sz w:val="28"/>
          <w:szCs w:val="28"/>
        </w:rPr>
        <w:t>ело</w:t>
      </w:r>
      <w:r w:rsidR="00F0626F">
        <w:rPr>
          <w:rFonts w:ascii="Times New Roman" w:hAnsi="Times New Roman" w:cs="Times New Roman"/>
          <w:sz w:val="28"/>
          <w:szCs w:val="28"/>
        </w:rPr>
        <w:t xml:space="preserve"> </w:t>
      </w:r>
      <w:r w:rsidRPr="00ED3C00">
        <w:rPr>
          <w:rFonts w:ascii="Times New Roman" w:hAnsi="Times New Roman" w:cs="Times New Roman"/>
          <w:sz w:val="28"/>
          <w:szCs w:val="28"/>
        </w:rPr>
        <w:t>Покровское, Областной сборный пункт</w:t>
      </w:r>
      <w:r w:rsidR="005D20C9">
        <w:rPr>
          <w:rFonts w:ascii="Times New Roman" w:hAnsi="Times New Roman" w:cs="Times New Roman"/>
          <w:sz w:val="28"/>
          <w:szCs w:val="28"/>
        </w:rPr>
        <w:t xml:space="preserve"> «Егоршино»</w:t>
      </w:r>
      <w:r w:rsidRPr="00ED3C00">
        <w:rPr>
          <w:rFonts w:ascii="Times New Roman" w:hAnsi="Times New Roman" w:cs="Times New Roman"/>
          <w:sz w:val="28"/>
          <w:szCs w:val="28"/>
        </w:rPr>
        <w:t xml:space="preserve">. </w:t>
      </w:r>
      <w:r w:rsidR="00F0626F">
        <w:rPr>
          <w:rFonts w:ascii="Times New Roman" w:hAnsi="Times New Roman" w:cs="Times New Roman"/>
          <w:sz w:val="28"/>
          <w:szCs w:val="28"/>
        </w:rPr>
        <w:t xml:space="preserve">В </w:t>
      </w:r>
      <w:r w:rsidRPr="00ED3C00">
        <w:rPr>
          <w:rFonts w:ascii="Times New Roman" w:hAnsi="Times New Roman" w:cs="Times New Roman"/>
          <w:sz w:val="28"/>
          <w:szCs w:val="28"/>
        </w:rPr>
        <w:t>с</w:t>
      </w:r>
      <w:r w:rsidR="005D20C9">
        <w:rPr>
          <w:rFonts w:ascii="Times New Roman" w:hAnsi="Times New Roman" w:cs="Times New Roman"/>
          <w:sz w:val="28"/>
          <w:szCs w:val="28"/>
        </w:rPr>
        <w:t>еле</w:t>
      </w:r>
      <w:r w:rsidRPr="00ED3C00">
        <w:rPr>
          <w:rFonts w:ascii="Times New Roman" w:hAnsi="Times New Roman" w:cs="Times New Roman"/>
          <w:sz w:val="28"/>
          <w:szCs w:val="28"/>
        </w:rPr>
        <w:t xml:space="preserve"> </w:t>
      </w:r>
      <w:proofErr w:type="spellStart"/>
      <w:r w:rsidRPr="00ED3C00">
        <w:rPr>
          <w:rFonts w:ascii="Times New Roman" w:hAnsi="Times New Roman" w:cs="Times New Roman"/>
          <w:sz w:val="28"/>
          <w:szCs w:val="28"/>
        </w:rPr>
        <w:lastRenderedPageBreak/>
        <w:t>Писанец</w:t>
      </w:r>
      <w:proofErr w:type="spellEnd"/>
      <w:r w:rsidRPr="00ED3C00">
        <w:rPr>
          <w:rFonts w:ascii="Times New Roman" w:hAnsi="Times New Roman" w:cs="Times New Roman"/>
          <w:sz w:val="28"/>
          <w:szCs w:val="28"/>
        </w:rPr>
        <w:t xml:space="preserve"> </w:t>
      </w:r>
      <w:r w:rsidR="00F0626F" w:rsidRPr="00ED3C00">
        <w:rPr>
          <w:rFonts w:ascii="Times New Roman" w:hAnsi="Times New Roman" w:cs="Times New Roman"/>
          <w:sz w:val="28"/>
          <w:szCs w:val="28"/>
        </w:rPr>
        <w:t>природный газ отсутствует</w:t>
      </w:r>
      <w:r w:rsidR="005D20C9">
        <w:rPr>
          <w:rFonts w:ascii="Times New Roman" w:hAnsi="Times New Roman" w:cs="Times New Roman"/>
          <w:sz w:val="28"/>
          <w:szCs w:val="28"/>
        </w:rPr>
        <w:t>,</w:t>
      </w:r>
      <w:r w:rsidR="00F0626F">
        <w:rPr>
          <w:rFonts w:ascii="Times New Roman" w:hAnsi="Times New Roman" w:cs="Times New Roman"/>
          <w:sz w:val="28"/>
          <w:szCs w:val="28"/>
        </w:rPr>
        <w:t xml:space="preserve"> так как </w:t>
      </w:r>
      <w:r w:rsidRPr="00ED3C00">
        <w:rPr>
          <w:rFonts w:ascii="Times New Roman" w:hAnsi="Times New Roman" w:cs="Times New Roman"/>
          <w:sz w:val="28"/>
          <w:szCs w:val="28"/>
        </w:rPr>
        <w:t>газопровод доведен</w:t>
      </w:r>
      <w:r w:rsidR="00F0626F">
        <w:rPr>
          <w:rFonts w:ascii="Times New Roman" w:hAnsi="Times New Roman" w:cs="Times New Roman"/>
          <w:sz w:val="28"/>
          <w:szCs w:val="28"/>
        </w:rPr>
        <w:t xml:space="preserve"> только</w:t>
      </w:r>
      <w:r w:rsidRPr="00ED3C00">
        <w:rPr>
          <w:rFonts w:ascii="Times New Roman" w:hAnsi="Times New Roman" w:cs="Times New Roman"/>
          <w:sz w:val="28"/>
          <w:szCs w:val="28"/>
        </w:rPr>
        <w:t xml:space="preserve"> до птицефабрики</w:t>
      </w:r>
      <w:r w:rsidR="00F0626F">
        <w:rPr>
          <w:rFonts w:ascii="Times New Roman" w:hAnsi="Times New Roman" w:cs="Times New Roman"/>
          <w:sz w:val="28"/>
          <w:szCs w:val="28"/>
        </w:rPr>
        <w:t>.</w:t>
      </w:r>
    </w:p>
    <w:p w:rsidR="00ED3C00" w:rsidRDefault="00ED3C00" w:rsidP="00ED3C00">
      <w:pPr>
        <w:pStyle w:val="a3"/>
        <w:spacing w:line="25" w:lineRule="atLeast"/>
        <w:ind w:firstLine="709"/>
        <w:jc w:val="both"/>
        <w:rPr>
          <w:rFonts w:ascii="Times New Roman" w:hAnsi="Times New Roman" w:cs="Times New Roman"/>
          <w:sz w:val="28"/>
          <w:szCs w:val="28"/>
        </w:rPr>
      </w:pPr>
      <w:r w:rsidRPr="00ED3C00">
        <w:rPr>
          <w:rFonts w:ascii="Times New Roman" w:hAnsi="Times New Roman" w:cs="Times New Roman"/>
          <w:sz w:val="28"/>
          <w:szCs w:val="28"/>
        </w:rPr>
        <w:t xml:space="preserve">Газораспределительной организацией на территории Артемовского городского округа является ГУП </w:t>
      </w:r>
      <w:proofErr w:type="gramStart"/>
      <w:r w:rsidRPr="00ED3C00">
        <w:rPr>
          <w:rFonts w:ascii="Times New Roman" w:hAnsi="Times New Roman" w:cs="Times New Roman"/>
          <w:sz w:val="28"/>
          <w:szCs w:val="28"/>
        </w:rPr>
        <w:t>СО</w:t>
      </w:r>
      <w:proofErr w:type="gramEnd"/>
      <w:r w:rsidRPr="00ED3C00">
        <w:rPr>
          <w:rFonts w:ascii="Times New Roman" w:hAnsi="Times New Roman" w:cs="Times New Roman"/>
          <w:sz w:val="28"/>
          <w:szCs w:val="28"/>
        </w:rPr>
        <w:t xml:space="preserve"> «Газовые сети».</w:t>
      </w:r>
    </w:p>
    <w:p w:rsidR="003B63D3" w:rsidRPr="00210E69" w:rsidRDefault="003B63D3" w:rsidP="003B63D3">
      <w:pPr>
        <w:pStyle w:val="a3"/>
        <w:spacing w:line="25" w:lineRule="atLeast"/>
        <w:ind w:firstLine="709"/>
        <w:jc w:val="both"/>
        <w:rPr>
          <w:rFonts w:ascii="Times New Roman" w:hAnsi="Times New Roman" w:cs="Times New Roman"/>
          <w:sz w:val="28"/>
          <w:szCs w:val="28"/>
        </w:rPr>
      </w:pPr>
      <w:r w:rsidRPr="00210E69">
        <w:rPr>
          <w:rFonts w:ascii="Times New Roman" w:hAnsi="Times New Roman" w:cs="Times New Roman"/>
          <w:i/>
          <w:sz w:val="28"/>
          <w:szCs w:val="28"/>
        </w:rPr>
        <w:t>Транспортную инфраструктуру</w:t>
      </w:r>
      <w:r w:rsidRPr="00210E69">
        <w:rPr>
          <w:rFonts w:ascii="Times New Roman" w:hAnsi="Times New Roman" w:cs="Times New Roman"/>
          <w:sz w:val="28"/>
          <w:szCs w:val="28"/>
        </w:rPr>
        <w:t xml:space="preserve"> Артемовского городского округа образуют линии, сооружения и устройства городского, пригородного, внешнего транспорта. Основными структурными элементами транспортной инфраструктуры являются: сеть улиц и дорог и сопряженная с ней сеть пассажирского транспорта. Внешние транспортно-экономические связи муниципального образования с другими регионами осуществляются автомобильным и железнодорожным транспортом.</w:t>
      </w:r>
    </w:p>
    <w:p w:rsidR="003B63D3" w:rsidRPr="00210E69" w:rsidRDefault="003B63D3" w:rsidP="003B63D3">
      <w:pPr>
        <w:pStyle w:val="a3"/>
        <w:spacing w:line="25" w:lineRule="atLeast"/>
        <w:ind w:firstLine="709"/>
        <w:jc w:val="both"/>
        <w:rPr>
          <w:rFonts w:ascii="Times New Roman" w:hAnsi="Times New Roman" w:cs="Times New Roman"/>
          <w:sz w:val="28"/>
          <w:szCs w:val="28"/>
        </w:rPr>
      </w:pPr>
      <w:r w:rsidRPr="00210E69">
        <w:rPr>
          <w:rFonts w:ascii="Times New Roman" w:hAnsi="Times New Roman" w:cs="Times New Roman"/>
          <w:sz w:val="28"/>
          <w:szCs w:val="28"/>
        </w:rPr>
        <w:t>Автомобилизация Артемовского городского округа (367 единиц/1000</w:t>
      </w:r>
      <w:r w:rsidR="00043184">
        <w:rPr>
          <w:rFonts w:ascii="Times New Roman" w:hAnsi="Times New Roman" w:cs="Times New Roman"/>
          <w:sz w:val="28"/>
          <w:szCs w:val="28"/>
        </w:rPr>
        <w:t> </w:t>
      </w:r>
      <w:r w:rsidRPr="00210E69">
        <w:rPr>
          <w:rFonts w:ascii="Times New Roman" w:hAnsi="Times New Roman" w:cs="Times New Roman"/>
          <w:sz w:val="28"/>
          <w:szCs w:val="28"/>
        </w:rPr>
        <w:t>человек в 2017</w:t>
      </w:r>
      <w:r w:rsidR="00043184">
        <w:rPr>
          <w:rFonts w:ascii="Times New Roman" w:hAnsi="Times New Roman" w:cs="Times New Roman"/>
          <w:sz w:val="28"/>
          <w:szCs w:val="28"/>
        </w:rPr>
        <w:t xml:space="preserve"> </w:t>
      </w:r>
      <w:r w:rsidRPr="00210E69">
        <w:rPr>
          <w:rFonts w:ascii="Times New Roman" w:hAnsi="Times New Roman" w:cs="Times New Roman"/>
          <w:sz w:val="28"/>
          <w:szCs w:val="28"/>
        </w:rPr>
        <w:t>году) оценивается как средн</w:t>
      </w:r>
      <w:r w:rsidR="00043184">
        <w:rPr>
          <w:rFonts w:ascii="Times New Roman" w:hAnsi="Times New Roman" w:cs="Times New Roman"/>
          <w:sz w:val="28"/>
          <w:szCs w:val="28"/>
        </w:rPr>
        <w:t>и</w:t>
      </w:r>
      <w:r w:rsidRPr="00210E69">
        <w:rPr>
          <w:rFonts w:ascii="Times New Roman" w:hAnsi="Times New Roman" w:cs="Times New Roman"/>
          <w:sz w:val="28"/>
          <w:szCs w:val="28"/>
        </w:rPr>
        <w:t xml:space="preserve">й (при уровне автомобилизации РФ). </w:t>
      </w:r>
    </w:p>
    <w:p w:rsidR="003B63D3" w:rsidRPr="00210E69" w:rsidRDefault="003B63D3" w:rsidP="003B63D3">
      <w:pPr>
        <w:pStyle w:val="a3"/>
        <w:spacing w:line="25" w:lineRule="atLeast"/>
        <w:ind w:firstLine="709"/>
        <w:jc w:val="both"/>
        <w:rPr>
          <w:rFonts w:ascii="Times New Roman" w:hAnsi="Times New Roman" w:cs="Times New Roman"/>
          <w:sz w:val="28"/>
          <w:szCs w:val="28"/>
        </w:rPr>
      </w:pPr>
      <w:r w:rsidRPr="00210E69">
        <w:rPr>
          <w:rFonts w:ascii="Times New Roman" w:hAnsi="Times New Roman" w:cs="Times New Roman"/>
          <w:sz w:val="28"/>
          <w:szCs w:val="28"/>
        </w:rPr>
        <w:t>На протяжении последних лет наблюдается тенденция к увеличению числа автомобилей на территории Артемовского городского округа. Основной прирост этого показателя осуществляется за счет увеличения числа автомобилей, находящихся в собственности граждан (в среднем по 3-4% в год). Хранение автотранспорта на территории Артемовского городского округа осуществляется в пределах территорий предприятий и на придомовых участках жителей Артемовского городского округа.</w:t>
      </w:r>
    </w:p>
    <w:p w:rsidR="003B63D3" w:rsidRDefault="00043184" w:rsidP="003B63D3">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Протяженность а</w:t>
      </w:r>
      <w:r w:rsidR="003B63D3" w:rsidRPr="00210E69">
        <w:rPr>
          <w:rFonts w:ascii="Times New Roman" w:hAnsi="Times New Roman" w:cs="Times New Roman"/>
          <w:sz w:val="28"/>
          <w:szCs w:val="28"/>
        </w:rPr>
        <w:t>втомобильны</w:t>
      </w:r>
      <w:r>
        <w:rPr>
          <w:rFonts w:ascii="Times New Roman" w:hAnsi="Times New Roman" w:cs="Times New Roman"/>
          <w:sz w:val="28"/>
          <w:szCs w:val="28"/>
        </w:rPr>
        <w:t>х</w:t>
      </w:r>
      <w:r w:rsidR="003B63D3" w:rsidRPr="00210E69">
        <w:rPr>
          <w:rFonts w:ascii="Times New Roman" w:hAnsi="Times New Roman" w:cs="Times New Roman"/>
          <w:sz w:val="28"/>
          <w:szCs w:val="28"/>
        </w:rPr>
        <w:t xml:space="preserve"> дорог общего пользования местного значения на территории Артемовского городского округа Свердловской области по состоянию на 01.01.2017 составляет 369,6 км, в том числе 2</w:t>
      </w:r>
      <w:r w:rsidR="008F7C8E" w:rsidRPr="00210E69">
        <w:rPr>
          <w:rFonts w:ascii="Times New Roman" w:hAnsi="Times New Roman" w:cs="Times New Roman"/>
          <w:sz w:val="28"/>
          <w:szCs w:val="28"/>
        </w:rPr>
        <w:t>76,5</w:t>
      </w:r>
      <w:r>
        <w:rPr>
          <w:rFonts w:ascii="Times New Roman" w:hAnsi="Times New Roman" w:cs="Times New Roman"/>
          <w:sz w:val="28"/>
          <w:szCs w:val="28"/>
        </w:rPr>
        <w:t> </w:t>
      </w:r>
      <w:r w:rsidR="003B63D3" w:rsidRPr="00210E69">
        <w:rPr>
          <w:rFonts w:ascii="Times New Roman" w:hAnsi="Times New Roman" w:cs="Times New Roman"/>
          <w:sz w:val="28"/>
          <w:szCs w:val="28"/>
        </w:rPr>
        <w:t>км</w:t>
      </w:r>
      <w:r>
        <w:rPr>
          <w:rFonts w:ascii="Times New Roman" w:hAnsi="Times New Roman" w:cs="Times New Roman"/>
          <w:sz w:val="28"/>
          <w:szCs w:val="28"/>
        </w:rPr>
        <w:t xml:space="preserve"> - </w:t>
      </w:r>
      <w:r w:rsidR="003B63D3" w:rsidRPr="00210E69">
        <w:rPr>
          <w:rFonts w:ascii="Times New Roman" w:hAnsi="Times New Roman" w:cs="Times New Roman"/>
          <w:sz w:val="28"/>
          <w:szCs w:val="28"/>
        </w:rPr>
        <w:t>с твердым покрытием.</w:t>
      </w:r>
    </w:p>
    <w:p w:rsidR="001040AC" w:rsidRDefault="001040AC" w:rsidP="001040AC">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В 2017 году Артемовский городской округ принимал участие в реализации мероприятий десяти программ</w:t>
      </w:r>
      <w:r w:rsidRPr="001040AC">
        <w:rPr>
          <w:rFonts w:ascii="Times New Roman" w:hAnsi="Times New Roman" w:cs="Times New Roman"/>
          <w:sz w:val="28"/>
          <w:szCs w:val="28"/>
        </w:rPr>
        <w:t xml:space="preserve"> федерального и регионального уровня:</w:t>
      </w:r>
    </w:p>
    <w:p w:rsidR="001040AC" w:rsidRPr="001040AC" w:rsidRDefault="001040AC" w:rsidP="001040AC">
      <w:pPr>
        <w:pStyle w:val="a3"/>
        <w:spacing w:line="25" w:lineRule="atLeast"/>
        <w:ind w:firstLine="709"/>
        <w:jc w:val="both"/>
        <w:rPr>
          <w:rFonts w:ascii="Times New Roman" w:hAnsi="Times New Roman" w:cs="Times New Roman"/>
          <w:sz w:val="28"/>
          <w:szCs w:val="28"/>
        </w:rPr>
      </w:pPr>
      <w:r w:rsidRPr="001040AC">
        <w:rPr>
          <w:rFonts w:ascii="Times New Roman" w:hAnsi="Times New Roman" w:cs="Times New Roman"/>
          <w:sz w:val="28"/>
          <w:szCs w:val="28"/>
        </w:rPr>
        <w:t>1. Государственная программа Российской Федерации «Развитие образования на 2013 - 2020 годы» (</w:t>
      </w:r>
      <w:r w:rsidR="00ED128C">
        <w:rPr>
          <w:rFonts w:ascii="Times New Roman" w:hAnsi="Times New Roman" w:cs="Times New Roman"/>
          <w:sz w:val="28"/>
          <w:szCs w:val="28"/>
        </w:rPr>
        <w:t>п</w:t>
      </w:r>
      <w:r w:rsidRPr="001040AC">
        <w:rPr>
          <w:rFonts w:ascii="Times New Roman" w:hAnsi="Times New Roman" w:cs="Times New Roman"/>
          <w:sz w:val="28"/>
          <w:szCs w:val="28"/>
        </w:rPr>
        <w:t xml:space="preserve">остановление Правительства </w:t>
      </w:r>
      <w:r w:rsidR="00ED128C" w:rsidRPr="00ED128C">
        <w:rPr>
          <w:rFonts w:ascii="Times New Roman" w:hAnsi="Times New Roman" w:cs="Times New Roman"/>
          <w:sz w:val="28"/>
          <w:szCs w:val="28"/>
        </w:rPr>
        <w:t>Российской Федерации</w:t>
      </w:r>
      <w:r w:rsidRPr="001040AC">
        <w:rPr>
          <w:rFonts w:ascii="Times New Roman" w:hAnsi="Times New Roman" w:cs="Times New Roman"/>
          <w:sz w:val="28"/>
          <w:szCs w:val="28"/>
        </w:rPr>
        <w:t xml:space="preserve"> от 15.04.2014 № 295);</w:t>
      </w:r>
    </w:p>
    <w:p w:rsidR="001040AC" w:rsidRPr="001040AC" w:rsidRDefault="001040AC" w:rsidP="001040AC">
      <w:pPr>
        <w:pStyle w:val="a3"/>
        <w:spacing w:line="25" w:lineRule="atLeast"/>
        <w:ind w:firstLine="709"/>
        <w:jc w:val="both"/>
        <w:rPr>
          <w:rFonts w:ascii="Times New Roman" w:hAnsi="Times New Roman" w:cs="Times New Roman"/>
          <w:sz w:val="28"/>
          <w:szCs w:val="28"/>
        </w:rPr>
      </w:pPr>
      <w:r w:rsidRPr="001040AC">
        <w:rPr>
          <w:rFonts w:ascii="Times New Roman" w:hAnsi="Times New Roman" w:cs="Times New Roman"/>
          <w:sz w:val="28"/>
          <w:szCs w:val="28"/>
        </w:rPr>
        <w:t>2. Федеральная целевая программа «Устойчивое развитие сельских территорий на 2014 - 2017 годы и на период до 2020 года» (</w:t>
      </w:r>
      <w:r w:rsidR="00ED128C">
        <w:rPr>
          <w:rFonts w:ascii="Times New Roman" w:hAnsi="Times New Roman" w:cs="Times New Roman"/>
          <w:sz w:val="28"/>
          <w:szCs w:val="28"/>
        </w:rPr>
        <w:t>п</w:t>
      </w:r>
      <w:r w:rsidRPr="001040AC">
        <w:rPr>
          <w:rFonts w:ascii="Times New Roman" w:hAnsi="Times New Roman" w:cs="Times New Roman"/>
          <w:sz w:val="28"/>
          <w:szCs w:val="28"/>
        </w:rPr>
        <w:t xml:space="preserve">остановление Правительства </w:t>
      </w:r>
      <w:r w:rsidR="00ED128C" w:rsidRPr="00ED128C">
        <w:rPr>
          <w:rFonts w:ascii="Times New Roman" w:hAnsi="Times New Roman" w:cs="Times New Roman"/>
          <w:sz w:val="28"/>
          <w:szCs w:val="28"/>
        </w:rPr>
        <w:t>Российской Федерации</w:t>
      </w:r>
      <w:r w:rsidRPr="001040AC">
        <w:rPr>
          <w:rFonts w:ascii="Times New Roman" w:hAnsi="Times New Roman" w:cs="Times New Roman"/>
          <w:sz w:val="28"/>
          <w:szCs w:val="28"/>
        </w:rPr>
        <w:t xml:space="preserve"> от 15.07.2013 № 598);</w:t>
      </w:r>
    </w:p>
    <w:p w:rsidR="001040AC" w:rsidRPr="001040AC" w:rsidRDefault="001040AC" w:rsidP="001040AC">
      <w:pPr>
        <w:pStyle w:val="a3"/>
        <w:spacing w:line="25" w:lineRule="atLeast"/>
        <w:ind w:firstLine="709"/>
        <w:jc w:val="both"/>
        <w:rPr>
          <w:rFonts w:ascii="Times New Roman" w:hAnsi="Times New Roman" w:cs="Times New Roman"/>
          <w:sz w:val="28"/>
          <w:szCs w:val="28"/>
        </w:rPr>
      </w:pPr>
      <w:r w:rsidRPr="001040AC">
        <w:rPr>
          <w:rFonts w:ascii="Times New Roman" w:hAnsi="Times New Roman" w:cs="Times New Roman"/>
          <w:sz w:val="28"/>
          <w:szCs w:val="28"/>
        </w:rPr>
        <w:t>3. Федеральная целевая программа «Жилище» на 2015 - 2020 годы» (</w:t>
      </w:r>
      <w:r w:rsidR="00ED128C">
        <w:rPr>
          <w:rFonts w:ascii="Times New Roman" w:hAnsi="Times New Roman" w:cs="Times New Roman"/>
          <w:sz w:val="28"/>
          <w:szCs w:val="28"/>
        </w:rPr>
        <w:t>п</w:t>
      </w:r>
      <w:r w:rsidRPr="001040AC">
        <w:rPr>
          <w:rFonts w:ascii="Times New Roman" w:hAnsi="Times New Roman" w:cs="Times New Roman"/>
          <w:sz w:val="28"/>
          <w:szCs w:val="28"/>
        </w:rPr>
        <w:t xml:space="preserve">остановление Правительства </w:t>
      </w:r>
      <w:r w:rsidR="00ED128C">
        <w:rPr>
          <w:rFonts w:ascii="Times New Roman" w:hAnsi="Times New Roman" w:cs="Times New Roman"/>
          <w:sz w:val="28"/>
          <w:szCs w:val="28"/>
        </w:rPr>
        <w:t>Российской Федерации</w:t>
      </w:r>
      <w:r w:rsidRPr="001040AC">
        <w:rPr>
          <w:rFonts w:ascii="Times New Roman" w:hAnsi="Times New Roman" w:cs="Times New Roman"/>
          <w:sz w:val="28"/>
          <w:szCs w:val="28"/>
        </w:rPr>
        <w:t xml:space="preserve"> от 17.12.2010 </w:t>
      </w:r>
      <w:r w:rsidR="00ED128C">
        <w:rPr>
          <w:rFonts w:ascii="Times New Roman" w:hAnsi="Times New Roman" w:cs="Times New Roman"/>
          <w:sz w:val="28"/>
          <w:szCs w:val="28"/>
        </w:rPr>
        <w:t xml:space="preserve">            </w:t>
      </w:r>
      <w:r w:rsidRPr="001040AC">
        <w:rPr>
          <w:rFonts w:ascii="Times New Roman" w:hAnsi="Times New Roman" w:cs="Times New Roman"/>
          <w:sz w:val="28"/>
          <w:szCs w:val="28"/>
        </w:rPr>
        <w:t>№ 1050);</w:t>
      </w:r>
    </w:p>
    <w:p w:rsidR="001040AC" w:rsidRPr="001040AC" w:rsidRDefault="001040AC" w:rsidP="001040AC">
      <w:pPr>
        <w:pStyle w:val="a3"/>
        <w:spacing w:line="25" w:lineRule="atLeast"/>
        <w:ind w:firstLine="709"/>
        <w:jc w:val="both"/>
        <w:rPr>
          <w:rFonts w:ascii="Times New Roman" w:hAnsi="Times New Roman" w:cs="Times New Roman"/>
          <w:sz w:val="28"/>
          <w:szCs w:val="28"/>
        </w:rPr>
      </w:pPr>
      <w:r w:rsidRPr="001040AC">
        <w:rPr>
          <w:rFonts w:ascii="Times New Roman" w:hAnsi="Times New Roman" w:cs="Times New Roman"/>
          <w:sz w:val="28"/>
          <w:szCs w:val="28"/>
        </w:rPr>
        <w:t>4. Государственная программа Свердловской области «Развитие жилищно-коммунального хозяйства и повышение энергетической эффективности в Свердловской области до 2020 года» (</w:t>
      </w:r>
      <w:r w:rsidR="00ED128C">
        <w:rPr>
          <w:rFonts w:ascii="Times New Roman" w:hAnsi="Times New Roman" w:cs="Times New Roman"/>
          <w:sz w:val="28"/>
          <w:szCs w:val="28"/>
        </w:rPr>
        <w:t>п</w:t>
      </w:r>
      <w:r w:rsidRPr="001040AC">
        <w:rPr>
          <w:rFonts w:ascii="Times New Roman" w:hAnsi="Times New Roman" w:cs="Times New Roman"/>
          <w:sz w:val="28"/>
          <w:szCs w:val="28"/>
        </w:rPr>
        <w:t>остановление Правительства Свердловской области от 29.10.2013 № 1330-ПП);</w:t>
      </w:r>
    </w:p>
    <w:p w:rsidR="001040AC" w:rsidRPr="001040AC" w:rsidRDefault="001040AC" w:rsidP="001040AC">
      <w:pPr>
        <w:pStyle w:val="a3"/>
        <w:spacing w:line="25" w:lineRule="atLeast"/>
        <w:ind w:firstLine="709"/>
        <w:jc w:val="both"/>
        <w:rPr>
          <w:rFonts w:ascii="Times New Roman" w:hAnsi="Times New Roman" w:cs="Times New Roman"/>
          <w:sz w:val="28"/>
          <w:szCs w:val="28"/>
        </w:rPr>
      </w:pPr>
      <w:r w:rsidRPr="001040AC">
        <w:rPr>
          <w:rFonts w:ascii="Times New Roman" w:hAnsi="Times New Roman" w:cs="Times New Roman"/>
          <w:sz w:val="28"/>
          <w:szCs w:val="28"/>
        </w:rPr>
        <w:t xml:space="preserve">5. </w:t>
      </w:r>
      <w:r w:rsidR="002E7460">
        <w:rPr>
          <w:rFonts w:ascii="Times New Roman" w:hAnsi="Times New Roman" w:cs="Times New Roman"/>
          <w:sz w:val="28"/>
          <w:szCs w:val="28"/>
        </w:rPr>
        <w:t>Государственная программа Свердловской области «Развитие физической культуры и</w:t>
      </w:r>
      <w:r w:rsidRPr="001040AC">
        <w:rPr>
          <w:rFonts w:ascii="Times New Roman" w:hAnsi="Times New Roman" w:cs="Times New Roman"/>
          <w:sz w:val="28"/>
          <w:szCs w:val="28"/>
        </w:rPr>
        <w:t xml:space="preserve"> спорта до 202</w:t>
      </w:r>
      <w:r w:rsidR="002E7460">
        <w:rPr>
          <w:rFonts w:ascii="Times New Roman" w:hAnsi="Times New Roman" w:cs="Times New Roman"/>
          <w:sz w:val="28"/>
          <w:szCs w:val="28"/>
        </w:rPr>
        <w:t>4</w:t>
      </w:r>
      <w:r w:rsidRPr="001040AC">
        <w:rPr>
          <w:rFonts w:ascii="Times New Roman" w:hAnsi="Times New Roman" w:cs="Times New Roman"/>
          <w:sz w:val="28"/>
          <w:szCs w:val="28"/>
        </w:rPr>
        <w:t xml:space="preserve"> года» (</w:t>
      </w:r>
      <w:r w:rsidR="00ED128C">
        <w:rPr>
          <w:rFonts w:ascii="Times New Roman" w:hAnsi="Times New Roman" w:cs="Times New Roman"/>
          <w:sz w:val="28"/>
          <w:szCs w:val="28"/>
        </w:rPr>
        <w:t>п</w:t>
      </w:r>
      <w:r w:rsidRPr="001040AC">
        <w:rPr>
          <w:rFonts w:ascii="Times New Roman" w:hAnsi="Times New Roman" w:cs="Times New Roman"/>
          <w:sz w:val="28"/>
          <w:szCs w:val="28"/>
        </w:rPr>
        <w:t>остановление Правительства Свердловской области от 29.10.2013 № 1332-ПП);</w:t>
      </w:r>
    </w:p>
    <w:p w:rsidR="001040AC" w:rsidRPr="001040AC" w:rsidRDefault="001040AC" w:rsidP="001040AC">
      <w:pPr>
        <w:pStyle w:val="a3"/>
        <w:spacing w:line="25" w:lineRule="atLeast"/>
        <w:ind w:firstLine="709"/>
        <w:jc w:val="both"/>
        <w:rPr>
          <w:rFonts w:ascii="Times New Roman" w:hAnsi="Times New Roman" w:cs="Times New Roman"/>
          <w:sz w:val="28"/>
          <w:szCs w:val="28"/>
        </w:rPr>
      </w:pPr>
      <w:r w:rsidRPr="001040AC">
        <w:rPr>
          <w:rFonts w:ascii="Times New Roman" w:hAnsi="Times New Roman" w:cs="Times New Roman"/>
          <w:sz w:val="28"/>
          <w:szCs w:val="28"/>
        </w:rPr>
        <w:lastRenderedPageBreak/>
        <w:t>6. Государственная программа Свердловской области «Развитие транспорта, дорожного хозяйства, связи и информационных технологий Свердловской области до 2022 года» (</w:t>
      </w:r>
      <w:r w:rsidR="00ED128C">
        <w:rPr>
          <w:rFonts w:ascii="Times New Roman" w:hAnsi="Times New Roman" w:cs="Times New Roman"/>
          <w:sz w:val="28"/>
          <w:szCs w:val="28"/>
        </w:rPr>
        <w:t>п</w:t>
      </w:r>
      <w:r w:rsidRPr="001040AC">
        <w:rPr>
          <w:rFonts w:ascii="Times New Roman" w:hAnsi="Times New Roman" w:cs="Times New Roman"/>
          <w:sz w:val="28"/>
          <w:szCs w:val="28"/>
        </w:rPr>
        <w:t>остановление Правительства Свердловской области от 29.10.2013 № 1331-ПП);</w:t>
      </w:r>
    </w:p>
    <w:p w:rsidR="001040AC" w:rsidRPr="001040AC" w:rsidRDefault="001040AC" w:rsidP="001040AC">
      <w:pPr>
        <w:pStyle w:val="a3"/>
        <w:spacing w:line="25" w:lineRule="atLeast"/>
        <w:ind w:firstLine="709"/>
        <w:jc w:val="both"/>
        <w:rPr>
          <w:rFonts w:ascii="Times New Roman" w:hAnsi="Times New Roman" w:cs="Times New Roman"/>
          <w:sz w:val="28"/>
          <w:szCs w:val="28"/>
        </w:rPr>
      </w:pPr>
      <w:r w:rsidRPr="001040AC">
        <w:rPr>
          <w:rFonts w:ascii="Times New Roman" w:hAnsi="Times New Roman" w:cs="Times New Roman"/>
          <w:sz w:val="28"/>
          <w:szCs w:val="28"/>
        </w:rPr>
        <w:t>7. Государственная программа Свердловской области «Обеспечение эпизоотического и ветеринарно-санитарного благополучия Свердловской области до 2020 года» (</w:t>
      </w:r>
      <w:r w:rsidR="00ED128C">
        <w:rPr>
          <w:rFonts w:ascii="Times New Roman" w:hAnsi="Times New Roman" w:cs="Times New Roman"/>
          <w:sz w:val="28"/>
          <w:szCs w:val="28"/>
        </w:rPr>
        <w:t>п</w:t>
      </w:r>
      <w:r w:rsidRPr="001040AC">
        <w:rPr>
          <w:rFonts w:ascii="Times New Roman" w:hAnsi="Times New Roman" w:cs="Times New Roman"/>
          <w:sz w:val="28"/>
          <w:szCs w:val="28"/>
        </w:rPr>
        <w:t>остановление Правительства Свердловской области от 24.10.2013 № 1299-ПП);</w:t>
      </w:r>
    </w:p>
    <w:p w:rsidR="001040AC" w:rsidRPr="001040AC" w:rsidRDefault="001040AC" w:rsidP="001040AC">
      <w:pPr>
        <w:pStyle w:val="a3"/>
        <w:spacing w:line="25" w:lineRule="atLeast"/>
        <w:ind w:firstLine="709"/>
        <w:jc w:val="both"/>
        <w:rPr>
          <w:rFonts w:ascii="Times New Roman" w:hAnsi="Times New Roman" w:cs="Times New Roman"/>
          <w:sz w:val="28"/>
          <w:szCs w:val="28"/>
        </w:rPr>
      </w:pPr>
      <w:r w:rsidRPr="001040AC">
        <w:rPr>
          <w:rFonts w:ascii="Times New Roman" w:hAnsi="Times New Roman" w:cs="Times New Roman"/>
          <w:sz w:val="28"/>
          <w:szCs w:val="28"/>
        </w:rPr>
        <w:t>8. Государственная программа Свердловской области «Повышение инвестиционной привлекательности Свердловской области до 2024 года» (</w:t>
      </w:r>
      <w:r w:rsidR="00ED128C">
        <w:rPr>
          <w:rFonts w:ascii="Times New Roman" w:hAnsi="Times New Roman" w:cs="Times New Roman"/>
          <w:sz w:val="28"/>
          <w:szCs w:val="28"/>
        </w:rPr>
        <w:t>п</w:t>
      </w:r>
      <w:r w:rsidRPr="001040AC">
        <w:rPr>
          <w:rFonts w:ascii="Times New Roman" w:hAnsi="Times New Roman" w:cs="Times New Roman"/>
          <w:sz w:val="28"/>
          <w:szCs w:val="28"/>
        </w:rPr>
        <w:t xml:space="preserve">остановление Правительства Свердловской области от 17.11.2014 </w:t>
      </w:r>
      <w:r>
        <w:rPr>
          <w:rFonts w:ascii="Times New Roman" w:hAnsi="Times New Roman" w:cs="Times New Roman"/>
          <w:sz w:val="28"/>
          <w:szCs w:val="28"/>
        </w:rPr>
        <w:br/>
      </w:r>
      <w:r w:rsidRPr="001040AC">
        <w:rPr>
          <w:rFonts w:ascii="Times New Roman" w:hAnsi="Times New Roman" w:cs="Times New Roman"/>
          <w:sz w:val="28"/>
          <w:szCs w:val="28"/>
        </w:rPr>
        <w:t>№ 1002-ПП);</w:t>
      </w:r>
    </w:p>
    <w:p w:rsidR="001040AC" w:rsidRPr="001040AC" w:rsidRDefault="001040AC" w:rsidP="001040AC">
      <w:pPr>
        <w:pStyle w:val="a3"/>
        <w:spacing w:line="25" w:lineRule="atLeast"/>
        <w:ind w:firstLine="709"/>
        <w:jc w:val="both"/>
        <w:rPr>
          <w:rFonts w:ascii="Times New Roman" w:hAnsi="Times New Roman" w:cs="Times New Roman"/>
          <w:sz w:val="28"/>
          <w:szCs w:val="28"/>
        </w:rPr>
      </w:pPr>
      <w:r w:rsidRPr="001040AC">
        <w:rPr>
          <w:rFonts w:ascii="Times New Roman" w:hAnsi="Times New Roman" w:cs="Times New Roman"/>
          <w:sz w:val="28"/>
          <w:szCs w:val="28"/>
        </w:rPr>
        <w:t>9. Государственная программа Свердловской области «Развитие системы образования в Свердловской области до 2024 года» (</w:t>
      </w:r>
      <w:r w:rsidR="00ED128C">
        <w:rPr>
          <w:rFonts w:ascii="Times New Roman" w:hAnsi="Times New Roman" w:cs="Times New Roman"/>
          <w:sz w:val="28"/>
          <w:szCs w:val="28"/>
        </w:rPr>
        <w:t>п</w:t>
      </w:r>
      <w:r w:rsidRPr="001040AC">
        <w:rPr>
          <w:rFonts w:ascii="Times New Roman" w:hAnsi="Times New Roman" w:cs="Times New Roman"/>
          <w:sz w:val="28"/>
          <w:szCs w:val="28"/>
        </w:rPr>
        <w:t>остановление Правительства Свердловской области от 29.12.2016 № 919-ПП)</w:t>
      </w:r>
    </w:p>
    <w:p w:rsidR="00237FE4" w:rsidRDefault="001040AC" w:rsidP="001040AC">
      <w:pPr>
        <w:pStyle w:val="a3"/>
        <w:spacing w:line="25" w:lineRule="atLeast"/>
        <w:ind w:firstLine="709"/>
        <w:jc w:val="both"/>
        <w:rPr>
          <w:rFonts w:ascii="Times New Roman" w:hAnsi="Times New Roman" w:cs="Times New Roman"/>
          <w:sz w:val="28"/>
          <w:szCs w:val="28"/>
        </w:rPr>
      </w:pPr>
      <w:r w:rsidRPr="001040AC">
        <w:rPr>
          <w:rFonts w:ascii="Times New Roman" w:hAnsi="Times New Roman" w:cs="Times New Roman"/>
          <w:sz w:val="28"/>
          <w:szCs w:val="28"/>
        </w:rPr>
        <w:t>10. Государственная программа Свердловской области «Развитие жилищно-коммунального хозяйства и повышение энергетической эффективности в Свердловской области до 2024 года» (</w:t>
      </w:r>
      <w:r w:rsidR="00ED128C">
        <w:rPr>
          <w:rFonts w:ascii="Times New Roman" w:hAnsi="Times New Roman" w:cs="Times New Roman"/>
          <w:sz w:val="28"/>
          <w:szCs w:val="28"/>
        </w:rPr>
        <w:t>п</w:t>
      </w:r>
      <w:r w:rsidRPr="001040AC">
        <w:rPr>
          <w:rFonts w:ascii="Times New Roman" w:hAnsi="Times New Roman" w:cs="Times New Roman"/>
          <w:sz w:val="28"/>
          <w:szCs w:val="28"/>
        </w:rPr>
        <w:t>остановление Правительства Свердловской области от 29.10.2013 № 1330-ПП)</w:t>
      </w:r>
      <w:r w:rsidR="00141DEB">
        <w:rPr>
          <w:rFonts w:ascii="Times New Roman" w:hAnsi="Times New Roman" w:cs="Times New Roman"/>
          <w:sz w:val="28"/>
          <w:szCs w:val="28"/>
        </w:rPr>
        <w:t>;</w:t>
      </w:r>
    </w:p>
    <w:p w:rsidR="00141DEB" w:rsidRDefault="00141DEB" w:rsidP="001040AC">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ED128C">
        <w:rPr>
          <w:rFonts w:ascii="Times New Roman" w:hAnsi="Times New Roman" w:cs="Times New Roman"/>
          <w:sz w:val="28"/>
          <w:szCs w:val="28"/>
        </w:rPr>
        <w:t>Г</w:t>
      </w:r>
      <w:r w:rsidR="00ED128C" w:rsidRPr="00ED128C">
        <w:rPr>
          <w:rFonts w:ascii="Times New Roman" w:hAnsi="Times New Roman" w:cs="Times New Roman"/>
          <w:sz w:val="28"/>
          <w:szCs w:val="28"/>
        </w:rPr>
        <w:t>осударственн</w:t>
      </w:r>
      <w:r w:rsidR="00ED128C">
        <w:rPr>
          <w:rFonts w:ascii="Times New Roman" w:hAnsi="Times New Roman" w:cs="Times New Roman"/>
          <w:sz w:val="28"/>
          <w:szCs w:val="28"/>
        </w:rPr>
        <w:t>ая</w:t>
      </w:r>
      <w:r w:rsidR="00ED128C" w:rsidRPr="00ED128C">
        <w:rPr>
          <w:rFonts w:ascii="Times New Roman" w:hAnsi="Times New Roman" w:cs="Times New Roman"/>
          <w:sz w:val="28"/>
          <w:szCs w:val="28"/>
        </w:rPr>
        <w:t xml:space="preserve"> программ</w:t>
      </w:r>
      <w:r w:rsidR="00ED128C">
        <w:rPr>
          <w:rFonts w:ascii="Times New Roman" w:hAnsi="Times New Roman" w:cs="Times New Roman"/>
          <w:sz w:val="28"/>
          <w:szCs w:val="28"/>
        </w:rPr>
        <w:t>а</w:t>
      </w:r>
      <w:r w:rsidR="00ED128C" w:rsidRPr="00ED128C">
        <w:rPr>
          <w:rFonts w:ascii="Times New Roman" w:hAnsi="Times New Roman" w:cs="Times New Roman"/>
          <w:sz w:val="28"/>
          <w:szCs w:val="28"/>
        </w:rPr>
        <w:t xml:space="preserve"> </w:t>
      </w:r>
      <w:r w:rsidR="002E7460" w:rsidRPr="00ED128C">
        <w:rPr>
          <w:rFonts w:ascii="Times New Roman" w:hAnsi="Times New Roman" w:cs="Times New Roman"/>
          <w:sz w:val="28"/>
          <w:szCs w:val="28"/>
        </w:rPr>
        <w:t xml:space="preserve">Свердловской области </w:t>
      </w:r>
      <w:r w:rsidR="00ED128C" w:rsidRPr="00ED128C">
        <w:rPr>
          <w:rFonts w:ascii="Times New Roman" w:hAnsi="Times New Roman" w:cs="Times New Roman"/>
          <w:sz w:val="28"/>
          <w:szCs w:val="28"/>
        </w:rPr>
        <w:t>«Развитие агропромышленного комплекса и потребительского рынка Свердловской области до 202</w:t>
      </w:r>
      <w:r w:rsidR="00ED128C">
        <w:rPr>
          <w:rFonts w:ascii="Times New Roman" w:hAnsi="Times New Roman" w:cs="Times New Roman"/>
          <w:sz w:val="28"/>
          <w:szCs w:val="28"/>
        </w:rPr>
        <w:t>4</w:t>
      </w:r>
      <w:r w:rsidR="00ED128C" w:rsidRPr="00ED128C">
        <w:rPr>
          <w:rFonts w:ascii="Times New Roman" w:hAnsi="Times New Roman" w:cs="Times New Roman"/>
          <w:sz w:val="28"/>
          <w:szCs w:val="28"/>
        </w:rPr>
        <w:t xml:space="preserve"> года»</w:t>
      </w:r>
      <w:r w:rsidR="00ED128C">
        <w:rPr>
          <w:rFonts w:ascii="Times New Roman" w:hAnsi="Times New Roman" w:cs="Times New Roman"/>
          <w:sz w:val="28"/>
          <w:szCs w:val="28"/>
        </w:rPr>
        <w:t xml:space="preserve"> (постановление Правительства Свердловской области от 23.10.2013 </w:t>
      </w:r>
      <w:r w:rsidR="002E7460">
        <w:rPr>
          <w:rFonts w:ascii="Times New Roman" w:hAnsi="Times New Roman" w:cs="Times New Roman"/>
          <w:sz w:val="28"/>
          <w:szCs w:val="28"/>
        </w:rPr>
        <w:t>№ 1285-ПП)</w:t>
      </w:r>
      <w:r w:rsidR="00ED128C">
        <w:rPr>
          <w:rFonts w:ascii="Times New Roman" w:hAnsi="Times New Roman" w:cs="Times New Roman"/>
          <w:sz w:val="28"/>
          <w:szCs w:val="28"/>
        </w:rPr>
        <w:t>.</w:t>
      </w:r>
    </w:p>
    <w:p w:rsidR="00C504B2" w:rsidRDefault="00C504B2" w:rsidP="0059106D">
      <w:pPr>
        <w:pStyle w:val="a3"/>
        <w:spacing w:line="25" w:lineRule="atLeast"/>
        <w:ind w:firstLine="709"/>
        <w:jc w:val="both"/>
        <w:rPr>
          <w:rFonts w:ascii="Times New Roman" w:hAnsi="Times New Roman" w:cs="Times New Roman"/>
          <w:sz w:val="28"/>
          <w:szCs w:val="28"/>
        </w:rPr>
      </w:pPr>
    </w:p>
    <w:p w:rsidR="00AD2524" w:rsidRPr="00C504B2" w:rsidRDefault="00F57141" w:rsidP="0059106D">
      <w:pPr>
        <w:pStyle w:val="a3"/>
        <w:spacing w:line="25" w:lineRule="atLeast"/>
        <w:ind w:firstLine="709"/>
        <w:jc w:val="both"/>
        <w:rPr>
          <w:rFonts w:ascii="Times New Roman" w:hAnsi="Times New Roman" w:cs="Times New Roman"/>
          <w:b/>
          <w:sz w:val="28"/>
          <w:szCs w:val="28"/>
        </w:rPr>
      </w:pPr>
      <w:r w:rsidRPr="00C504B2">
        <w:rPr>
          <w:rFonts w:ascii="Times New Roman" w:hAnsi="Times New Roman" w:cs="Times New Roman"/>
          <w:b/>
          <w:sz w:val="28"/>
          <w:szCs w:val="28"/>
        </w:rPr>
        <w:t>2</w:t>
      </w:r>
      <w:r w:rsidR="009476F1" w:rsidRPr="00C504B2">
        <w:rPr>
          <w:rFonts w:ascii="Times New Roman" w:hAnsi="Times New Roman" w:cs="Times New Roman"/>
          <w:b/>
          <w:sz w:val="28"/>
          <w:szCs w:val="28"/>
        </w:rPr>
        <w:t>. Анализ места Артемовского городского округа в окружающем мире и оценке своих возможностей</w:t>
      </w:r>
      <w:r w:rsidRPr="00C504B2">
        <w:rPr>
          <w:rFonts w:ascii="Times New Roman" w:hAnsi="Times New Roman" w:cs="Times New Roman"/>
          <w:b/>
          <w:sz w:val="28"/>
          <w:szCs w:val="28"/>
        </w:rPr>
        <w:t>.</w:t>
      </w:r>
    </w:p>
    <w:p w:rsidR="00C0786C" w:rsidRPr="001A47A9" w:rsidRDefault="00C0786C" w:rsidP="00C0786C">
      <w:pPr>
        <w:pStyle w:val="a3"/>
        <w:ind w:firstLine="709"/>
        <w:jc w:val="both"/>
        <w:rPr>
          <w:rFonts w:ascii="Times New Roman" w:hAnsi="Times New Roman" w:cs="Times New Roman"/>
          <w:sz w:val="28"/>
          <w:szCs w:val="28"/>
          <w:u w:val="single"/>
        </w:rPr>
      </w:pPr>
      <w:r w:rsidRPr="001A47A9">
        <w:rPr>
          <w:rFonts w:ascii="Times New Roman" w:hAnsi="Times New Roman" w:cs="Times New Roman"/>
          <w:sz w:val="28"/>
          <w:szCs w:val="28"/>
          <w:u w:val="single"/>
        </w:rPr>
        <w:t>Сильные стороны Артемовского городского округа</w:t>
      </w:r>
      <w:r w:rsidR="001A47A9">
        <w:rPr>
          <w:rFonts w:ascii="Times New Roman" w:hAnsi="Times New Roman" w:cs="Times New Roman"/>
          <w:sz w:val="28"/>
          <w:szCs w:val="28"/>
          <w:u w:val="single"/>
        </w:rPr>
        <w:t>:</w:t>
      </w:r>
    </w:p>
    <w:p w:rsidR="00C0786C" w:rsidRPr="006E10B6" w:rsidRDefault="00C0786C" w:rsidP="00C0786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благоприятное географическое положение;</w:t>
      </w:r>
    </w:p>
    <w:p w:rsidR="00C0786C" w:rsidRPr="006E10B6" w:rsidRDefault="00C0786C" w:rsidP="00C0786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транспортно-логистические возможности – функционирование железнодорожной станции «Егоршино»;</w:t>
      </w:r>
    </w:p>
    <w:p w:rsidR="00C0786C" w:rsidRPr="006E10B6" w:rsidRDefault="00C0786C" w:rsidP="00C0786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наличие сырьевой базы для производства строительных материалов и конструкций: граниты, </w:t>
      </w:r>
      <w:proofErr w:type="spellStart"/>
      <w:r w:rsidRPr="006E10B6">
        <w:rPr>
          <w:rFonts w:ascii="Times New Roman" w:hAnsi="Times New Roman" w:cs="Times New Roman"/>
          <w:sz w:val="28"/>
          <w:szCs w:val="28"/>
        </w:rPr>
        <w:t>фельзиты</w:t>
      </w:r>
      <w:proofErr w:type="spellEnd"/>
      <w:r w:rsidRPr="006E10B6">
        <w:rPr>
          <w:rFonts w:ascii="Times New Roman" w:hAnsi="Times New Roman" w:cs="Times New Roman"/>
          <w:sz w:val="28"/>
          <w:szCs w:val="28"/>
        </w:rPr>
        <w:t xml:space="preserve">, плитняк, кирпичные глины. Имеются большие запасы сырья для производства цемента – 120 </w:t>
      </w:r>
      <w:proofErr w:type="spellStart"/>
      <w:r w:rsidRPr="006E10B6">
        <w:rPr>
          <w:rFonts w:ascii="Times New Roman" w:hAnsi="Times New Roman" w:cs="Times New Roman"/>
          <w:sz w:val="28"/>
          <w:szCs w:val="28"/>
        </w:rPr>
        <w:t>млн</w:t>
      </w:r>
      <w:proofErr w:type="gramStart"/>
      <w:r w:rsidRPr="006E10B6">
        <w:rPr>
          <w:rFonts w:ascii="Times New Roman" w:hAnsi="Times New Roman" w:cs="Times New Roman"/>
          <w:sz w:val="28"/>
          <w:szCs w:val="28"/>
        </w:rPr>
        <w:t>.т</w:t>
      </w:r>
      <w:proofErr w:type="gramEnd"/>
      <w:r w:rsidRPr="006E10B6">
        <w:rPr>
          <w:rFonts w:ascii="Times New Roman" w:hAnsi="Times New Roman" w:cs="Times New Roman"/>
          <w:sz w:val="28"/>
          <w:szCs w:val="28"/>
        </w:rPr>
        <w:t>онн</w:t>
      </w:r>
      <w:proofErr w:type="spellEnd"/>
      <w:r w:rsidRPr="006E10B6">
        <w:rPr>
          <w:rFonts w:ascii="Times New Roman" w:hAnsi="Times New Roman" w:cs="Times New Roman"/>
          <w:sz w:val="28"/>
          <w:szCs w:val="28"/>
        </w:rPr>
        <w:t>;</w:t>
      </w:r>
    </w:p>
    <w:p w:rsidR="00C0786C" w:rsidRPr="006E10B6" w:rsidRDefault="00C0786C" w:rsidP="00C0786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высокая энерговооруженность - по территории проходит 12 линий электропередач высокого напряжения;</w:t>
      </w:r>
    </w:p>
    <w:p w:rsidR="00C0786C" w:rsidRPr="006E10B6" w:rsidRDefault="00C0786C" w:rsidP="00C0786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наличие 11 тыс. гектаров пахотных земель;</w:t>
      </w:r>
    </w:p>
    <w:p w:rsidR="00C0786C" w:rsidRPr="006E10B6" w:rsidRDefault="00C0786C" w:rsidP="00C0786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экологически чистая территория, пригодна</w:t>
      </w:r>
      <w:r w:rsidR="00043184">
        <w:rPr>
          <w:rFonts w:ascii="Times New Roman" w:hAnsi="Times New Roman" w:cs="Times New Roman"/>
          <w:sz w:val="28"/>
          <w:szCs w:val="28"/>
        </w:rPr>
        <w:t>я</w:t>
      </w:r>
      <w:r w:rsidRPr="006E10B6">
        <w:rPr>
          <w:rFonts w:ascii="Times New Roman" w:hAnsi="Times New Roman" w:cs="Times New Roman"/>
          <w:sz w:val="28"/>
          <w:szCs w:val="28"/>
        </w:rPr>
        <w:t xml:space="preserve"> для размещения оздоровительных учреждений.</w:t>
      </w:r>
    </w:p>
    <w:p w:rsidR="00C0786C" w:rsidRPr="001A47A9" w:rsidRDefault="00C0786C" w:rsidP="00C0786C">
      <w:pPr>
        <w:pStyle w:val="a3"/>
        <w:ind w:firstLine="709"/>
        <w:jc w:val="both"/>
        <w:rPr>
          <w:rFonts w:ascii="Times New Roman" w:hAnsi="Times New Roman" w:cs="Times New Roman"/>
          <w:sz w:val="28"/>
          <w:szCs w:val="28"/>
          <w:u w:val="single"/>
        </w:rPr>
      </w:pPr>
      <w:r w:rsidRPr="001A47A9">
        <w:rPr>
          <w:rFonts w:ascii="Times New Roman" w:hAnsi="Times New Roman" w:cs="Times New Roman"/>
          <w:sz w:val="28"/>
          <w:szCs w:val="28"/>
          <w:u w:val="single"/>
        </w:rPr>
        <w:t>Возможности Артемовского городского округа</w:t>
      </w:r>
      <w:r w:rsidR="008A4195" w:rsidRPr="001A47A9">
        <w:rPr>
          <w:rFonts w:ascii="Times New Roman" w:hAnsi="Times New Roman" w:cs="Times New Roman"/>
          <w:sz w:val="28"/>
          <w:szCs w:val="28"/>
          <w:u w:val="single"/>
        </w:rPr>
        <w:t>:</w:t>
      </w:r>
    </w:p>
    <w:p w:rsidR="00C0786C" w:rsidRPr="006E10B6" w:rsidRDefault="00C0786C" w:rsidP="00C0786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включение Артемовского городского округа в инвестиционные проекты регионального значения по развитию </w:t>
      </w:r>
      <w:r w:rsidR="00354F34" w:rsidRPr="006E10B6">
        <w:rPr>
          <w:rFonts w:ascii="Times New Roman" w:hAnsi="Times New Roman" w:cs="Times New Roman"/>
          <w:sz w:val="28"/>
          <w:szCs w:val="28"/>
        </w:rPr>
        <w:t xml:space="preserve">газоснабжения производственной и социальной сфер, </w:t>
      </w:r>
      <w:r w:rsidRPr="006E10B6">
        <w:rPr>
          <w:rFonts w:ascii="Times New Roman" w:hAnsi="Times New Roman" w:cs="Times New Roman"/>
          <w:sz w:val="28"/>
          <w:szCs w:val="28"/>
        </w:rPr>
        <w:t>сельскохозяйственного производства, производства строительных материалов</w:t>
      </w:r>
      <w:r w:rsidR="004C090D">
        <w:rPr>
          <w:rFonts w:ascii="Times New Roman" w:hAnsi="Times New Roman" w:cs="Times New Roman"/>
          <w:sz w:val="28"/>
          <w:szCs w:val="28"/>
        </w:rPr>
        <w:t>,</w:t>
      </w:r>
      <w:r w:rsidRPr="006E10B6">
        <w:rPr>
          <w:rFonts w:ascii="Times New Roman" w:hAnsi="Times New Roman" w:cs="Times New Roman"/>
          <w:sz w:val="28"/>
          <w:szCs w:val="28"/>
        </w:rPr>
        <w:t xml:space="preserve"> туристской инфраструктуры;</w:t>
      </w:r>
    </w:p>
    <w:p w:rsidR="00C0786C" w:rsidRPr="006E10B6" w:rsidRDefault="00C0786C" w:rsidP="00C0786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развитие городского округа как транспортно-логистического узла;</w:t>
      </w:r>
    </w:p>
    <w:p w:rsidR="00C0786C" w:rsidRPr="006E10B6" w:rsidRDefault="00C0786C" w:rsidP="00C0786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повышение инвестиционной привлекательности </w:t>
      </w:r>
      <w:r w:rsidR="004C090D">
        <w:rPr>
          <w:rFonts w:ascii="Times New Roman" w:hAnsi="Times New Roman" w:cs="Times New Roman"/>
          <w:sz w:val="28"/>
          <w:szCs w:val="28"/>
        </w:rPr>
        <w:t>округа</w:t>
      </w:r>
      <w:r w:rsidRPr="006E10B6">
        <w:rPr>
          <w:rFonts w:ascii="Times New Roman" w:hAnsi="Times New Roman" w:cs="Times New Roman"/>
          <w:sz w:val="28"/>
          <w:szCs w:val="28"/>
        </w:rPr>
        <w:t>;</w:t>
      </w:r>
    </w:p>
    <w:p w:rsidR="00C0786C" w:rsidRPr="006E10B6" w:rsidRDefault="00C0786C" w:rsidP="00C0786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 xml:space="preserve">- создание благоприятных условий для развития предпринимательства и инвестиционной активности на территории </w:t>
      </w:r>
      <w:r w:rsidR="004C090D">
        <w:rPr>
          <w:rFonts w:ascii="Times New Roman" w:hAnsi="Times New Roman" w:cs="Times New Roman"/>
          <w:sz w:val="28"/>
          <w:szCs w:val="28"/>
        </w:rPr>
        <w:t>округа</w:t>
      </w:r>
      <w:r w:rsidRPr="006E10B6">
        <w:rPr>
          <w:rFonts w:ascii="Times New Roman" w:hAnsi="Times New Roman" w:cs="Times New Roman"/>
          <w:sz w:val="28"/>
          <w:szCs w:val="28"/>
        </w:rPr>
        <w:t>;</w:t>
      </w:r>
    </w:p>
    <w:p w:rsidR="00C0786C" w:rsidRPr="006E10B6" w:rsidRDefault="00C0786C" w:rsidP="00C0786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совершенствование информационной инфраструктуры, повышающей доступность информации для жителей города, в том числе о деятельности органов власти всех уровней.</w:t>
      </w:r>
    </w:p>
    <w:p w:rsidR="00C0786C" w:rsidRPr="001A47A9" w:rsidRDefault="00C0786C" w:rsidP="00C0786C">
      <w:pPr>
        <w:pStyle w:val="a3"/>
        <w:ind w:firstLine="709"/>
        <w:jc w:val="both"/>
        <w:rPr>
          <w:rFonts w:ascii="Times New Roman" w:hAnsi="Times New Roman" w:cs="Times New Roman"/>
          <w:sz w:val="28"/>
          <w:szCs w:val="28"/>
          <w:u w:val="single"/>
        </w:rPr>
      </w:pPr>
      <w:r w:rsidRPr="001A47A9">
        <w:rPr>
          <w:rFonts w:ascii="Times New Roman" w:hAnsi="Times New Roman" w:cs="Times New Roman"/>
          <w:sz w:val="28"/>
          <w:szCs w:val="28"/>
          <w:u w:val="single"/>
        </w:rPr>
        <w:t>Слабые стороны Артемовского городского округа</w:t>
      </w:r>
      <w:r w:rsidR="008A4195" w:rsidRPr="001A47A9">
        <w:rPr>
          <w:rFonts w:ascii="Times New Roman" w:hAnsi="Times New Roman" w:cs="Times New Roman"/>
          <w:sz w:val="28"/>
          <w:szCs w:val="28"/>
          <w:u w:val="single"/>
        </w:rPr>
        <w:t>:</w:t>
      </w:r>
    </w:p>
    <w:p w:rsidR="00354F34" w:rsidRPr="006E10B6" w:rsidRDefault="00354F34" w:rsidP="00C0786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недостаточная пропускная способность имеющегося газопровода для развития территори</w:t>
      </w:r>
      <w:r w:rsidR="008A4195" w:rsidRPr="006E10B6">
        <w:rPr>
          <w:rFonts w:ascii="Times New Roman" w:hAnsi="Times New Roman" w:cs="Times New Roman"/>
          <w:sz w:val="28"/>
          <w:szCs w:val="28"/>
        </w:rPr>
        <w:t>и округа</w:t>
      </w:r>
      <w:r w:rsidRPr="006E10B6">
        <w:rPr>
          <w:rFonts w:ascii="Times New Roman" w:hAnsi="Times New Roman" w:cs="Times New Roman"/>
          <w:sz w:val="28"/>
          <w:szCs w:val="28"/>
        </w:rPr>
        <w:t xml:space="preserve">;  </w:t>
      </w:r>
    </w:p>
    <w:p w:rsidR="00C0786C" w:rsidRPr="006E10B6" w:rsidRDefault="00C0786C" w:rsidP="00C0786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удаленное положение относительно важных центров Свердловской области;</w:t>
      </w:r>
    </w:p>
    <w:p w:rsidR="00C0786C" w:rsidRPr="006E10B6" w:rsidRDefault="00C0786C" w:rsidP="00C0786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расположение в зоне континентального климата с характерными для Урала погодными аномалиями;</w:t>
      </w:r>
    </w:p>
    <w:p w:rsidR="00C0786C" w:rsidRPr="006E10B6" w:rsidRDefault="00C0786C" w:rsidP="00C0786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высокая степень износа основных производственных фондов, приводящая к трудно преодолимому технологическому отставанию;</w:t>
      </w:r>
    </w:p>
    <w:p w:rsidR="00C0786C" w:rsidRPr="006E10B6" w:rsidRDefault="00C0786C" w:rsidP="00C0786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изношенность инженерной инфраструктуры, общественного транспорта;</w:t>
      </w:r>
    </w:p>
    <w:p w:rsidR="00C0786C" w:rsidRPr="006E10B6" w:rsidRDefault="00C0786C" w:rsidP="00C0786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высокая загруженность улично-дорожной сети и недостаточное качество дорожной инфраструктуры.</w:t>
      </w:r>
    </w:p>
    <w:p w:rsidR="00C0786C" w:rsidRPr="001A47A9" w:rsidRDefault="00C0786C" w:rsidP="00C0786C">
      <w:pPr>
        <w:pStyle w:val="a3"/>
        <w:ind w:firstLine="709"/>
        <w:jc w:val="both"/>
        <w:rPr>
          <w:rFonts w:ascii="Times New Roman" w:hAnsi="Times New Roman" w:cs="Times New Roman"/>
          <w:sz w:val="28"/>
          <w:szCs w:val="28"/>
          <w:u w:val="single"/>
        </w:rPr>
      </w:pPr>
      <w:r w:rsidRPr="001A47A9">
        <w:rPr>
          <w:rFonts w:ascii="Times New Roman" w:hAnsi="Times New Roman" w:cs="Times New Roman"/>
          <w:sz w:val="28"/>
          <w:szCs w:val="28"/>
          <w:u w:val="single"/>
        </w:rPr>
        <w:t>Угрозы</w:t>
      </w:r>
      <w:r w:rsidR="0067034A" w:rsidRPr="001A47A9">
        <w:rPr>
          <w:rFonts w:ascii="Times New Roman" w:hAnsi="Times New Roman" w:cs="Times New Roman"/>
          <w:sz w:val="28"/>
          <w:szCs w:val="28"/>
          <w:u w:val="single"/>
        </w:rPr>
        <w:t xml:space="preserve"> </w:t>
      </w:r>
      <w:r w:rsidRPr="001A47A9">
        <w:rPr>
          <w:rFonts w:ascii="Times New Roman" w:hAnsi="Times New Roman" w:cs="Times New Roman"/>
          <w:sz w:val="28"/>
          <w:szCs w:val="28"/>
          <w:u w:val="single"/>
        </w:rPr>
        <w:t>Артемовского городского округа</w:t>
      </w:r>
      <w:r w:rsidR="008A4195" w:rsidRPr="001A47A9">
        <w:rPr>
          <w:rFonts w:ascii="Times New Roman" w:hAnsi="Times New Roman" w:cs="Times New Roman"/>
          <w:sz w:val="28"/>
          <w:szCs w:val="28"/>
          <w:u w:val="single"/>
        </w:rPr>
        <w:t>:</w:t>
      </w:r>
    </w:p>
    <w:p w:rsidR="004C090D" w:rsidRPr="004C090D" w:rsidRDefault="004C090D" w:rsidP="004C090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090D">
        <w:rPr>
          <w:rFonts w:ascii="Times New Roman" w:hAnsi="Times New Roman" w:cs="Times New Roman"/>
          <w:sz w:val="28"/>
          <w:szCs w:val="28"/>
        </w:rPr>
        <w:t>отток молодежи с территории округа;</w:t>
      </w:r>
    </w:p>
    <w:p w:rsidR="004C090D" w:rsidRPr="004C090D" w:rsidRDefault="004C090D" w:rsidP="004C090D">
      <w:pPr>
        <w:pStyle w:val="a3"/>
        <w:ind w:firstLine="709"/>
        <w:jc w:val="both"/>
        <w:rPr>
          <w:rFonts w:ascii="Times New Roman" w:hAnsi="Times New Roman" w:cs="Times New Roman"/>
          <w:sz w:val="28"/>
          <w:szCs w:val="28"/>
        </w:rPr>
      </w:pPr>
      <w:r w:rsidRPr="004C090D">
        <w:rPr>
          <w:rFonts w:ascii="Times New Roman" w:hAnsi="Times New Roman" w:cs="Times New Roman"/>
          <w:sz w:val="28"/>
          <w:szCs w:val="28"/>
        </w:rPr>
        <w:t>- усиление конкурентных преимуществ городов, сравнимых по статусу и уровню развития;</w:t>
      </w:r>
    </w:p>
    <w:p w:rsidR="004C090D" w:rsidRDefault="004C090D" w:rsidP="004C090D">
      <w:pPr>
        <w:pStyle w:val="a3"/>
        <w:ind w:firstLine="709"/>
        <w:jc w:val="both"/>
        <w:rPr>
          <w:rFonts w:ascii="Times New Roman" w:hAnsi="Times New Roman" w:cs="Times New Roman"/>
          <w:sz w:val="28"/>
          <w:szCs w:val="28"/>
        </w:rPr>
      </w:pPr>
      <w:r w:rsidRPr="004C090D">
        <w:rPr>
          <w:rFonts w:ascii="Times New Roman" w:hAnsi="Times New Roman" w:cs="Times New Roman"/>
          <w:sz w:val="28"/>
          <w:szCs w:val="28"/>
        </w:rPr>
        <w:t>- недостаточность инвестиций в развитие человеческого капитала, городскую инфраструктуру</w:t>
      </w:r>
      <w:r>
        <w:rPr>
          <w:rFonts w:ascii="Times New Roman" w:hAnsi="Times New Roman" w:cs="Times New Roman"/>
          <w:sz w:val="28"/>
          <w:szCs w:val="28"/>
        </w:rPr>
        <w:t>;</w:t>
      </w:r>
    </w:p>
    <w:p w:rsidR="004C090D" w:rsidRDefault="004C090D" w:rsidP="004C090D">
      <w:pPr>
        <w:pStyle w:val="a3"/>
        <w:ind w:firstLine="709"/>
        <w:jc w:val="both"/>
        <w:rPr>
          <w:rFonts w:ascii="Times New Roman" w:hAnsi="Times New Roman" w:cs="Times New Roman"/>
          <w:sz w:val="28"/>
          <w:szCs w:val="28"/>
        </w:rPr>
      </w:pPr>
      <w:r>
        <w:rPr>
          <w:rFonts w:ascii="Times New Roman" w:hAnsi="Times New Roman" w:cs="Times New Roman"/>
          <w:sz w:val="28"/>
          <w:szCs w:val="28"/>
        </w:rPr>
        <w:t>- в ряде населенных пунктов отсутствует доступ в информационно-телекоммуникационную сеть «Интернет».</w:t>
      </w:r>
    </w:p>
    <w:p w:rsidR="0024656E" w:rsidRPr="006E10B6" w:rsidRDefault="0024656E" w:rsidP="002465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Выводы по результатам анализа</w:t>
      </w:r>
      <w:r w:rsidR="00F57D2C" w:rsidRPr="006E10B6">
        <w:rPr>
          <w:rFonts w:ascii="Times New Roman" w:hAnsi="Times New Roman" w:cs="Times New Roman"/>
          <w:sz w:val="28"/>
          <w:szCs w:val="28"/>
        </w:rPr>
        <w:t>:</w:t>
      </w:r>
    </w:p>
    <w:p w:rsidR="0024656E" w:rsidRPr="006E10B6" w:rsidRDefault="0024656E" w:rsidP="002465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1</w:t>
      </w:r>
      <w:r w:rsidR="00F57D2C" w:rsidRPr="006E10B6">
        <w:rPr>
          <w:rFonts w:ascii="Times New Roman" w:hAnsi="Times New Roman" w:cs="Times New Roman"/>
          <w:sz w:val="28"/>
          <w:szCs w:val="28"/>
        </w:rPr>
        <w:t>)</w:t>
      </w:r>
      <w:r w:rsidRPr="006E10B6">
        <w:rPr>
          <w:rFonts w:ascii="Times New Roman" w:hAnsi="Times New Roman" w:cs="Times New Roman"/>
          <w:sz w:val="28"/>
          <w:szCs w:val="28"/>
        </w:rPr>
        <w:t xml:space="preserve"> Имеющийся производственный потенциал, наличие энергетических мощностей, человеческих ресурсов позволяют реализовать дальнейшее развитие предприятий машиностроения и приборостроения.</w:t>
      </w:r>
    </w:p>
    <w:p w:rsidR="0024656E" w:rsidRPr="006E10B6" w:rsidRDefault="0024656E" w:rsidP="002465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w:t>
      </w:r>
      <w:r w:rsidR="00F57D2C" w:rsidRPr="006E10B6">
        <w:rPr>
          <w:rFonts w:ascii="Times New Roman" w:hAnsi="Times New Roman" w:cs="Times New Roman"/>
          <w:sz w:val="28"/>
          <w:szCs w:val="28"/>
        </w:rPr>
        <w:t>)</w:t>
      </w:r>
      <w:r w:rsidRPr="006E10B6">
        <w:rPr>
          <w:rFonts w:ascii="Times New Roman" w:hAnsi="Times New Roman" w:cs="Times New Roman"/>
          <w:sz w:val="28"/>
          <w:szCs w:val="28"/>
        </w:rPr>
        <w:t xml:space="preserve"> При развитии газификации и соответствующей поддержке существенное развитие должны получить предприятия малого и среднего предпринимательства, в том числе в сфере сельскохозяйственного производства и туризма.</w:t>
      </w:r>
    </w:p>
    <w:p w:rsidR="0024656E" w:rsidRPr="006E10B6" w:rsidRDefault="0024656E" w:rsidP="002465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3</w:t>
      </w:r>
      <w:r w:rsidR="00F57D2C" w:rsidRPr="006E10B6">
        <w:rPr>
          <w:rFonts w:ascii="Times New Roman" w:hAnsi="Times New Roman" w:cs="Times New Roman"/>
          <w:sz w:val="28"/>
          <w:szCs w:val="28"/>
        </w:rPr>
        <w:t>)</w:t>
      </w:r>
      <w:r w:rsidRPr="006E10B6">
        <w:rPr>
          <w:rFonts w:ascii="Times New Roman" w:hAnsi="Times New Roman" w:cs="Times New Roman"/>
          <w:sz w:val="28"/>
          <w:szCs w:val="28"/>
        </w:rPr>
        <w:t xml:space="preserve"> Продолжает увеличиваться степень износа коммунальных сетей и жилого фонда округа. Это связано со слабыми возможностями привлечения инвесторов в сферу жилищно-коммунального хозяйства и жилищного строительства. Для улучшения сложившейся ситуации и в целях улучшения качества жизни населения необходимо создать условия:</w:t>
      </w:r>
    </w:p>
    <w:p w:rsidR="0024656E" w:rsidRPr="006E10B6" w:rsidRDefault="0024656E" w:rsidP="002465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для здоровой конкуренции среди управляющих компаний;</w:t>
      </w:r>
    </w:p>
    <w:p w:rsidR="0024656E" w:rsidRPr="006E10B6" w:rsidRDefault="0024656E" w:rsidP="002465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по реальному участию граждан в содержании и управлении жилищным фондом;</w:t>
      </w:r>
    </w:p>
    <w:p w:rsidR="00354F34" w:rsidRPr="006E10B6" w:rsidRDefault="0024656E" w:rsidP="002465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для привлечения инвестиций в жилищно-коммунальную сферу.</w:t>
      </w:r>
    </w:p>
    <w:p w:rsidR="0024656E" w:rsidRPr="006E10B6" w:rsidRDefault="0024656E" w:rsidP="0024656E">
      <w:pPr>
        <w:pStyle w:val="a3"/>
        <w:spacing w:line="25" w:lineRule="atLeast"/>
        <w:ind w:firstLine="709"/>
        <w:jc w:val="both"/>
        <w:rPr>
          <w:rFonts w:ascii="Times New Roman" w:hAnsi="Times New Roman" w:cs="Times New Roman"/>
          <w:sz w:val="28"/>
          <w:szCs w:val="28"/>
        </w:rPr>
      </w:pPr>
    </w:p>
    <w:p w:rsidR="0024656E" w:rsidRPr="001A47A9" w:rsidRDefault="001A47A9" w:rsidP="0024656E">
      <w:pPr>
        <w:pStyle w:val="a3"/>
        <w:spacing w:line="25" w:lineRule="atLeast"/>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24656E" w:rsidRPr="001A47A9">
        <w:rPr>
          <w:rFonts w:ascii="Times New Roman" w:hAnsi="Times New Roman" w:cs="Times New Roman"/>
          <w:b/>
          <w:sz w:val="28"/>
          <w:szCs w:val="28"/>
        </w:rPr>
        <w:t>. Общая характеристика сценария развития Артемовского городского округа</w:t>
      </w:r>
    </w:p>
    <w:p w:rsidR="00FA0F29" w:rsidRPr="006E10B6" w:rsidRDefault="0024656E" w:rsidP="00FA0F29">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1) </w:t>
      </w:r>
      <w:r w:rsidR="00FA0F29" w:rsidRPr="006E10B6">
        <w:rPr>
          <w:rFonts w:ascii="Times New Roman" w:hAnsi="Times New Roman" w:cs="Times New Roman"/>
          <w:sz w:val="28"/>
          <w:szCs w:val="28"/>
        </w:rPr>
        <w:t>Демографическое развитие Артемовского городского округа</w:t>
      </w:r>
      <w:r w:rsidRPr="006E10B6">
        <w:rPr>
          <w:rFonts w:ascii="Times New Roman" w:hAnsi="Times New Roman" w:cs="Times New Roman"/>
          <w:sz w:val="28"/>
          <w:szCs w:val="28"/>
        </w:rPr>
        <w:t>.</w:t>
      </w:r>
    </w:p>
    <w:p w:rsidR="00291C51" w:rsidRPr="006E10B6" w:rsidRDefault="00E41CFF" w:rsidP="00FA0F29">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Н</w:t>
      </w:r>
      <w:r w:rsidR="00FA0F29" w:rsidRPr="006E10B6">
        <w:rPr>
          <w:rFonts w:ascii="Times New Roman" w:hAnsi="Times New Roman" w:cs="Times New Roman"/>
          <w:sz w:val="28"/>
          <w:szCs w:val="28"/>
        </w:rPr>
        <w:t xml:space="preserve">а протяжении </w:t>
      </w:r>
      <w:r w:rsidRPr="006E10B6">
        <w:rPr>
          <w:rFonts w:ascii="Times New Roman" w:hAnsi="Times New Roman" w:cs="Times New Roman"/>
          <w:sz w:val="28"/>
          <w:szCs w:val="28"/>
        </w:rPr>
        <w:t xml:space="preserve">последних лет </w:t>
      </w:r>
      <w:r w:rsidR="00FA0F29" w:rsidRPr="006E10B6">
        <w:rPr>
          <w:rFonts w:ascii="Times New Roman" w:hAnsi="Times New Roman" w:cs="Times New Roman"/>
          <w:sz w:val="28"/>
          <w:szCs w:val="28"/>
        </w:rPr>
        <w:t>фиксир</w:t>
      </w:r>
      <w:r w:rsidRPr="006E10B6">
        <w:rPr>
          <w:rFonts w:ascii="Times New Roman" w:hAnsi="Times New Roman" w:cs="Times New Roman"/>
          <w:sz w:val="28"/>
          <w:szCs w:val="28"/>
        </w:rPr>
        <w:t>уется</w:t>
      </w:r>
      <w:r w:rsidR="00FA0F29" w:rsidRPr="006E10B6">
        <w:rPr>
          <w:rFonts w:ascii="Times New Roman" w:hAnsi="Times New Roman" w:cs="Times New Roman"/>
          <w:sz w:val="28"/>
          <w:szCs w:val="28"/>
        </w:rPr>
        <w:t xml:space="preserve"> естественная убыль населения Артемовского городского округа. По сравнению с 201</w:t>
      </w:r>
      <w:r w:rsidR="0024656E" w:rsidRPr="006E10B6">
        <w:rPr>
          <w:rFonts w:ascii="Times New Roman" w:hAnsi="Times New Roman" w:cs="Times New Roman"/>
          <w:sz w:val="28"/>
          <w:szCs w:val="28"/>
        </w:rPr>
        <w:t>0</w:t>
      </w:r>
      <w:r w:rsidR="00FA0F29" w:rsidRPr="006E10B6">
        <w:rPr>
          <w:rFonts w:ascii="Times New Roman" w:hAnsi="Times New Roman" w:cs="Times New Roman"/>
          <w:sz w:val="28"/>
          <w:szCs w:val="28"/>
        </w:rPr>
        <w:t xml:space="preserve"> годом в 201</w:t>
      </w:r>
      <w:r w:rsidR="00291C51" w:rsidRPr="006E10B6">
        <w:rPr>
          <w:rFonts w:ascii="Times New Roman" w:hAnsi="Times New Roman" w:cs="Times New Roman"/>
          <w:sz w:val="28"/>
          <w:szCs w:val="28"/>
        </w:rPr>
        <w:t>7</w:t>
      </w:r>
      <w:r w:rsidR="00FA0F29" w:rsidRPr="006E10B6">
        <w:rPr>
          <w:rFonts w:ascii="Times New Roman" w:hAnsi="Times New Roman" w:cs="Times New Roman"/>
          <w:sz w:val="28"/>
          <w:szCs w:val="28"/>
        </w:rPr>
        <w:t xml:space="preserve"> году численность населения сократилась на </w:t>
      </w:r>
      <w:r w:rsidR="0024656E" w:rsidRPr="006E10B6">
        <w:rPr>
          <w:rFonts w:ascii="Times New Roman" w:hAnsi="Times New Roman" w:cs="Times New Roman"/>
          <w:sz w:val="28"/>
          <w:szCs w:val="28"/>
        </w:rPr>
        <w:t>2</w:t>
      </w:r>
      <w:r w:rsidR="00C504B2">
        <w:rPr>
          <w:rFonts w:ascii="Times New Roman" w:hAnsi="Times New Roman" w:cs="Times New Roman"/>
          <w:sz w:val="28"/>
          <w:szCs w:val="28"/>
        </w:rPr>
        <w:t xml:space="preserve"> </w:t>
      </w:r>
      <w:r w:rsidR="00291C51" w:rsidRPr="006E10B6">
        <w:rPr>
          <w:rFonts w:ascii="Times New Roman" w:hAnsi="Times New Roman" w:cs="Times New Roman"/>
          <w:sz w:val="28"/>
          <w:szCs w:val="28"/>
        </w:rPr>
        <w:t>727</w:t>
      </w:r>
      <w:r w:rsidR="00FA0F29" w:rsidRPr="006E10B6">
        <w:rPr>
          <w:rFonts w:ascii="Times New Roman" w:hAnsi="Times New Roman" w:cs="Times New Roman"/>
          <w:sz w:val="28"/>
          <w:szCs w:val="28"/>
        </w:rPr>
        <w:t xml:space="preserve"> человек. </w:t>
      </w:r>
    </w:p>
    <w:p w:rsidR="00C504B2" w:rsidRDefault="00FA0F29" w:rsidP="002465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Общий коэффициент смертности в 201</w:t>
      </w:r>
      <w:r w:rsidR="0024656E" w:rsidRPr="006E10B6">
        <w:rPr>
          <w:rFonts w:ascii="Times New Roman" w:hAnsi="Times New Roman" w:cs="Times New Roman"/>
          <w:sz w:val="28"/>
          <w:szCs w:val="28"/>
        </w:rPr>
        <w:t>0</w:t>
      </w:r>
      <w:r w:rsidRPr="006E10B6">
        <w:rPr>
          <w:rFonts w:ascii="Times New Roman" w:hAnsi="Times New Roman" w:cs="Times New Roman"/>
          <w:sz w:val="28"/>
          <w:szCs w:val="28"/>
        </w:rPr>
        <w:t xml:space="preserve"> году составил 17,4 промилле, а в 201</w:t>
      </w:r>
      <w:r w:rsidR="00291C51" w:rsidRPr="006E10B6">
        <w:rPr>
          <w:rFonts w:ascii="Times New Roman" w:hAnsi="Times New Roman" w:cs="Times New Roman"/>
          <w:sz w:val="28"/>
          <w:szCs w:val="28"/>
        </w:rPr>
        <w:t>7</w:t>
      </w:r>
      <w:r w:rsidRPr="006E10B6">
        <w:rPr>
          <w:rFonts w:ascii="Times New Roman" w:hAnsi="Times New Roman" w:cs="Times New Roman"/>
          <w:sz w:val="28"/>
          <w:szCs w:val="28"/>
        </w:rPr>
        <w:t xml:space="preserve"> году – 1</w:t>
      </w:r>
      <w:r w:rsidR="0024656E" w:rsidRPr="006E10B6">
        <w:rPr>
          <w:rFonts w:ascii="Times New Roman" w:hAnsi="Times New Roman" w:cs="Times New Roman"/>
          <w:sz w:val="28"/>
          <w:szCs w:val="28"/>
        </w:rPr>
        <w:t>6,9</w:t>
      </w:r>
      <w:r w:rsidRPr="006E10B6">
        <w:rPr>
          <w:rFonts w:ascii="Times New Roman" w:hAnsi="Times New Roman" w:cs="Times New Roman"/>
          <w:sz w:val="28"/>
          <w:szCs w:val="28"/>
        </w:rPr>
        <w:t xml:space="preserve"> промилле.</w:t>
      </w:r>
    </w:p>
    <w:p w:rsidR="0024656E" w:rsidRPr="006E10B6" w:rsidRDefault="0024656E" w:rsidP="002465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Естественное движение населения в Артемовском городском о</w:t>
      </w:r>
      <w:r w:rsidR="00A0002B">
        <w:rPr>
          <w:rFonts w:ascii="Times New Roman" w:hAnsi="Times New Roman" w:cs="Times New Roman"/>
          <w:sz w:val="28"/>
          <w:szCs w:val="28"/>
        </w:rPr>
        <w:t>круге приведено в Приложении № 4</w:t>
      </w:r>
      <w:r w:rsidRPr="006E10B6">
        <w:rPr>
          <w:rFonts w:ascii="Times New Roman" w:hAnsi="Times New Roman" w:cs="Times New Roman"/>
          <w:sz w:val="28"/>
          <w:szCs w:val="28"/>
        </w:rPr>
        <w:t>.</w:t>
      </w:r>
    </w:p>
    <w:p w:rsidR="00C97CD9" w:rsidRPr="006E10B6" w:rsidRDefault="00C97CD9" w:rsidP="00C97CD9">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Продолж</w:t>
      </w:r>
      <w:r w:rsidR="004C090D">
        <w:rPr>
          <w:rFonts w:ascii="Times New Roman" w:hAnsi="Times New Roman" w:cs="Times New Roman"/>
          <w:sz w:val="28"/>
          <w:szCs w:val="28"/>
        </w:rPr>
        <w:t xml:space="preserve">ается </w:t>
      </w:r>
      <w:r w:rsidRPr="006E10B6">
        <w:rPr>
          <w:rFonts w:ascii="Times New Roman" w:hAnsi="Times New Roman" w:cs="Times New Roman"/>
          <w:sz w:val="28"/>
          <w:szCs w:val="28"/>
        </w:rPr>
        <w:t>процесс «старения населения». Численность населения старше трудоспособного возраста в 201</w:t>
      </w:r>
      <w:r w:rsidR="000521AB" w:rsidRPr="006E10B6">
        <w:rPr>
          <w:rFonts w:ascii="Times New Roman" w:hAnsi="Times New Roman" w:cs="Times New Roman"/>
          <w:sz w:val="28"/>
          <w:szCs w:val="28"/>
        </w:rPr>
        <w:t>7</w:t>
      </w:r>
      <w:r w:rsidRPr="006E10B6">
        <w:rPr>
          <w:rFonts w:ascii="Times New Roman" w:hAnsi="Times New Roman" w:cs="Times New Roman"/>
          <w:sz w:val="28"/>
          <w:szCs w:val="28"/>
        </w:rPr>
        <w:t xml:space="preserve"> году составила 16</w:t>
      </w:r>
      <w:r w:rsidR="000521AB" w:rsidRPr="006E10B6">
        <w:rPr>
          <w:rFonts w:ascii="Times New Roman" w:hAnsi="Times New Roman" w:cs="Times New Roman"/>
          <w:sz w:val="28"/>
          <w:szCs w:val="28"/>
        </w:rPr>
        <w:t>,7</w:t>
      </w:r>
      <w:r w:rsidRPr="006E10B6">
        <w:rPr>
          <w:rFonts w:ascii="Times New Roman" w:hAnsi="Times New Roman" w:cs="Times New Roman"/>
          <w:sz w:val="28"/>
          <w:szCs w:val="28"/>
        </w:rPr>
        <w:t xml:space="preserve"> </w:t>
      </w:r>
      <w:r w:rsidR="00043184">
        <w:rPr>
          <w:rFonts w:ascii="Times New Roman" w:hAnsi="Times New Roman" w:cs="Times New Roman"/>
          <w:sz w:val="28"/>
          <w:szCs w:val="28"/>
        </w:rPr>
        <w:t xml:space="preserve">тыс. </w:t>
      </w:r>
      <w:r w:rsidRPr="006E10B6">
        <w:rPr>
          <w:rFonts w:ascii="Times New Roman" w:hAnsi="Times New Roman" w:cs="Times New Roman"/>
          <w:sz w:val="28"/>
          <w:szCs w:val="28"/>
        </w:rPr>
        <w:t>человек или 29,</w:t>
      </w:r>
      <w:r w:rsidR="000521AB" w:rsidRPr="006E10B6">
        <w:rPr>
          <w:rFonts w:ascii="Times New Roman" w:hAnsi="Times New Roman" w:cs="Times New Roman"/>
          <w:sz w:val="28"/>
          <w:szCs w:val="28"/>
        </w:rPr>
        <w:t>7</w:t>
      </w:r>
      <w:r w:rsidRPr="006E10B6">
        <w:rPr>
          <w:rFonts w:ascii="Times New Roman" w:hAnsi="Times New Roman" w:cs="Times New Roman"/>
          <w:sz w:val="28"/>
          <w:szCs w:val="28"/>
        </w:rPr>
        <w:t>% от общего количества населения Артемовского городского округа. Изменение возрастной структуры в сторону увеличения доли пожилых граждан прив</w:t>
      </w:r>
      <w:r w:rsidR="000521AB" w:rsidRPr="006E10B6">
        <w:rPr>
          <w:rFonts w:ascii="Times New Roman" w:hAnsi="Times New Roman" w:cs="Times New Roman"/>
          <w:sz w:val="28"/>
          <w:szCs w:val="28"/>
        </w:rPr>
        <w:t>одит</w:t>
      </w:r>
      <w:r w:rsidRPr="006E10B6">
        <w:rPr>
          <w:rFonts w:ascii="Times New Roman" w:hAnsi="Times New Roman" w:cs="Times New Roman"/>
          <w:sz w:val="28"/>
          <w:szCs w:val="28"/>
        </w:rPr>
        <w:t xml:space="preserve"> к росту нагрузки на трудоспособное население и экономику в целом.</w:t>
      </w:r>
    </w:p>
    <w:p w:rsidR="00C97CD9" w:rsidRPr="006E10B6" w:rsidRDefault="00C97CD9" w:rsidP="00C97CD9">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Процесс «старения населения» будет оказывать существенное влияние на рынок труда и занятость населения в Артемовском городском округе в среднесрочной перспективе. В период до 2020 года в трудоспособный возра</w:t>
      </w:r>
      <w:proofErr w:type="gramStart"/>
      <w:r w:rsidRPr="006E10B6">
        <w:rPr>
          <w:rFonts w:ascii="Times New Roman" w:hAnsi="Times New Roman" w:cs="Times New Roman"/>
          <w:sz w:val="28"/>
          <w:szCs w:val="28"/>
        </w:rPr>
        <w:t>ст вст</w:t>
      </w:r>
      <w:proofErr w:type="gramEnd"/>
      <w:r w:rsidRPr="006E10B6">
        <w:rPr>
          <w:rFonts w:ascii="Times New Roman" w:hAnsi="Times New Roman" w:cs="Times New Roman"/>
          <w:sz w:val="28"/>
          <w:szCs w:val="28"/>
        </w:rPr>
        <w:t>упают люди, рожденные в конце 90-х годов прошлого века и начале 2000-х годов. Данная малочисленная категория не может «перекрыть» убыль трудоспособного населения, которое сокращается за счет выхода на пенсию более многочисленных категорий населения.</w:t>
      </w:r>
    </w:p>
    <w:p w:rsidR="00C97CD9" w:rsidRPr="006E10B6" w:rsidRDefault="00C97CD9" w:rsidP="00C97CD9">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В долгосрочной перспективе увеличение численности населения старше трудоспособного возраста будет оказывать определенное влияние на уровень и структуру потребления, что</w:t>
      </w:r>
      <w:r w:rsidR="00043184">
        <w:rPr>
          <w:rFonts w:ascii="Times New Roman" w:hAnsi="Times New Roman" w:cs="Times New Roman"/>
          <w:sz w:val="28"/>
          <w:szCs w:val="28"/>
        </w:rPr>
        <w:t>,</w:t>
      </w:r>
      <w:r w:rsidRPr="006E10B6">
        <w:rPr>
          <w:rFonts w:ascii="Times New Roman" w:hAnsi="Times New Roman" w:cs="Times New Roman"/>
          <w:sz w:val="28"/>
          <w:szCs w:val="28"/>
        </w:rPr>
        <w:t xml:space="preserve"> в свою очередь</w:t>
      </w:r>
      <w:r w:rsidR="00043184">
        <w:rPr>
          <w:rFonts w:ascii="Times New Roman" w:hAnsi="Times New Roman" w:cs="Times New Roman"/>
          <w:sz w:val="28"/>
          <w:szCs w:val="28"/>
        </w:rPr>
        <w:t>,</w:t>
      </w:r>
      <w:r w:rsidRPr="006E10B6">
        <w:rPr>
          <w:rFonts w:ascii="Times New Roman" w:hAnsi="Times New Roman" w:cs="Times New Roman"/>
          <w:sz w:val="28"/>
          <w:szCs w:val="28"/>
        </w:rPr>
        <w:t xml:space="preserve"> повлияет на производственный сектор в части изменения ассортимента выпускаемых товаров и переориентации сферы услуг на запросы </w:t>
      </w:r>
      <w:proofErr w:type="gramStart"/>
      <w:r w:rsidRPr="006E10B6">
        <w:rPr>
          <w:rFonts w:ascii="Times New Roman" w:hAnsi="Times New Roman" w:cs="Times New Roman"/>
          <w:sz w:val="28"/>
          <w:szCs w:val="28"/>
        </w:rPr>
        <w:t>более возрастных</w:t>
      </w:r>
      <w:proofErr w:type="gramEnd"/>
      <w:r w:rsidRPr="006E10B6">
        <w:rPr>
          <w:rFonts w:ascii="Times New Roman" w:hAnsi="Times New Roman" w:cs="Times New Roman"/>
          <w:sz w:val="28"/>
          <w:szCs w:val="28"/>
        </w:rPr>
        <w:t xml:space="preserve"> потребителей. Смещение структуры спроса из-за изменения возрастного состава населения будет затрагивать не только сегмент рыночных товаров и услуг, но и услуг, предоставляемых государственными организациями и учреждениями.</w:t>
      </w:r>
    </w:p>
    <w:p w:rsidR="00C97CD9" w:rsidRPr="006E10B6" w:rsidRDefault="00C97CD9" w:rsidP="00C97CD9">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Транспортная и коммунально-бытовая инфраструктура, многие элементы благоустройства городской среды также попадают под влияние потребностей старших возрастных групп. </w:t>
      </w:r>
      <w:proofErr w:type="gramStart"/>
      <w:r w:rsidRPr="006E10B6">
        <w:rPr>
          <w:rFonts w:ascii="Times New Roman" w:hAnsi="Times New Roman" w:cs="Times New Roman"/>
          <w:sz w:val="28"/>
          <w:szCs w:val="28"/>
        </w:rPr>
        <w:t>Более возрастной</w:t>
      </w:r>
      <w:proofErr w:type="gramEnd"/>
      <w:r w:rsidRPr="006E10B6">
        <w:rPr>
          <w:rFonts w:ascii="Times New Roman" w:hAnsi="Times New Roman" w:cs="Times New Roman"/>
          <w:sz w:val="28"/>
          <w:szCs w:val="28"/>
        </w:rPr>
        <w:t xml:space="preserve"> состав населения будет оказывать влияние и на производственные процессы, в том числе в части изменений технологических операций, приспособления машин и оборудования к возрастным особенностям работников.</w:t>
      </w:r>
    </w:p>
    <w:p w:rsidR="00C97CD9" w:rsidRPr="006E10B6" w:rsidRDefault="00C97CD9" w:rsidP="00C97CD9">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Следствием старения населения является увеличение доли пенсионеров по старости, что приводит к увеличению расходных обязательств государства. Кроме того, из-за снижения доли трудоспособного населения и увеличения доли пожилых </w:t>
      </w:r>
      <w:r w:rsidR="00C67B91" w:rsidRPr="006E10B6">
        <w:rPr>
          <w:rFonts w:ascii="Times New Roman" w:hAnsi="Times New Roman" w:cs="Times New Roman"/>
          <w:sz w:val="28"/>
          <w:szCs w:val="28"/>
        </w:rPr>
        <w:t xml:space="preserve">людей </w:t>
      </w:r>
      <w:r w:rsidRPr="006E10B6">
        <w:rPr>
          <w:rFonts w:ascii="Times New Roman" w:hAnsi="Times New Roman" w:cs="Times New Roman"/>
          <w:sz w:val="28"/>
          <w:szCs w:val="28"/>
        </w:rPr>
        <w:t>будет уменьшаться объем налоговых поступлений.</w:t>
      </w:r>
    </w:p>
    <w:p w:rsidR="00C97CD9" w:rsidRPr="006E10B6" w:rsidRDefault="00C97CD9" w:rsidP="00C97CD9">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Тем не менее, проведение социальных реформ, рост производительности труда и снижение смертности населения в </w:t>
      </w:r>
      <w:r w:rsidRPr="006E10B6">
        <w:rPr>
          <w:rFonts w:ascii="Times New Roman" w:hAnsi="Times New Roman" w:cs="Times New Roman"/>
          <w:sz w:val="28"/>
          <w:szCs w:val="28"/>
        </w:rPr>
        <w:lastRenderedPageBreak/>
        <w:t>трудоспособном возрасте способны нивелировать остроту данной демографической проблемы.</w:t>
      </w:r>
    </w:p>
    <w:p w:rsidR="00C97CD9" w:rsidRPr="006E10B6" w:rsidRDefault="00C97CD9" w:rsidP="00C97CD9">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Помимо хронологического старения большую роль играет относительное старение, определяемое уровнем здоровья и когнитивных функций населения. Относительное старение зависит от развития систем здравоохранения и образования, социального обеспечения, образа жизни населения и качества окружающей среды.</w:t>
      </w:r>
    </w:p>
    <w:p w:rsidR="00C97CD9" w:rsidRPr="006E10B6" w:rsidRDefault="00C97CD9" w:rsidP="00C97CD9">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К необходимости нового перераспределения ресурсов между поколениями ведет не только изменение демографической структуры общества, но и сдвиги в календаре демографических событий в жизни индивидов к </w:t>
      </w:r>
      <w:proofErr w:type="gramStart"/>
      <w:r w:rsidR="008A4A15" w:rsidRPr="006E10B6">
        <w:rPr>
          <w:rFonts w:ascii="Times New Roman" w:hAnsi="Times New Roman" w:cs="Times New Roman"/>
          <w:sz w:val="28"/>
          <w:szCs w:val="28"/>
        </w:rPr>
        <w:t xml:space="preserve">более </w:t>
      </w:r>
      <w:r w:rsidRPr="006E10B6">
        <w:rPr>
          <w:rFonts w:ascii="Times New Roman" w:hAnsi="Times New Roman" w:cs="Times New Roman"/>
          <w:sz w:val="28"/>
          <w:szCs w:val="28"/>
        </w:rPr>
        <w:t>старшим</w:t>
      </w:r>
      <w:proofErr w:type="gramEnd"/>
      <w:r w:rsidRPr="006E10B6">
        <w:rPr>
          <w:rFonts w:ascii="Times New Roman" w:hAnsi="Times New Roman" w:cs="Times New Roman"/>
          <w:sz w:val="28"/>
          <w:szCs w:val="28"/>
        </w:rPr>
        <w:t xml:space="preserve"> возрастам. Молод</w:t>
      </w:r>
      <w:r w:rsidR="00C67B91" w:rsidRPr="006E10B6">
        <w:rPr>
          <w:rFonts w:ascii="Times New Roman" w:hAnsi="Times New Roman" w:cs="Times New Roman"/>
          <w:sz w:val="28"/>
          <w:szCs w:val="28"/>
        </w:rPr>
        <w:t>ое</w:t>
      </w:r>
      <w:r w:rsidRPr="006E10B6">
        <w:rPr>
          <w:rFonts w:ascii="Times New Roman" w:hAnsi="Times New Roman" w:cs="Times New Roman"/>
          <w:sz w:val="28"/>
          <w:szCs w:val="28"/>
        </w:rPr>
        <w:t xml:space="preserve"> поколени</w:t>
      </w:r>
      <w:r w:rsidR="00C67B91" w:rsidRPr="006E10B6">
        <w:rPr>
          <w:rFonts w:ascii="Times New Roman" w:hAnsi="Times New Roman" w:cs="Times New Roman"/>
          <w:sz w:val="28"/>
          <w:szCs w:val="28"/>
        </w:rPr>
        <w:t>е</w:t>
      </w:r>
      <w:r w:rsidRPr="006E10B6">
        <w:rPr>
          <w:rFonts w:ascii="Times New Roman" w:hAnsi="Times New Roman" w:cs="Times New Roman"/>
          <w:sz w:val="28"/>
          <w:szCs w:val="28"/>
        </w:rPr>
        <w:t xml:space="preserve"> дольше уч</w:t>
      </w:r>
      <w:r w:rsidR="00C67B91" w:rsidRPr="006E10B6">
        <w:rPr>
          <w:rFonts w:ascii="Times New Roman" w:hAnsi="Times New Roman" w:cs="Times New Roman"/>
          <w:sz w:val="28"/>
          <w:szCs w:val="28"/>
        </w:rPr>
        <w:t>и</w:t>
      </w:r>
      <w:r w:rsidRPr="006E10B6">
        <w:rPr>
          <w:rFonts w:ascii="Times New Roman" w:hAnsi="Times New Roman" w:cs="Times New Roman"/>
          <w:sz w:val="28"/>
          <w:szCs w:val="28"/>
        </w:rPr>
        <w:t>тся по сравнению со своими родителями, он</w:t>
      </w:r>
      <w:r w:rsidR="00C67B91" w:rsidRPr="006E10B6">
        <w:rPr>
          <w:rFonts w:ascii="Times New Roman" w:hAnsi="Times New Roman" w:cs="Times New Roman"/>
          <w:sz w:val="28"/>
          <w:szCs w:val="28"/>
        </w:rPr>
        <w:t>о</w:t>
      </w:r>
      <w:r w:rsidRPr="006E10B6">
        <w:rPr>
          <w:rFonts w:ascii="Times New Roman" w:hAnsi="Times New Roman" w:cs="Times New Roman"/>
          <w:sz w:val="28"/>
          <w:szCs w:val="28"/>
        </w:rPr>
        <w:t xml:space="preserve"> позже наход</w:t>
      </w:r>
      <w:r w:rsidR="002E7460">
        <w:rPr>
          <w:rFonts w:ascii="Times New Roman" w:hAnsi="Times New Roman" w:cs="Times New Roman"/>
          <w:sz w:val="28"/>
          <w:szCs w:val="28"/>
        </w:rPr>
        <w:t>и</w:t>
      </w:r>
      <w:r w:rsidRPr="006E10B6">
        <w:rPr>
          <w:rFonts w:ascii="Times New Roman" w:hAnsi="Times New Roman" w:cs="Times New Roman"/>
          <w:sz w:val="28"/>
          <w:szCs w:val="28"/>
        </w:rPr>
        <w:t>т стабильную работу и еще позже обзавод</w:t>
      </w:r>
      <w:r w:rsidR="00C67B91" w:rsidRPr="006E10B6">
        <w:rPr>
          <w:rFonts w:ascii="Times New Roman" w:hAnsi="Times New Roman" w:cs="Times New Roman"/>
          <w:sz w:val="28"/>
          <w:szCs w:val="28"/>
        </w:rPr>
        <w:t>и</w:t>
      </w:r>
      <w:r w:rsidRPr="006E10B6">
        <w:rPr>
          <w:rFonts w:ascii="Times New Roman" w:hAnsi="Times New Roman" w:cs="Times New Roman"/>
          <w:sz w:val="28"/>
          <w:szCs w:val="28"/>
        </w:rPr>
        <w:t>тся семьей.</w:t>
      </w:r>
    </w:p>
    <w:p w:rsidR="001A47A9" w:rsidRDefault="001A47A9" w:rsidP="00FA0F29">
      <w:pPr>
        <w:pStyle w:val="a3"/>
        <w:spacing w:line="25" w:lineRule="atLeast"/>
        <w:ind w:firstLine="709"/>
        <w:jc w:val="both"/>
        <w:rPr>
          <w:rFonts w:ascii="Times New Roman" w:hAnsi="Times New Roman" w:cs="Times New Roman"/>
          <w:sz w:val="28"/>
          <w:szCs w:val="28"/>
        </w:rPr>
      </w:pPr>
    </w:p>
    <w:p w:rsidR="00C97CD9" w:rsidRPr="006E10B6" w:rsidRDefault="00E5357D" w:rsidP="00FA0F29">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 Возможные сценарии социально-экономического развития</w:t>
      </w:r>
      <w:r w:rsidR="008A4A15" w:rsidRPr="006E10B6">
        <w:rPr>
          <w:rFonts w:ascii="Times New Roman" w:hAnsi="Times New Roman" w:cs="Times New Roman"/>
          <w:sz w:val="28"/>
          <w:szCs w:val="28"/>
        </w:rPr>
        <w:t xml:space="preserve"> Артемовского городского округа в зависимости от демографической ситуации.</w:t>
      </w:r>
    </w:p>
    <w:p w:rsidR="00FA0F29" w:rsidRPr="006E10B6" w:rsidRDefault="008A4A15" w:rsidP="00FA0F29">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Вариант 1. </w:t>
      </w:r>
      <w:r w:rsidR="00FA0F29" w:rsidRPr="00261877">
        <w:rPr>
          <w:rFonts w:ascii="Times New Roman" w:hAnsi="Times New Roman" w:cs="Times New Roman"/>
          <w:b/>
          <w:i/>
          <w:sz w:val="28"/>
          <w:szCs w:val="28"/>
        </w:rPr>
        <w:t>Инерционный сценарий</w:t>
      </w:r>
      <w:r w:rsidR="00FA0F29" w:rsidRPr="006E10B6">
        <w:rPr>
          <w:rFonts w:ascii="Times New Roman" w:hAnsi="Times New Roman" w:cs="Times New Roman"/>
          <w:sz w:val="28"/>
          <w:szCs w:val="28"/>
        </w:rPr>
        <w:t xml:space="preserve"> социально-экономического развития Артемовского городского округа базируется на предположениях о невозможности преодолеть негативные тенденции демографического развития Артемовского городского округа. </w:t>
      </w:r>
    </w:p>
    <w:p w:rsidR="00FA0F29" w:rsidRPr="006E10B6" w:rsidRDefault="00FA0F29" w:rsidP="00FA0F29">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Замедление темпов экономического роста приведет к отложенным срокам рождений детей и свертыванию миграционных потоков на территорию Артемовского городского округа. В результате сокращение численности постоянного населения </w:t>
      </w:r>
      <w:r w:rsidR="001D4548">
        <w:rPr>
          <w:rFonts w:ascii="Times New Roman" w:hAnsi="Times New Roman" w:cs="Times New Roman"/>
          <w:sz w:val="28"/>
          <w:szCs w:val="28"/>
        </w:rPr>
        <w:t>к 2020 году</w:t>
      </w:r>
      <w:r w:rsidR="001D4548" w:rsidRPr="006E10B6">
        <w:rPr>
          <w:rFonts w:ascii="Times New Roman" w:hAnsi="Times New Roman" w:cs="Times New Roman"/>
          <w:sz w:val="28"/>
          <w:szCs w:val="28"/>
        </w:rPr>
        <w:t xml:space="preserve"> </w:t>
      </w:r>
      <w:r w:rsidRPr="006E10B6">
        <w:rPr>
          <w:rFonts w:ascii="Times New Roman" w:hAnsi="Times New Roman" w:cs="Times New Roman"/>
          <w:sz w:val="28"/>
          <w:szCs w:val="28"/>
        </w:rPr>
        <w:t>может составить в среднем 0,3 %</w:t>
      </w:r>
      <w:r w:rsidR="001D4548">
        <w:rPr>
          <w:rFonts w:ascii="Times New Roman" w:hAnsi="Times New Roman" w:cs="Times New Roman"/>
          <w:sz w:val="28"/>
          <w:szCs w:val="28"/>
        </w:rPr>
        <w:t>. К</w:t>
      </w:r>
      <w:r w:rsidRPr="006E10B6">
        <w:rPr>
          <w:rFonts w:ascii="Times New Roman" w:hAnsi="Times New Roman" w:cs="Times New Roman"/>
          <w:sz w:val="28"/>
          <w:szCs w:val="28"/>
        </w:rPr>
        <w:t xml:space="preserve"> 2030 году </w:t>
      </w:r>
      <w:r w:rsidR="001D4548">
        <w:rPr>
          <w:rFonts w:ascii="Times New Roman" w:hAnsi="Times New Roman" w:cs="Times New Roman"/>
          <w:sz w:val="28"/>
          <w:szCs w:val="28"/>
        </w:rPr>
        <w:t xml:space="preserve">при улучшении демографической ситуации численность населения </w:t>
      </w:r>
      <w:r w:rsidR="007E7B5E">
        <w:rPr>
          <w:rFonts w:ascii="Times New Roman" w:hAnsi="Times New Roman" w:cs="Times New Roman"/>
          <w:sz w:val="28"/>
          <w:szCs w:val="28"/>
        </w:rPr>
        <w:t>составит</w:t>
      </w:r>
      <w:r w:rsidRPr="006E10B6">
        <w:rPr>
          <w:rFonts w:ascii="Times New Roman" w:hAnsi="Times New Roman" w:cs="Times New Roman"/>
          <w:sz w:val="28"/>
          <w:szCs w:val="28"/>
        </w:rPr>
        <w:t xml:space="preserve"> 56,</w:t>
      </w:r>
      <w:r w:rsidR="007E7B5E">
        <w:rPr>
          <w:rFonts w:ascii="Times New Roman" w:hAnsi="Times New Roman" w:cs="Times New Roman"/>
          <w:sz w:val="28"/>
          <w:szCs w:val="28"/>
        </w:rPr>
        <w:t>9</w:t>
      </w:r>
      <w:r w:rsidRPr="006E10B6">
        <w:rPr>
          <w:rFonts w:ascii="Times New Roman" w:hAnsi="Times New Roman" w:cs="Times New Roman"/>
          <w:sz w:val="28"/>
          <w:szCs w:val="28"/>
        </w:rPr>
        <w:t xml:space="preserve"> тыс. человек (99,</w:t>
      </w:r>
      <w:r w:rsidR="007E7B5E">
        <w:rPr>
          <w:rFonts w:ascii="Times New Roman" w:hAnsi="Times New Roman" w:cs="Times New Roman"/>
          <w:sz w:val="28"/>
          <w:szCs w:val="28"/>
        </w:rPr>
        <w:t>7</w:t>
      </w:r>
      <w:r w:rsidRPr="006E10B6">
        <w:rPr>
          <w:rFonts w:ascii="Times New Roman" w:hAnsi="Times New Roman" w:cs="Times New Roman"/>
          <w:sz w:val="28"/>
          <w:szCs w:val="28"/>
        </w:rPr>
        <w:t xml:space="preserve"> % к уровню 2015 года).</w:t>
      </w:r>
    </w:p>
    <w:p w:rsidR="00FA0F29" w:rsidRPr="006E10B6" w:rsidRDefault="00FA0F29" w:rsidP="00FA0F29">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Данный сценарий характеризуется сокращением численности населения трудоспособного возраста и ростом численности населения групп младше и старше трудоспособного возраста </w:t>
      </w:r>
      <w:proofErr w:type="gramStart"/>
      <w:r w:rsidRPr="006E10B6">
        <w:rPr>
          <w:rFonts w:ascii="Times New Roman" w:hAnsi="Times New Roman" w:cs="Times New Roman"/>
          <w:sz w:val="28"/>
          <w:szCs w:val="28"/>
        </w:rPr>
        <w:t>на конец</w:t>
      </w:r>
      <w:proofErr w:type="gramEnd"/>
      <w:r w:rsidRPr="006E10B6">
        <w:rPr>
          <w:rFonts w:ascii="Times New Roman" w:hAnsi="Times New Roman" w:cs="Times New Roman"/>
          <w:sz w:val="28"/>
          <w:szCs w:val="28"/>
        </w:rPr>
        <w:t xml:space="preserve"> I и II этапов периода. Конец III этапа характеризуется сокращением численности населения всех возрастных категорий.</w:t>
      </w:r>
    </w:p>
    <w:p w:rsidR="00FA0F29" w:rsidRPr="006E10B6" w:rsidRDefault="008A4A15" w:rsidP="00FA0F29">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Вариант 2. </w:t>
      </w:r>
      <w:r w:rsidR="00FA0F29" w:rsidRPr="00261877">
        <w:rPr>
          <w:rFonts w:ascii="Times New Roman" w:hAnsi="Times New Roman" w:cs="Times New Roman"/>
          <w:b/>
          <w:i/>
          <w:sz w:val="28"/>
          <w:szCs w:val="28"/>
        </w:rPr>
        <w:t>Реализация демографической политики Свердловской области</w:t>
      </w:r>
      <w:r w:rsidR="00FA0F29" w:rsidRPr="006E10B6">
        <w:rPr>
          <w:rFonts w:ascii="Times New Roman" w:hAnsi="Times New Roman" w:cs="Times New Roman"/>
          <w:sz w:val="28"/>
          <w:szCs w:val="28"/>
        </w:rPr>
        <w:t xml:space="preserve"> на территории Артемовского городского округа, направленной на стабилизацию численности постоянного населения (57,23 тыс. человек в 2030 году), заложена в основу умеренно консервативного сценария </w:t>
      </w:r>
      <w:r w:rsidR="00AD15E8" w:rsidRPr="006E10B6">
        <w:rPr>
          <w:rFonts w:ascii="Times New Roman" w:hAnsi="Times New Roman" w:cs="Times New Roman"/>
          <w:sz w:val="28"/>
          <w:szCs w:val="28"/>
        </w:rPr>
        <w:t>социально-экономического развития</w:t>
      </w:r>
      <w:r w:rsidR="00FA0F29" w:rsidRPr="006E10B6">
        <w:rPr>
          <w:rFonts w:ascii="Times New Roman" w:hAnsi="Times New Roman" w:cs="Times New Roman"/>
          <w:sz w:val="28"/>
          <w:szCs w:val="28"/>
        </w:rPr>
        <w:t xml:space="preserve"> Артемовского городского округа. В долгосрочной перспективе ожидается снижение уровня рождаемости при стабилизации уровня смертности населения. Сценарий характеризуется сокращением численности населения трудоспособного возраста на период</w:t>
      </w:r>
      <w:r w:rsidR="00AD15E8" w:rsidRPr="006E10B6">
        <w:rPr>
          <w:rFonts w:ascii="Times New Roman" w:hAnsi="Times New Roman" w:cs="Times New Roman"/>
          <w:sz w:val="28"/>
          <w:szCs w:val="28"/>
        </w:rPr>
        <w:t xml:space="preserve"> до 2030 года</w:t>
      </w:r>
      <w:r w:rsidR="00FA0F29" w:rsidRPr="006E10B6">
        <w:rPr>
          <w:rFonts w:ascii="Times New Roman" w:hAnsi="Times New Roman" w:cs="Times New Roman"/>
          <w:sz w:val="28"/>
          <w:szCs w:val="28"/>
        </w:rPr>
        <w:t>.</w:t>
      </w:r>
    </w:p>
    <w:p w:rsidR="00FA0F29" w:rsidRPr="006E10B6" w:rsidRDefault="00615D78" w:rsidP="00FA0F29">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Вариант 3. </w:t>
      </w:r>
      <w:r w:rsidR="00FA0F29" w:rsidRPr="00261877">
        <w:rPr>
          <w:rFonts w:ascii="Times New Roman" w:hAnsi="Times New Roman" w:cs="Times New Roman"/>
          <w:b/>
          <w:i/>
          <w:sz w:val="28"/>
          <w:szCs w:val="28"/>
        </w:rPr>
        <w:t>Целевой (базовый) сценарий</w:t>
      </w:r>
      <w:r w:rsidR="00FA0F29" w:rsidRPr="006E10B6">
        <w:rPr>
          <w:rFonts w:ascii="Times New Roman" w:hAnsi="Times New Roman" w:cs="Times New Roman"/>
          <w:sz w:val="28"/>
          <w:szCs w:val="28"/>
        </w:rPr>
        <w:t xml:space="preserve"> социально-экономического развития Артемовского городского округа предполагает развитие экономики с учетом эффективности принимаемых мер по улучшению демографической ситуации. В этот период прогнозируется рост численности населения, как за счет естественного прироста, так и за счет положительного миграционного </w:t>
      </w:r>
      <w:r w:rsidR="00FA0F29" w:rsidRPr="006E10B6">
        <w:rPr>
          <w:rFonts w:ascii="Times New Roman" w:hAnsi="Times New Roman" w:cs="Times New Roman"/>
          <w:sz w:val="28"/>
          <w:szCs w:val="28"/>
        </w:rPr>
        <w:lastRenderedPageBreak/>
        <w:t>сальдо. Численность постоянного населения к 2030 году возрастет до 57,46 тыс. человек (</w:t>
      </w:r>
      <w:r w:rsidR="00770250">
        <w:rPr>
          <w:rFonts w:ascii="Times New Roman" w:hAnsi="Times New Roman" w:cs="Times New Roman"/>
          <w:sz w:val="28"/>
          <w:szCs w:val="28"/>
        </w:rPr>
        <w:t xml:space="preserve">или составит </w:t>
      </w:r>
      <w:r w:rsidR="00FA0F29" w:rsidRPr="006E10B6">
        <w:rPr>
          <w:rFonts w:ascii="Times New Roman" w:hAnsi="Times New Roman" w:cs="Times New Roman"/>
          <w:sz w:val="28"/>
          <w:szCs w:val="28"/>
        </w:rPr>
        <w:t>10</w:t>
      </w:r>
      <w:r w:rsidR="00770250">
        <w:rPr>
          <w:rFonts w:ascii="Times New Roman" w:hAnsi="Times New Roman" w:cs="Times New Roman"/>
          <w:sz w:val="28"/>
          <w:szCs w:val="28"/>
        </w:rPr>
        <w:t>1,6</w:t>
      </w:r>
      <w:r w:rsidR="00FA0F29" w:rsidRPr="006E10B6">
        <w:rPr>
          <w:rFonts w:ascii="Times New Roman" w:hAnsi="Times New Roman" w:cs="Times New Roman"/>
          <w:sz w:val="28"/>
          <w:szCs w:val="28"/>
        </w:rPr>
        <w:t xml:space="preserve"> % к уровню 201</w:t>
      </w:r>
      <w:r w:rsidR="00770250">
        <w:rPr>
          <w:rFonts w:ascii="Times New Roman" w:hAnsi="Times New Roman" w:cs="Times New Roman"/>
          <w:sz w:val="28"/>
          <w:szCs w:val="28"/>
        </w:rPr>
        <w:t>7</w:t>
      </w:r>
      <w:r w:rsidR="00FA0F29" w:rsidRPr="006E10B6">
        <w:rPr>
          <w:rFonts w:ascii="Times New Roman" w:hAnsi="Times New Roman" w:cs="Times New Roman"/>
          <w:sz w:val="28"/>
          <w:szCs w:val="28"/>
        </w:rPr>
        <w:t xml:space="preserve"> года). Данный сценарий исходит из того, что уровень рождаемости, зафиксированный в 2008 - 201</w:t>
      </w:r>
      <w:r w:rsidR="004C090D">
        <w:rPr>
          <w:rFonts w:ascii="Times New Roman" w:hAnsi="Times New Roman" w:cs="Times New Roman"/>
          <w:sz w:val="28"/>
          <w:szCs w:val="28"/>
        </w:rPr>
        <w:t>7</w:t>
      </w:r>
      <w:r w:rsidR="00FA0F29" w:rsidRPr="006E10B6">
        <w:rPr>
          <w:rFonts w:ascii="Times New Roman" w:hAnsi="Times New Roman" w:cs="Times New Roman"/>
          <w:sz w:val="28"/>
          <w:szCs w:val="28"/>
        </w:rPr>
        <w:t xml:space="preserve"> годах, сохранится на протяжении всего периода.</w:t>
      </w:r>
    </w:p>
    <w:p w:rsidR="00E5357D" w:rsidRDefault="00615D78" w:rsidP="00AD15E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Вариант 4. </w:t>
      </w:r>
      <w:proofErr w:type="spellStart"/>
      <w:r w:rsidR="00FA0F29" w:rsidRPr="00261877">
        <w:rPr>
          <w:rFonts w:ascii="Times New Roman" w:hAnsi="Times New Roman" w:cs="Times New Roman"/>
          <w:b/>
          <w:i/>
          <w:sz w:val="28"/>
          <w:szCs w:val="28"/>
        </w:rPr>
        <w:t>Инновационно</w:t>
      </w:r>
      <w:proofErr w:type="spellEnd"/>
      <w:r w:rsidR="00FA0F29" w:rsidRPr="00261877">
        <w:rPr>
          <w:rFonts w:ascii="Times New Roman" w:hAnsi="Times New Roman" w:cs="Times New Roman"/>
          <w:b/>
          <w:i/>
          <w:sz w:val="28"/>
          <w:szCs w:val="28"/>
        </w:rPr>
        <w:t>-форсированный сценарий</w:t>
      </w:r>
      <w:r w:rsidR="00FA0F29" w:rsidRPr="006E10B6">
        <w:rPr>
          <w:rFonts w:ascii="Times New Roman" w:hAnsi="Times New Roman" w:cs="Times New Roman"/>
          <w:sz w:val="28"/>
          <w:szCs w:val="28"/>
        </w:rPr>
        <w:t xml:space="preserve"> социально-экономического развития Артемовского городского округа предполагает значительные финансовые вложения в социальную сферу, которые в перспективе приведут к значительному росту ожидаемой продолжительности жизни (до </w:t>
      </w:r>
      <w:r w:rsidR="00770250">
        <w:rPr>
          <w:rFonts w:ascii="Times New Roman" w:hAnsi="Times New Roman" w:cs="Times New Roman"/>
          <w:sz w:val="28"/>
          <w:szCs w:val="28"/>
        </w:rPr>
        <w:t>71 года</w:t>
      </w:r>
      <w:r w:rsidR="00FA0F29" w:rsidRPr="006E10B6">
        <w:rPr>
          <w:rFonts w:ascii="Times New Roman" w:hAnsi="Times New Roman" w:cs="Times New Roman"/>
          <w:sz w:val="28"/>
          <w:szCs w:val="28"/>
        </w:rPr>
        <w:t xml:space="preserve"> к 2030 году) и снижению уровня смертности населения. Вариант допускает сохранение уровня рождаемости на высоком уровне: к 2030 году на 1 женщину будет приходиться 2 рождения. При выполнении данных условий среднегодовая численность постоянного населения Артемовского городского округа к 2030 году может составить 57,92 тыс. человек (</w:t>
      </w:r>
      <w:r w:rsidR="00770250">
        <w:rPr>
          <w:rFonts w:ascii="Times New Roman" w:hAnsi="Times New Roman" w:cs="Times New Roman"/>
          <w:sz w:val="28"/>
          <w:szCs w:val="28"/>
        </w:rPr>
        <w:t xml:space="preserve">или составит </w:t>
      </w:r>
      <w:r w:rsidR="00770250" w:rsidRPr="006E10B6">
        <w:rPr>
          <w:rFonts w:ascii="Times New Roman" w:hAnsi="Times New Roman" w:cs="Times New Roman"/>
          <w:sz w:val="28"/>
          <w:szCs w:val="28"/>
        </w:rPr>
        <w:t>10</w:t>
      </w:r>
      <w:r w:rsidR="00770250">
        <w:rPr>
          <w:rFonts w:ascii="Times New Roman" w:hAnsi="Times New Roman" w:cs="Times New Roman"/>
          <w:sz w:val="28"/>
          <w:szCs w:val="28"/>
        </w:rPr>
        <w:t>2,3</w:t>
      </w:r>
      <w:r w:rsidR="00770250" w:rsidRPr="006E10B6">
        <w:rPr>
          <w:rFonts w:ascii="Times New Roman" w:hAnsi="Times New Roman" w:cs="Times New Roman"/>
          <w:sz w:val="28"/>
          <w:szCs w:val="28"/>
        </w:rPr>
        <w:t>% к уровню 201</w:t>
      </w:r>
      <w:r w:rsidR="00770250">
        <w:rPr>
          <w:rFonts w:ascii="Times New Roman" w:hAnsi="Times New Roman" w:cs="Times New Roman"/>
          <w:sz w:val="28"/>
          <w:szCs w:val="28"/>
        </w:rPr>
        <w:t>7</w:t>
      </w:r>
      <w:r w:rsidR="00770250" w:rsidRPr="006E10B6">
        <w:rPr>
          <w:rFonts w:ascii="Times New Roman" w:hAnsi="Times New Roman" w:cs="Times New Roman"/>
          <w:sz w:val="28"/>
          <w:szCs w:val="28"/>
        </w:rPr>
        <w:t xml:space="preserve"> года</w:t>
      </w:r>
      <w:r w:rsidR="00FA0F29" w:rsidRPr="006E10B6">
        <w:rPr>
          <w:rFonts w:ascii="Times New Roman" w:hAnsi="Times New Roman" w:cs="Times New Roman"/>
          <w:sz w:val="28"/>
          <w:szCs w:val="28"/>
        </w:rPr>
        <w:t>).</w:t>
      </w:r>
    </w:p>
    <w:p w:rsidR="00261877" w:rsidRPr="006E10B6" w:rsidRDefault="00261877" w:rsidP="00AD15E8">
      <w:pPr>
        <w:pStyle w:val="a3"/>
        <w:spacing w:line="25" w:lineRule="atLeast"/>
        <w:ind w:firstLine="709"/>
        <w:jc w:val="both"/>
        <w:rPr>
          <w:rFonts w:ascii="Times New Roman" w:hAnsi="Times New Roman" w:cs="Times New Roman"/>
          <w:sz w:val="28"/>
          <w:szCs w:val="28"/>
        </w:rPr>
      </w:pPr>
    </w:p>
    <w:p w:rsidR="000521AB" w:rsidRPr="006E10B6" w:rsidRDefault="00261877" w:rsidP="00AD15E8">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C5513">
        <w:rPr>
          <w:rFonts w:ascii="Times New Roman" w:hAnsi="Times New Roman" w:cs="Times New Roman"/>
          <w:sz w:val="28"/>
          <w:szCs w:val="28"/>
        </w:rPr>
        <w:t xml:space="preserve">Территориальное развитие Артемовского городского округа </w:t>
      </w:r>
    </w:p>
    <w:p w:rsidR="009C5513" w:rsidRPr="009C5513" w:rsidRDefault="009C5513" w:rsidP="009C5513">
      <w:pPr>
        <w:pStyle w:val="a3"/>
        <w:spacing w:line="25" w:lineRule="atLeast"/>
        <w:ind w:firstLine="709"/>
        <w:jc w:val="both"/>
        <w:rPr>
          <w:rFonts w:ascii="Times New Roman" w:hAnsi="Times New Roman" w:cs="Times New Roman"/>
          <w:sz w:val="28"/>
          <w:szCs w:val="28"/>
        </w:rPr>
      </w:pPr>
      <w:r w:rsidRPr="009C5513">
        <w:rPr>
          <w:rFonts w:ascii="Times New Roman" w:hAnsi="Times New Roman" w:cs="Times New Roman"/>
          <w:sz w:val="28"/>
          <w:szCs w:val="28"/>
        </w:rPr>
        <w:t xml:space="preserve">С учетом географического положения населенных пунктов округа, численности населения, социально- экономического развития </w:t>
      </w:r>
      <w:r>
        <w:rPr>
          <w:rFonts w:ascii="Times New Roman" w:hAnsi="Times New Roman" w:cs="Times New Roman"/>
          <w:sz w:val="28"/>
          <w:szCs w:val="28"/>
        </w:rPr>
        <w:t xml:space="preserve">возможно выделение </w:t>
      </w:r>
      <w:r w:rsidRPr="009C5513">
        <w:rPr>
          <w:rFonts w:ascii="Times New Roman" w:hAnsi="Times New Roman" w:cs="Times New Roman"/>
          <w:sz w:val="28"/>
          <w:szCs w:val="28"/>
        </w:rPr>
        <w:t>дв</w:t>
      </w:r>
      <w:r>
        <w:rPr>
          <w:rFonts w:ascii="Times New Roman" w:hAnsi="Times New Roman" w:cs="Times New Roman"/>
          <w:sz w:val="28"/>
          <w:szCs w:val="28"/>
        </w:rPr>
        <w:t>ух</w:t>
      </w:r>
      <w:r w:rsidRPr="009C5513">
        <w:rPr>
          <w:rFonts w:ascii="Times New Roman" w:hAnsi="Times New Roman" w:cs="Times New Roman"/>
          <w:sz w:val="28"/>
          <w:szCs w:val="28"/>
        </w:rPr>
        <w:t xml:space="preserve"> групп: </w:t>
      </w:r>
    </w:p>
    <w:p w:rsidR="009C5513" w:rsidRPr="009C5513" w:rsidRDefault="009C5513" w:rsidP="009C5513">
      <w:pPr>
        <w:pStyle w:val="a3"/>
        <w:spacing w:line="25" w:lineRule="atLeast"/>
        <w:ind w:firstLine="709"/>
        <w:jc w:val="both"/>
        <w:rPr>
          <w:rFonts w:ascii="Times New Roman" w:hAnsi="Times New Roman" w:cs="Times New Roman"/>
          <w:sz w:val="28"/>
          <w:szCs w:val="28"/>
        </w:rPr>
      </w:pPr>
      <w:r w:rsidRPr="009C5513">
        <w:rPr>
          <w:rFonts w:ascii="Times New Roman" w:hAnsi="Times New Roman" w:cs="Times New Roman"/>
          <w:sz w:val="28"/>
          <w:szCs w:val="28"/>
        </w:rPr>
        <w:t xml:space="preserve">1. населенные пункты с потенциалом развития промышленного производства; </w:t>
      </w:r>
    </w:p>
    <w:p w:rsidR="009C5513" w:rsidRPr="009C5513" w:rsidRDefault="009C5513" w:rsidP="009C5513">
      <w:pPr>
        <w:pStyle w:val="a3"/>
        <w:spacing w:line="25" w:lineRule="atLeast"/>
        <w:ind w:firstLine="709"/>
        <w:jc w:val="both"/>
        <w:rPr>
          <w:rFonts w:ascii="Times New Roman" w:hAnsi="Times New Roman" w:cs="Times New Roman"/>
          <w:sz w:val="28"/>
          <w:szCs w:val="28"/>
        </w:rPr>
      </w:pPr>
      <w:r w:rsidRPr="009C5513">
        <w:rPr>
          <w:rFonts w:ascii="Times New Roman" w:hAnsi="Times New Roman" w:cs="Times New Roman"/>
          <w:sz w:val="28"/>
          <w:szCs w:val="28"/>
        </w:rPr>
        <w:t>2. населенные пункты с потенциалом развития сельскохозяйственного производства.</w:t>
      </w:r>
    </w:p>
    <w:p w:rsidR="009C5513" w:rsidRDefault="009C5513" w:rsidP="009C5513">
      <w:pPr>
        <w:pStyle w:val="a3"/>
        <w:spacing w:line="25" w:lineRule="atLeast"/>
        <w:ind w:firstLine="709"/>
        <w:jc w:val="both"/>
        <w:rPr>
          <w:rFonts w:ascii="Times New Roman" w:hAnsi="Times New Roman" w:cs="Times New Roman"/>
          <w:sz w:val="28"/>
          <w:szCs w:val="28"/>
        </w:rPr>
      </w:pPr>
      <w:r w:rsidRPr="009C5513">
        <w:rPr>
          <w:rFonts w:ascii="Times New Roman" w:hAnsi="Times New Roman" w:cs="Times New Roman"/>
          <w:sz w:val="28"/>
          <w:szCs w:val="28"/>
        </w:rPr>
        <w:t>В первую группу возможно отнести</w:t>
      </w:r>
      <w:r>
        <w:rPr>
          <w:rFonts w:ascii="Times New Roman" w:hAnsi="Times New Roman" w:cs="Times New Roman"/>
          <w:sz w:val="28"/>
          <w:szCs w:val="28"/>
        </w:rPr>
        <w:t>:</w:t>
      </w:r>
    </w:p>
    <w:p w:rsidR="00DA2A6E" w:rsidRDefault="009C5513" w:rsidP="009C5513">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2A6E">
        <w:rPr>
          <w:rFonts w:ascii="Times New Roman" w:hAnsi="Times New Roman" w:cs="Times New Roman"/>
          <w:sz w:val="28"/>
          <w:szCs w:val="28"/>
        </w:rPr>
        <w:t xml:space="preserve">с потенциалом развития уже существующих промышленных предприятий: </w:t>
      </w:r>
      <w:r w:rsidRPr="009C5513">
        <w:rPr>
          <w:rFonts w:ascii="Times New Roman" w:hAnsi="Times New Roman" w:cs="Times New Roman"/>
          <w:sz w:val="28"/>
          <w:szCs w:val="28"/>
        </w:rPr>
        <w:t>город Артемовский</w:t>
      </w:r>
      <w:r w:rsidR="00DA2A6E">
        <w:rPr>
          <w:rFonts w:ascii="Times New Roman" w:hAnsi="Times New Roman" w:cs="Times New Roman"/>
          <w:sz w:val="28"/>
          <w:szCs w:val="28"/>
        </w:rPr>
        <w:t xml:space="preserve">, </w:t>
      </w:r>
      <w:r w:rsidRPr="009C5513">
        <w:rPr>
          <w:rFonts w:ascii="Times New Roman" w:hAnsi="Times New Roman" w:cs="Times New Roman"/>
          <w:sz w:val="28"/>
          <w:szCs w:val="28"/>
        </w:rPr>
        <w:t>п</w:t>
      </w:r>
      <w:r w:rsidR="00624B9F">
        <w:rPr>
          <w:rFonts w:ascii="Times New Roman" w:hAnsi="Times New Roman" w:cs="Times New Roman"/>
          <w:sz w:val="28"/>
          <w:szCs w:val="28"/>
        </w:rPr>
        <w:t>.</w:t>
      </w:r>
      <w:r w:rsidRPr="009C5513">
        <w:rPr>
          <w:rFonts w:ascii="Times New Roman" w:hAnsi="Times New Roman" w:cs="Times New Roman"/>
          <w:sz w:val="28"/>
          <w:szCs w:val="28"/>
        </w:rPr>
        <w:t xml:space="preserve"> Буланаш</w:t>
      </w:r>
      <w:r w:rsidR="00DA2A6E">
        <w:rPr>
          <w:rFonts w:ascii="Times New Roman" w:hAnsi="Times New Roman" w:cs="Times New Roman"/>
          <w:sz w:val="28"/>
          <w:szCs w:val="28"/>
        </w:rPr>
        <w:t xml:space="preserve">, </w:t>
      </w:r>
      <w:r w:rsidRPr="009C5513">
        <w:rPr>
          <w:rFonts w:ascii="Times New Roman" w:hAnsi="Times New Roman" w:cs="Times New Roman"/>
          <w:sz w:val="28"/>
          <w:szCs w:val="28"/>
        </w:rPr>
        <w:t>п</w:t>
      </w:r>
      <w:r w:rsidR="00624B9F">
        <w:rPr>
          <w:rFonts w:ascii="Times New Roman" w:hAnsi="Times New Roman" w:cs="Times New Roman"/>
          <w:sz w:val="28"/>
          <w:szCs w:val="28"/>
        </w:rPr>
        <w:t>.</w:t>
      </w:r>
      <w:r w:rsidRPr="009C5513">
        <w:rPr>
          <w:rFonts w:ascii="Times New Roman" w:hAnsi="Times New Roman" w:cs="Times New Roman"/>
          <w:sz w:val="28"/>
          <w:szCs w:val="28"/>
        </w:rPr>
        <w:t xml:space="preserve"> Красногвардейский</w:t>
      </w:r>
      <w:r w:rsidR="00DA2A6E">
        <w:rPr>
          <w:rFonts w:ascii="Times New Roman" w:hAnsi="Times New Roman" w:cs="Times New Roman"/>
          <w:sz w:val="28"/>
          <w:szCs w:val="28"/>
        </w:rPr>
        <w:t>;</w:t>
      </w:r>
    </w:p>
    <w:p w:rsidR="009C5513" w:rsidRDefault="00DA2A6E" w:rsidP="009C5513">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5513">
        <w:rPr>
          <w:rFonts w:ascii="Times New Roman" w:hAnsi="Times New Roman" w:cs="Times New Roman"/>
          <w:sz w:val="28"/>
          <w:szCs w:val="28"/>
        </w:rPr>
        <w:t>с</w:t>
      </w:r>
      <w:r>
        <w:rPr>
          <w:rFonts w:ascii="Times New Roman" w:hAnsi="Times New Roman" w:cs="Times New Roman"/>
          <w:sz w:val="28"/>
          <w:szCs w:val="28"/>
        </w:rPr>
        <w:t xml:space="preserve"> потенциалом создания новых произво</w:t>
      </w:r>
      <w:proofErr w:type="gramStart"/>
      <w:r>
        <w:rPr>
          <w:rFonts w:ascii="Times New Roman" w:hAnsi="Times New Roman" w:cs="Times New Roman"/>
          <w:sz w:val="28"/>
          <w:szCs w:val="28"/>
        </w:rPr>
        <w:t>дств</w:t>
      </w:r>
      <w:r w:rsidR="00624B9F">
        <w:rPr>
          <w:rFonts w:ascii="Times New Roman" w:hAnsi="Times New Roman" w:cs="Times New Roman"/>
          <w:sz w:val="28"/>
          <w:szCs w:val="28"/>
        </w:rPr>
        <w:t xml:space="preserve"> стр</w:t>
      </w:r>
      <w:proofErr w:type="gramEnd"/>
      <w:r w:rsidR="00624B9F">
        <w:rPr>
          <w:rFonts w:ascii="Times New Roman" w:hAnsi="Times New Roman" w:cs="Times New Roman"/>
          <w:sz w:val="28"/>
          <w:szCs w:val="28"/>
        </w:rPr>
        <w:t>оительных материалов</w:t>
      </w:r>
      <w:r>
        <w:rPr>
          <w:rFonts w:ascii="Times New Roman" w:hAnsi="Times New Roman" w:cs="Times New Roman"/>
          <w:sz w:val="28"/>
          <w:szCs w:val="28"/>
        </w:rPr>
        <w:t xml:space="preserve">: </w:t>
      </w:r>
      <w:r w:rsidR="009C5513" w:rsidRPr="009C5513">
        <w:rPr>
          <w:rFonts w:ascii="Times New Roman" w:hAnsi="Times New Roman" w:cs="Times New Roman"/>
          <w:sz w:val="28"/>
          <w:szCs w:val="28"/>
        </w:rPr>
        <w:t>п</w:t>
      </w:r>
      <w:r w:rsidR="00397CD7">
        <w:rPr>
          <w:rFonts w:ascii="Times New Roman" w:hAnsi="Times New Roman" w:cs="Times New Roman"/>
          <w:sz w:val="28"/>
          <w:szCs w:val="28"/>
        </w:rPr>
        <w:t>оселок</w:t>
      </w:r>
      <w:r w:rsidR="009C5513" w:rsidRPr="009C5513">
        <w:rPr>
          <w:rFonts w:ascii="Times New Roman" w:hAnsi="Times New Roman" w:cs="Times New Roman"/>
          <w:sz w:val="28"/>
          <w:szCs w:val="28"/>
        </w:rPr>
        <w:t xml:space="preserve"> </w:t>
      </w:r>
      <w:proofErr w:type="spellStart"/>
      <w:r w:rsidR="009C5513" w:rsidRPr="009C5513">
        <w:rPr>
          <w:rFonts w:ascii="Times New Roman" w:hAnsi="Times New Roman" w:cs="Times New Roman"/>
          <w:sz w:val="28"/>
          <w:szCs w:val="28"/>
        </w:rPr>
        <w:t>Незевай</w:t>
      </w:r>
      <w:proofErr w:type="spellEnd"/>
      <w:r>
        <w:rPr>
          <w:rFonts w:ascii="Times New Roman" w:hAnsi="Times New Roman" w:cs="Times New Roman"/>
          <w:sz w:val="28"/>
          <w:szCs w:val="28"/>
        </w:rPr>
        <w:t>,</w:t>
      </w:r>
      <w:r w:rsidR="00624B9F">
        <w:rPr>
          <w:rFonts w:ascii="Times New Roman" w:hAnsi="Times New Roman" w:cs="Times New Roman"/>
          <w:sz w:val="28"/>
          <w:szCs w:val="28"/>
        </w:rPr>
        <w:t xml:space="preserve"> п</w:t>
      </w:r>
      <w:r w:rsidR="00397CD7">
        <w:rPr>
          <w:rFonts w:ascii="Times New Roman" w:hAnsi="Times New Roman" w:cs="Times New Roman"/>
          <w:sz w:val="28"/>
          <w:szCs w:val="28"/>
        </w:rPr>
        <w:t>оселок</w:t>
      </w:r>
      <w:r w:rsidR="00624B9F">
        <w:rPr>
          <w:rFonts w:ascii="Times New Roman" w:hAnsi="Times New Roman" w:cs="Times New Roman"/>
          <w:sz w:val="28"/>
          <w:szCs w:val="28"/>
        </w:rPr>
        <w:t xml:space="preserve"> Красногвардейский, с</w:t>
      </w:r>
      <w:r w:rsidR="00397CD7">
        <w:rPr>
          <w:rFonts w:ascii="Times New Roman" w:hAnsi="Times New Roman" w:cs="Times New Roman"/>
          <w:sz w:val="28"/>
          <w:szCs w:val="28"/>
        </w:rPr>
        <w:t>ело</w:t>
      </w:r>
      <w:r w:rsidR="00624B9F">
        <w:rPr>
          <w:rFonts w:ascii="Times New Roman" w:hAnsi="Times New Roman" w:cs="Times New Roman"/>
          <w:sz w:val="28"/>
          <w:szCs w:val="28"/>
        </w:rPr>
        <w:t xml:space="preserve"> Покровское</w:t>
      </w:r>
      <w:r w:rsidR="009C5513" w:rsidRPr="009C5513">
        <w:rPr>
          <w:rFonts w:ascii="Times New Roman" w:hAnsi="Times New Roman" w:cs="Times New Roman"/>
          <w:sz w:val="28"/>
          <w:szCs w:val="28"/>
        </w:rPr>
        <w:t xml:space="preserve">. </w:t>
      </w:r>
    </w:p>
    <w:p w:rsidR="00165975" w:rsidRDefault="00165975" w:rsidP="00165975">
      <w:pPr>
        <w:pStyle w:val="a3"/>
        <w:spacing w:line="25" w:lineRule="atLeast"/>
        <w:ind w:firstLine="709"/>
        <w:jc w:val="both"/>
        <w:rPr>
          <w:rFonts w:ascii="Times New Roman" w:hAnsi="Times New Roman" w:cs="Times New Roman"/>
          <w:sz w:val="28"/>
          <w:szCs w:val="28"/>
        </w:rPr>
      </w:pPr>
      <w:r w:rsidRPr="00165975">
        <w:rPr>
          <w:rFonts w:ascii="Times New Roman" w:hAnsi="Times New Roman" w:cs="Times New Roman"/>
          <w:sz w:val="28"/>
          <w:szCs w:val="28"/>
        </w:rPr>
        <w:t xml:space="preserve">Таким образом, «точками роста» для первой группы </w:t>
      </w:r>
      <w:r w:rsidRPr="009C5513">
        <w:rPr>
          <w:rFonts w:ascii="Times New Roman" w:hAnsi="Times New Roman" w:cs="Times New Roman"/>
          <w:sz w:val="28"/>
          <w:szCs w:val="28"/>
        </w:rPr>
        <w:t>населенны</w:t>
      </w:r>
      <w:r>
        <w:rPr>
          <w:rFonts w:ascii="Times New Roman" w:hAnsi="Times New Roman" w:cs="Times New Roman"/>
          <w:sz w:val="28"/>
          <w:szCs w:val="28"/>
        </w:rPr>
        <w:t>х</w:t>
      </w:r>
      <w:r w:rsidRPr="009C5513">
        <w:rPr>
          <w:rFonts w:ascii="Times New Roman" w:hAnsi="Times New Roman" w:cs="Times New Roman"/>
          <w:sz w:val="28"/>
          <w:szCs w:val="28"/>
        </w:rPr>
        <w:t xml:space="preserve"> пункт</w:t>
      </w:r>
      <w:r>
        <w:rPr>
          <w:rFonts w:ascii="Times New Roman" w:hAnsi="Times New Roman" w:cs="Times New Roman"/>
          <w:sz w:val="28"/>
          <w:szCs w:val="28"/>
        </w:rPr>
        <w:t xml:space="preserve">ов </w:t>
      </w:r>
      <w:r w:rsidRPr="00165975">
        <w:rPr>
          <w:rFonts w:ascii="Times New Roman" w:hAnsi="Times New Roman" w:cs="Times New Roman"/>
          <w:sz w:val="28"/>
          <w:szCs w:val="28"/>
        </w:rPr>
        <w:t>является модернизация производства и увеличение объемов  выпуска продукции на существующих промышленных предприятиях, а та</w:t>
      </w:r>
      <w:r>
        <w:rPr>
          <w:rFonts w:ascii="Times New Roman" w:hAnsi="Times New Roman" w:cs="Times New Roman"/>
          <w:sz w:val="28"/>
          <w:szCs w:val="28"/>
        </w:rPr>
        <w:t>кже развитие производства строительных материалов.</w:t>
      </w:r>
    </w:p>
    <w:p w:rsidR="009C5513" w:rsidRPr="007F0134" w:rsidRDefault="009C5513" w:rsidP="009C5513">
      <w:pPr>
        <w:pStyle w:val="a3"/>
        <w:spacing w:line="25" w:lineRule="atLeast"/>
        <w:ind w:firstLine="709"/>
        <w:jc w:val="both"/>
        <w:rPr>
          <w:rFonts w:ascii="Times New Roman" w:hAnsi="Times New Roman" w:cs="Times New Roman"/>
          <w:sz w:val="28"/>
          <w:szCs w:val="28"/>
        </w:rPr>
      </w:pPr>
      <w:r w:rsidRPr="007F0134">
        <w:rPr>
          <w:rFonts w:ascii="Times New Roman" w:hAnsi="Times New Roman" w:cs="Times New Roman"/>
          <w:sz w:val="28"/>
          <w:szCs w:val="28"/>
        </w:rPr>
        <w:t xml:space="preserve">Во вторую </w:t>
      </w:r>
      <w:proofErr w:type="gramStart"/>
      <w:r w:rsidR="00624B9F" w:rsidRPr="007F0134">
        <w:rPr>
          <w:rFonts w:ascii="Times New Roman" w:hAnsi="Times New Roman" w:cs="Times New Roman"/>
          <w:sz w:val="28"/>
          <w:szCs w:val="28"/>
        </w:rPr>
        <w:t>группу</w:t>
      </w:r>
      <w:proofErr w:type="gramEnd"/>
      <w:r w:rsidR="00624B9F" w:rsidRPr="007F0134">
        <w:rPr>
          <w:rFonts w:ascii="Times New Roman" w:hAnsi="Times New Roman" w:cs="Times New Roman"/>
          <w:sz w:val="28"/>
          <w:szCs w:val="28"/>
        </w:rPr>
        <w:t xml:space="preserve"> возможно отнести населенные пункты с потенциалом развития сельскохозяйственного производства, в том числе производства мяса птицы – п</w:t>
      </w:r>
      <w:r w:rsidR="00397CD7">
        <w:rPr>
          <w:rFonts w:ascii="Times New Roman" w:hAnsi="Times New Roman" w:cs="Times New Roman"/>
          <w:sz w:val="28"/>
          <w:szCs w:val="28"/>
        </w:rPr>
        <w:t>оселок</w:t>
      </w:r>
      <w:r w:rsidR="00624B9F" w:rsidRPr="007F0134">
        <w:rPr>
          <w:rFonts w:ascii="Times New Roman" w:hAnsi="Times New Roman" w:cs="Times New Roman"/>
          <w:sz w:val="28"/>
          <w:szCs w:val="28"/>
        </w:rPr>
        <w:t xml:space="preserve"> Красногвардейский, п</w:t>
      </w:r>
      <w:r w:rsidR="00397CD7">
        <w:rPr>
          <w:rFonts w:ascii="Times New Roman" w:hAnsi="Times New Roman" w:cs="Times New Roman"/>
          <w:sz w:val="28"/>
          <w:szCs w:val="28"/>
        </w:rPr>
        <w:t>оселок</w:t>
      </w:r>
      <w:r w:rsidR="00624B9F" w:rsidRPr="007F0134">
        <w:rPr>
          <w:rFonts w:ascii="Times New Roman" w:hAnsi="Times New Roman" w:cs="Times New Roman"/>
          <w:sz w:val="28"/>
          <w:szCs w:val="28"/>
        </w:rPr>
        <w:t xml:space="preserve"> Сосновый Бор, с</w:t>
      </w:r>
      <w:r w:rsidR="00397CD7">
        <w:rPr>
          <w:rFonts w:ascii="Times New Roman" w:hAnsi="Times New Roman" w:cs="Times New Roman"/>
          <w:sz w:val="28"/>
          <w:szCs w:val="28"/>
        </w:rPr>
        <w:t>ело</w:t>
      </w:r>
      <w:r w:rsidR="00624B9F" w:rsidRPr="007F0134">
        <w:rPr>
          <w:rFonts w:ascii="Times New Roman" w:hAnsi="Times New Roman" w:cs="Times New Roman"/>
          <w:sz w:val="28"/>
          <w:szCs w:val="28"/>
        </w:rPr>
        <w:t xml:space="preserve"> Покровское, производство молока и мяса крупного рогатого скота – с</w:t>
      </w:r>
      <w:r w:rsidR="00397CD7">
        <w:rPr>
          <w:rFonts w:ascii="Times New Roman" w:hAnsi="Times New Roman" w:cs="Times New Roman"/>
          <w:sz w:val="28"/>
          <w:szCs w:val="28"/>
        </w:rPr>
        <w:t>ело</w:t>
      </w:r>
      <w:r w:rsidR="00624B9F" w:rsidRPr="007F0134">
        <w:rPr>
          <w:rFonts w:ascii="Times New Roman" w:hAnsi="Times New Roman" w:cs="Times New Roman"/>
          <w:sz w:val="28"/>
          <w:szCs w:val="28"/>
        </w:rPr>
        <w:t xml:space="preserve"> </w:t>
      </w:r>
      <w:proofErr w:type="spellStart"/>
      <w:r w:rsidR="00624B9F" w:rsidRPr="007F0134">
        <w:rPr>
          <w:rFonts w:ascii="Times New Roman" w:hAnsi="Times New Roman" w:cs="Times New Roman"/>
          <w:sz w:val="28"/>
          <w:szCs w:val="28"/>
        </w:rPr>
        <w:t>Леб</w:t>
      </w:r>
      <w:r w:rsidR="00397CD7">
        <w:rPr>
          <w:rFonts w:ascii="Times New Roman" w:hAnsi="Times New Roman" w:cs="Times New Roman"/>
          <w:sz w:val="28"/>
          <w:szCs w:val="28"/>
        </w:rPr>
        <w:t>ё</w:t>
      </w:r>
      <w:r w:rsidR="00624B9F" w:rsidRPr="007F0134">
        <w:rPr>
          <w:rFonts w:ascii="Times New Roman" w:hAnsi="Times New Roman" w:cs="Times New Roman"/>
          <w:sz w:val="28"/>
          <w:szCs w:val="28"/>
        </w:rPr>
        <w:t>дкино</w:t>
      </w:r>
      <w:proofErr w:type="spellEnd"/>
      <w:r w:rsidR="00624B9F" w:rsidRPr="007F0134">
        <w:rPr>
          <w:rFonts w:ascii="Times New Roman" w:hAnsi="Times New Roman" w:cs="Times New Roman"/>
          <w:sz w:val="28"/>
          <w:szCs w:val="28"/>
        </w:rPr>
        <w:t>, п</w:t>
      </w:r>
      <w:r w:rsidR="00397CD7">
        <w:rPr>
          <w:rFonts w:ascii="Times New Roman" w:hAnsi="Times New Roman" w:cs="Times New Roman"/>
          <w:sz w:val="28"/>
          <w:szCs w:val="28"/>
        </w:rPr>
        <w:t>оселок</w:t>
      </w:r>
      <w:r w:rsidR="00624B9F" w:rsidRPr="007F0134">
        <w:rPr>
          <w:rFonts w:ascii="Times New Roman" w:hAnsi="Times New Roman" w:cs="Times New Roman"/>
          <w:sz w:val="28"/>
          <w:szCs w:val="28"/>
        </w:rPr>
        <w:t xml:space="preserve"> Сосновый Бор, п</w:t>
      </w:r>
      <w:r w:rsidR="00397CD7">
        <w:rPr>
          <w:rFonts w:ascii="Times New Roman" w:hAnsi="Times New Roman" w:cs="Times New Roman"/>
          <w:sz w:val="28"/>
          <w:szCs w:val="28"/>
        </w:rPr>
        <w:t>оселок</w:t>
      </w:r>
      <w:r w:rsidR="00624B9F" w:rsidRPr="007F0134">
        <w:rPr>
          <w:rFonts w:ascii="Times New Roman" w:hAnsi="Times New Roman" w:cs="Times New Roman"/>
          <w:sz w:val="28"/>
          <w:szCs w:val="28"/>
        </w:rPr>
        <w:t xml:space="preserve"> Красногвардейский, </w:t>
      </w:r>
      <w:r w:rsidR="00A2061F" w:rsidRPr="007F0134">
        <w:rPr>
          <w:rFonts w:ascii="Times New Roman" w:hAnsi="Times New Roman" w:cs="Times New Roman"/>
          <w:sz w:val="28"/>
          <w:szCs w:val="28"/>
        </w:rPr>
        <w:t>п</w:t>
      </w:r>
      <w:r w:rsidR="00397CD7">
        <w:rPr>
          <w:rFonts w:ascii="Times New Roman" w:hAnsi="Times New Roman" w:cs="Times New Roman"/>
          <w:sz w:val="28"/>
          <w:szCs w:val="28"/>
        </w:rPr>
        <w:t>оселок</w:t>
      </w:r>
      <w:r w:rsidR="00624B9F" w:rsidRPr="007F0134">
        <w:rPr>
          <w:rFonts w:ascii="Times New Roman" w:hAnsi="Times New Roman" w:cs="Times New Roman"/>
          <w:sz w:val="28"/>
          <w:szCs w:val="28"/>
        </w:rPr>
        <w:t xml:space="preserve"> </w:t>
      </w:r>
      <w:proofErr w:type="spellStart"/>
      <w:r w:rsidR="00624B9F" w:rsidRPr="007F0134">
        <w:rPr>
          <w:rFonts w:ascii="Times New Roman" w:hAnsi="Times New Roman" w:cs="Times New Roman"/>
          <w:sz w:val="28"/>
          <w:szCs w:val="28"/>
        </w:rPr>
        <w:t>Кислянка</w:t>
      </w:r>
      <w:proofErr w:type="spellEnd"/>
      <w:r w:rsidR="00624B9F" w:rsidRPr="007F0134">
        <w:rPr>
          <w:rFonts w:ascii="Times New Roman" w:hAnsi="Times New Roman" w:cs="Times New Roman"/>
          <w:sz w:val="28"/>
          <w:szCs w:val="28"/>
        </w:rPr>
        <w:t>, с</w:t>
      </w:r>
      <w:r w:rsidR="00397CD7">
        <w:rPr>
          <w:rFonts w:ascii="Times New Roman" w:hAnsi="Times New Roman" w:cs="Times New Roman"/>
          <w:sz w:val="28"/>
          <w:szCs w:val="28"/>
        </w:rPr>
        <w:t>ело</w:t>
      </w:r>
      <w:r w:rsidR="00624B9F" w:rsidRPr="007F0134">
        <w:rPr>
          <w:rFonts w:ascii="Times New Roman" w:hAnsi="Times New Roman" w:cs="Times New Roman"/>
          <w:sz w:val="28"/>
          <w:szCs w:val="28"/>
        </w:rPr>
        <w:t xml:space="preserve"> </w:t>
      </w:r>
      <w:r w:rsidR="00A2061F" w:rsidRPr="007F0134">
        <w:rPr>
          <w:rFonts w:ascii="Times New Roman" w:hAnsi="Times New Roman" w:cs="Times New Roman"/>
          <w:sz w:val="28"/>
          <w:szCs w:val="28"/>
        </w:rPr>
        <w:t>Покровское.</w:t>
      </w:r>
    </w:p>
    <w:p w:rsidR="00165975" w:rsidRPr="00165975" w:rsidRDefault="00165975" w:rsidP="00165975">
      <w:pPr>
        <w:pStyle w:val="a3"/>
        <w:spacing w:line="25" w:lineRule="atLeast"/>
        <w:ind w:firstLine="709"/>
        <w:jc w:val="both"/>
        <w:rPr>
          <w:rFonts w:ascii="Times New Roman" w:hAnsi="Times New Roman" w:cs="Times New Roman"/>
          <w:sz w:val="28"/>
          <w:szCs w:val="28"/>
        </w:rPr>
      </w:pPr>
      <w:r w:rsidRPr="007F0134">
        <w:rPr>
          <w:rFonts w:ascii="Times New Roman" w:hAnsi="Times New Roman" w:cs="Times New Roman"/>
          <w:sz w:val="28"/>
          <w:szCs w:val="28"/>
        </w:rPr>
        <w:t>Таким образом</w:t>
      </w:r>
      <w:r w:rsidRPr="00165975">
        <w:rPr>
          <w:rFonts w:ascii="Times New Roman" w:hAnsi="Times New Roman" w:cs="Times New Roman"/>
          <w:sz w:val="28"/>
          <w:szCs w:val="28"/>
        </w:rPr>
        <w:t xml:space="preserve">, «точками роста» для второй группы </w:t>
      </w:r>
      <w:r>
        <w:rPr>
          <w:rFonts w:ascii="Times New Roman" w:hAnsi="Times New Roman" w:cs="Times New Roman"/>
          <w:sz w:val="28"/>
          <w:szCs w:val="28"/>
        </w:rPr>
        <w:t xml:space="preserve">населенных пунктов </w:t>
      </w:r>
      <w:r w:rsidRPr="00165975">
        <w:rPr>
          <w:rFonts w:ascii="Times New Roman" w:hAnsi="Times New Roman" w:cs="Times New Roman"/>
          <w:sz w:val="28"/>
          <w:szCs w:val="28"/>
        </w:rPr>
        <w:t xml:space="preserve">является развитие действующих сельскохозяйственных  предприятий, крестьянско-фермерских хозяйств, а </w:t>
      </w:r>
      <w:r>
        <w:rPr>
          <w:rFonts w:ascii="Times New Roman" w:hAnsi="Times New Roman" w:cs="Times New Roman"/>
          <w:sz w:val="28"/>
          <w:szCs w:val="28"/>
        </w:rPr>
        <w:t>также малого</w:t>
      </w:r>
      <w:r w:rsidRPr="00165975">
        <w:rPr>
          <w:rFonts w:ascii="Times New Roman" w:hAnsi="Times New Roman" w:cs="Times New Roman"/>
          <w:sz w:val="28"/>
          <w:szCs w:val="28"/>
        </w:rPr>
        <w:t xml:space="preserve"> и среднего предпринимательства в сфере: </w:t>
      </w:r>
    </w:p>
    <w:p w:rsidR="00165975" w:rsidRPr="00165975" w:rsidRDefault="00165975" w:rsidP="00165975">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65975">
        <w:rPr>
          <w:rFonts w:ascii="Times New Roman" w:hAnsi="Times New Roman" w:cs="Times New Roman"/>
          <w:sz w:val="28"/>
          <w:szCs w:val="28"/>
        </w:rPr>
        <w:t xml:space="preserve">производства, переработки и реализации сельскохозяйственной продукции, </w:t>
      </w:r>
    </w:p>
    <w:p w:rsidR="00C10078" w:rsidRDefault="00165975" w:rsidP="00C10078">
      <w:pPr>
        <w:pStyle w:val="a3"/>
        <w:spacing w:line="25" w:lineRule="atLeast"/>
        <w:ind w:firstLine="709"/>
        <w:jc w:val="both"/>
        <w:rPr>
          <w:rFonts w:ascii="Times New Roman" w:hAnsi="Times New Roman" w:cs="Times New Roman"/>
          <w:sz w:val="28"/>
          <w:szCs w:val="28"/>
        </w:rPr>
      </w:pPr>
      <w:r w:rsidRPr="00165975">
        <w:rPr>
          <w:rFonts w:ascii="Times New Roman" w:hAnsi="Times New Roman" w:cs="Times New Roman"/>
          <w:sz w:val="28"/>
          <w:szCs w:val="28"/>
        </w:rPr>
        <w:t>- развити</w:t>
      </w:r>
      <w:r>
        <w:rPr>
          <w:rFonts w:ascii="Times New Roman" w:hAnsi="Times New Roman" w:cs="Times New Roman"/>
          <w:sz w:val="28"/>
          <w:szCs w:val="28"/>
        </w:rPr>
        <w:t>я</w:t>
      </w:r>
      <w:r w:rsidRPr="00165975">
        <w:rPr>
          <w:rFonts w:ascii="Times New Roman" w:hAnsi="Times New Roman" w:cs="Times New Roman"/>
          <w:sz w:val="28"/>
          <w:szCs w:val="28"/>
        </w:rPr>
        <w:t xml:space="preserve"> потребительской кооперации</w:t>
      </w:r>
      <w:r>
        <w:rPr>
          <w:rFonts w:ascii="Times New Roman" w:hAnsi="Times New Roman" w:cs="Times New Roman"/>
          <w:sz w:val="28"/>
          <w:szCs w:val="28"/>
        </w:rPr>
        <w:t>.</w:t>
      </w:r>
      <w:r w:rsidR="00C10078">
        <w:rPr>
          <w:rFonts w:ascii="Times New Roman" w:hAnsi="Times New Roman" w:cs="Times New Roman"/>
          <w:sz w:val="28"/>
          <w:szCs w:val="28"/>
        </w:rPr>
        <w:t xml:space="preserve"> </w:t>
      </w:r>
    </w:p>
    <w:p w:rsidR="00AA0B03" w:rsidRPr="00AA0B03" w:rsidRDefault="00AA0B03" w:rsidP="00AA0B03">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округе имеется п</w:t>
      </w:r>
      <w:r w:rsidR="00C10078">
        <w:rPr>
          <w:rFonts w:ascii="Times New Roman" w:hAnsi="Times New Roman" w:cs="Times New Roman"/>
          <w:sz w:val="28"/>
          <w:szCs w:val="28"/>
        </w:rPr>
        <w:t xml:space="preserve">отенциал развития малого и среднего </w:t>
      </w:r>
      <w:r>
        <w:rPr>
          <w:rFonts w:ascii="Times New Roman" w:hAnsi="Times New Roman" w:cs="Times New Roman"/>
          <w:sz w:val="28"/>
          <w:szCs w:val="28"/>
        </w:rPr>
        <w:t xml:space="preserve">предпринимательства </w:t>
      </w:r>
      <w:r w:rsidRPr="00AA0B03">
        <w:rPr>
          <w:rFonts w:ascii="Times New Roman" w:hAnsi="Times New Roman" w:cs="Times New Roman"/>
          <w:sz w:val="28"/>
          <w:szCs w:val="28"/>
        </w:rPr>
        <w:t>в сфер</w:t>
      </w:r>
      <w:r>
        <w:rPr>
          <w:rFonts w:ascii="Times New Roman" w:hAnsi="Times New Roman" w:cs="Times New Roman"/>
          <w:sz w:val="28"/>
          <w:szCs w:val="28"/>
        </w:rPr>
        <w:t>ах</w:t>
      </w:r>
      <w:r w:rsidRPr="00AA0B03">
        <w:rPr>
          <w:rFonts w:ascii="Times New Roman" w:hAnsi="Times New Roman" w:cs="Times New Roman"/>
          <w:sz w:val="28"/>
          <w:szCs w:val="28"/>
        </w:rPr>
        <w:t xml:space="preserve">: </w:t>
      </w:r>
    </w:p>
    <w:p w:rsidR="00AA0B03" w:rsidRPr="00AA0B03" w:rsidRDefault="00AA0B03" w:rsidP="00AA0B03">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0B03">
        <w:rPr>
          <w:rFonts w:ascii="Times New Roman" w:hAnsi="Times New Roman" w:cs="Times New Roman"/>
          <w:sz w:val="28"/>
          <w:szCs w:val="28"/>
        </w:rPr>
        <w:t xml:space="preserve">заготовки и переработки древесины; </w:t>
      </w:r>
    </w:p>
    <w:p w:rsidR="00AA0B03" w:rsidRPr="00AA0B03" w:rsidRDefault="00AA0B03" w:rsidP="00AA0B03">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0B03">
        <w:rPr>
          <w:rFonts w:ascii="Times New Roman" w:hAnsi="Times New Roman" w:cs="Times New Roman"/>
          <w:sz w:val="28"/>
          <w:szCs w:val="28"/>
        </w:rPr>
        <w:t xml:space="preserve">сбора, заготовке и переработке дикоросов; </w:t>
      </w:r>
    </w:p>
    <w:p w:rsidR="00AA0B03" w:rsidRPr="00AA0B03" w:rsidRDefault="00AA0B03" w:rsidP="00AA0B03">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0B03">
        <w:rPr>
          <w:rFonts w:ascii="Times New Roman" w:hAnsi="Times New Roman" w:cs="Times New Roman"/>
          <w:sz w:val="28"/>
          <w:szCs w:val="28"/>
        </w:rPr>
        <w:t xml:space="preserve">развития потребительской кооперации; </w:t>
      </w:r>
    </w:p>
    <w:p w:rsidR="00AA0B03" w:rsidRDefault="00AA0B03" w:rsidP="00AA0B03">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обрабатывающих производств;</w:t>
      </w:r>
    </w:p>
    <w:p w:rsidR="00AA0B03" w:rsidRDefault="00AA0B03" w:rsidP="00AA0B03">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туристской деятельности.</w:t>
      </w:r>
    </w:p>
    <w:p w:rsidR="00E8278C" w:rsidRDefault="00AA0B03" w:rsidP="00AD15E8">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020BD" w:rsidRDefault="006020BD" w:rsidP="00AD15E8">
      <w:pPr>
        <w:pStyle w:val="a3"/>
        <w:spacing w:line="25" w:lineRule="atLeast"/>
        <w:ind w:firstLine="709"/>
        <w:jc w:val="both"/>
        <w:rPr>
          <w:rFonts w:ascii="Times New Roman" w:hAnsi="Times New Roman" w:cs="Times New Roman"/>
          <w:sz w:val="28"/>
          <w:szCs w:val="28"/>
        </w:rPr>
      </w:pPr>
    </w:p>
    <w:p w:rsidR="006020BD" w:rsidRDefault="006020BD" w:rsidP="00AD15E8">
      <w:pPr>
        <w:pStyle w:val="a3"/>
        <w:spacing w:line="25" w:lineRule="atLeast"/>
        <w:ind w:firstLine="709"/>
        <w:jc w:val="both"/>
        <w:rPr>
          <w:rFonts w:ascii="Times New Roman" w:hAnsi="Times New Roman" w:cs="Times New Roman"/>
          <w:sz w:val="28"/>
          <w:szCs w:val="28"/>
        </w:rPr>
      </w:pPr>
    </w:p>
    <w:p w:rsidR="00442780" w:rsidRPr="006E10B6" w:rsidRDefault="0059106D" w:rsidP="0059106D">
      <w:pPr>
        <w:pStyle w:val="a3"/>
        <w:spacing w:line="25" w:lineRule="atLeast"/>
        <w:ind w:firstLine="709"/>
        <w:jc w:val="both"/>
        <w:rPr>
          <w:rFonts w:ascii="Times New Roman" w:hAnsi="Times New Roman" w:cs="Times New Roman"/>
          <w:b/>
          <w:sz w:val="32"/>
          <w:szCs w:val="32"/>
        </w:rPr>
      </w:pPr>
      <w:r w:rsidRPr="006E10B6">
        <w:rPr>
          <w:rFonts w:ascii="Times New Roman" w:hAnsi="Times New Roman" w:cs="Times New Roman"/>
          <w:b/>
          <w:sz w:val="32"/>
          <w:szCs w:val="32"/>
        </w:rPr>
        <w:t>III. СТРАТЕГИЧЕСКИЕ НАПРАВЛЕНИЯ РАЗВИТИЯ АРТЕМОВСКОГО ГОРОДСКОГО ОКРУГА</w:t>
      </w:r>
    </w:p>
    <w:p w:rsidR="00467A86" w:rsidRPr="006E10B6" w:rsidRDefault="00467A86" w:rsidP="0059106D">
      <w:pPr>
        <w:pStyle w:val="a3"/>
        <w:spacing w:line="25" w:lineRule="atLeast"/>
        <w:ind w:firstLine="709"/>
        <w:jc w:val="both"/>
        <w:rPr>
          <w:rFonts w:ascii="Times New Roman" w:hAnsi="Times New Roman" w:cs="Times New Roman"/>
          <w:sz w:val="32"/>
          <w:szCs w:val="32"/>
        </w:rPr>
      </w:pPr>
    </w:p>
    <w:p w:rsidR="00467A86" w:rsidRPr="00C504B2" w:rsidRDefault="00467A86" w:rsidP="00467A86">
      <w:pPr>
        <w:ind w:firstLine="709"/>
        <w:rPr>
          <w:rFonts w:eastAsiaTheme="minorHAnsi"/>
          <w:b/>
          <w:sz w:val="32"/>
          <w:szCs w:val="32"/>
          <w:lang w:eastAsia="en-US"/>
        </w:rPr>
      </w:pPr>
      <w:r w:rsidRPr="00C504B2">
        <w:rPr>
          <w:rFonts w:eastAsiaTheme="minorHAnsi"/>
          <w:b/>
          <w:sz w:val="32"/>
          <w:szCs w:val="32"/>
          <w:lang w:eastAsia="en-US"/>
        </w:rPr>
        <w:t>Направление 1. Развитие человеческого потенциала</w:t>
      </w:r>
    </w:p>
    <w:p w:rsidR="00467A86" w:rsidRPr="006E10B6" w:rsidRDefault="00467A86" w:rsidP="00467A86">
      <w:pPr>
        <w:ind w:firstLine="709"/>
        <w:rPr>
          <w:rFonts w:eastAsiaTheme="minorHAnsi"/>
          <w:b/>
          <w:sz w:val="28"/>
          <w:szCs w:val="28"/>
          <w:lang w:eastAsia="en-US"/>
        </w:rPr>
      </w:pP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Цель: Создание конкурентных условий для накопления и сохранения человеческого потенциала.</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Задачи:</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 xml:space="preserve">1. </w:t>
      </w:r>
      <w:r w:rsidR="00615D78" w:rsidRPr="006E10B6">
        <w:rPr>
          <w:rFonts w:eastAsiaTheme="minorHAnsi"/>
          <w:sz w:val="28"/>
          <w:szCs w:val="28"/>
          <w:lang w:eastAsia="en-US"/>
        </w:rPr>
        <w:t>Создание условий для укрепления здоровья населения.</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 xml:space="preserve">2. </w:t>
      </w:r>
      <w:r w:rsidR="00615D78" w:rsidRPr="006E10B6">
        <w:rPr>
          <w:rFonts w:eastAsiaTheme="minorHAnsi"/>
          <w:sz w:val="28"/>
          <w:szCs w:val="28"/>
          <w:lang w:eastAsia="en-US"/>
        </w:rPr>
        <w:t>Создание конкурентоспособного образования.</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3. Создание условий для разнообразного досуга граждан и повышение творческого потенциала населения.</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Стратегическое видение будущего</w:t>
      </w:r>
      <w:r w:rsidR="00615D78" w:rsidRPr="006E10B6">
        <w:rPr>
          <w:rFonts w:eastAsiaTheme="minorHAnsi"/>
          <w:sz w:val="28"/>
          <w:szCs w:val="28"/>
          <w:lang w:eastAsia="en-US"/>
        </w:rPr>
        <w:t>.</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 xml:space="preserve">Улучшились материально-технические условия, учебно-методическое оснащение образовательного процесса. Произошло усиление роли информационно-образовательной среды начальной школы, увеличилась доступность использования электронных ресурсов и информационных технологий в образовательном процессе. Более широко используются </w:t>
      </w:r>
      <w:proofErr w:type="spellStart"/>
      <w:r w:rsidRPr="006E10B6">
        <w:rPr>
          <w:rFonts w:eastAsiaTheme="minorHAnsi"/>
          <w:sz w:val="28"/>
          <w:szCs w:val="28"/>
          <w:lang w:eastAsia="en-US"/>
        </w:rPr>
        <w:t>интернет-ресурсы</w:t>
      </w:r>
      <w:proofErr w:type="spellEnd"/>
      <w:r w:rsidRPr="006E10B6">
        <w:rPr>
          <w:rFonts w:eastAsiaTheme="minorHAnsi"/>
          <w:sz w:val="28"/>
          <w:szCs w:val="28"/>
          <w:lang w:eastAsia="en-US"/>
        </w:rPr>
        <w:t>. Осуществля</w:t>
      </w:r>
      <w:r w:rsidR="008343F6">
        <w:rPr>
          <w:rFonts w:eastAsiaTheme="minorHAnsi"/>
          <w:sz w:val="28"/>
          <w:szCs w:val="28"/>
          <w:lang w:eastAsia="en-US"/>
        </w:rPr>
        <w:t>ются</w:t>
      </w:r>
      <w:r w:rsidRPr="006E10B6">
        <w:rPr>
          <w:rFonts w:eastAsiaTheme="minorHAnsi"/>
          <w:sz w:val="28"/>
          <w:szCs w:val="28"/>
          <w:lang w:eastAsia="en-US"/>
        </w:rPr>
        <w:t xml:space="preserve"> процессы совершенствования профессионального уровня педагогических кадров, увеличилась заинтересованность педагогов в повышении уровня профессиональной компетентности.</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 xml:space="preserve">Реализуется модель непрерывного, персонифицированного повышения квалификации и профессиональной переподготовки педагогических и руководящих кадров, включающая развитие новых форм и технологий, реализацию сетевого принципа обучения. </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 xml:space="preserve">Развивается деятельность по выявлению талантливых и одаренных детей и молодежи посредством расширения спектра форм и технологий работы с данной категорией детей, совершенствования системы интеллектуальных, творческих и спортивных мероприятий, в которых принимают участие обучающиеся и воспитанники, как эффективного инструмента поиска и выявления талантливых детей и молодежи. Создана сеть базовых, инновационных площадок, работающих по развитию </w:t>
      </w:r>
      <w:r w:rsidRPr="006E10B6">
        <w:rPr>
          <w:rFonts w:eastAsiaTheme="minorHAnsi"/>
          <w:sz w:val="28"/>
          <w:szCs w:val="28"/>
          <w:lang w:eastAsia="en-US"/>
        </w:rPr>
        <w:lastRenderedPageBreak/>
        <w:t>одаренности детей и транслирующих передовые практики в рамках данного направления деятельности.</w:t>
      </w:r>
    </w:p>
    <w:p w:rsidR="00467A86" w:rsidRPr="006E10B6" w:rsidRDefault="00615D78" w:rsidP="00467A86">
      <w:pPr>
        <w:ind w:firstLine="709"/>
        <w:jc w:val="both"/>
        <w:rPr>
          <w:rFonts w:eastAsiaTheme="minorHAnsi"/>
          <w:sz w:val="28"/>
          <w:szCs w:val="28"/>
          <w:lang w:eastAsia="en-US"/>
        </w:rPr>
      </w:pPr>
      <w:r w:rsidRPr="006E10B6">
        <w:rPr>
          <w:rFonts w:eastAsiaTheme="minorHAnsi"/>
          <w:sz w:val="28"/>
          <w:szCs w:val="28"/>
          <w:lang w:eastAsia="en-US"/>
        </w:rPr>
        <w:t xml:space="preserve">Продолжается </w:t>
      </w:r>
      <w:r w:rsidR="00467A86" w:rsidRPr="006E10B6">
        <w:rPr>
          <w:rFonts w:eastAsiaTheme="minorHAnsi"/>
          <w:sz w:val="28"/>
          <w:szCs w:val="28"/>
          <w:lang w:eastAsia="en-US"/>
        </w:rPr>
        <w:t>улучшени</w:t>
      </w:r>
      <w:r w:rsidRPr="006E10B6">
        <w:rPr>
          <w:rFonts w:eastAsiaTheme="minorHAnsi"/>
          <w:sz w:val="28"/>
          <w:szCs w:val="28"/>
          <w:lang w:eastAsia="en-US"/>
        </w:rPr>
        <w:t>е</w:t>
      </w:r>
      <w:r w:rsidR="00467A86" w:rsidRPr="006E10B6">
        <w:rPr>
          <w:rFonts w:eastAsiaTheme="minorHAnsi"/>
          <w:sz w:val="28"/>
          <w:szCs w:val="28"/>
          <w:lang w:eastAsia="en-US"/>
        </w:rPr>
        <w:t xml:space="preserve"> качества жизни населения, формировани</w:t>
      </w:r>
      <w:r w:rsidRPr="006E10B6">
        <w:rPr>
          <w:rFonts w:eastAsiaTheme="minorHAnsi"/>
          <w:sz w:val="28"/>
          <w:szCs w:val="28"/>
          <w:lang w:eastAsia="en-US"/>
        </w:rPr>
        <w:t>е</w:t>
      </w:r>
      <w:r w:rsidR="00467A86" w:rsidRPr="006E10B6">
        <w:rPr>
          <w:rFonts w:eastAsiaTheme="minorHAnsi"/>
          <w:sz w:val="28"/>
          <w:szCs w:val="28"/>
          <w:lang w:eastAsia="en-US"/>
        </w:rPr>
        <w:t xml:space="preserve"> здорового образа жизни, социальной активности населения, вследствие чего наблюдается продление активного долголетия населения.</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 xml:space="preserve">Созданы условия для занятий физической культурой и спортом для всех слоев населения, в том числе для лиц с ограниченными возможностями здоровья. Имеется развитая спортивная инфраструктура, в том числе построены новые объекты и проведены необходимые работы по реконструкции </w:t>
      </w:r>
      <w:proofErr w:type="gramStart"/>
      <w:r w:rsidRPr="006E10B6">
        <w:rPr>
          <w:rFonts w:eastAsiaTheme="minorHAnsi"/>
          <w:sz w:val="28"/>
          <w:szCs w:val="28"/>
          <w:lang w:eastAsia="en-US"/>
        </w:rPr>
        <w:t>имеющихся</w:t>
      </w:r>
      <w:proofErr w:type="gramEnd"/>
      <w:r w:rsidRPr="006E10B6">
        <w:rPr>
          <w:rFonts w:eastAsiaTheme="minorHAnsi"/>
          <w:sz w:val="28"/>
          <w:szCs w:val="28"/>
          <w:lang w:eastAsia="en-US"/>
        </w:rPr>
        <w:t xml:space="preserve"> в соответствии с утвержденными требованиями. Спортивные сооружения оборудованы элементами, обеспечивающими их доступность для </w:t>
      </w:r>
      <w:r w:rsidR="008343F6">
        <w:rPr>
          <w:rFonts w:eastAsiaTheme="minorHAnsi"/>
          <w:sz w:val="28"/>
          <w:szCs w:val="28"/>
          <w:lang w:eastAsia="en-US"/>
        </w:rPr>
        <w:t>людей с ограниченными возможностями</w:t>
      </w:r>
      <w:r w:rsidRPr="006E10B6">
        <w:rPr>
          <w:rFonts w:eastAsiaTheme="minorHAnsi"/>
          <w:sz w:val="28"/>
          <w:szCs w:val="28"/>
          <w:lang w:eastAsia="en-US"/>
        </w:rPr>
        <w:t>.</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Достигнута высокая степень доступности культурных благ, отвечающ</w:t>
      </w:r>
      <w:r w:rsidR="00F47BA2" w:rsidRPr="006E10B6">
        <w:rPr>
          <w:rFonts w:eastAsiaTheme="minorHAnsi"/>
          <w:sz w:val="28"/>
          <w:szCs w:val="28"/>
          <w:lang w:eastAsia="en-US"/>
        </w:rPr>
        <w:t>их</w:t>
      </w:r>
      <w:r w:rsidRPr="006E10B6">
        <w:rPr>
          <w:rFonts w:eastAsiaTheme="minorHAnsi"/>
          <w:sz w:val="28"/>
          <w:szCs w:val="28"/>
          <w:lang w:eastAsia="en-US"/>
        </w:rPr>
        <w:t xml:space="preserve"> растущим потребностям личности и общества. Данные обстоятельства требуют перехода к качественно новому развитию библиотечного, музейного, выставочного дела, традиционной народной культуры, а также развитию образования в сфере культуры и искусства.</w:t>
      </w:r>
    </w:p>
    <w:p w:rsidR="007F2708" w:rsidRPr="006E10B6" w:rsidRDefault="007F2708" w:rsidP="00467A86">
      <w:pPr>
        <w:ind w:firstLine="709"/>
        <w:jc w:val="both"/>
        <w:rPr>
          <w:rFonts w:eastAsiaTheme="minorHAnsi"/>
          <w:sz w:val="28"/>
          <w:szCs w:val="28"/>
          <w:lang w:eastAsia="en-US"/>
        </w:rPr>
      </w:pP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SWOT-анализ ситуации</w:t>
      </w:r>
      <w:r w:rsidR="00615D78" w:rsidRPr="006E10B6">
        <w:rPr>
          <w:rFonts w:eastAsiaTheme="minorHAnsi"/>
          <w:sz w:val="28"/>
          <w:szCs w:val="28"/>
          <w:lang w:eastAsia="en-US"/>
        </w:rPr>
        <w:t>.</w:t>
      </w:r>
    </w:p>
    <w:p w:rsidR="00467A86" w:rsidRPr="001A47A9" w:rsidRDefault="00467A86" w:rsidP="00467A86">
      <w:pPr>
        <w:ind w:firstLine="709"/>
        <w:jc w:val="both"/>
        <w:rPr>
          <w:rFonts w:eastAsiaTheme="minorHAnsi"/>
          <w:sz w:val="28"/>
          <w:szCs w:val="28"/>
          <w:u w:val="single"/>
          <w:lang w:eastAsia="en-US"/>
        </w:rPr>
      </w:pPr>
      <w:r w:rsidRPr="001A47A9">
        <w:rPr>
          <w:rFonts w:eastAsiaTheme="minorHAnsi"/>
          <w:sz w:val="28"/>
          <w:szCs w:val="28"/>
          <w:u w:val="single"/>
          <w:lang w:eastAsia="en-US"/>
        </w:rPr>
        <w:t>Сильные стороны</w:t>
      </w:r>
      <w:r w:rsidR="00615D78" w:rsidRPr="001A47A9">
        <w:rPr>
          <w:rFonts w:eastAsiaTheme="minorHAnsi"/>
          <w:sz w:val="28"/>
          <w:szCs w:val="28"/>
          <w:u w:val="single"/>
          <w:lang w:eastAsia="en-US"/>
        </w:rPr>
        <w:t>:</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1. Высокая активность населения Артемовского городского округа в сфере физической культуры и спорта.</w:t>
      </w:r>
    </w:p>
    <w:p w:rsidR="00AD1DF9"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 xml:space="preserve">2. </w:t>
      </w:r>
      <w:r w:rsidR="00AD1DF9" w:rsidRPr="006E10B6">
        <w:rPr>
          <w:rFonts w:eastAsiaTheme="minorHAnsi"/>
          <w:sz w:val="28"/>
          <w:szCs w:val="28"/>
          <w:lang w:eastAsia="en-US"/>
        </w:rPr>
        <w:t>Развитие малобюджетных спортивных сооружений шаговой доступности, оснащение оборудованием площадок по месту жительства. Повышение эффективности использования и загруженности имеющейся спортивной инфраструктуры.</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3. Высокая насыщенность календарного плана физкультурно-оздоровительными мероприятиями и спортивными соревнованиями, проводимыми на высоком организационном уровне.</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4. Высокий уровень квалификации кадров в сфере физической культуры и спорта</w:t>
      </w:r>
      <w:r w:rsidR="009B62D7" w:rsidRPr="006E10B6">
        <w:rPr>
          <w:rFonts w:eastAsiaTheme="minorHAnsi"/>
          <w:sz w:val="28"/>
          <w:szCs w:val="28"/>
          <w:lang w:eastAsia="en-US"/>
        </w:rPr>
        <w:t>, молодежной политики</w:t>
      </w:r>
      <w:r w:rsidRPr="006E10B6">
        <w:rPr>
          <w:rFonts w:eastAsiaTheme="minorHAnsi"/>
          <w:sz w:val="28"/>
          <w:szCs w:val="28"/>
          <w:lang w:eastAsia="en-US"/>
        </w:rPr>
        <w:t>.</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5. Достигнута 100% доступность дошкольного образования для детей от 3 до 7 лет.</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6. Функционирует обширная многопрофильная сеть организаций культуры</w:t>
      </w:r>
      <w:r w:rsidR="009B62D7" w:rsidRPr="006E10B6">
        <w:rPr>
          <w:rFonts w:eastAsiaTheme="minorHAnsi"/>
          <w:sz w:val="28"/>
          <w:szCs w:val="28"/>
          <w:lang w:eastAsia="en-US"/>
        </w:rPr>
        <w:t>,</w:t>
      </w:r>
      <w:r w:rsidRPr="006E10B6">
        <w:rPr>
          <w:rFonts w:eastAsiaTheme="minorHAnsi"/>
          <w:sz w:val="28"/>
          <w:szCs w:val="28"/>
          <w:lang w:eastAsia="en-US"/>
        </w:rPr>
        <w:t xml:space="preserve"> искусства</w:t>
      </w:r>
      <w:r w:rsidR="009B62D7" w:rsidRPr="006E10B6">
        <w:rPr>
          <w:rFonts w:eastAsiaTheme="minorHAnsi"/>
          <w:sz w:val="28"/>
          <w:szCs w:val="28"/>
          <w:lang w:eastAsia="en-US"/>
        </w:rPr>
        <w:t xml:space="preserve"> и молодежной политики</w:t>
      </w:r>
      <w:r w:rsidRPr="006E10B6">
        <w:rPr>
          <w:rFonts w:eastAsiaTheme="minorHAnsi"/>
          <w:sz w:val="28"/>
          <w:szCs w:val="28"/>
          <w:lang w:eastAsia="en-US"/>
        </w:rPr>
        <w:t>.</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7. Наблюдается положительная динамика посещения культурно – досуговых учреждений Артемовского городского округа.</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8. Высокий профессиональный уровень педагогического корпуса.</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9. Наличие условий для повышения квалификации педагогов в различных формах в соответствии с их образовательными потребностями.</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10. Значительный потенциал материально-технической базы образовательных организаций.</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11. Наличие системы работы с одаренными учащимися, значительное количество мероприятий творческой, интеллектуальной, спортивной  направленности.</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lastRenderedPageBreak/>
        <w:t>12. Партнерские отношения образовательных организаций с учреждениями культуры, спорта и т.д.</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 xml:space="preserve">13. Наличие организаций дополнительного образования, на базе которых открыта базовая площадка ГАОУ </w:t>
      </w:r>
      <w:proofErr w:type="gramStart"/>
      <w:r w:rsidRPr="006E10B6">
        <w:rPr>
          <w:rFonts w:eastAsiaTheme="minorHAnsi"/>
          <w:sz w:val="28"/>
          <w:szCs w:val="28"/>
          <w:lang w:eastAsia="en-US"/>
        </w:rPr>
        <w:t>СО</w:t>
      </w:r>
      <w:proofErr w:type="gramEnd"/>
      <w:r w:rsidRPr="006E10B6">
        <w:rPr>
          <w:rFonts w:eastAsiaTheme="minorHAnsi"/>
          <w:sz w:val="28"/>
          <w:szCs w:val="28"/>
          <w:lang w:eastAsia="en-US"/>
        </w:rPr>
        <w:t xml:space="preserve"> «Дворец молодёжи». </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14.</w:t>
      </w:r>
      <w:r w:rsidR="00615D78" w:rsidRPr="006E10B6">
        <w:rPr>
          <w:rFonts w:eastAsiaTheme="minorHAnsi"/>
          <w:sz w:val="28"/>
          <w:szCs w:val="28"/>
          <w:lang w:eastAsia="en-US"/>
        </w:rPr>
        <w:t xml:space="preserve"> </w:t>
      </w:r>
      <w:r w:rsidRPr="006E10B6">
        <w:rPr>
          <w:rFonts w:eastAsiaTheme="minorHAnsi"/>
          <w:sz w:val="28"/>
          <w:szCs w:val="28"/>
          <w:lang w:eastAsia="en-US"/>
        </w:rPr>
        <w:t>Наличие в сельских общеобразовательных организациях школьных автобусов.</w:t>
      </w:r>
    </w:p>
    <w:p w:rsidR="00467A86" w:rsidRPr="001A47A9" w:rsidRDefault="00467A86" w:rsidP="00467A86">
      <w:pPr>
        <w:ind w:firstLine="709"/>
        <w:jc w:val="both"/>
        <w:rPr>
          <w:rFonts w:eastAsiaTheme="minorHAnsi"/>
          <w:sz w:val="28"/>
          <w:szCs w:val="28"/>
          <w:u w:val="single"/>
          <w:lang w:eastAsia="en-US"/>
        </w:rPr>
      </w:pPr>
      <w:r w:rsidRPr="001A47A9">
        <w:rPr>
          <w:rFonts w:eastAsiaTheme="minorHAnsi"/>
          <w:sz w:val="28"/>
          <w:szCs w:val="28"/>
          <w:u w:val="single"/>
          <w:lang w:eastAsia="en-US"/>
        </w:rPr>
        <w:t>Слабые стороны</w:t>
      </w:r>
      <w:r w:rsidR="00BD6BC4" w:rsidRPr="001A47A9">
        <w:rPr>
          <w:rFonts w:eastAsiaTheme="minorHAnsi"/>
          <w:sz w:val="28"/>
          <w:szCs w:val="28"/>
          <w:u w:val="single"/>
          <w:lang w:eastAsia="en-US"/>
        </w:rPr>
        <w:t>:</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1. Наличие значительной доли объектов физической культуры и спорта,</w:t>
      </w:r>
      <w:r w:rsidR="00934BEA" w:rsidRPr="006E10B6">
        <w:rPr>
          <w:rFonts w:eastAsiaTheme="minorHAnsi"/>
          <w:sz w:val="28"/>
          <w:szCs w:val="28"/>
          <w:lang w:eastAsia="en-US"/>
        </w:rPr>
        <w:t xml:space="preserve"> молодежной политики</w:t>
      </w:r>
      <w:r w:rsidRPr="006E10B6">
        <w:rPr>
          <w:rFonts w:eastAsiaTheme="minorHAnsi"/>
          <w:sz w:val="28"/>
          <w:szCs w:val="28"/>
          <w:lang w:eastAsia="en-US"/>
        </w:rPr>
        <w:t xml:space="preserve"> не соответствующих современным требованиям.</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2. Недостаточное обеспечение территории Артемовского городского округа спортивными залами и плавательными бассейнами. Имеющаяся база характеризуется невысокой пропускной способностью.</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3. Недостаточное количество квалифицированных кадров высокого уровня в сфере физической культуры и спорта</w:t>
      </w:r>
      <w:r w:rsidR="00934BEA" w:rsidRPr="006E10B6">
        <w:rPr>
          <w:rFonts w:eastAsiaTheme="minorHAnsi"/>
          <w:sz w:val="28"/>
          <w:szCs w:val="28"/>
          <w:lang w:eastAsia="en-US"/>
        </w:rPr>
        <w:t>, молодежной политики</w:t>
      </w:r>
      <w:r w:rsidRPr="006E10B6">
        <w:rPr>
          <w:rFonts w:eastAsiaTheme="minorHAnsi"/>
          <w:sz w:val="28"/>
          <w:szCs w:val="28"/>
          <w:lang w:eastAsia="en-US"/>
        </w:rPr>
        <w:t>.</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4. Отсутствие здания городского музея, отвечающего современным требованиям.</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5. Здания детских школ иску</w:t>
      </w:r>
      <w:proofErr w:type="gramStart"/>
      <w:r w:rsidRPr="006E10B6">
        <w:rPr>
          <w:rFonts w:eastAsiaTheme="minorHAnsi"/>
          <w:sz w:val="28"/>
          <w:szCs w:val="28"/>
          <w:lang w:eastAsia="en-US"/>
        </w:rPr>
        <w:t>сств в г</w:t>
      </w:r>
      <w:proofErr w:type="gramEnd"/>
      <w:r w:rsidRPr="006E10B6">
        <w:rPr>
          <w:rFonts w:eastAsiaTheme="minorHAnsi"/>
          <w:sz w:val="28"/>
          <w:szCs w:val="28"/>
          <w:lang w:eastAsia="en-US"/>
        </w:rPr>
        <w:t xml:space="preserve">. Артемовском и п. Буланаш не отвечают современным требованиям. </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6. Материально-техническая база учреждений культуры Артемовского городского округа требует модернизации.</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7. Старение педагогических кадров, низкая динамика их обновления.</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8. Наличие физически изношенных зданий и сооружений.</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9. Недостаточный уровень развития сетевого взаимодействия образовательных организаций.</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 xml:space="preserve">10. Недостаточный уровень мотивации </w:t>
      </w:r>
      <w:r w:rsidR="00397CD7">
        <w:rPr>
          <w:rFonts w:eastAsiaTheme="minorHAnsi"/>
          <w:sz w:val="28"/>
          <w:szCs w:val="28"/>
          <w:lang w:eastAsia="en-US"/>
        </w:rPr>
        <w:t>обучающихся</w:t>
      </w:r>
      <w:r w:rsidRPr="006E10B6">
        <w:rPr>
          <w:rFonts w:eastAsiaTheme="minorHAnsi"/>
          <w:sz w:val="28"/>
          <w:szCs w:val="28"/>
          <w:lang w:eastAsia="en-US"/>
        </w:rPr>
        <w:t xml:space="preserve"> к естественнонаучному и математическому образованию, отсутствие высоких достижений в данном направлении.</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11. Отсутствие стимулов для привлечения в образовательные организации молодых специалистов.</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12. Отсутствие единого информационного образовательного ресурса.</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13. Недостаточное финансирование, что не позволяет своевременно совершенствовать материально-техническую базу образовательного процесса.</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14. Недостаточное отслеживание динамики запросов потребителей услуг дополнительного образования.</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15. Недостаточная организация дополнительного образования в сельской местности.</w:t>
      </w:r>
    </w:p>
    <w:p w:rsidR="00467A86" w:rsidRPr="001A47A9" w:rsidRDefault="00467A86" w:rsidP="00467A86">
      <w:pPr>
        <w:ind w:firstLine="709"/>
        <w:jc w:val="both"/>
        <w:rPr>
          <w:rFonts w:eastAsiaTheme="minorHAnsi"/>
          <w:sz w:val="28"/>
          <w:szCs w:val="28"/>
          <w:u w:val="single"/>
          <w:lang w:eastAsia="en-US"/>
        </w:rPr>
      </w:pPr>
      <w:r w:rsidRPr="001A47A9">
        <w:rPr>
          <w:rFonts w:eastAsiaTheme="minorHAnsi"/>
          <w:sz w:val="28"/>
          <w:szCs w:val="28"/>
          <w:u w:val="single"/>
          <w:lang w:eastAsia="en-US"/>
        </w:rPr>
        <w:t>Возможности</w:t>
      </w:r>
      <w:r w:rsidR="00BD6BC4" w:rsidRPr="001A47A9">
        <w:rPr>
          <w:rFonts w:eastAsiaTheme="minorHAnsi"/>
          <w:sz w:val="28"/>
          <w:szCs w:val="28"/>
          <w:u w:val="single"/>
          <w:lang w:eastAsia="en-US"/>
        </w:rPr>
        <w:t>:</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1. Увеличение объема финансирования для обновления материально-технической базы (реконструкция стадионов «Машиностроитель</w:t>
      </w:r>
      <w:r w:rsidR="00F47BA2" w:rsidRPr="006E10B6">
        <w:rPr>
          <w:rFonts w:eastAsiaTheme="minorHAnsi"/>
          <w:sz w:val="28"/>
          <w:szCs w:val="28"/>
          <w:lang w:eastAsia="en-US"/>
        </w:rPr>
        <w:t>»</w:t>
      </w:r>
      <w:r w:rsidRPr="006E10B6">
        <w:rPr>
          <w:rFonts w:eastAsiaTheme="minorHAnsi"/>
          <w:sz w:val="28"/>
          <w:szCs w:val="28"/>
          <w:lang w:eastAsia="en-US"/>
        </w:rPr>
        <w:t xml:space="preserve"> и «Локомотив») и строительства новых спортивных объектов (</w:t>
      </w:r>
      <w:r w:rsidR="00C504B2">
        <w:rPr>
          <w:rFonts w:eastAsiaTheme="minorHAnsi"/>
          <w:sz w:val="28"/>
          <w:szCs w:val="28"/>
          <w:lang w:eastAsia="en-US"/>
        </w:rPr>
        <w:t xml:space="preserve">лыжная база «Снежинка», </w:t>
      </w:r>
      <w:r w:rsidRPr="006E10B6">
        <w:rPr>
          <w:rFonts w:eastAsiaTheme="minorHAnsi"/>
          <w:sz w:val="28"/>
          <w:szCs w:val="28"/>
          <w:lang w:eastAsia="en-US"/>
        </w:rPr>
        <w:t>физкультурно-оздоровительный комплекс</w:t>
      </w:r>
      <w:r w:rsidR="008343F6">
        <w:rPr>
          <w:rFonts w:eastAsiaTheme="minorHAnsi"/>
          <w:sz w:val="28"/>
          <w:szCs w:val="28"/>
          <w:lang w:eastAsia="en-US"/>
        </w:rPr>
        <w:t xml:space="preserve"> по ул. Терешковой</w:t>
      </w:r>
      <w:r w:rsidRPr="006E10B6">
        <w:rPr>
          <w:rFonts w:eastAsiaTheme="minorHAnsi"/>
          <w:sz w:val="28"/>
          <w:szCs w:val="28"/>
          <w:lang w:eastAsia="en-US"/>
        </w:rPr>
        <w:t xml:space="preserve">), в том числе с привлечением </w:t>
      </w:r>
      <w:r w:rsidR="002607C4" w:rsidRPr="006E10B6">
        <w:rPr>
          <w:rFonts w:eastAsiaTheme="minorHAnsi"/>
          <w:sz w:val="28"/>
          <w:szCs w:val="28"/>
          <w:lang w:eastAsia="en-US"/>
        </w:rPr>
        <w:t xml:space="preserve">средств </w:t>
      </w:r>
      <w:r w:rsidRPr="006E10B6">
        <w:rPr>
          <w:rFonts w:eastAsiaTheme="minorHAnsi"/>
          <w:sz w:val="28"/>
          <w:szCs w:val="28"/>
          <w:lang w:eastAsia="en-US"/>
        </w:rPr>
        <w:t>областного бюджета.</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2. Развитие инфраструктуры шаговой доступности, оснащение оборудованием площадок по месту жительству.</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lastRenderedPageBreak/>
        <w:t>3. Развитие зимних видов спорта в соответствии с приоритетами, установленными в Свердловской области.</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4. Осуществление активной деятельности по пропаганде здорового образа жизни, необходимости регулярного занятия физической культурой.</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5. Создание условий для развития массовых видов спорта и спорта высоких достижений, а также для внедрения комплекса «Готов к труду и обороне».</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6. Развитие вне стационарных и дистанционных форм культурного обслуживания.</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7. Реализация инвестиционного проекта по строительству школы.</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8. Участие педагогических</w:t>
      </w:r>
      <w:r w:rsidR="009B62D7" w:rsidRPr="006E10B6">
        <w:rPr>
          <w:rFonts w:eastAsiaTheme="minorHAnsi"/>
          <w:sz w:val="28"/>
          <w:szCs w:val="28"/>
          <w:lang w:eastAsia="en-US"/>
        </w:rPr>
        <w:t xml:space="preserve">, </w:t>
      </w:r>
      <w:r w:rsidRPr="006E10B6">
        <w:rPr>
          <w:rFonts w:eastAsiaTheme="minorHAnsi"/>
          <w:sz w:val="28"/>
          <w:szCs w:val="28"/>
          <w:lang w:eastAsia="en-US"/>
        </w:rPr>
        <w:t>руководящих работников</w:t>
      </w:r>
      <w:r w:rsidR="009B62D7" w:rsidRPr="006E10B6">
        <w:rPr>
          <w:rFonts w:eastAsiaTheme="minorHAnsi"/>
          <w:sz w:val="28"/>
          <w:szCs w:val="28"/>
          <w:lang w:eastAsia="en-US"/>
        </w:rPr>
        <w:t xml:space="preserve"> и жителей округа</w:t>
      </w:r>
      <w:r w:rsidRPr="006E10B6">
        <w:rPr>
          <w:rFonts w:eastAsiaTheme="minorHAnsi"/>
          <w:sz w:val="28"/>
          <w:szCs w:val="28"/>
          <w:lang w:eastAsia="en-US"/>
        </w:rPr>
        <w:t xml:space="preserve"> в </w:t>
      </w:r>
      <w:proofErr w:type="spellStart"/>
      <w:r w:rsidRPr="006E10B6">
        <w:rPr>
          <w:rFonts w:eastAsiaTheme="minorHAnsi"/>
          <w:sz w:val="28"/>
          <w:szCs w:val="28"/>
          <w:lang w:eastAsia="en-US"/>
        </w:rPr>
        <w:t>грантовых</w:t>
      </w:r>
      <w:proofErr w:type="spellEnd"/>
      <w:r w:rsidRPr="006E10B6">
        <w:rPr>
          <w:rFonts w:eastAsiaTheme="minorHAnsi"/>
          <w:sz w:val="28"/>
          <w:szCs w:val="28"/>
          <w:lang w:eastAsia="en-US"/>
        </w:rPr>
        <w:t xml:space="preserve"> мероприятиях.</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9. Формирование единого образовательного и информационного пространства.</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10. Расширение спектра дополнительного образования на селе через сетевое взаимодействие с организациями дополнительного образования.</w:t>
      </w:r>
    </w:p>
    <w:p w:rsidR="00DD3B6D" w:rsidRPr="006E10B6" w:rsidRDefault="00DD3B6D" w:rsidP="00467A86">
      <w:pPr>
        <w:ind w:firstLine="709"/>
        <w:jc w:val="both"/>
        <w:rPr>
          <w:rFonts w:eastAsiaTheme="minorHAnsi"/>
          <w:sz w:val="28"/>
          <w:szCs w:val="28"/>
          <w:lang w:eastAsia="en-US"/>
        </w:rPr>
      </w:pPr>
      <w:r w:rsidRPr="006E10B6">
        <w:rPr>
          <w:rFonts w:eastAsiaTheme="minorHAnsi"/>
          <w:sz w:val="28"/>
          <w:szCs w:val="28"/>
          <w:lang w:eastAsia="en-US"/>
        </w:rPr>
        <w:t>11.</w:t>
      </w:r>
      <w:r w:rsidR="00C62C21">
        <w:rPr>
          <w:rFonts w:eastAsiaTheme="minorHAnsi"/>
          <w:sz w:val="28"/>
          <w:szCs w:val="28"/>
          <w:lang w:eastAsia="en-US"/>
        </w:rPr>
        <w:t xml:space="preserve"> </w:t>
      </w:r>
      <w:r w:rsidR="004336E1" w:rsidRPr="006E10B6">
        <w:rPr>
          <w:rFonts w:eastAsiaTheme="minorHAnsi"/>
          <w:sz w:val="28"/>
          <w:szCs w:val="28"/>
          <w:lang w:eastAsia="en-US"/>
        </w:rPr>
        <w:t>Привлечение молодых граждан к участию в общественной и политической жизни.</w:t>
      </w:r>
    </w:p>
    <w:p w:rsidR="00467A86" w:rsidRPr="001A47A9" w:rsidRDefault="00BD6BC4" w:rsidP="00467A86">
      <w:pPr>
        <w:ind w:firstLine="709"/>
        <w:jc w:val="both"/>
        <w:rPr>
          <w:rFonts w:eastAsiaTheme="minorHAnsi"/>
          <w:sz w:val="28"/>
          <w:szCs w:val="28"/>
          <w:u w:val="single"/>
          <w:lang w:eastAsia="en-US"/>
        </w:rPr>
      </w:pPr>
      <w:r w:rsidRPr="001A47A9">
        <w:rPr>
          <w:rFonts w:eastAsiaTheme="minorHAnsi"/>
          <w:sz w:val="28"/>
          <w:szCs w:val="28"/>
          <w:u w:val="single"/>
          <w:lang w:eastAsia="en-US"/>
        </w:rPr>
        <w:t>Угрозы:</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1. Ухудшение здоровья и физического развития населения Артемовского городского округа.</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2. Недостаточный уровень материально-технической базы, ее несоответствие утвержденным требованиям, в том числе по безопасности.</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3. Снижение возможности пользования платными услугами части населения.</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4. Снижение уровня финансирования сфер</w:t>
      </w:r>
      <w:r w:rsidR="005303F1" w:rsidRPr="006E10B6">
        <w:rPr>
          <w:rFonts w:eastAsiaTheme="minorHAnsi"/>
          <w:sz w:val="28"/>
          <w:szCs w:val="28"/>
          <w:lang w:eastAsia="en-US"/>
        </w:rPr>
        <w:t xml:space="preserve"> образования,</w:t>
      </w:r>
      <w:r w:rsidRPr="006E10B6">
        <w:rPr>
          <w:rFonts w:eastAsiaTheme="minorHAnsi"/>
          <w:sz w:val="28"/>
          <w:szCs w:val="28"/>
          <w:lang w:eastAsia="en-US"/>
        </w:rPr>
        <w:t xml:space="preserve"> физической культуры и спорта</w:t>
      </w:r>
      <w:r w:rsidR="000F5387" w:rsidRPr="006E10B6">
        <w:rPr>
          <w:rFonts w:eastAsiaTheme="minorHAnsi"/>
          <w:sz w:val="28"/>
          <w:szCs w:val="28"/>
          <w:lang w:eastAsia="en-US"/>
        </w:rPr>
        <w:t>, культуры</w:t>
      </w:r>
      <w:r w:rsidRPr="006E10B6">
        <w:rPr>
          <w:rFonts w:eastAsiaTheme="minorHAnsi"/>
          <w:sz w:val="28"/>
          <w:szCs w:val="28"/>
          <w:lang w:eastAsia="en-US"/>
        </w:rPr>
        <w:t>.</w:t>
      </w:r>
    </w:p>
    <w:p w:rsidR="00467A86" w:rsidRPr="006E10B6" w:rsidRDefault="00C62C21" w:rsidP="00467A86">
      <w:pPr>
        <w:ind w:firstLine="709"/>
        <w:jc w:val="both"/>
        <w:rPr>
          <w:rFonts w:eastAsiaTheme="minorHAnsi"/>
          <w:sz w:val="28"/>
          <w:szCs w:val="28"/>
          <w:lang w:eastAsia="en-US"/>
        </w:rPr>
      </w:pPr>
      <w:r>
        <w:rPr>
          <w:rFonts w:eastAsiaTheme="minorHAnsi"/>
          <w:sz w:val="28"/>
          <w:szCs w:val="28"/>
          <w:lang w:eastAsia="en-US"/>
        </w:rPr>
        <w:t>5</w:t>
      </w:r>
      <w:r w:rsidR="00467A86" w:rsidRPr="006E10B6">
        <w:rPr>
          <w:rFonts w:eastAsiaTheme="minorHAnsi"/>
          <w:sz w:val="28"/>
          <w:szCs w:val="28"/>
          <w:lang w:eastAsia="en-US"/>
        </w:rPr>
        <w:t>. Снижение доступности дополнительного образования, вытеснение бесплатного дополнительного образования платными услугами.</w:t>
      </w:r>
    </w:p>
    <w:p w:rsidR="00467A86" w:rsidRPr="006E10B6" w:rsidRDefault="00C62C21" w:rsidP="00467A86">
      <w:pPr>
        <w:ind w:firstLine="709"/>
        <w:jc w:val="both"/>
        <w:rPr>
          <w:rFonts w:eastAsiaTheme="minorHAnsi"/>
          <w:sz w:val="28"/>
          <w:szCs w:val="28"/>
          <w:lang w:eastAsia="en-US"/>
        </w:rPr>
      </w:pPr>
      <w:r>
        <w:rPr>
          <w:rFonts w:eastAsiaTheme="minorHAnsi"/>
          <w:sz w:val="28"/>
          <w:szCs w:val="28"/>
          <w:lang w:eastAsia="en-US"/>
        </w:rPr>
        <w:t>6</w:t>
      </w:r>
      <w:r w:rsidR="00467A86" w:rsidRPr="006E10B6">
        <w:rPr>
          <w:rFonts w:eastAsiaTheme="minorHAnsi"/>
          <w:sz w:val="28"/>
          <w:szCs w:val="28"/>
          <w:lang w:eastAsia="en-US"/>
        </w:rPr>
        <w:t>. Снижение доступности и качества дошкольного образования воспитанников с ограниченными возможностями здоровья в связи с изменением механизмов финансирования.</w:t>
      </w:r>
    </w:p>
    <w:p w:rsidR="00467A86" w:rsidRPr="006E10B6" w:rsidRDefault="00C62C21" w:rsidP="00467A86">
      <w:pPr>
        <w:ind w:firstLine="709"/>
        <w:jc w:val="both"/>
        <w:rPr>
          <w:rFonts w:eastAsiaTheme="minorHAnsi"/>
          <w:sz w:val="28"/>
          <w:szCs w:val="28"/>
          <w:lang w:eastAsia="en-US"/>
        </w:rPr>
      </w:pPr>
      <w:r>
        <w:rPr>
          <w:rFonts w:eastAsiaTheme="minorHAnsi"/>
          <w:sz w:val="28"/>
          <w:szCs w:val="28"/>
          <w:lang w:eastAsia="en-US"/>
        </w:rPr>
        <w:t>7</w:t>
      </w:r>
      <w:r w:rsidR="00467A86" w:rsidRPr="006E10B6">
        <w:rPr>
          <w:rFonts w:eastAsiaTheme="minorHAnsi"/>
          <w:sz w:val="28"/>
          <w:szCs w:val="28"/>
          <w:lang w:eastAsia="en-US"/>
        </w:rPr>
        <w:t>. Снижение качества образования в связи с несоответствием уровня образовательного процесса требованиям времени.</w:t>
      </w:r>
    </w:p>
    <w:p w:rsidR="00467A86" w:rsidRPr="006E10B6" w:rsidRDefault="00467A86" w:rsidP="00467A86">
      <w:pPr>
        <w:ind w:firstLine="709"/>
        <w:jc w:val="both"/>
        <w:rPr>
          <w:rFonts w:eastAsiaTheme="minorHAnsi"/>
          <w:sz w:val="28"/>
          <w:szCs w:val="28"/>
          <w:lang w:eastAsia="en-US"/>
        </w:rPr>
      </w:pPr>
    </w:p>
    <w:p w:rsidR="002B59D7" w:rsidRPr="006E10B6" w:rsidRDefault="00551BAB" w:rsidP="00467A86">
      <w:pPr>
        <w:ind w:firstLine="709"/>
        <w:jc w:val="both"/>
        <w:rPr>
          <w:rFonts w:eastAsiaTheme="minorHAnsi"/>
          <w:sz w:val="28"/>
          <w:szCs w:val="28"/>
          <w:lang w:eastAsia="en-US"/>
        </w:rPr>
      </w:pPr>
      <w:r w:rsidRPr="006E10B6">
        <w:rPr>
          <w:rFonts w:eastAsiaTheme="minorHAnsi"/>
          <w:sz w:val="28"/>
          <w:szCs w:val="28"/>
          <w:lang w:eastAsia="en-US"/>
        </w:rPr>
        <w:t xml:space="preserve">Для </w:t>
      </w:r>
      <w:r w:rsidR="00467A86" w:rsidRPr="006E10B6">
        <w:rPr>
          <w:rFonts w:eastAsiaTheme="minorHAnsi"/>
          <w:sz w:val="28"/>
          <w:szCs w:val="28"/>
          <w:lang w:eastAsia="en-US"/>
        </w:rPr>
        <w:t>решени</w:t>
      </w:r>
      <w:r w:rsidRPr="006E10B6">
        <w:rPr>
          <w:rFonts w:eastAsiaTheme="minorHAnsi"/>
          <w:sz w:val="28"/>
          <w:szCs w:val="28"/>
          <w:lang w:eastAsia="en-US"/>
        </w:rPr>
        <w:t>я</w:t>
      </w:r>
      <w:r w:rsidR="00467A86" w:rsidRPr="006E10B6">
        <w:rPr>
          <w:rFonts w:eastAsiaTheme="minorHAnsi"/>
          <w:sz w:val="28"/>
          <w:szCs w:val="28"/>
          <w:lang w:eastAsia="en-US"/>
        </w:rPr>
        <w:t xml:space="preserve"> стратегических задач </w:t>
      </w:r>
      <w:r w:rsidR="002B59D7" w:rsidRPr="006E10B6">
        <w:rPr>
          <w:rFonts w:eastAsiaTheme="minorHAnsi"/>
          <w:sz w:val="28"/>
          <w:szCs w:val="28"/>
          <w:lang w:eastAsia="en-US"/>
        </w:rPr>
        <w:t>необходимо:</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1. Развитие массового спорта, в частности:</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 физкультурно-оздоровительная деятельность среди работающего населения, по месту жительства, в образовательных организациях, в том числе для людей с ограниченными возможностями здоровья;</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 открытие отделений по видам спорта в детско-юношеских спортивных школах для детей с ограниченными возможностями здоровья.</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 xml:space="preserve">2. Строительство новых и реконструкция имеющихся </w:t>
      </w:r>
      <w:r w:rsidR="005303F1" w:rsidRPr="006E10B6">
        <w:rPr>
          <w:rFonts w:eastAsiaTheme="minorHAnsi"/>
          <w:sz w:val="28"/>
          <w:szCs w:val="28"/>
          <w:lang w:eastAsia="en-US"/>
        </w:rPr>
        <w:t xml:space="preserve">объектов образования, культуры и </w:t>
      </w:r>
      <w:r w:rsidRPr="006E10B6">
        <w:rPr>
          <w:rFonts w:eastAsiaTheme="minorHAnsi"/>
          <w:sz w:val="28"/>
          <w:szCs w:val="28"/>
          <w:lang w:eastAsia="en-US"/>
        </w:rPr>
        <w:t>спорт</w:t>
      </w:r>
      <w:r w:rsidR="005303F1" w:rsidRPr="006E10B6">
        <w:rPr>
          <w:rFonts w:eastAsiaTheme="minorHAnsi"/>
          <w:sz w:val="28"/>
          <w:szCs w:val="28"/>
          <w:lang w:eastAsia="en-US"/>
        </w:rPr>
        <w:t>а.</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lastRenderedPageBreak/>
        <w:t>3. Улучшение материальной базы клубов по месту жительства, строительство и оснащение современным оборудованием дворовых площадок.</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4. Обеспечение внедрения на территории Артемовского городского округа комплекса «Готов к труду и обороне».</w:t>
      </w: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5. Разработка и реализация системы пропаганды здорового образа жизни с использованием всех информационных ресурсов Артемовского городского округа.</w:t>
      </w:r>
    </w:p>
    <w:p w:rsidR="00467A86" w:rsidRPr="006E10B6" w:rsidRDefault="00467A86" w:rsidP="00467A86">
      <w:pPr>
        <w:ind w:firstLine="709"/>
        <w:jc w:val="both"/>
        <w:rPr>
          <w:rFonts w:eastAsiaTheme="minorHAnsi"/>
          <w:sz w:val="28"/>
          <w:szCs w:val="28"/>
          <w:lang w:eastAsia="en-US"/>
        </w:rPr>
      </w:pPr>
    </w:p>
    <w:p w:rsidR="00467A86" w:rsidRPr="006E10B6" w:rsidRDefault="00467A86" w:rsidP="00467A86">
      <w:pPr>
        <w:ind w:firstLine="709"/>
        <w:jc w:val="both"/>
        <w:rPr>
          <w:rFonts w:eastAsiaTheme="minorHAnsi"/>
          <w:sz w:val="28"/>
          <w:szCs w:val="28"/>
          <w:lang w:eastAsia="en-US"/>
        </w:rPr>
      </w:pPr>
      <w:r w:rsidRPr="006E10B6">
        <w:rPr>
          <w:rFonts w:eastAsiaTheme="minorHAnsi"/>
          <w:sz w:val="28"/>
          <w:szCs w:val="28"/>
          <w:lang w:eastAsia="en-US"/>
        </w:rPr>
        <w:t>Ожидаемые результаты</w:t>
      </w:r>
      <w:r w:rsidR="00BD6BC4" w:rsidRPr="006E10B6">
        <w:rPr>
          <w:rFonts w:eastAsiaTheme="minorHAnsi"/>
          <w:sz w:val="28"/>
          <w:szCs w:val="28"/>
          <w:lang w:eastAsia="en-US"/>
        </w:rPr>
        <w:t>:</w:t>
      </w:r>
    </w:p>
    <w:p w:rsidR="00E76EF6" w:rsidRPr="006E10B6" w:rsidRDefault="000F7CE2" w:rsidP="00467A86">
      <w:pPr>
        <w:ind w:firstLine="709"/>
        <w:jc w:val="both"/>
        <w:rPr>
          <w:rFonts w:eastAsiaTheme="minorHAnsi"/>
          <w:sz w:val="28"/>
          <w:szCs w:val="28"/>
          <w:lang w:eastAsia="en-US"/>
        </w:rPr>
      </w:pPr>
      <w:r w:rsidRPr="006E10B6">
        <w:rPr>
          <w:rFonts w:eastAsiaTheme="minorHAnsi"/>
          <w:sz w:val="28"/>
          <w:szCs w:val="28"/>
          <w:lang w:eastAsia="en-US"/>
        </w:rPr>
        <w:t>1. У</w:t>
      </w:r>
      <w:r w:rsidR="00E76EF6" w:rsidRPr="006E10B6">
        <w:rPr>
          <w:rFonts w:eastAsiaTheme="minorHAnsi"/>
          <w:sz w:val="28"/>
          <w:szCs w:val="28"/>
          <w:lang w:eastAsia="en-US"/>
        </w:rPr>
        <w:t>величение удельного веса населения, участвующего в культурно – досуговых мероприятиях, проводимых муниципальными учреждениями культуры</w:t>
      </w:r>
      <w:r w:rsidR="00397CD7">
        <w:rPr>
          <w:rFonts w:eastAsiaTheme="minorHAnsi"/>
          <w:sz w:val="28"/>
          <w:szCs w:val="28"/>
          <w:lang w:eastAsia="en-US"/>
        </w:rPr>
        <w:t>,</w:t>
      </w:r>
      <w:r w:rsidR="00E76EF6" w:rsidRPr="006E10B6">
        <w:rPr>
          <w:rFonts w:eastAsiaTheme="minorHAnsi"/>
          <w:sz w:val="28"/>
          <w:szCs w:val="28"/>
          <w:lang w:eastAsia="en-US"/>
        </w:rPr>
        <w:t xml:space="preserve"> до 2</w:t>
      </w:r>
      <w:r w:rsidR="005303F1" w:rsidRPr="006E10B6">
        <w:rPr>
          <w:rFonts w:eastAsiaTheme="minorHAnsi"/>
          <w:sz w:val="28"/>
          <w:szCs w:val="28"/>
          <w:lang w:eastAsia="en-US"/>
        </w:rPr>
        <w:t>0</w:t>
      </w:r>
      <w:r w:rsidRPr="006E10B6">
        <w:rPr>
          <w:rFonts w:eastAsiaTheme="minorHAnsi"/>
          <w:sz w:val="28"/>
          <w:szCs w:val="28"/>
          <w:lang w:eastAsia="en-US"/>
        </w:rPr>
        <w:t xml:space="preserve"> %.</w:t>
      </w:r>
    </w:p>
    <w:p w:rsidR="00E76EF6" w:rsidRPr="006E10B6" w:rsidRDefault="000F7CE2" w:rsidP="00467A86">
      <w:pPr>
        <w:ind w:firstLine="709"/>
        <w:jc w:val="both"/>
        <w:rPr>
          <w:rFonts w:eastAsiaTheme="minorHAnsi"/>
          <w:sz w:val="28"/>
          <w:szCs w:val="28"/>
          <w:lang w:eastAsia="en-US"/>
        </w:rPr>
      </w:pPr>
      <w:r w:rsidRPr="006E10B6">
        <w:rPr>
          <w:rFonts w:eastAsiaTheme="minorHAnsi"/>
          <w:sz w:val="28"/>
          <w:szCs w:val="28"/>
          <w:lang w:eastAsia="en-US"/>
        </w:rPr>
        <w:t>2. У</w:t>
      </w:r>
      <w:r w:rsidR="00E76EF6" w:rsidRPr="006E10B6">
        <w:rPr>
          <w:rFonts w:eastAsiaTheme="minorHAnsi"/>
          <w:sz w:val="28"/>
          <w:szCs w:val="28"/>
          <w:lang w:eastAsia="en-US"/>
        </w:rPr>
        <w:t>величение</w:t>
      </w:r>
      <w:r w:rsidR="00BD6BC4" w:rsidRPr="006E10B6">
        <w:rPr>
          <w:rFonts w:eastAsiaTheme="minorHAnsi"/>
          <w:sz w:val="28"/>
          <w:szCs w:val="28"/>
          <w:lang w:eastAsia="en-US"/>
        </w:rPr>
        <w:t xml:space="preserve"> </w:t>
      </w:r>
      <w:r w:rsidR="00E76EF6" w:rsidRPr="006E10B6">
        <w:rPr>
          <w:rFonts w:eastAsiaTheme="minorHAnsi"/>
          <w:sz w:val="28"/>
          <w:szCs w:val="28"/>
          <w:lang w:eastAsia="en-US"/>
        </w:rPr>
        <w:t>доли населения, постоянно занимающегося физической культурой и спортом в Артемовском городском округе</w:t>
      </w:r>
      <w:r w:rsidR="00397CD7">
        <w:rPr>
          <w:rFonts w:eastAsiaTheme="minorHAnsi"/>
          <w:sz w:val="28"/>
          <w:szCs w:val="28"/>
          <w:lang w:eastAsia="en-US"/>
        </w:rPr>
        <w:t>,</w:t>
      </w:r>
      <w:r w:rsidRPr="006E10B6">
        <w:rPr>
          <w:rFonts w:eastAsiaTheme="minorHAnsi"/>
          <w:sz w:val="28"/>
          <w:szCs w:val="28"/>
          <w:lang w:eastAsia="en-US"/>
        </w:rPr>
        <w:t xml:space="preserve"> до 55 %.</w:t>
      </w:r>
    </w:p>
    <w:p w:rsidR="00E76EF6" w:rsidRPr="006E10B6" w:rsidRDefault="000F7CE2" w:rsidP="00467A86">
      <w:pPr>
        <w:ind w:firstLine="709"/>
        <w:jc w:val="both"/>
        <w:rPr>
          <w:rFonts w:eastAsiaTheme="minorHAnsi"/>
          <w:sz w:val="28"/>
          <w:szCs w:val="28"/>
          <w:lang w:eastAsia="en-US"/>
        </w:rPr>
      </w:pPr>
      <w:r w:rsidRPr="006E10B6">
        <w:rPr>
          <w:rFonts w:eastAsiaTheme="minorHAnsi"/>
          <w:sz w:val="28"/>
          <w:szCs w:val="28"/>
          <w:lang w:eastAsia="en-US"/>
        </w:rPr>
        <w:t>3. У</w:t>
      </w:r>
      <w:r w:rsidR="00E76EF6" w:rsidRPr="006E10B6">
        <w:rPr>
          <w:rFonts w:eastAsiaTheme="minorHAnsi"/>
          <w:sz w:val="28"/>
          <w:szCs w:val="28"/>
          <w:lang w:eastAsia="en-US"/>
        </w:rPr>
        <w:t>величение доли детей в возрасте от 5 до 18 лет, охваченных дополнительным образованием до 80%.</w:t>
      </w:r>
    </w:p>
    <w:p w:rsidR="00860882" w:rsidRPr="006E10B6" w:rsidRDefault="0043668D" w:rsidP="0059106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Показатели стратегического направления «Развитие человеческого потенциала» приведены в Приложении № </w:t>
      </w:r>
      <w:r w:rsidR="00A0002B">
        <w:rPr>
          <w:rFonts w:ascii="Times New Roman" w:hAnsi="Times New Roman" w:cs="Times New Roman"/>
          <w:sz w:val="28"/>
          <w:szCs w:val="28"/>
        </w:rPr>
        <w:t>5</w:t>
      </w:r>
      <w:r w:rsidRPr="006E10B6">
        <w:rPr>
          <w:rFonts w:ascii="Times New Roman" w:hAnsi="Times New Roman" w:cs="Times New Roman"/>
          <w:sz w:val="28"/>
          <w:szCs w:val="28"/>
        </w:rPr>
        <w:t>.</w:t>
      </w:r>
    </w:p>
    <w:p w:rsidR="0043668D" w:rsidRPr="006E10B6" w:rsidRDefault="0043668D" w:rsidP="0059106D">
      <w:pPr>
        <w:pStyle w:val="a3"/>
        <w:spacing w:line="25" w:lineRule="atLeast"/>
        <w:ind w:firstLine="709"/>
        <w:jc w:val="both"/>
        <w:rPr>
          <w:rFonts w:ascii="Times New Roman" w:hAnsi="Times New Roman" w:cs="Times New Roman"/>
          <w:sz w:val="28"/>
          <w:szCs w:val="28"/>
        </w:rPr>
      </w:pPr>
    </w:p>
    <w:p w:rsidR="00156C2C" w:rsidRPr="00725678" w:rsidRDefault="00156C2C" w:rsidP="00156C2C">
      <w:pPr>
        <w:pStyle w:val="a3"/>
        <w:ind w:firstLine="709"/>
        <w:jc w:val="both"/>
        <w:rPr>
          <w:rFonts w:ascii="Times New Roman" w:hAnsi="Times New Roman" w:cs="Times New Roman"/>
          <w:b/>
          <w:i/>
          <w:sz w:val="28"/>
          <w:szCs w:val="28"/>
        </w:rPr>
      </w:pPr>
      <w:r w:rsidRPr="00725678">
        <w:rPr>
          <w:rFonts w:ascii="Times New Roman" w:hAnsi="Times New Roman" w:cs="Times New Roman"/>
          <w:b/>
          <w:i/>
          <w:sz w:val="28"/>
          <w:szCs w:val="28"/>
        </w:rPr>
        <w:t>Стратегическая программа «Артемовский городской округ – здоровый и спортивный округ в комфортной социальной среде»</w:t>
      </w:r>
    </w:p>
    <w:p w:rsidR="00156C2C" w:rsidRPr="006E10B6" w:rsidRDefault="00156C2C" w:rsidP="00156C2C">
      <w:pPr>
        <w:pStyle w:val="a3"/>
        <w:ind w:firstLine="709"/>
        <w:rPr>
          <w:rFonts w:ascii="Times New Roman" w:hAnsi="Times New Roman" w:cs="Times New Roman"/>
          <w:i/>
          <w:sz w:val="28"/>
          <w:szCs w:val="28"/>
        </w:rPr>
      </w:pP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Развитие физической культуры и спорта является одним из приоритетных направлений социальной политики Артемовского городского округа.</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Реализация Стратегии позволит привлечь к систематическим занятиям физической культурой и спортом и приобщить к здоровому образу жизни большинство населения Артемовского городского округа, что, в конечном счете, положительно скажется на улучшении качества жизни граждан.</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Создание эффективной системы подготовки спортсменов Артемовского городского округа позволит повысить</w:t>
      </w:r>
      <w:r w:rsidR="005D0594" w:rsidRPr="006E10B6">
        <w:rPr>
          <w:rFonts w:ascii="Times New Roman" w:hAnsi="Times New Roman" w:cs="Times New Roman"/>
          <w:sz w:val="28"/>
          <w:szCs w:val="28"/>
        </w:rPr>
        <w:t xml:space="preserve"> </w:t>
      </w:r>
      <w:r w:rsidRPr="006E10B6">
        <w:rPr>
          <w:rFonts w:ascii="Times New Roman" w:hAnsi="Times New Roman" w:cs="Times New Roman"/>
          <w:sz w:val="28"/>
          <w:szCs w:val="28"/>
        </w:rPr>
        <w:t>их результативность и конкурентоспособность.</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Важнейшими элементами Стратегии, во многом определяющими развитие физической культуры и спорта </w:t>
      </w:r>
      <w:proofErr w:type="gramStart"/>
      <w:r w:rsidRPr="006E10B6">
        <w:rPr>
          <w:rFonts w:ascii="Times New Roman" w:hAnsi="Times New Roman" w:cs="Times New Roman"/>
          <w:sz w:val="28"/>
          <w:szCs w:val="28"/>
        </w:rPr>
        <w:t>в</w:t>
      </w:r>
      <w:proofErr w:type="gramEnd"/>
      <w:r w:rsidRPr="006E10B6">
        <w:rPr>
          <w:rFonts w:ascii="Times New Roman" w:hAnsi="Times New Roman" w:cs="Times New Roman"/>
          <w:sz w:val="28"/>
          <w:szCs w:val="28"/>
        </w:rPr>
        <w:t xml:space="preserve"> </w:t>
      </w:r>
      <w:proofErr w:type="gramStart"/>
      <w:r w:rsidRPr="006E10B6">
        <w:rPr>
          <w:rFonts w:ascii="Times New Roman" w:hAnsi="Times New Roman" w:cs="Times New Roman"/>
          <w:sz w:val="28"/>
          <w:szCs w:val="28"/>
        </w:rPr>
        <w:t>Артемовском</w:t>
      </w:r>
      <w:proofErr w:type="gramEnd"/>
      <w:r w:rsidRPr="006E10B6">
        <w:rPr>
          <w:rFonts w:ascii="Times New Roman" w:hAnsi="Times New Roman" w:cs="Times New Roman"/>
          <w:sz w:val="28"/>
          <w:szCs w:val="28"/>
        </w:rPr>
        <w:t xml:space="preserve"> городском округе, станут создание и развитие инфраструктуры отрасли, совершенствование финансового, кадрового и пропагандистского обеспечения физкультурно-спортивной деятельности.</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Конечной целью всех этих преобразований является вклад физической культуры и спорта в развитие человеческого потенциала, в сохранение и укрепление здоровья граждан, воспитание подрастающего поколения.</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Цель:</w:t>
      </w:r>
      <w:r w:rsidR="00BD6BC4" w:rsidRPr="006E10B6">
        <w:rPr>
          <w:rFonts w:ascii="Times New Roman" w:hAnsi="Times New Roman" w:cs="Times New Roman"/>
          <w:sz w:val="28"/>
          <w:szCs w:val="28"/>
        </w:rPr>
        <w:t xml:space="preserve"> </w:t>
      </w:r>
      <w:r w:rsidRPr="006E10B6">
        <w:rPr>
          <w:rFonts w:ascii="Times New Roman" w:hAnsi="Times New Roman" w:cs="Times New Roman"/>
          <w:sz w:val="28"/>
          <w:szCs w:val="28"/>
        </w:rPr>
        <w:t xml:space="preserve">Создание необходимых условий в сфере физической культуры и спорта, обеспечивающих гарантии населению Артемовского городского округа по реализации потребностей в занятиях физической культурой и спортом, укреплении здоровья, ведению здорового образа жизни, а также по </w:t>
      </w:r>
      <w:r w:rsidRPr="006E10B6">
        <w:rPr>
          <w:rFonts w:ascii="Times New Roman" w:hAnsi="Times New Roman" w:cs="Times New Roman"/>
          <w:sz w:val="28"/>
          <w:szCs w:val="28"/>
        </w:rPr>
        <w:lastRenderedPageBreak/>
        <w:t>подготовке спортсменов разного уровня по культивируемым в округе видам спорта.</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Задачи:</w:t>
      </w:r>
    </w:p>
    <w:p w:rsidR="00156C2C" w:rsidRPr="006E10B6" w:rsidRDefault="000F7CE2"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Ф</w:t>
      </w:r>
      <w:r w:rsidR="00156C2C" w:rsidRPr="006E10B6">
        <w:rPr>
          <w:rFonts w:ascii="Times New Roman" w:hAnsi="Times New Roman" w:cs="Times New Roman"/>
          <w:sz w:val="28"/>
          <w:szCs w:val="28"/>
        </w:rPr>
        <w:t xml:space="preserve">ормирование устойчивого интереса населения к занятиям физической культурой и спортом и, как следствие, увеличение количества регулярно занимающихся, в том числе лиц с ограниченными </w:t>
      </w:r>
      <w:r w:rsidRPr="006E10B6">
        <w:rPr>
          <w:rFonts w:ascii="Times New Roman" w:hAnsi="Times New Roman" w:cs="Times New Roman"/>
          <w:sz w:val="28"/>
          <w:szCs w:val="28"/>
        </w:rPr>
        <w:t>возможностями здоровья.</w:t>
      </w:r>
    </w:p>
    <w:p w:rsidR="00156C2C" w:rsidRPr="006E10B6" w:rsidRDefault="000F7CE2"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Р</w:t>
      </w:r>
      <w:r w:rsidR="00156C2C" w:rsidRPr="006E10B6">
        <w:rPr>
          <w:rFonts w:ascii="Times New Roman" w:hAnsi="Times New Roman" w:cs="Times New Roman"/>
          <w:sz w:val="28"/>
          <w:szCs w:val="28"/>
        </w:rPr>
        <w:t>азвитие инфраструктуры для занятий массовым спор</w:t>
      </w:r>
      <w:r w:rsidRPr="006E10B6">
        <w:rPr>
          <w:rFonts w:ascii="Times New Roman" w:hAnsi="Times New Roman" w:cs="Times New Roman"/>
          <w:sz w:val="28"/>
          <w:szCs w:val="28"/>
        </w:rPr>
        <w:t>том и спортом высших достижений.</w:t>
      </w:r>
    </w:p>
    <w:p w:rsidR="00156C2C" w:rsidRPr="006E10B6" w:rsidRDefault="000F7CE2"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О</w:t>
      </w:r>
      <w:r w:rsidR="00156C2C" w:rsidRPr="006E10B6">
        <w:rPr>
          <w:rFonts w:ascii="Times New Roman" w:hAnsi="Times New Roman" w:cs="Times New Roman"/>
          <w:sz w:val="28"/>
          <w:szCs w:val="28"/>
        </w:rPr>
        <w:t>беспечение доступности занятий физической культурой и спортом для жителей Артемовского городского округа, в том числе для людей старшего поколения и для людей с огран</w:t>
      </w:r>
      <w:r w:rsidRPr="006E10B6">
        <w:rPr>
          <w:rFonts w:ascii="Times New Roman" w:hAnsi="Times New Roman" w:cs="Times New Roman"/>
          <w:sz w:val="28"/>
          <w:szCs w:val="28"/>
        </w:rPr>
        <w:t>иченными возможностями здоровья.</w:t>
      </w:r>
    </w:p>
    <w:p w:rsidR="00156C2C" w:rsidRPr="006E10B6" w:rsidRDefault="000F7CE2"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У</w:t>
      </w:r>
      <w:r w:rsidR="00156C2C" w:rsidRPr="006E10B6">
        <w:rPr>
          <w:rFonts w:ascii="Times New Roman" w:hAnsi="Times New Roman" w:cs="Times New Roman"/>
          <w:sz w:val="28"/>
          <w:szCs w:val="28"/>
        </w:rPr>
        <w:t>лучшение показателей физической подготовленности и здоровья населения, выполнение населением нормативов комплекса «Готов к труду и обороне», достижение более высоких результатов в сфере физической ку</w:t>
      </w:r>
      <w:r w:rsidRPr="006E10B6">
        <w:rPr>
          <w:rFonts w:ascii="Times New Roman" w:hAnsi="Times New Roman" w:cs="Times New Roman"/>
          <w:sz w:val="28"/>
          <w:szCs w:val="28"/>
        </w:rPr>
        <w:t>льтуры и спорта.</w:t>
      </w:r>
    </w:p>
    <w:p w:rsidR="00156C2C" w:rsidRPr="006E10B6" w:rsidRDefault="000F7CE2"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5. Р</w:t>
      </w:r>
      <w:r w:rsidR="00156C2C" w:rsidRPr="006E10B6">
        <w:rPr>
          <w:rFonts w:ascii="Times New Roman" w:hAnsi="Times New Roman" w:cs="Times New Roman"/>
          <w:sz w:val="28"/>
          <w:szCs w:val="28"/>
        </w:rPr>
        <w:t>азвитие военно-прикладных видов спорта.</w:t>
      </w:r>
    </w:p>
    <w:p w:rsidR="00156C2C" w:rsidRPr="006E10B6" w:rsidRDefault="00156C2C" w:rsidP="00156C2C">
      <w:pPr>
        <w:pStyle w:val="a3"/>
        <w:ind w:firstLine="709"/>
        <w:jc w:val="both"/>
        <w:rPr>
          <w:rFonts w:ascii="Times New Roman" w:hAnsi="Times New Roman" w:cs="Times New Roman"/>
          <w:sz w:val="28"/>
          <w:szCs w:val="28"/>
        </w:rPr>
      </w:pP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Анализ исходной ситуации</w:t>
      </w:r>
      <w:r w:rsidR="00BD6BC4" w:rsidRPr="006E10B6">
        <w:rPr>
          <w:rFonts w:ascii="Times New Roman" w:hAnsi="Times New Roman" w:cs="Times New Roman"/>
          <w:sz w:val="28"/>
          <w:szCs w:val="28"/>
        </w:rPr>
        <w:t>.</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Артемовский городской округ по основным показателям развития физической культуры и спорта является одним из ведущих городов </w:t>
      </w:r>
      <w:r w:rsidR="00397CD7">
        <w:rPr>
          <w:rFonts w:ascii="Times New Roman" w:hAnsi="Times New Roman" w:cs="Times New Roman"/>
          <w:sz w:val="28"/>
          <w:szCs w:val="28"/>
        </w:rPr>
        <w:t>Восточного управленческого округа</w:t>
      </w:r>
      <w:r w:rsidRPr="006E10B6">
        <w:rPr>
          <w:rFonts w:ascii="Times New Roman" w:hAnsi="Times New Roman" w:cs="Times New Roman"/>
          <w:sz w:val="28"/>
          <w:szCs w:val="28"/>
        </w:rPr>
        <w:t>.</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На территории </w:t>
      </w:r>
      <w:r w:rsidR="00F47BA2" w:rsidRPr="006E10B6">
        <w:rPr>
          <w:rFonts w:ascii="Times New Roman" w:hAnsi="Times New Roman" w:cs="Times New Roman"/>
          <w:sz w:val="28"/>
          <w:szCs w:val="28"/>
        </w:rPr>
        <w:t xml:space="preserve">Артемовского </w:t>
      </w:r>
      <w:r w:rsidRPr="006E10B6">
        <w:rPr>
          <w:rFonts w:ascii="Times New Roman" w:hAnsi="Times New Roman" w:cs="Times New Roman"/>
          <w:sz w:val="28"/>
          <w:szCs w:val="28"/>
        </w:rPr>
        <w:t xml:space="preserve">городского округа работу по физической культуре и спорту проводят: Муниципальное бюджетное учреждение Лыжная база «Снежинка», Муниципальное бюджетное учреждение Физкультурно-оздоровительный центр «Сигнал», Муниципальное автономное учреждение дополнительного образования «Детско-юношеская спортивная школа № 25», Муниципальное бюджетное учреждение </w:t>
      </w:r>
      <w:r w:rsidR="00DD3B6D" w:rsidRPr="006E10B6">
        <w:rPr>
          <w:rFonts w:ascii="Times New Roman" w:hAnsi="Times New Roman" w:cs="Times New Roman"/>
          <w:sz w:val="28"/>
          <w:szCs w:val="28"/>
        </w:rPr>
        <w:t xml:space="preserve">по работе с детьми и молодежью </w:t>
      </w:r>
      <w:r w:rsidRPr="006E10B6">
        <w:rPr>
          <w:rFonts w:ascii="Times New Roman" w:hAnsi="Times New Roman" w:cs="Times New Roman"/>
          <w:sz w:val="28"/>
          <w:szCs w:val="28"/>
        </w:rPr>
        <w:t>Артемовского городского округа «Шанс»</w:t>
      </w:r>
      <w:r w:rsidR="00397CD7">
        <w:rPr>
          <w:rFonts w:ascii="Times New Roman" w:hAnsi="Times New Roman" w:cs="Times New Roman"/>
          <w:sz w:val="28"/>
          <w:szCs w:val="28"/>
        </w:rPr>
        <w:t>,</w:t>
      </w:r>
      <w:r w:rsidRPr="006E10B6">
        <w:rPr>
          <w:rFonts w:ascii="Times New Roman" w:hAnsi="Times New Roman" w:cs="Times New Roman"/>
          <w:sz w:val="28"/>
          <w:szCs w:val="28"/>
        </w:rPr>
        <w:t xml:space="preserve"> в ведомстве которого находится 17 клубов по месту жительства</w:t>
      </w:r>
      <w:r w:rsidR="00397CD7">
        <w:rPr>
          <w:rFonts w:ascii="Times New Roman" w:hAnsi="Times New Roman" w:cs="Times New Roman"/>
          <w:sz w:val="28"/>
          <w:szCs w:val="28"/>
        </w:rPr>
        <w:t>,</w:t>
      </w:r>
      <w:r w:rsidR="00397CD7" w:rsidRPr="00397CD7">
        <w:rPr>
          <w:rFonts w:ascii="Times New Roman" w:hAnsi="Times New Roman" w:cs="Times New Roman"/>
          <w:sz w:val="28"/>
          <w:szCs w:val="28"/>
        </w:rPr>
        <w:t xml:space="preserve"> </w:t>
      </w:r>
      <w:r w:rsidR="00397CD7" w:rsidRPr="006E10B6">
        <w:rPr>
          <w:rFonts w:ascii="Times New Roman" w:hAnsi="Times New Roman" w:cs="Times New Roman"/>
          <w:sz w:val="28"/>
          <w:szCs w:val="28"/>
        </w:rPr>
        <w:t>ме</w:t>
      </w:r>
      <w:r w:rsidR="00397CD7">
        <w:rPr>
          <w:rFonts w:ascii="Times New Roman" w:hAnsi="Times New Roman" w:cs="Times New Roman"/>
          <w:sz w:val="28"/>
          <w:szCs w:val="28"/>
        </w:rPr>
        <w:t>стные федерации по видам спорта.</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К числу проблемных вопросов в области физической культуры и спорта относятся:</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недостаточное привлечение населения к регулярным занятиям физической культурой на территории Артемовского городского округа - 20,1% по отношению к общей численности постоянного населения Артемовского городского округа;</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уровень фактической обеспеченности учреждениями физической культуры и спорта в Артемовском городском округе ниже нормативной, в частности игровыми залами и бассейнами; </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многие спортивные объекты и уровень их материальной базы не соответствуют современным требованиям;</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нехватка на территории Артемовского городского округа квалифицированных специалистов в области спорта. </w:t>
      </w:r>
    </w:p>
    <w:p w:rsidR="00C62C21" w:rsidRPr="006E10B6" w:rsidRDefault="00C62C21" w:rsidP="00156C2C">
      <w:pPr>
        <w:pStyle w:val="a3"/>
        <w:ind w:firstLine="709"/>
        <w:jc w:val="both"/>
        <w:rPr>
          <w:rFonts w:ascii="Times New Roman" w:hAnsi="Times New Roman" w:cs="Times New Roman"/>
          <w:sz w:val="28"/>
          <w:szCs w:val="28"/>
        </w:rPr>
      </w:pP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Программные мероприятия</w:t>
      </w:r>
      <w:r w:rsidR="00BD6BC4" w:rsidRPr="006E10B6">
        <w:rPr>
          <w:rFonts w:ascii="Times New Roman" w:hAnsi="Times New Roman" w:cs="Times New Roman"/>
          <w:sz w:val="28"/>
          <w:szCs w:val="28"/>
        </w:rPr>
        <w:t>.</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Для достижения целей стратегической программы необходимо:</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w:t>
      </w:r>
      <w:r w:rsidR="000F7CE2" w:rsidRPr="006E10B6">
        <w:rPr>
          <w:rFonts w:ascii="Times New Roman" w:hAnsi="Times New Roman" w:cs="Times New Roman"/>
          <w:sz w:val="28"/>
          <w:szCs w:val="28"/>
        </w:rPr>
        <w:t>. Р</w:t>
      </w:r>
      <w:r w:rsidRPr="006E10B6">
        <w:rPr>
          <w:rFonts w:ascii="Times New Roman" w:hAnsi="Times New Roman" w:cs="Times New Roman"/>
          <w:sz w:val="28"/>
          <w:szCs w:val="28"/>
        </w:rPr>
        <w:t>азвитие массового спорта, в частности:</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физкультурно-оздоровительная деятельность среди работающего населения, по месту жительства, в образовательных организациях, в том числе для людей с ограниченными возможностями здоровья;</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открытие отделений по видам спорта в детско-юношеских спортивных школах для детей с огран</w:t>
      </w:r>
      <w:r w:rsidR="000F7CE2" w:rsidRPr="006E10B6">
        <w:rPr>
          <w:rFonts w:ascii="Times New Roman" w:hAnsi="Times New Roman" w:cs="Times New Roman"/>
          <w:sz w:val="28"/>
          <w:szCs w:val="28"/>
        </w:rPr>
        <w:t>иченными возможностями здоровья.</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w:t>
      </w:r>
      <w:r w:rsidR="000F7CE2" w:rsidRPr="006E10B6">
        <w:rPr>
          <w:rFonts w:ascii="Times New Roman" w:hAnsi="Times New Roman" w:cs="Times New Roman"/>
          <w:sz w:val="28"/>
          <w:szCs w:val="28"/>
        </w:rPr>
        <w:t>.</w:t>
      </w:r>
      <w:r w:rsidRPr="006E10B6">
        <w:rPr>
          <w:rFonts w:ascii="Times New Roman" w:hAnsi="Times New Roman" w:cs="Times New Roman"/>
          <w:sz w:val="28"/>
          <w:szCs w:val="28"/>
        </w:rPr>
        <w:t xml:space="preserve"> </w:t>
      </w:r>
      <w:r w:rsidR="000F7CE2" w:rsidRPr="006E10B6">
        <w:rPr>
          <w:rFonts w:ascii="Times New Roman" w:hAnsi="Times New Roman" w:cs="Times New Roman"/>
          <w:sz w:val="28"/>
          <w:szCs w:val="28"/>
        </w:rPr>
        <w:t>Развитие зимних видов спорта.</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w:t>
      </w:r>
      <w:r w:rsidR="000F7CE2" w:rsidRPr="006E10B6">
        <w:rPr>
          <w:rFonts w:ascii="Times New Roman" w:hAnsi="Times New Roman" w:cs="Times New Roman"/>
          <w:sz w:val="28"/>
          <w:szCs w:val="28"/>
        </w:rPr>
        <w:t>.</w:t>
      </w:r>
      <w:r w:rsidRPr="006E10B6">
        <w:rPr>
          <w:rFonts w:ascii="Times New Roman" w:hAnsi="Times New Roman" w:cs="Times New Roman"/>
          <w:sz w:val="28"/>
          <w:szCs w:val="28"/>
        </w:rPr>
        <w:t xml:space="preserve"> </w:t>
      </w:r>
      <w:r w:rsidR="000F7CE2" w:rsidRPr="006E10B6">
        <w:rPr>
          <w:rFonts w:ascii="Times New Roman" w:hAnsi="Times New Roman" w:cs="Times New Roman"/>
          <w:sz w:val="28"/>
          <w:szCs w:val="28"/>
        </w:rPr>
        <w:t>Р</w:t>
      </w:r>
      <w:r w:rsidRPr="006E10B6">
        <w:rPr>
          <w:rFonts w:ascii="Times New Roman" w:hAnsi="Times New Roman" w:cs="Times New Roman"/>
          <w:sz w:val="28"/>
          <w:szCs w:val="28"/>
        </w:rPr>
        <w:t>азвитие спорта высших достижений, подготовка профессиональных спортсменов, в том числе:</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спортивная подготовка спортсменов для спорта высших достижений в детско-юношеских спортивных школах;</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подготовка спортивных сборных команд по соответствующим видам спорта.</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w:t>
      </w:r>
      <w:r w:rsidR="000F7CE2" w:rsidRPr="006E10B6">
        <w:rPr>
          <w:rFonts w:ascii="Times New Roman" w:hAnsi="Times New Roman" w:cs="Times New Roman"/>
          <w:sz w:val="28"/>
          <w:szCs w:val="28"/>
        </w:rPr>
        <w:t>. С</w:t>
      </w:r>
      <w:r w:rsidRPr="006E10B6">
        <w:rPr>
          <w:rFonts w:ascii="Times New Roman" w:hAnsi="Times New Roman" w:cs="Times New Roman"/>
          <w:sz w:val="28"/>
          <w:szCs w:val="28"/>
        </w:rPr>
        <w:t>троительство новых и реконструкция имеющихся спортивных объектов</w:t>
      </w:r>
      <w:r w:rsidR="000F7CE2" w:rsidRPr="006E10B6">
        <w:rPr>
          <w:rFonts w:ascii="Times New Roman" w:hAnsi="Times New Roman" w:cs="Times New Roman"/>
          <w:sz w:val="28"/>
          <w:szCs w:val="28"/>
        </w:rPr>
        <w:t>.</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5</w:t>
      </w:r>
      <w:r w:rsidR="000F7CE2" w:rsidRPr="006E10B6">
        <w:rPr>
          <w:rFonts w:ascii="Times New Roman" w:hAnsi="Times New Roman" w:cs="Times New Roman"/>
          <w:sz w:val="28"/>
          <w:szCs w:val="28"/>
        </w:rPr>
        <w:t>.</w:t>
      </w:r>
      <w:r w:rsidRPr="006E10B6">
        <w:rPr>
          <w:rFonts w:ascii="Times New Roman" w:hAnsi="Times New Roman" w:cs="Times New Roman"/>
          <w:sz w:val="28"/>
          <w:szCs w:val="28"/>
        </w:rPr>
        <w:t xml:space="preserve"> </w:t>
      </w:r>
      <w:r w:rsidR="000F7CE2" w:rsidRPr="006E10B6">
        <w:rPr>
          <w:rFonts w:ascii="Times New Roman" w:hAnsi="Times New Roman" w:cs="Times New Roman"/>
          <w:sz w:val="28"/>
          <w:szCs w:val="28"/>
        </w:rPr>
        <w:t>У</w:t>
      </w:r>
      <w:r w:rsidRPr="006E10B6">
        <w:rPr>
          <w:rFonts w:ascii="Times New Roman" w:hAnsi="Times New Roman" w:cs="Times New Roman"/>
          <w:sz w:val="28"/>
          <w:szCs w:val="28"/>
        </w:rPr>
        <w:t xml:space="preserve">лучшение материальной базы клубов по месту жительства, строительство и оснащение современным </w:t>
      </w:r>
      <w:r w:rsidR="000F7CE2" w:rsidRPr="006E10B6">
        <w:rPr>
          <w:rFonts w:ascii="Times New Roman" w:hAnsi="Times New Roman" w:cs="Times New Roman"/>
          <w:sz w:val="28"/>
          <w:szCs w:val="28"/>
        </w:rPr>
        <w:t>оборудованием дворовых площадок.</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6</w:t>
      </w:r>
      <w:r w:rsidR="000F7CE2" w:rsidRPr="006E10B6">
        <w:rPr>
          <w:rFonts w:ascii="Times New Roman" w:hAnsi="Times New Roman" w:cs="Times New Roman"/>
          <w:sz w:val="28"/>
          <w:szCs w:val="28"/>
        </w:rPr>
        <w:t>. П</w:t>
      </w:r>
      <w:r w:rsidRPr="006E10B6">
        <w:rPr>
          <w:rFonts w:ascii="Times New Roman" w:hAnsi="Times New Roman" w:cs="Times New Roman"/>
          <w:sz w:val="28"/>
          <w:szCs w:val="28"/>
        </w:rPr>
        <w:t>опуляризация выполнения норм комплекса «Готов к труду и обороне» на территории Артемовского городского округа</w:t>
      </w:r>
      <w:r w:rsidR="000F7CE2" w:rsidRPr="006E10B6">
        <w:rPr>
          <w:rFonts w:ascii="Times New Roman" w:hAnsi="Times New Roman" w:cs="Times New Roman"/>
          <w:sz w:val="28"/>
          <w:szCs w:val="28"/>
        </w:rPr>
        <w:t>.</w:t>
      </w:r>
    </w:p>
    <w:p w:rsidR="00156C2C" w:rsidRPr="006E10B6" w:rsidRDefault="00663487" w:rsidP="00156C2C">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0F7CE2" w:rsidRPr="006E10B6">
        <w:rPr>
          <w:rFonts w:ascii="Times New Roman" w:hAnsi="Times New Roman" w:cs="Times New Roman"/>
          <w:sz w:val="28"/>
          <w:szCs w:val="28"/>
        </w:rPr>
        <w:t>. О</w:t>
      </w:r>
      <w:r w:rsidR="00156C2C" w:rsidRPr="006E10B6">
        <w:rPr>
          <w:rFonts w:ascii="Times New Roman" w:hAnsi="Times New Roman" w:cs="Times New Roman"/>
          <w:sz w:val="28"/>
          <w:szCs w:val="28"/>
        </w:rPr>
        <w:t>рганизация спортивных праздников, фестивалей, соревнований, в том числе областного и межмуниципального уровней.</w:t>
      </w:r>
    </w:p>
    <w:p w:rsidR="00156C2C" w:rsidRPr="006E10B6" w:rsidRDefault="00156C2C" w:rsidP="00156C2C">
      <w:pPr>
        <w:pStyle w:val="a3"/>
        <w:ind w:firstLine="709"/>
        <w:jc w:val="both"/>
        <w:rPr>
          <w:rFonts w:ascii="Times New Roman" w:hAnsi="Times New Roman" w:cs="Times New Roman"/>
          <w:sz w:val="28"/>
          <w:szCs w:val="28"/>
        </w:rPr>
      </w:pP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Ожидаемые результаты</w:t>
      </w:r>
      <w:r w:rsidR="00BD6BC4" w:rsidRPr="006E10B6">
        <w:rPr>
          <w:rFonts w:ascii="Times New Roman" w:hAnsi="Times New Roman" w:cs="Times New Roman"/>
          <w:sz w:val="28"/>
          <w:szCs w:val="28"/>
        </w:rPr>
        <w:t>.</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Уровень развития физической культуры и спорта в Артемовском городском округе позволяет добиться улучшения качества жизни населения, формирования здорового образа жизни, социальной активности населения, вследствие чего наблюдается продление активного долголетия населения.</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Созданы условия для занятий физической культурой и спортом для всех слоев населения, в том числе для лиц с ограниченными возможностями здоровья. Имеется развитая спортивная инфраструктура, в том числе построены новые объекты и проведены необходимые работы по реконструкции имеющихся объектов в соответствии с утвержденными требованиями. Спортивные сооружения оборудованы элементами, обеспечивающими их доступность для </w:t>
      </w:r>
      <w:r w:rsidR="00F47BA2" w:rsidRPr="006E10B6">
        <w:rPr>
          <w:rFonts w:ascii="Times New Roman" w:hAnsi="Times New Roman" w:cs="Times New Roman"/>
          <w:sz w:val="28"/>
          <w:szCs w:val="28"/>
        </w:rPr>
        <w:t>людей с ограниченными возможн</w:t>
      </w:r>
      <w:r w:rsidR="001D4548">
        <w:rPr>
          <w:rFonts w:ascii="Times New Roman" w:hAnsi="Times New Roman" w:cs="Times New Roman"/>
          <w:sz w:val="28"/>
          <w:szCs w:val="28"/>
        </w:rPr>
        <w:t>о</w:t>
      </w:r>
      <w:r w:rsidR="00F47BA2" w:rsidRPr="006E10B6">
        <w:rPr>
          <w:rFonts w:ascii="Times New Roman" w:hAnsi="Times New Roman" w:cs="Times New Roman"/>
          <w:sz w:val="28"/>
          <w:szCs w:val="28"/>
        </w:rPr>
        <w:t>стями</w:t>
      </w:r>
      <w:r w:rsidRPr="006E10B6">
        <w:rPr>
          <w:rFonts w:ascii="Times New Roman" w:hAnsi="Times New Roman" w:cs="Times New Roman"/>
          <w:sz w:val="28"/>
          <w:szCs w:val="28"/>
        </w:rPr>
        <w:t>.</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Реализованы изменения в области дополнительного образования детей, в том числе осуществлено формирование новой системы работы детско-юношеских школ, деление видов подготовки на массовую физическую культуру и спортивную подготовку. Для талантливых спортсменов созданы все условия для повышения их мастерства.</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Успешно внедрен Всероссийский физкультурно-спортивный комплекс «Готов к труду и обороне», осуществляется прием контрольных нормативов, </w:t>
      </w:r>
      <w:r w:rsidRPr="006E10B6">
        <w:rPr>
          <w:rFonts w:ascii="Times New Roman" w:hAnsi="Times New Roman" w:cs="Times New Roman"/>
          <w:sz w:val="28"/>
          <w:szCs w:val="28"/>
        </w:rPr>
        <w:lastRenderedPageBreak/>
        <w:t>в том числе в трудовых коллективах предприятий и учреждений города и по месту жительства, население Артемовского городского округа приобщено к здоровому образу жизни.</w:t>
      </w:r>
    </w:p>
    <w:p w:rsidR="00156C2C" w:rsidRPr="006E10B6" w:rsidRDefault="00156C2C" w:rsidP="00156C2C">
      <w:pPr>
        <w:pStyle w:val="a3"/>
        <w:ind w:firstLine="709"/>
        <w:jc w:val="both"/>
        <w:rPr>
          <w:rFonts w:ascii="Times New Roman" w:hAnsi="Times New Roman" w:cs="Times New Roman"/>
          <w:sz w:val="28"/>
          <w:szCs w:val="28"/>
        </w:rPr>
      </w:pP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Стратегические проекты</w:t>
      </w:r>
      <w:r w:rsidR="00BD6BC4" w:rsidRPr="006E10B6">
        <w:rPr>
          <w:rFonts w:ascii="Times New Roman" w:hAnsi="Times New Roman" w:cs="Times New Roman"/>
          <w:sz w:val="28"/>
          <w:szCs w:val="28"/>
        </w:rPr>
        <w:t>.</w:t>
      </w:r>
    </w:p>
    <w:p w:rsidR="00156C2C" w:rsidRPr="006E10B6" w:rsidRDefault="006841B3"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1. </w:t>
      </w:r>
      <w:r w:rsidR="00156C2C" w:rsidRPr="006E10B6">
        <w:rPr>
          <w:rFonts w:ascii="Times New Roman" w:hAnsi="Times New Roman" w:cs="Times New Roman"/>
          <w:sz w:val="28"/>
          <w:szCs w:val="28"/>
        </w:rPr>
        <w:t>«Артемовский городской округ – здоровый и спортивный округ в комфортной социальной среде».</w:t>
      </w:r>
    </w:p>
    <w:p w:rsidR="006841B3" w:rsidRPr="006E10B6" w:rsidRDefault="006841B3"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«Строительство поликлиники на 450 посещений в смену в Артемовском городском округе».</w:t>
      </w:r>
    </w:p>
    <w:p w:rsidR="0043668D" w:rsidRPr="006E10B6" w:rsidRDefault="0043668D" w:rsidP="0059106D">
      <w:pPr>
        <w:pStyle w:val="a3"/>
        <w:spacing w:line="25" w:lineRule="atLeast"/>
        <w:ind w:firstLine="709"/>
        <w:jc w:val="both"/>
        <w:rPr>
          <w:rFonts w:ascii="Times New Roman" w:hAnsi="Times New Roman" w:cs="Times New Roman"/>
          <w:sz w:val="32"/>
          <w:szCs w:val="32"/>
        </w:rPr>
      </w:pPr>
    </w:p>
    <w:p w:rsidR="00156C2C" w:rsidRPr="00725678" w:rsidRDefault="00156C2C" w:rsidP="0078555F">
      <w:pPr>
        <w:pStyle w:val="a3"/>
        <w:ind w:firstLine="709"/>
        <w:jc w:val="both"/>
        <w:rPr>
          <w:rFonts w:ascii="Times New Roman" w:hAnsi="Times New Roman" w:cs="Times New Roman"/>
          <w:b/>
          <w:i/>
          <w:sz w:val="28"/>
          <w:szCs w:val="28"/>
        </w:rPr>
      </w:pPr>
      <w:r w:rsidRPr="00725678">
        <w:rPr>
          <w:rFonts w:ascii="Times New Roman" w:hAnsi="Times New Roman" w:cs="Times New Roman"/>
          <w:b/>
          <w:i/>
          <w:sz w:val="28"/>
          <w:szCs w:val="28"/>
        </w:rPr>
        <w:t>Стратегическая программа «Образование - основа развития, залог успеха»</w:t>
      </w:r>
    </w:p>
    <w:p w:rsidR="00156C2C" w:rsidRPr="006E10B6" w:rsidRDefault="00156C2C" w:rsidP="00156C2C">
      <w:pPr>
        <w:pStyle w:val="a3"/>
        <w:rPr>
          <w:rFonts w:ascii="Times New Roman" w:hAnsi="Times New Roman" w:cs="Times New Roman"/>
          <w:b/>
          <w:sz w:val="28"/>
          <w:szCs w:val="28"/>
        </w:rPr>
      </w:pP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Муниципальная система образования Артемовского городского округа - интегрированная, насыщенная, открытая, гибкая образовательная среда, обеспечивающая индивидуализированное, опережающее и непрерывное образование граждан, постоянно расширяющееся пространство выбора  образовательных программ, уровней и форм обучения, обеспеченное разнообразными ресурсами для социальной адаптации, разностороннего развития и </w:t>
      </w:r>
      <w:proofErr w:type="gramStart"/>
      <w:r w:rsidRPr="006E10B6">
        <w:rPr>
          <w:rFonts w:ascii="Times New Roman" w:hAnsi="Times New Roman" w:cs="Times New Roman"/>
          <w:sz w:val="28"/>
          <w:szCs w:val="28"/>
        </w:rPr>
        <w:t>самореализации</w:t>
      </w:r>
      <w:proofErr w:type="gramEnd"/>
      <w:r w:rsidRPr="006E10B6">
        <w:rPr>
          <w:rFonts w:ascii="Times New Roman" w:hAnsi="Times New Roman" w:cs="Times New Roman"/>
          <w:sz w:val="28"/>
          <w:szCs w:val="28"/>
        </w:rPr>
        <w:t xml:space="preserve"> обучаемых с разными потребностями, стремлениями, способностями.</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Неизменным показателем для системы образования остается желаемый результат её работы – выпускник. Интеллект, творческое, физическое и нравственное развитие, умение изобретать, создавать, патриотизм – слагаемые успешной личности готовой к вызовам современной жизни</w:t>
      </w:r>
      <w:r w:rsidR="0073452C">
        <w:rPr>
          <w:rFonts w:ascii="Times New Roman" w:hAnsi="Times New Roman" w:cs="Times New Roman"/>
          <w:sz w:val="28"/>
          <w:szCs w:val="28"/>
        </w:rPr>
        <w:t xml:space="preserve"> и</w:t>
      </w:r>
      <w:r w:rsidRPr="006E10B6">
        <w:rPr>
          <w:rFonts w:ascii="Times New Roman" w:hAnsi="Times New Roman" w:cs="Times New Roman"/>
          <w:sz w:val="28"/>
          <w:szCs w:val="28"/>
        </w:rPr>
        <w:t xml:space="preserve"> именно поэтому, муниципальная система образования становится главным условием и ресурсом развития округа.</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Повышение доступности дошкольного образования в Артемовском городском округе для детей раннего возраста, начиная с 1,5 лет – одно из направлений развития системы образования. Это позволит обеспечить качественное развитие ребенка в более ранние сроки его становления, а молодым родителям обеспечит возможность профессионально </w:t>
      </w:r>
      <w:proofErr w:type="spellStart"/>
      <w:r w:rsidRPr="006E10B6">
        <w:rPr>
          <w:rFonts w:ascii="Times New Roman" w:hAnsi="Times New Roman" w:cs="Times New Roman"/>
          <w:sz w:val="28"/>
          <w:szCs w:val="28"/>
        </w:rPr>
        <w:t>самореализовываться</w:t>
      </w:r>
      <w:proofErr w:type="spellEnd"/>
      <w:r w:rsidRPr="006E10B6">
        <w:rPr>
          <w:rFonts w:ascii="Times New Roman" w:hAnsi="Times New Roman" w:cs="Times New Roman"/>
          <w:sz w:val="28"/>
          <w:szCs w:val="28"/>
        </w:rPr>
        <w:t xml:space="preserve">, повышая благосостояние семьи. </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 условиях стремительного развития цифровой экономики России обучающимся вне зависимости от их территориального присутствия и состояния здоровья необходимо обеспечить доступ </w:t>
      </w:r>
      <w:proofErr w:type="gramStart"/>
      <w:r w:rsidRPr="006E10B6">
        <w:rPr>
          <w:rFonts w:ascii="Times New Roman" w:hAnsi="Times New Roman" w:cs="Times New Roman"/>
          <w:sz w:val="28"/>
          <w:szCs w:val="28"/>
        </w:rPr>
        <w:t>к</w:t>
      </w:r>
      <w:proofErr w:type="gramEnd"/>
      <w:r w:rsidRPr="006E10B6">
        <w:rPr>
          <w:rFonts w:ascii="Times New Roman" w:hAnsi="Times New Roman" w:cs="Times New Roman"/>
          <w:sz w:val="28"/>
          <w:szCs w:val="28"/>
        </w:rPr>
        <w:t xml:space="preserve"> </w:t>
      </w:r>
      <w:proofErr w:type="gramStart"/>
      <w:r w:rsidRPr="006E10B6">
        <w:rPr>
          <w:rFonts w:ascii="Times New Roman" w:hAnsi="Times New Roman" w:cs="Times New Roman"/>
          <w:sz w:val="28"/>
          <w:szCs w:val="28"/>
        </w:rPr>
        <w:t>лучшим</w:t>
      </w:r>
      <w:proofErr w:type="gramEnd"/>
      <w:r w:rsidRPr="006E10B6">
        <w:rPr>
          <w:rFonts w:ascii="Times New Roman" w:hAnsi="Times New Roman" w:cs="Times New Roman"/>
          <w:sz w:val="28"/>
          <w:szCs w:val="28"/>
        </w:rPr>
        <w:t xml:space="preserve"> образовательным практикам в режиме онлайн, а педагогам </w:t>
      </w:r>
      <w:r w:rsidR="0073452C">
        <w:rPr>
          <w:rFonts w:ascii="Times New Roman" w:hAnsi="Times New Roman" w:cs="Times New Roman"/>
          <w:sz w:val="28"/>
          <w:szCs w:val="28"/>
        </w:rPr>
        <w:t xml:space="preserve">- </w:t>
      </w:r>
      <w:r w:rsidRPr="006E10B6">
        <w:rPr>
          <w:rFonts w:ascii="Times New Roman" w:hAnsi="Times New Roman" w:cs="Times New Roman"/>
          <w:sz w:val="28"/>
          <w:szCs w:val="28"/>
        </w:rPr>
        <w:t xml:space="preserve">возможность регулярно и качественно повышать свою квалификацию без отрыва от образовательного процесса. </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Создание единой муниципальной информационной системы (для всех уровней образования) за счет развития цифрового образовательного пространства – стратегическое направление развития системы образования.</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Обучение в одну смену всех обучающихся позволит обеспечить равный доступ к получению качественного образования</w:t>
      </w:r>
      <w:r w:rsidR="00A01196">
        <w:rPr>
          <w:rFonts w:ascii="Times New Roman" w:hAnsi="Times New Roman" w:cs="Times New Roman"/>
          <w:sz w:val="28"/>
          <w:szCs w:val="28"/>
        </w:rPr>
        <w:t>,</w:t>
      </w:r>
      <w:r w:rsidRPr="006E10B6">
        <w:rPr>
          <w:rFonts w:ascii="Times New Roman" w:hAnsi="Times New Roman" w:cs="Times New Roman"/>
          <w:sz w:val="28"/>
          <w:szCs w:val="28"/>
        </w:rPr>
        <w:t xml:space="preserve"> </w:t>
      </w:r>
      <w:r w:rsidR="00A01196">
        <w:rPr>
          <w:rFonts w:ascii="Times New Roman" w:hAnsi="Times New Roman" w:cs="Times New Roman"/>
          <w:sz w:val="28"/>
          <w:szCs w:val="28"/>
        </w:rPr>
        <w:t>а</w:t>
      </w:r>
      <w:r w:rsidRPr="006E10B6">
        <w:rPr>
          <w:rFonts w:ascii="Times New Roman" w:hAnsi="Times New Roman" w:cs="Times New Roman"/>
          <w:sz w:val="28"/>
          <w:szCs w:val="28"/>
        </w:rPr>
        <w:t xml:space="preserve"> также, способствует сохранению здоровья ребенка; позволит расширить возможности ребенка </w:t>
      </w:r>
      <w:r w:rsidRPr="006E10B6">
        <w:rPr>
          <w:rFonts w:ascii="Times New Roman" w:hAnsi="Times New Roman" w:cs="Times New Roman"/>
          <w:sz w:val="28"/>
          <w:szCs w:val="28"/>
        </w:rPr>
        <w:lastRenderedPageBreak/>
        <w:t xml:space="preserve">получать в большем объеме услуг дополнительного образования; максимально качественно организовать внеурочную занятость детей общеобразовательными организациями.  </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Важным направлением развития системы образования </w:t>
      </w:r>
      <w:r w:rsidR="00A01196">
        <w:rPr>
          <w:rFonts w:ascii="Times New Roman" w:hAnsi="Times New Roman" w:cs="Times New Roman"/>
          <w:sz w:val="28"/>
          <w:szCs w:val="28"/>
        </w:rPr>
        <w:t xml:space="preserve">является </w:t>
      </w:r>
      <w:r w:rsidRPr="006E10B6">
        <w:rPr>
          <w:rFonts w:ascii="Times New Roman" w:hAnsi="Times New Roman" w:cs="Times New Roman"/>
          <w:sz w:val="28"/>
          <w:szCs w:val="28"/>
        </w:rPr>
        <w:t>доступное и качественное дополнительное образование. Необходимо разнообразить секции и кружки в школах, где должно быть не менее пяти бесплатных творческих, спортивных и научных объединений, при этом обеспечить реализацию программ технической и естественнонаучной направленности.</w:t>
      </w:r>
    </w:p>
    <w:p w:rsidR="00156C2C" w:rsidRPr="006E10B6" w:rsidRDefault="00156C2C" w:rsidP="00156C2C">
      <w:pPr>
        <w:pStyle w:val="a3"/>
        <w:ind w:firstLine="709"/>
        <w:jc w:val="both"/>
        <w:rPr>
          <w:rFonts w:ascii="Times New Roman" w:hAnsi="Times New Roman" w:cs="Times New Roman"/>
          <w:sz w:val="28"/>
          <w:szCs w:val="28"/>
        </w:rPr>
      </w:pPr>
    </w:p>
    <w:p w:rsidR="00156C2C" w:rsidRPr="006E10B6" w:rsidRDefault="00156C2C" w:rsidP="00156C2C">
      <w:pPr>
        <w:pStyle w:val="a3"/>
        <w:ind w:firstLine="709"/>
        <w:rPr>
          <w:rFonts w:ascii="Times New Roman" w:hAnsi="Times New Roman" w:cs="Times New Roman"/>
          <w:sz w:val="28"/>
          <w:szCs w:val="28"/>
        </w:rPr>
      </w:pPr>
      <w:r w:rsidRPr="006E10B6">
        <w:rPr>
          <w:rFonts w:ascii="Times New Roman" w:hAnsi="Times New Roman" w:cs="Times New Roman"/>
          <w:sz w:val="28"/>
          <w:szCs w:val="28"/>
        </w:rPr>
        <w:t>Цель: Формирование социально адаптированной, конкурентоспособной личности, создание условий для ее самореализации.</w:t>
      </w:r>
    </w:p>
    <w:p w:rsidR="00156C2C" w:rsidRPr="006E10B6" w:rsidRDefault="00156C2C" w:rsidP="00156C2C">
      <w:pPr>
        <w:pStyle w:val="a3"/>
        <w:ind w:firstLine="709"/>
        <w:rPr>
          <w:rFonts w:ascii="Times New Roman" w:hAnsi="Times New Roman" w:cs="Times New Roman"/>
          <w:sz w:val="28"/>
          <w:szCs w:val="28"/>
        </w:rPr>
      </w:pPr>
    </w:p>
    <w:p w:rsidR="00156C2C" w:rsidRPr="006E10B6" w:rsidRDefault="00156C2C" w:rsidP="00156C2C">
      <w:pPr>
        <w:pStyle w:val="a3"/>
        <w:ind w:firstLine="709"/>
        <w:rPr>
          <w:rFonts w:ascii="Times New Roman" w:hAnsi="Times New Roman" w:cs="Times New Roman"/>
          <w:sz w:val="28"/>
          <w:szCs w:val="28"/>
        </w:rPr>
      </w:pPr>
      <w:r w:rsidRPr="006E10B6">
        <w:rPr>
          <w:rFonts w:ascii="Times New Roman" w:hAnsi="Times New Roman" w:cs="Times New Roman"/>
          <w:sz w:val="28"/>
          <w:szCs w:val="28"/>
        </w:rPr>
        <w:t>Задачи:</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Развитие сети дошкольных образовательных организаций для обеспечения доступности дошкольного образования.</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Развитие сети общеобразовательных организаций, осуществляющих образовательную деятельность в одну смену</w:t>
      </w:r>
      <w:r w:rsidR="00A01196">
        <w:rPr>
          <w:rFonts w:ascii="Times New Roman" w:hAnsi="Times New Roman" w:cs="Times New Roman"/>
          <w:sz w:val="28"/>
          <w:szCs w:val="28"/>
        </w:rPr>
        <w:t>,</w:t>
      </w:r>
      <w:r w:rsidRPr="006E10B6">
        <w:rPr>
          <w:rFonts w:ascii="Times New Roman" w:hAnsi="Times New Roman" w:cs="Times New Roman"/>
          <w:sz w:val="28"/>
          <w:szCs w:val="28"/>
        </w:rPr>
        <w:t xml:space="preserve"> в соответствии с федеральными государственными образовательными стандартами.</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Обеспечение доступа к современным и вариативным дополнительным общеобразовательным программам, в том числе детям из сельской местности.</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Создание единой информационно-коммуникационной системы образования.</w:t>
      </w:r>
    </w:p>
    <w:p w:rsidR="00156C2C" w:rsidRPr="006E10B6" w:rsidRDefault="00156C2C" w:rsidP="00156C2C">
      <w:pPr>
        <w:pStyle w:val="a3"/>
        <w:ind w:firstLine="709"/>
        <w:jc w:val="both"/>
        <w:rPr>
          <w:rFonts w:ascii="Times New Roman" w:hAnsi="Times New Roman" w:cs="Times New Roman"/>
          <w:sz w:val="28"/>
          <w:szCs w:val="28"/>
        </w:rPr>
      </w:pP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Анализ исходной ситуации</w:t>
      </w:r>
      <w:r w:rsidR="00BD6BC4" w:rsidRPr="006E10B6">
        <w:rPr>
          <w:rFonts w:ascii="Times New Roman" w:hAnsi="Times New Roman" w:cs="Times New Roman"/>
          <w:sz w:val="28"/>
          <w:szCs w:val="28"/>
        </w:rPr>
        <w:t>.</w:t>
      </w:r>
    </w:p>
    <w:p w:rsidR="00156C2C" w:rsidRPr="006E10B6" w:rsidRDefault="00663487" w:rsidP="00156C2C">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156C2C" w:rsidRPr="006E10B6">
        <w:rPr>
          <w:rFonts w:ascii="Times New Roman" w:hAnsi="Times New Roman" w:cs="Times New Roman"/>
          <w:sz w:val="28"/>
          <w:szCs w:val="28"/>
        </w:rPr>
        <w:t>ошкольно</w:t>
      </w:r>
      <w:r>
        <w:rPr>
          <w:rFonts w:ascii="Times New Roman" w:hAnsi="Times New Roman" w:cs="Times New Roman"/>
          <w:sz w:val="28"/>
          <w:szCs w:val="28"/>
        </w:rPr>
        <w:t>е</w:t>
      </w:r>
      <w:r w:rsidR="00156C2C" w:rsidRPr="006E10B6">
        <w:rPr>
          <w:rFonts w:ascii="Times New Roman" w:hAnsi="Times New Roman" w:cs="Times New Roman"/>
          <w:sz w:val="28"/>
          <w:szCs w:val="28"/>
        </w:rPr>
        <w:t xml:space="preserve"> образовани</w:t>
      </w:r>
      <w:r>
        <w:rPr>
          <w:rFonts w:ascii="Times New Roman" w:hAnsi="Times New Roman" w:cs="Times New Roman"/>
          <w:sz w:val="28"/>
          <w:szCs w:val="28"/>
        </w:rPr>
        <w:t>е</w:t>
      </w:r>
      <w:r w:rsidR="00156C2C" w:rsidRPr="006E10B6">
        <w:rPr>
          <w:rFonts w:ascii="Times New Roman" w:hAnsi="Times New Roman" w:cs="Times New Roman"/>
          <w:sz w:val="28"/>
          <w:szCs w:val="28"/>
        </w:rPr>
        <w:t xml:space="preserve"> Артемовского городского округа организовано в </w:t>
      </w:r>
      <w:r w:rsidR="00A01196">
        <w:rPr>
          <w:rFonts w:ascii="Times New Roman" w:hAnsi="Times New Roman" w:cs="Times New Roman"/>
          <w:sz w:val="28"/>
          <w:szCs w:val="28"/>
        </w:rPr>
        <w:t>27</w:t>
      </w:r>
      <w:r w:rsidR="00156C2C" w:rsidRPr="006E10B6">
        <w:rPr>
          <w:rFonts w:ascii="Times New Roman" w:hAnsi="Times New Roman" w:cs="Times New Roman"/>
          <w:sz w:val="28"/>
          <w:szCs w:val="28"/>
        </w:rPr>
        <w:t xml:space="preserve"> дошкольных образовательных учреждениях и в </w:t>
      </w:r>
      <w:r w:rsidR="00A01196">
        <w:rPr>
          <w:rFonts w:ascii="Times New Roman" w:hAnsi="Times New Roman" w:cs="Times New Roman"/>
          <w:sz w:val="28"/>
          <w:szCs w:val="28"/>
        </w:rPr>
        <w:t>3</w:t>
      </w:r>
      <w:r w:rsidR="00156C2C" w:rsidRPr="006E10B6">
        <w:rPr>
          <w:rFonts w:ascii="Times New Roman" w:hAnsi="Times New Roman" w:cs="Times New Roman"/>
          <w:sz w:val="28"/>
          <w:szCs w:val="28"/>
        </w:rPr>
        <w:t xml:space="preserve"> групп</w:t>
      </w:r>
      <w:r w:rsidR="00A01196">
        <w:rPr>
          <w:rFonts w:ascii="Times New Roman" w:hAnsi="Times New Roman" w:cs="Times New Roman"/>
          <w:sz w:val="28"/>
          <w:szCs w:val="28"/>
        </w:rPr>
        <w:t>ах</w:t>
      </w:r>
      <w:r w:rsidR="00156C2C" w:rsidRPr="006E10B6">
        <w:rPr>
          <w:rFonts w:ascii="Times New Roman" w:hAnsi="Times New Roman" w:cs="Times New Roman"/>
          <w:sz w:val="28"/>
          <w:szCs w:val="28"/>
        </w:rPr>
        <w:t>, реализующ</w:t>
      </w:r>
      <w:r w:rsidR="006020BD">
        <w:rPr>
          <w:rFonts w:ascii="Times New Roman" w:hAnsi="Times New Roman" w:cs="Times New Roman"/>
          <w:sz w:val="28"/>
          <w:szCs w:val="28"/>
        </w:rPr>
        <w:t>их</w:t>
      </w:r>
      <w:r w:rsidR="00156C2C" w:rsidRPr="006E10B6">
        <w:rPr>
          <w:rFonts w:ascii="Times New Roman" w:hAnsi="Times New Roman" w:cs="Times New Roman"/>
          <w:sz w:val="28"/>
          <w:szCs w:val="28"/>
        </w:rPr>
        <w:t xml:space="preserve"> основную общеобразовательную программу дошкольного образования </w:t>
      </w:r>
      <w:r w:rsidR="006020BD">
        <w:rPr>
          <w:rFonts w:ascii="Times New Roman" w:hAnsi="Times New Roman" w:cs="Times New Roman"/>
          <w:sz w:val="28"/>
          <w:szCs w:val="28"/>
        </w:rPr>
        <w:t>(</w:t>
      </w:r>
      <w:r w:rsidR="00156C2C" w:rsidRPr="006E10B6">
        <w:rPr>
          <w:rFonts w:ascii="Times New Roman" w:hAnsi="Times New Roman" w:cs="Times New Roman"/>
          <w:sz w:val="28"/>
          <w:szCs w:val="28"/>
        </w:rPr>
        <w:t>в Муниципальном бюджетном общеобразовательном учреждении «Основная общеобразовательная школа № 27»</w:t>
      </w:r>
      <w:r w:rsidR="003E6E29" w:rsidRPr="003E6E29">
        <w:t xml:space="preserve"> </w:t>
      </w:r>
      <w:r w:rsidR="003E6E29" w:rsidRPr="003E6E29">
        <w:rPr>
          <w:rFonts w:ascii="Times New Roman" w:hAnsi="Times New Roman" w:cs="Times New Roman"/>
          <w:sz w:val="28"/>
          <w:szCs w:val="28"/>
        </w:rPr>
        <w:t>и Муниципальном бюджетном общеобразовательном учреждении «Основная общеобразовательная школа № 11»</w:t>
      </w:r>
      <w:r w:rsidR="006020BD">
        <w:rPr>
          <w:rFonts w:ascii="Times New Roman" w:hAnsi="Times New Roman" w:cs="Times New Roman"/>
          <w:sz w:val="28"/>
          <w:szCs w:val="28"/>
        </w:rPr>
        <w:t>)</w:t>
      </w:r>
      <w:r w:rsidR="003E6E29" w:rsidRPr="003E6E29">
        <w:rPr>
          <w:rFonts w:ascii="Times New Roman" w:hAnsi="Times New Roman" w:cs="Times New Roman"/>
          <w:sz w:val="28"/>
          <w:szCs w:val="28"/>
        </w:rPr>
        <w:t>.</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Численность воспитанников в муниципальных дошкольных образовательных организациях на 01.0</w:t>
      </w:r>
      <w:r w:rsidR="0015087D">
        <w:rPr>
          <w:rFonts w:ascii="Times New Roman" w:hAnsi="Times New Roman" w:cs="Times New Roman"/>
          <w:sz w:val="28"/>
          <w:szCs w:val="28"/>
        </w:rPr>
        <w:t>1</w:t>
      </w:r>
      <w:r w:rsidRPr="006E10B6">
        <w:rPr>
          <w:rFonts w:ascii="Times New Roman" w:hAnsi="Times New Roman" w:cs="Times New Roman"/>
          <w:sz w:val="28"/>
          <w:szCs w:val="28"/>
        </w:rPr>
        <w:t>.201</w:t>
      </w:r>
      <w:r w:rsidR="0015087D">
        <w:rPr>
          <w:rFonts w:ascii="Times New Roman" w:hAnsi="Times New Roman" w:cs="Times New Roman"/>
          <w:sz w:val="28"/>
          <w:szCs w:val="28"/>
        </w:rPr>
        <w:t>8</w:t>
      </w:r>
      <w:r w:rsidRPr="006E10B6">
        <w:rPr>
          <w:rFonts w:ascii="Times New Roman" w:hAnsi="Times New Roman" w:cs="Times New Roman"/>
          <w:sz w:val="28"/>
          <w:szCs w:val="28"/>
        </w:rPr>
        <w:t xml:space="preserve"> составляет </w:t>
      </w:r>
      <w:r w:rsidR="0015087D">
        <w:rPr>
          <w:rFonts w:ascii="Times New Roman" w:hAnsi="Times New Roman" w:cs="Times New Roman"/>
          <w:sz w:val="28"/>
          <w:szCs w:val="28"/>
        </w:rPr>
        <w:t>3</w:t>
      </w:r>
      <w:r w:rsidR="003304F7">
        <w:rPr>
          <w:rFonts w:ascii="Times New Roman" w:hAnsi="Times New Roman" w:cs="Times New Roman"/>
          <w:sz w:val="28"/>
          <w:szCs w:val="28"/>
        </w:rPr>
        <w:t xml:space="preserve"> </w:t>
      </w:r>
      <w:r w:rsidR="0015087D">
        <w:rPr>
          <w:rFonts w:ascii="Times New Roman" w:hAnsi="Times New Roman" w:cs="Times New Roman"/>
          <w:sz w:val="28"/>
          <w:szCs w:val="28"/>
        </w:rPr>
        <w:t>190</w:t>
      </w:r>
      <w:r w:rsidRPr="006E10B6">
        <w:rPr>
          <w:rFonts w:ascii="Times New Roman" w:hAnsi="Times New Roman" w:cs="Times New Roman"/>
          <w:sz w:val="28"/>
          <w:szCs w:val="28"/>
        </w:rPr>
        <w:t xml:space="preserve"> чел</w:t>
      </w:r>
      <w:r w:rsidR="003304F7">
        <w:rPr>
          <w:rFonts w:ascii="Times New Roman" w:hAnsi="Times New Roman" w:cs="Times New Roman"/>
          <w:sz w:val="28"/>
          <w:szCs w:val="28"/>
        </w:rPr>
        <w:t>.</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Доля детей дошкольного возраста с 3 до 7 лет, охваченных услугами дошкольного образования, составляет на 01.01.201</w:t>
      </w:r>
      <w:r w:rsidR="0015087D">
        <w:rPr>
          <w:rFonts w:ascii="Times New Roman" w:hAnsi="Times New Roman" w:cs="Times New Roman"/>
          <w:sz w:val="28"/>
          <w:szCs w:val="28"/>
        </w:rPr>
        <w:t>8</w:t>
      </w:r>
      <w:r w:rsidRPr="006E10B6">
        <w:rPr>
          <w:rFonts w:ascii="Times New Roman" w:hAnsi="Times New Roman" w:cs="Times New Roman"/>
          <w:sz w:val="28"/>
          <w:szCs w:val="28"/>
        </w:rPr>
        <w:t xml:space="preserve"> - 100%</w:t>
      </w:r>
    </w:p>
    <w:p w:rsidR="00205EE4"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Общее образование в муниципальной системе образования Артемовского городского округа представлено 20 общеобразовательными организациями, из них 8 - городски</w:t>
      </w:r>
      <w:r w:rsidR="00A01196">
        <w:rPr>
          <w:rFonts w:ascii="Times New Roman" w:hAnsi="Times New Roman" w:cs="Times New Roman"/>
          <w:sz w:val="28"/>
          <w:szCs w:val="28"/>
        </w:rPr>
        <w:t>е</w:t>
      </w:r>
      <w:r w:rsidRPr="006E10B6">
        <w:rPr>
          <w:rFonts w:ascii="Times New Roman" w:hAnsi="Times New Roman" w:cs="Times New Roman"/>
          <w:sz w:val="28"/>
          <w:szCs w:val="28"/>
        </w:rPr>
        <w:t xml:space="preserve"> общеобразовательны</w:t>
      </w:r>
      <w:r w:rsidR="00A01196">
        <w:rPr>
          <w:rFonts w:ascii="Times New Roman" w:hAnsi="Times New Roman" w:cs="Times New Roman"/>
          <w:sz w:val="28"/>
          <w:szCs w:val="28"/>
        </w:rPr>
        <w:t>е</w:t>
      </w:r>
      <w:r w:rsidRPr="006E10B6">
        <w:rPr>
          <w:rFonts w:ascii="Times New Roman" w:hAnsi="Times New Roman" w:cs="Times New Roman"/>
          <w:sz w:val="28"/>
          <w:szCs w:val="28"/>
        </w:rPr>
        <w:t xml:space="preserve"> организаци</w:t>
      </w:r>
      <w:r w:rsidR="00A01196">
        <w:rPr>
          <w:rFonts w:ascii="Times New Roman" w:hAnsi="Times New Roman" w:cs="Times New Roman"/>
          <w:sz w:val="28"/>
          <w:szCs w:val="28"/>
        </w:rPr>
        <w:t>и</w:t>
      </w:r>
      <w:r w:rsidRPr="006E10B6">
        <w:rPr>
          <w:rFonts w:ascii="Times New Roman" w:hAnsi="Times New Roman" w:cs="Times New Roman"/>
          <w:sz w:val="28"/>
          <w:szCs w:val="28"/>
        </w:rPr>
        <w:t>, 12 – сельски</w:t>
      </w:r>
      <w:r w:rsidR="00A01196">
        <w:rPr>
          <w:rFonts w:ascii="Times New Roman" w:hAnsi="Times New Roman" w:cs="Times New Roman"/>
          <w:sz w:val="28"/>
          <w:szCs w:val="28"/>
        </w:rPr>
        <w:t>е, а также</w:t>
      </w:r>
      <w:r w:rsidRPr="006E10B6">
        <w:rPr>
          <w:rFonts w:ascii="Times New Roman" w:hAnsi="Times New Roman" w:cs="Times New Roman"/>
          <w:sz w:val="28"/>
          <w:szCs w:val="28"/>
        </w:rPr>
        <w:t xml:space="preserve"> вечерние классы на базе МБОУ СОШ № 6. Общее количество </w:t>
      </w:r>
      <w:proofErr w:type="gramStart"/>
      <w:r w:rsidRPr="006E10B6">
        <w:rPr>
          <w:rFonts w:ascii="Times New Roman" w:hAnsi="Times New Roman" w:cs="Times New Roman"/>
          <w:sz w:val="28"/>
          <w:szCs w:val="28"/>
        </w:rPr>
        <w:t>обучающихся</w:t>
      </w:r>
      <w:proofErr w:type="gramEnd"/>
      <w:r w:rsidRPr="006E10B6">
        <w:rPr>
          <w:rFonts w:ascii="Times New Roman" w:hAnsi="Times New Roman" w:cs="Times New Roman"/>
          <w:sz w:val="28"/>
          <w:szCs w:val="28"/>
        </w:rPr>
        <w:t xml:space="preserve"> на начало 201</w:t>
      </w:r>
      <w:r w:rsidR="006111D0">
        <w:rPr>
          <w:rFonts w:ascii="Times New Roman" w:hAnsi="Times New Roman" w:cs="Times New Roman"/>
          <w:sz w:val="28"/>
          <w:szCs w:val="28"/>
        </w:rPr>
        <w:t>7</w:t>
      </w:r>
      <w:r w:rsidRPr="006E10B6">
        <w:rPr>
          <w:rFonts w:ascii="Times New Roman" w:hAnsi="Times New Roman" w:cs="Times New Roman"/>
          <w:sz w:val="28"/>
          <w:szCs w:val="28"/>
        </w:rPr>
        <w:t>-201</w:t>
      </w:r>
      <w:r w:rsidR="006111D0">
        <w:rPr>
          <w:rFonts w:ascii="Times New Roman" w:hAnsi="Times New Roman" w:cs="Times New Roman"/>
          <w:sz w:val="28"/>
          <w:szCs w:val="28"/>
        </w:rPr>
        <w:t>8</w:t>
      </w:r>
      <w:r w:rsidRPr="006E10B6">
        <w:rPr>
          <w:rFonts w:ascii="Times New Roman" w:hAnsi="Times New Roman" w:cs="Times New Roman"/>
          <w:sz w:val="28"/>
          <w:szCs w:val="28"/>
        </w:rPr>
        <w:t xml:space="preserve"> учебного года составило 6</w:t>
      </w:r>
      <w:r w:rsidR="003304F7">
        <w:rPr>
          <w:rFonts w:ascii="Times New Roman" w:hAnsi="Times New Roman" w:cs="Times New Roman"/>
          <w:sz w:val="28"/>
          <w:szCs w:val="28"/>
        </w:rPr>
        <w:t xml:space="preserve"> </w:t>
      </w:r>
      <w:r w:rsidR="006111D0">
        <w:rPr>
          <w:rFonts w:ascii="Times New Roman" w:hAnsi="Times New Roman" w:cs="Times New Roman"/>
          <w:sz w:val="28"/>
          <w:szCs w:val="28"/>
        </w:rPr>
        <w:t>293</w:t>
      </w:r>
      <w:r w:rsidRPr="006E10B6">
        <w:rPr>
          <w:rFonts w:ascii="Times New Roman" w:hAnsi="Times New Roman" w:cs="Times New Roman"/>
          <w:sz w:val="28"/>
          <w:szCs w:val="28"/>
        </w:rPr>
        <w:t xml:space="preserve"> человека</w:t>
      </w:r>
      <w:r w:rsidR="00205EE4">
        <w:rPr>
          <w:rFonts w:ascii="Times New Roman" w:hAnsi="Times New Roman" w:cs="Times New Roman"/>
          <w:sz w:val="28"/>
          <w:szCs w:val="28"/>
        </w:rPr>
        <w:t>.</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 муниципальных образовательных организациях Артемовского городского округа организовано образование детей с особыми </w:t>
      </w:r>
      <w:r w:rsidRPr="006E10B6">
        <w:rPr>
          <w:rFonts w:ascii="Times New Roman" w:hAnsi="Times New Roman" w:cs="Times New Roman"/>
          <w:sz w:val="28"/>
          <w:szCs w:val="28"/>
        </w:rPr>
        <w:lastRenderedPageBreak/>
        <w:t>образовательными потребностями, в том числе</w:t>
      </w:r>
      <w:r w:rsidR="006E34A8" w:rsidRPr="006E10B6">
        <w:rPr>
          <w:rFonts w:ascii="Times New Roman" w:hAnsi="Times New Roman" w:cs="Times New Roman"/>
          <w:sz w:val="28"/>
          <w:szCs w:val="28"/>
        </w:rPr>
        <w:t xml:space="preserve"> </w:t>
      </w:r>
      <w:r w:rsidRPr="006E10B6">
        <w:rPr>
          <w:rFonts w:ascii="Times New Roman" w:hAnsi="Times New Roman" w:cs="Times New Roman"/>
          <w:sz w:val="28"/>
          <w:szCs w:val="28"/>
        </w:rPr>
        <w:t>для детей</w:t>
      </w:r>
      <w:r w:rsidR="00A01196">
        <w:rPr>
          <w:rFonts w:ascii="Times New Roman" w:hAnsi="Times New Roman" w:cs="Times New Roman"/>
          <w:sz w:val="28"/>
          <w:szCs w:val="28"/>
        </w:rPr>
        <w:t>-</w:t>
      </w:r>
      <w:r w:rsidRPr="006E10B6">
        <w:rPr>
          <w:rFonts w:ascii="Times New Roman" w:hAnsi="Times New Roman" w:cs="Times New Roman"/>
          <w:sz w:val="28"/>
          <w:szCs w:val="28"/>
        </w:rPr>
        <w:t>инвалидов;</w:t>
      </w:r>
      <w:r w:rsidR="006E34A8" w:rsidRPr="006E10B6">
        <w:rPr>
          <w:rFonts w:ascii="Times New Roman" w:hAnsi="Times New Roman" w:cs="Times New Roman"/>
          <w:sz w:val="28"/>
          <w:szCs w:val="28"/>
        </w:rPr>
        <w:t xml:space="preserve"> </w:t>
      </w:r>
      <w:r w:rsidRPr="006E10B6">
        <w:rPr>
          <w:rFonts w:ascii="Times New Roman" w:hAnsi="Times New Roman" w:cs="Times New Roman"/>
          <w:sz w:val="28"/>
          <w:szCs w:val="28"/>
        </w:rPr>
        <w:t>для  детей с задержкой психического развития;</w:t>
      </w:r>
      <w:r w:rsidR="006E34A8" w:rsidRPr="006E10B6">
        <w:rPr>
          <w:rFonts w:ascii="Times New Roman" w:hAnsi="Times New Roman" w:cs="Times New Roman"/>
          <w:sz w:val="28"/>
          <w:szCs w:val="28"/>
        </w:rPr>
        <w:t xml:space="preserve"> </w:t>
      </w:r>
      <w:r w:rsidRPr="006E10B6">
        <w:rPr>
          <w:rFonts w:ascii="Times New Roman" w:hAnsi="Times New Roman" w:cs="Times New Roman"/>
          <w:sz w:val="28"/>
          <w:szCs w:val="28"/>
        </w:rPr>
        <w:t>для детей с умственной отсталостью.</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Создана и развивается система по оказанию психолого-педагогической помощи детям с особыми образовательными потребностями, в том числе оказания ранней помощи детям</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Одной из ведущих тенденций развития образования в Артемовском городском округе является создание независимой системы оценки качества образования. Основными инструментами на современном этапе развития образования являются государственная (итоговая) аттестация в 9-х классах и единый государственный экзамен (далее – ЕГЭ).</w:t>
      </w:r>
      <w:r w:rsidR="00BD6BC4" w:rsidRPr="006E10B6">
        <w:rPr>
          <w:rFonts w:ascii="Times New Roman" w:hAnsi="Times New Roman" w:cs="Times New Roman"/>
          <w:sz w:val="28"/>
          <w:szCs w:val="28"/>
        </w:rPr>
        <w:t xml:space="preserve"> </w:t>
      </w:r>
      <w:r w:rsidRPr="006E10B6">
        <w:rPr>
          <w:rFonts w:ascii="Times New Roman" w:hAnsi="Times New Roman" w:cs="Times New Roman"/>
          <w:sz w:val="28"/>
          <w:szCs w:val="28"/>
        </w:rPr>
        <w:t>По результатам государственной итоговой аттестации 2017 года 214 выпускников 11(12)-х классов получили документ государственного образца, из них 14 чел</w:t>
      </w:r>
      <w:r w:rsidR="006E34A8" w:rsidRPr="006E10B6">
        <w:rPr>
          <w:rFonts w:ascii="Times New Roman" w:hAnsi="Times New Roman" w:cs="Times New Roman"/>
          <w:sz w:val="28"/>
          <w:szCs w:val="28"/>
        </w:rPr>
        <w:t>овек  аттестаты с отличием (в аналогичном периоде прошлого</w:t>
      </w:r>
      <w:r w:rsidR="00584DC3" w:rsidRPr="006E10B6">
        <w:rPr>
          <w:rFonts w:ascii="Times New Roman" w:hAnsi="Times New Roman" w:cs="Times New Roman"/>
          <w:sz w:val="28"/>
          <w:szCs w:val="28"/>
        </w:rPr>
        <w:t xml:space="preserve"> </w:t>
      </w:r>
      <w:r w:rsidR="00813358" w:rsidRPr="006E10B6">
        <w:rPr>
          <w:rFonts w:ascii="Times New Roman" w:hAnsi="Times New Roman" w:cs="Times New Roman"/>
          <w:sz w:val="28"/>
          <w:szCs w:val="28"/>
        </w:rPr>
        <w:t>года (далее – АППГ)</w:t>
      </w:r>
      <w:r w:rsidR="006E34A8" w:rsidRPr="006E10B6">
        <w:rPr>
          <w:rFonts w:ascii="Times New Roman" w:hAnsi="Times New Roman" w:cs="Times New Roman"/>
          <w:sz w:val="28"/>
          <w:szCs w:val="28"/>
        </w:rPr>
        <w:t xml:space="preserve"> </w:t>
      </w:r>
      <w:r w:rsidRPr="006E10B6">
        <w:rPr>
          <w:rFonts w:ascii="Times New Roman" w:hAnsi="Times New Roman" w:cs="Times New Roman"/>
          <w:sz w:val="28"/>
          <w:szCs w:val="28"/>
        </w:rPr>
        <w:t>– 8 медалей «За особые успехи в учении»), 76 человек (АППГ</w:t>
      </w:r>
      <w:r w:rsidR="006E34A8" w:rsidRPr="006E10B6">
        <w:rPr>
          <w:rFonts w:ascii="Times New Roman" w:hAnsi="Times New Roman" w:cs="Times New Roman"/>
          <w:sz w:val="28"/>
          <w:szCs w:val="28"/>
        </w:rPr>
        <w:t xml:space="preserve"> </w:t>
      </w:r>
      <w:r w:rsidRPr="006E10B6">
        <w:rPr>
          <w:rFonts w:ascii="Times New Roman" w:hAnsi="Times New Roman" w:cs="Times New Roman"/>
          <w:sz w:val="28"/>
          <w:szCs w:val="28"/>
        </w:rPr>
        <w:t>-</w:t>
      </w:r>
      <w:r w:rsidR="006E34A8" w:rsidRPr="006E10B6">
        <w:rPr>
          <w:rFonts w:ascii="Times New Roman" w:hAnsi="Times New Roman" w:cs="Times New Roman"/>
          <w:sz w:val="28"/>
          <w:szCs w:val="28"/>
        </w:rPr>
        <w:t xml:space="preserve"> </w:t>
      </w:r>
      <w:r w:rsidRPr="006E10B6">
        <w:rPr>
          <w:rFonts w:ascii="Times New Roman" w:hAnsi="Times New Roman" w:cs="Times New Roman"/>
          <w:sz w:val="28"/>
          <w:szCs w:val="28"/>
        </w:rPr>
        <w:t>89) окончили школу на «4» и «5».</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Дополнительное образование является одним из звеньев системы непрерывного образования, одним из социальных институтов детства, который создан для воспитания и развития детей</w:t>
      </w:r>
      <w:r w:rsidR="00A01196">
        <w:rPr>
          <w:rFonts w:ascii="Times New Roman" w:hAnsi="Times New Roman" w:cs="Times New Roman"/>
          <w:sz w:val="28"/>
          <w:szCs w:val="28"/>
        </w:rPr>
        <w:t>,</w:t>
      </w:r>
      <w:r w:rsidRPr="006E10B6">
        <w:rPr>
          <w:rFonts w:ascii="Times New Roman" w:hAnsi="Times New Roman" w:cs="Times New Roman"/>
          <w:sz w:val="28"/>
          <w:szCs w:val="28"/>
        </w:rPr>
        <w:t xml:space="preserve"> и способствует их профессиональному самоопределению. </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В системе дополнительного образования Артемовского городского округа 5 организаций дополнительного образования детей.</w:t>
      </w:r>
      <w:r w:rsidR="00813358" w:rsidRPr="006E10B6">
        <w:rPr>
          <w:rFonts w:ascii="Times New Roman" w:hAnsi="Times New Roman" w:cs="Times New Roman"/>
          <w:sz w:val="28"/>
          <w:szCs w:val="28"/>
        </w:rPr>
        <w:t xml:space="preserve"> </w:t>
      </w:r>
      <w:r w:rsidRPr="006E10B6">
        <w:rPr>
          <w:rFonts w:ascii="Times New Roman" w:hAnsi="Times New Roman" w:cs="Times New Roman"/>
          <w:sz w:val="28"/>
          <w:szCs w:val="28"/>
        </w:rPr>
        <w:t>Всего в системе образования Артемовского городского округа на базе муниципальных образовательных организаций работает 161 объединение, которые посещают 4855 детей и подростков.</w:t>
      </w:r>
      <w:r w:rsidR="00BD6BC4" w:rsidRPr="006E10B6">
        <w:rPr>
          <w:rFonts w:ascii="Times New Roman" w:hAnsi="Times New Roman" w:cs="Times New Roman"/>
          <w:sz w:val="28"/>
          <w:szCs w:val="28"/>
        </w:rPr>
        <w:t xml:space="preserve"> </w:t>
      </w:r>
      <w:r w:rsidRPr="006E10B6">
        <w:rPr>
          <w:rFonts w:ascii="Times New Roman" w:hAnsi="Times New Roman" w:cs="Times New Roman"/>
          <w:sz w:val="28"/>
          <w:szCs w:val="28"/>
        </w:rPr>
        <w:t>Доля детей, охваченных дополнительными общеобразовательными программами в муниципальных образовательных учреждениях Артемовского городского округа в 2016-2017 учебном году, составила 71,5 % от общего количества детей и подростков в возрасте 5-18 лет, проживающих на территории Артемовского городского округа.</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Одним из наиболее значимых ресурсов системы образования являются педагогические и руководящие работники.</w:t>
      </w:r>
    </w:p>
    <w:p w:rsidR="00156C2C" w:rsidRDefault="000F2CD6" w:rsidP="00156C2C">
      <w:pPr>
        <w:pStyle w:val="a3"/>
        <w:ind w:firstLine="709"/>
        <w:jc w:val="both"/>
        <w:rPr>
          <w:rFonts w:ascii="Times New Roman" w:hAnsi="Times New Roman" w:cs="Times New Roman"/>
          <w:sz w:val="28"/>
          <w:szCs w:val="28"/>
        </w:rPr>
      </w:pPr>
      <w:r w:rsidRPr="000F2CD6">
        <w:rPr>
          <w:rFonts w:ascii="Times New Roman" w:hAnsi="Times New Roman" w:cs="Times New Roman"/>
          <w:sz w:val="28"/>
          <w:szCs w:val="28"/>
        </w:rPr>
        <w:t>По состоянию на 01</w:t>
      </w:r>
      <w:r w:rsidR="00A01196">
        <w:rPr>
          <w:rFonts w:ascii="Times New Roman" w:hAnsi="Times New Roman" w:cs="Times New Roman"/>
          <w:sz w:val="28"/>
          <w:szCs w:val="28"/>
        </w:rPr>
        <w:t>.09.</w:t>
      </w:r>
      <w:r w:rsidRPr="000F2CD6">
        <w:rPr>
          <w:rFonts w:ascii="Times New Roman" w:hAnsi="Times New Roman" w:cs="Times New Roman"/>
          <w:sz w:val="28"/>
          <w:szCs w:val="28"/>
        </w:rPr>
        <w:t>2018 в системе муниципального  образования работали 867 педагогических работника, в том числе с высшим образованием – 613 педагогов (70,7%). При этом в общеобразовательных организациях работали 502 педагога, в дошкольных образовательных организациях – 304 педагога</w:t>
      </w:r>
      <w:r w:rsidR="00A01196">
        <w:rPr>
          <w:rFonts w:ascii="Times New Roman" w:hAnsi="Times New Roman" w:cs="Times New Roman"/>
          <w:sz w:val="28"/>
          <w:szCs w:val="28"/>
        </w:rPr>
        <w:t>,</w:t>
      </w:r>
      <w:r w:rsidRPr="000F2CD6">
        <w:rPr>
          <w:rFonts w:ascii="Times New Roman" w:hAnsi="Times New Roman" w:cs="Times New Roman"/>
          <w:sz w:val="28"/>
          <w:szCs w:val="28"/>
        </w:rPr>
        <w:t xml:space="preserve"> в организациях дополнительного образования – 61 педагог дополнительного образования.</w:t>
      </w:r>
    </w:p>
    <w:p w:rsidR="006020BD" w:rsidRPr="006E10B6" w:rsidRDefault="006020BD" w:rsidP="00156C2C">
      <w:pPr>
        <w:pStyle w:val="a3"/>
        <w:ind w:firstLine="709"/>
        <w:jc w:val="both"/>
        <w:rPr>
          <w:rFonts w:ascii="Times New Roman" w:hAnsi="Times New Roman" w:cs="Times New Roman"/>
          <w:sz w:val="28"/>
          <w:szCs w:val="28"/>
        </w:rPr>
      </w:pPr>
    </w:p>
    <w:p w:rsidR="00156C2C" w:rsidRPr="006E10B6" w:rsidRDefault="00156C2C" w:rsidP="00156C2C">
      <w:pPr>
        <w:pStyle w:val="a3"/>
        <w:ind w:firstLine="709"/>
        <w:rPr>
          <w:rFonts w:ascii="Times New Roman" w:hAnsi="Times New Roman" w:cs="Times New Roman"/>
          <w:sz w:val="28"/>
          <w:szCs w:val="28"/>
        </w:rPr>
      </w:pPr>
      <w:r w:rsidRPr="006E10B6">
        <w:rPr>
          <w:rFonts w:ascii="Times New Roman" w:hAnsi="Times New Roman" w:cs="Times New Roman"/>
          <w:sz w:val="28"/>
          <w:szCs w:val="28"/>
        </w:rPr>
        <w:t>Программные мероприятия</w:t>
      </w:r>
      <w:r w:rsidR="00BD6BC4" w:rsidRPr="006E10B6">
        <w:rPr>
          <w:rFonts w:ascii="Times New Roman" w:hAnsi="Times New Roman" w:cs="Times New Roman"/>
          <w:sz w:val="28"/>
          <w:szCs w:val="28"/>
        </w:rPr>
        <w:t>.</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Для достижения поставленной цели необходимо проведение мероприятий:</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создани</w:t>
      </w:r>
      <w:r w:rsidR="008B5898" w:rsidRPr="006E10B6">
        <w:rPr>
          <w:rFonts w:ascii="Times New Roman" w:hAnsi="Times New Roman" w:cs="Times New Roman"/>
          <w:sz w:val="28"/>
          <w:szCs w:val="28"/>
        </w:rPr>
        <w:t>е</w:t>
      </w:r>
      <w:r w:rsidRPr="006E10B6">
        <w:rPr>
          <w:rFonts w:ascii="Times New Roman" w:hAnsi="Times New Roman" w:cs="Times New Roman"/>
          <w:sz w:val="28"/>
          <w:szCs w:val="28"/>
        </w:rPr>
        <w:t xml:space="preserve"> условий для обучения, отвечающим современным требованиям (строительство новых и реконструкция имеющихся школ,  детских садов; своевременное обновление учебного оборудования);</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разработка системы обновления педагогических кадров;</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 освоени</w:t>
      </w:r>
      <w:r w:rsidR="008B5898" w:rsidRPr="006E10B6">
        <w:rPr>
          <w:rFonts w:ascii="Times New Roman" w:hAnsi="Times New Roman" w:cs="Times New Roman"/>
          <w:sz w:val="28"/>
          <w:szCs w:val="28"/>
        </w:rPr>
        <w:t>е</w:t>
      </w:r>
      <w:r w:rsidRPr="006E10B6">
        <w:rPr>
          <w:rFonts w:ascii="Times New Roman" w:hAnsi="Times New Roman" w:cs="Times New Roman"/>
          <w:sz w:val="28"/>
          <w:szCs w:val="28"/>
        </w:rPr>
        <w:t xml:space="preserve"> новых технологий, обеспечивающих достижение необходимых результатов в условиях смены образовательных стандартов;</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развити</w:t>
      </w:r>
      <w:r w:rsidR="008B5898" w:rsidRPr="006E10B6">
        <w:rPr>
          <w:rFonts w:ascii="Times New Roman" w:hAnsi="Times New Roman" w:cs="Times New Roman"/>
          <w:sz w:val="28"/>
          <w:szCs w:val="28"/>
        </w:rPr>
        <w:t>е</w:t>
      </w:r>
      <w:r w:rsidRPr="006E10B6">
        <w:rPr>
          <w:rFonts w:ascii="Times New Roman" w:hAnsi="Times New Roman" w:cs="Times New Roman"/>
          <w:sz w:val="28"/>
          <w:szCs w:val="28"/>
        </w:rPr>
        <w:t xml:space="preserve"> сетевого взаимодействия образовательных организаций.</w:t>
      </w:r>
    </w:p>
    <w:p w:rsidR="00156C2C" w:rsidRPr="006E10B6" w:rsidRDefault="00156C2C" w:rsidP="00156C2C">
      <w:pPr>
        <w:pStyle w:val="a3"/>
        <w:ind w:firstLine="709"/>
        <w:jc w:val="both"/>
        <w:rPr>
          <w:rFonts w:ascii="Times New Roman" w:hAnsi="Times New Roman" w:cs="Times New Roman"/>
          <w:sz w:val="28"/>
          <w:szCs w:val="28"/>
        </w:rPr>
      </w:pPr>
    </w:p>
    <w:p w:rsidR="00156C2C" w:rsidRPr="006E10B6" w:rsidRDefault="00156C2C" w:rsidP="00156C2C">
      <w:pPr>
        <w:pStyle w:val="a3"/>
        <w:ind w:firstLine="709"/>
        <w:rPr>
          <w:rFonts w:ascii="Times New Roman" w:hAnsi="Times New Roman" w:cs="Times New Roman"/>
          <w:sz w:val="28"/>
          <w:szCs w:val="28"/>
        </w:rPr>
      </w:pPr>
      <w:r w:rsidRPr="006E10B6">
        <w:rPr>
          <w:rFonts w:ascii="Times New Roman" w:hAnsi="Times New Roman" w:cs="Times New Roman"/>
          <w:sz w:val="28"/>
          <w:szCs w:val="28"/>
        </w:rPr>
        <w:t>Ожидаемые результаты</w:t>
      </w:r>
      <w:r w:rsidR="000F7CE2" w:rsidRPr="006E10B6">
        <w:rPr>
          <w:rFonts w:ascii="Times New Roman" w:hAnsi="Times New Roman" w:cs="Times New Roman"/>
          <w:sz w:val="28"/>
          <w:szCs w:val="28"/>
        </w:rPr>
        <w:t>:</w:t>
      </w:r>
      <w:r w:rsidRPr="006E10B6">
        <w:rPr>
          <w:rFonts w:ascii="Times New Roman" w:hAnsi="Times New Roman" w:cs="Times New Roman"/>
          <w:sz w:val="28"/>
          <w:szCs w:val="28"/>
        </w:rPr>
        <w:t xml:space="preserve"> </w:t>
      </w:r>
    </w:p>
    <w:p w:rsidR="00156C2C" w:rsidRPr="006E10B6" w:rsidRDefault="000F7CE2"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О</w:t>
      </w:r>
      <w:r w:rsidR="00156C2C" w:rsidRPr="006E10B6">
        <w:rPr>
          <w:rFonts w:ascii="Times New Roman" w:hAnsi="Times New Roman" w:cs="Times New Roman"/>
          <w:sz w:val="28"/>
          <w:szCs w:val="28"/>
        </w:rPr>
        <w:t>беспечение доступности дошкольного образования для детей в в</w:t>
      </w:r>
      <w:r w:rsidRPr="006E10B6">
        <w:rPr>
          <w:rFonts w:ascii="Times New Roman" w:hAnsi="Times New Roman" w:cs="Times New Roman"/>
          <w:sz w:val="28"/>
          <w:szCs w:val="28"/>
        </w:rPr>
        <w:t>озрасте от 1,5 до 7 лет – 100%.</w:t>
      </w:r>
    </w:p>
    <w:p w:rsidR="00156C2C" w:rsidRPr="006E10B6" w:rsidRDefault="000F7CE2"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О</w:t>
      </w:r>
      <w:r w:rsidR="00156C2C" w:rsidRPr="006E10B6">
        <w:rPr>
          <w:rFonts w:ascii="Times New Roman" w:hAnsi="Times New Roman" w:cs="Times New Roman"/>
          <w:sz w:val="28"/>
          <w:szCs w:val="28"/>
        </w:rPr>
        <w:t>беспечение удовлетворенности качеством образования 90% пот</w:t>
      </w:r>
      <w:r w:rsidRPr="006E10B6">
        <w:rPr>
          <w:rFonts w:ascii="Times New Roman" w:hAnsi="Times New Roman" w:cs="Times New Roman"/>
          <w:sz w:val="28"/>
          <w:szCs w:val="28"/>
        </w:rPr>
        <w:t>ребителей образовательных услуг.</w:t>
      </w:r>
    </w:p>
    <w:p w:rsidR="00156C2C" w:rsidRPr="006E10B6" w:rsidRDefault="000F7CE2"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С</w:t>
      </w:r>
      <w:r w:rsidR="00156C2C" w:rsidRPr="006E10B6">
        <w:rPr>
          <w:rFonts w:ascii="Times New Roman" w:hAnsi="Times New Roman" w:cs="Times New Roman"/>
          <w:sz w:val="28"/>
          <w:szCs w:val="28"/>
        </w:rPr>
        <w:t>оответствие материальной базы 95% образовательных организаций со</w:t>
      </w:r>
      <w:r w:rsidRPr="006E10B6">
        <w:rPr>
          <w:rFonts w:ascii="Times New Roman" w:hAnsi="Times New Roman" w:cs="Times New Roman"/>
          <w:sz w:val="28"/>
          <w:szCs w:val="28"/>
        </w:rPr>
        <w:t>временным образовательным целям.</w:t>
      </w:r>
    </w:p>
    <w:p w:rsidR="00156C2C" w:rsidRPr="006E10B6" w:rsidRDefault="000F7CE2"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В</w:t>
      </w:r>
      <w:r w:rsidR="00156C2C" w:rsidRPr="006E10B6">
        <w:rPr>
          <w:rFonts w:ascii="Times New Roman" w:hAnsi="Times New Roman" w:cs="Times New Roman"/>
          <w:sz w:val="28"/>
          <w:szCs w:val="28"/>
        </w:rPr>
        <w:t>ключение 100% педагогических работников в непрерывное, адресное, вариативное и опе</w:t>
      </w:r>
      <w:r w:rsidRPr="006E10B6">
        <w:rPr>
          <w:rFonts w:ascii="Times New Roman" w:hAnsi="Times New Roman" w:cs="Times New Roman"/>
          <w:sz w:val="28"/>
          <w:szCs w:val="28"/>
        </w:rPr>
        <w:t>режающее повышение квалификации.</w:t>
      </w:r>
    </w:p>
    <w:p w:rsidR="00156C2C" w:rsidRPr="006E10B6" w:rsidRDefault="000F7CE2"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5. О</w:t>
      </w:r>
      <w:r w:rsidR="00156C2C" w:rsidRPr="006E10B6">
        <w:rPr>
          <w:rFonts w:ascii="Times New Roman" w:hAnsi="Times New Roman" w:cs="Times New Roman"/>
          <w:sz w:val="28"/>
          <w:szCs w:val="28"/>
        </w:rPr>
        <w:t>дносм</w:t>
      </w:r>
      <w:r w:rsidRPr="006E10B6">
        <w:rPr>
          <w:rFonts w:ascii="Times New Roman" w:hAnsi="Times New Roman" w:cs="Times New Roman"/>
          <w:sz w:val="28"/>
          <w:szCs w:val="28"/>
        </w:rPr>
        <w:t>енный режим обучения школьников.</w:t>
      </w:r>
    </w:p>
    <w:p w:rsidR="00156C2C" w:rsidRPr="006E10B6" w:rsidRDefault="000F7CE2"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6. У</w:t>
      </w:r>
      <w:r w:rsidR="00156C2C" w:rsidRPr="006E10B6">
        <w:rPr>
          <w:rFonts w:ascii="Times New Roman" w:hAnsi="Times New Roman" w:cs="Times New Roman"/>
          <w:sz w:val="28"/>
          <w:szCs w:val="28"/>
        </w:rPr>
        <w:t>величение доли детей и подростков, обучающихся по дополнительным образовательным программам в соответствии с их потребностями до</w:t>
      </w:r>
      <w:r w:rsidR="00BD6BC4" w:rsidRPr="006E10B6">
        <w:rPr>
          <w:rFonts w:ascii="Times New Roman" w:hAnsi="Times New Roman" w:cs="Times New Roman"/>
          <w:sz w:val="28"/>
          <w:szCs w:val="28"/>
        </w:rPr>
        <w:t xml:space="preserve"> </w:t>
      </w:r>
      <w:r w:rsidR="00156C2C" w:rsidRPr="006E10B6">
        <w:rPr>
          <w:rFonts w:ascii="Times New Roman" w:hAnsi="Times New Roman" w:cs="Times New Roman"/>
          <w:sz w:val="28"/>
          <w:szCs w:val="28"/>
        </w:rPr>
        <w:t>75%</w:t>
      </w:r>
      <w:r w:rsidRPr="006E10B6">
        <w:rPr>
          <w:rFonts w:ascii="Times New Roman" w:hAnsi="Times New Roman" w:cs="Times New Roman"/>
          <w:sz w:val="28"/>
          <w:szCs w:val="28"/>
        </w:rPr>
        <w:t>.</w:t>
      </w:r>
      <w:r w:rsidR="00156C2C" w:rsidRPr="006E10B6">
        <w:rPr>
          <w:rFonts w:ascii="Times New Roman" w:hAnsi="Times New Roman" w:cs="Times New Roman"/>
          <w:sz w:val="28"/>
          <w:szCs w:val="28"/>
        </w:rPr>
        <w:t xml:space="preserve"> </w:t>
      </w:r>
    </w:p>
    <w:p w:rsidR="00156C2C" w:rsidRPr="006E10B6" w:rsidRDefault="000F7CE2"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7. У</w:t>
      </w:r>
      <w:r w:rsidR="00156C2C" w:rsidRPr="006E10B6">
        <w:rPr>
          <w:rFonts w:ascii="Times New Roman" w:hAnsi="Times New Roman" w:cs="Times New Roman"/>
          <w:sz w:val="28"/>
          <w:szCs w:val="28"/>
        </w:rPr>
        <w:t>величение доли образовательных учреждений, здания которых приспособлены для обучения лиц с огра</w:t>
      </w:r>
      <w:r w:rsidRPr="006E10B6">
        <w:rPr>
          <w:rFonts w:ascii="Times New Roman" w:hAnsi="Times New Roman" w:cs="Times New Roman"/>
          <w:sz w:val="28"/>
          <w:szCs w:val="28"/>
        </w:rPr>
        <w:t>ниченными возможностями, до 50%.</w:t>
      </w:r>
    </w:p>
    <w:p w:rsidR="00156C2C" w:rsidRPr="006E10B6" w:rsidRDefault="000F7CE2"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8. О</w:t>
      </w:r>
      <w:r w:rsidR="00156C2C" w:rsidRPr="006E10B6">
        <w:rPr>
          <w:rFonts w:ascii="Times New Roman" w:hAnsi="Times New Roman" w:cs="Times New Roman"/>
          <w:sz w:val="28"/>
          <w:szCs w:val="28"/>
        </w:rPr>
        <w:t>беспечение потребностей жителей Артемовского городского округа, в том числе жителей с ограниченными возможностями, в досту</w:t>
      </w:r>
      <w:r w:rsidRPr="006E10B6">
        <w:rPr>
          <w:rFonts w:ascii="Times New Roman" w:hAnsi="Times New Roman" w:cs="Times New Roman"/>
          <w:sz w:val="28"/>
          <w:szCs w:val="28"/>
        </w:rPr>
        <w:t>пном и качественном образовании.</w:t>
      </w:r>
    </w:p>
    <w:p w:rsidR="00156C2C" w:rsidRPr="006E10B6" w:rsidRDefault="000F7CE2"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9. О</w:t>
      </w:r>
      <w:r w:rsidR="00156C2C" w:rsidRPr="006E10B6">
        <w:rPr>
          <w:rFonts w:ascii="Times New Roman" w:hAnsi="Times New Roman" w:cs="Times New Roman"/>
          <w:sz w:val="28"/>
          <w:szCs w:val="28"/>
        </w:rPr>
        <w:t>беспечение уровня материально-технического обеспечения и технологий образовательно</w:t>
      </w:r>
      <w:r w:rsidRPr="006E10B6">
        <w:rPr>
          <w:rFonts w:ascii="Times New Roman" w:hAnsi="Times New Roman" w:cs="Times New Roman"/>
          <w:sz w:val="28"/>
          <w:szCs w:val="28"/>
        </w:rPr>
        <w:t>го процесса требованиям времени.</w:t>
      </w:r>
    </w:p>
    <w:p w:rsidR="00156C2C" w:rsidRPr="006E10B6" w:rsidRDefault="000F7CE2"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10. О</w:t>
      </w:r>
      <w:r w:rsidR="00156C2C" w:rsidRPr="006E10B6">
        <w:rPr>
          <w:rFonts w:ascii="Times New Roman" w:hAnsi="Times New Roman" w:cs="Times New Roman"/>
          <w:sz w:val="28"/>
          <w:szCs w:val="28"/>
        </w:rPr>
        <w:t>беспечение уровня подготовки выпускников образовательных организаций потребностям региона</w:t>
      </w:r>
      <w:r w:rsidRPr="006E10B6">
        <w:rPr>
          <w:rFonts w:ascii="Times New Roman" w:hAnsi="Times New Roman" w:cs="Times New Roman"/>
          <w:sz w:val="28"/>
          <w:szCs w:val="28"/>
        </w:rPr>
        <w:t>.</w:t>
      </w:r>
    </w:p>
    <w:p w:rsidR="00156C2C" w:rsidRPr="006E10B6" w:rsidRDefault="000F7CE2"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11. О</w:t>
      </w:r>
      <w:r w:rsidR="00156C2C" w:rsidRPr="006E10B6">
        <w:rPr>
          <w:rFonts w:ascii="Times New Roman" w:hAnsi="Times New Roman" w:cs="Times New Roman"/>
          <w:sz w:val="28"/>
          <w:szCs w:val="28"/>
        </w:rPr>
        <w:t>беспечение соответствия профессионально-квалификационной структуры подготовки квалифицированных кадров текущ</w:t>
      </w:r>
      <w:r w:rsidRPr="006E10B6">
        <w:rPr>
          <w:rFonts w:ascii="Times New Roman" w:hAnsi="Times New Roman" w:cs="Times New Roman"/>
          <w:sz w:val="28"/>
          <w:szCs w:val="28"/>
        </w:rPr>
        <w:t>им и перспективным потребностям.</w:t>
      </w:r>
    </w:p>
    <w:p w:rsidR="00156C2C" w:rsidRPr="006E10B6" w:rsidRDefault="000F7CE2"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12. Ф</w:t>
      </w:r>
      <w:r w:rsidR="00156C2C" w:rsidRPr="006E10B6">
        <w:rPr>
          <w:rFonts w:ascii="Times New Roman" w:hAnsi="Times New Roman" w:cs="Times New Roman"/>
          <w:sz w:val="28"/>
          <w:szCs w:val="28"/>
        </w:rPr>
        <w:t xml:space="preserve">ункционирование единой муниципальной информационной системы </w:t>
      </w:r>
      <w:proofErr w:type="spellStart"/>
      <w:r w:rsidR="00156C2C" w:rsidRPr="006E10B6">
        <w:rPr>
          <w:rFonts w:ascii="Times New Roman" w:hAnsi="Times New Roman" w:cs="Times New Roman"/>
          <w:sz w:val="28"/>
          <w:szCs w:val="28"/>
        </w:rPr>
        <w:t>пообъектного</w:t>
      </w:r>
      <w:proofErr w:type="spellEnd"/>
      <w:r w:rsidR="00156C2C" w:rsidRPr="006E10B6">
        <w:rPr>
          <w:rFonts w:ascii="Times New Roman" w:hAnsi="Times New Roman" w:cs="Times New Roman"/>
          <w:sz w:val="28"/>
          <w:szCs w:val="28"/>
        </w:rPr>
        <w:t xml:space="preserve"> сбора данных в системе образования (для всех уровней образования).</w:t>
      </w:r>
    </w:p>
    <w:p w:rsidR="00725678" w:rsidRDefault="00725678" w:rsidP="00156C2C">
      <w:pPr>
        <w:pStyle w:val="a3"/>
        <w:ind w:firstLine="709"/>
        <w:jc w:val="both"/>
        <w:rPr>
          <w:rFonts w:ascii="Times New Roman" w:hAnsi="Times New Roman" w:cs="Times New Roman"/>
          <w:sz w:val="28"/>
          <w:szCs w:val="28"/>
        </w:rPr>
      </w:pP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Стратегические проекты</w:t>
      </w:r>
      <w:r w:rsidR="00BD6BC4" w:rsidRPr="006E10B6">
        <w:rPr>
          <w:rFonts w:ascii="Times New Roman" w:hAnsi="Times New Roman" w:cs="Times New Roman"/>
          <w:sz w:val="28"/>
          <w:szCs w:val="28"/>
        </w:rPr>
        <w:t>.</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Реализация на территории Артемовского городского округа Приоритетных федеральных проектов в сфере образования:</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«Доступное дополнительное образование»;</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«Современная цифровая образовательная среда»;</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«Создание современной образовательной среды для школьников».</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Реализация на территории Артемовского городского округа проектов и стратегий Свердловской области:</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Стратегии воспитания в Свердловской области до 2025;</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проект «Уральская инженерная школа»;</w:t>
      </w:r>
    </w:p>
    <w:p w:rsidR="00156C2C" w:rsidRPr="006E10B6" w:rsidRDefault="00156C2C" w:rsidP="00156C2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Стратегический проект «</w:t>
      </w:r>
      <w:r w:rsidR="00F664D4" w:rsidRPr="006E10B6">
        <w:rPr>
          <w:rFonts w:ascii="Times New Roman" w:hAnsi="Times New Roman" w:cs="Times New Roman"/>
          <w:sz w:val="28"/>
          <w:szCs w:val="28"/>
        </w:rPr>
        <w:t>Развитие образования на территории Артемовского городского округа до 2035 года»</w:t>
      </w:r>
      <w:r w:rsidRPr="006E10B6">
        <w:rPr>
          <w:rFonts w:ascii="Times New Roman" w:hAnsi="Times New Roman" w:cs="Times New Roman"/>
          <w:sz w:val="28"/>
          <w:szCs w:val="28"/>
        </w:rPr>
        <w:t>.</w:t>
      </w:r>
    </w:p>
    <w:p w:rsidR="00156C2C" w:rsidRPr="00725678" w:rsidRDefault="00156C2C" w:rsidP="00156C2C">
      <w:pPr>
        <w:ind w:firstLine="709"/>
        <w:jc w:val="both"/>
        <w:rPr>
          <w:rFonts w:eastAsiaTheme="minorHAnsi"/>
          <w:b/>
          <w:i/>
          <w:sz w:val="28"/>
          <w:szCs w:val="28"/>
          <w:lang w:eastAsia="en-US"/>
        </w:rPr>
      </w:pPr>
      <w:r w:rsidRPr="00725678">
        <w:rPr>
          <w:rFonts w:eastAsiaTheme="minorHAnsi"/>
          <w:b/>
          <w:i/>
          <w:sz w:val="28"/>
          <w:szCs w:val="28"/>
          <w:lang w:eastAsia="en-US"/>
        </w:rPr>
        <w:lastRenderedPageBreak/>
        <w:t>Стратегическая программа «</w:t>
      </w:r>
      <w:r w:rsidR="005303F1" w:rsidRPr="00725678">
        <w:rPr>
          <w:rFonts w:eastAsiaTheme="minorHAnsi"/>
          <w:b/>
          <w:i/>
          <w:sz w:val="28"/>
          <w:szCs w:val="28"/>
          <w:lang w:eastAsia="en-US"/>
        </w:rPr>
        <w:t>Город культуры и искусства</w:t>
      </w:r>
      <w:r w:rsidRPr="00725678">
        <w:rPr>
          <w:rFonts w:eastAsiaTheme="minorHAnsi"/>
          <w:b/>
          <w:i/>
          <w:sz w:val="28"/>
          <w:szCs w:val="28"/>
          <w:lang w:eastAsia="en-US"/>
        </w:rPr>
        <w:t>»</w:t>
      </w:r>
    </w:p>
    <w:p w:rsidR="00156C2C" w:rsidRPr="006E10B6" w:rsidRDefault="00156C2C" w:rsidP="00156C2C">
      <w:pPr>
        <w:spacing w:line="276" w:lineRule="auto"/>
        <w:rPr>
          <w:rFonts w:eastAsiaTheme="minorHAnsi"/>
          <w:i/>
          <w:sz w:val="28"/>
          <w:szCs w:val="28"/>
          <w:lang w:eastAsia="en-US"/>
        </w:rPr>
      </w:pPr>
    </w:p>
    <w:p w:rsidR="00156C2C" w:rsidRPr="006E10B6" w:rsidRDefault="00156C2C" w:rsidP="00156C2C">
      <w:pPr>
        <w:ind w:firstLine="709"/>
        <w:jc w:val="both"/>
        <w:rPr>
          <w:rFonts w:eastAsia="Times New Roman"/>
          <w:sz w:val="28"/>
          <w:szCs w:val="28"/>
          <w:lang w:eastAsia="en-US"/>
        </w:rPr>
      </w:pPr>
      <w:r w:rsidRPr="006E10B6">
        <w:rPr>
          <w:rFonts w:eastAsia="Times New Roman"/>
          <w:sz w:val="28"/>
          <w:szCs w:val="28"/>
          <w:lang w:eastAsia="en-US"/>
        </w:rPr>
        <w:t>Основным направлением развития культуры Артемовского городского округа в 2017</w:t>
      </w:r>
      <w:r w:rsidR="004718FB" w:rsidRPr="006E10B6">
        <w:rPr>
          <w:rFonts w:eastAsia="Times New Roman"/>
          <w:sz w:val="28"/>
          <w:szCs w:val="28"/>
          <w:lang w:eastAsia="en-US"/>
        </w:rPr>
        <w:t xml:space="preserve"> </w:t>
      </w:r>
      <w:r w:rsidRPr="006E10B6">
        <w:rPr>
          <w:rFonts w:eastAsia="Times New Roman"/>
          <w:sz w:val="28"/>
          <w:szCs w:val="28"/>
          <w:lang w:eastAsia="en-US"/>
        </w:rPr>
        <w:t>–</w:t>
      </w:r>
      <w:r w:rsidR="004718FB" w:rsidRPr="006E10B6">
        <w:rPr>
          <w:rFonts w:eastAsia="Times New Roman"/>
          <w:sz w:val="28"/>
          <w:szCs w:val="28"/>
          <w:lang w:eastAsia="en-US"/>
        </w:rPr>
        <w:t xml:space="preserve"> </w:t>
      </w:r>
      <w:r w:rsidRPr="006E10B6">
        <w:rPr>
          <w:rFonts w:eastAsia="Times New Roman"/>
          <w:sz w:val="28"/>
          <w:szCs w:val="28"/>
          <w:lang w:eastAsia="en-US"/>
        </w:rPr>
        <w:t>203</w:t>
      </w:r>
      <w:r w:rsidR="004718FB" w:rsidRPr="006E10B6">
        <w:rPr>
          <w:rFonts w:eastAsia="Times New Roman"/>
          <w:sz w:val="28"/>
          <w:szCs w:val="28"/>
          <w:lang w:eastAsia="en-US"/>
        </w:rPr>
        <w:t>5</w:t>
      </w:r>
      <w:r w:rsidRPr="006E10B6">
        <w:rPr>
          <w:rFonts w:eastAsia="Times New Roman"/>
          <w:sz w:val="28"/>
          <w:szCs w:val="28"/>
          <w:lang w:eastAsia="en-US"/>
        </w:rPr>
        <w:t xml:space="preserve"> годы является духовно-нравственное развитие и реализация человеческого потенциала в условиях перехода к инновационному типу развития общества и экономики Артемовского городского округа.</w:t>
      </w:r>
    </w:p>
    <w:p w:rsidR="00156C2C" w:rsidRPr="006E10B6" w:rsidRDefault="00156C2C" w:rsidP="00156C2C">
      <w:pPr>
        <w:ind w:firstLine="709"/>
        <w:jc w:val="both"/>
        <w:rPr>
          <w:rFonts w:eastAsia="Times New Roman"/>
          <w:sz w:val="28"/>
          <w:szCs w:val="28"/>
          <w:lang w:eastAsia="en-US"/>
        </w:rPr>
      </w:pPr>
      <w:r w:rsidRPr="006E10B6">
        <w:rPr>
          <w:rFonts w:eastAsia="Times New Roman"/>
          <w:sz w:val="28"/>
          <w:szCs w:val="28"/>
          <w:lang w:eastAsia="en-US"/>
        </w:rPr>
        <w:t xml:space="preserve">Внедрение инноваций, новых технологических решений позволит повысить степень доступности культурных благ, сделать культурную среду более насыщенной, отвечающей растущим потребностям личности и общества. Данные обстоятельства требуют перехода к качественно новому развитию библиотечного, музейного, выставочного дела, традиционной народной культуры, а также развитию образования в сфере культуры и искусства. </w:t>
      </w:r>
    </w:p>
    <w:p w:rsidR="00156C2C" w:rsidRPr="006E10B6" w:rsidRDefault="00156C2C" w:rsidP="00156C2C">
      <w:pPr>
        <w:ind w:firstLine="709"/>
        <w:jc w:val="both"/>
        <w:rPr>
          <w:rFonts w:eastAsia="Times New Roman"/>
          <w:sz w:val="28"/>
          <w:szCs w:val="28"/>
          <w:lang w:eastAsia="en-US"/>
        </w:rPr>
      </w:pPr>
    </w:p>
    <w:p w:rsidR="00156C2C" w:rsidRDefault="00156C2C" w:rsidP="00156C2C">
      <w:pPr>
        <w:ind w:firstLine="709"/>
        <w:jc w:val="both"/>
        <w:rPr>
          <w:rFonts w:eastAsia="Times New Roman"/>
          <w:sz w:val="28"/>
          <w:szCs w:val="28"/>
          <w:lang w:eastAsia="en-US"/>
        </w:rPr>
      </w:pPr>
      <w:r w:rsidRPr="006E10B6">
        <w:rPr>
          <w:rFonts w:eastAsia="Times New Roman"/>
          <w:sz w:val="28"/>
          <w:szCs w:val="28"/>
          <w:lang w:eastAsia="en-US"/>
        </w:rPr>
        <w:t>Цель: Создание условий для разнообразного досуга граждан и повышение творческого потенциала населения.</w:t>
      </w:r>
    </w:p>
    <w:p w:rsidR="007556AB" w:rsidRPr="006E10B6" w:rsidRDefault="007556AB" w:rsidP="00156C2C">
      <w:pPr>
        <w:ind w:firstLine="709"/>
        <w:jc w:val="both"/>
        <w:rPr>
          <w:rFonts w:eastAsia="Times New Roman"/>
          <w:sz w:val="28"/>
          <w:szCs w:val="28"/>
          <w:lang w:eastAsia="en-US"/>
        </w:rPr>
      </w:pPr>
    </w:p>
    <w:p w:rsidR="00156C2C" w:rsidRPr="006E10B6" w:rsidRDefault="00156C2C" w:rsidP="00156C2C">
      <w:pPr>
        <w:ind w:firstLine="709"/>
        <w:jc w:val="both"/>
        <w:rPr>
          <w:rFonts w:eastAsia="Times New Roman"/>
          <w:sz w:val="28"/>
          <w:szCs w:val="28"/>
          <w:lang w:eastAsia="en-US"/>
        </w:rPr>
      </w:pPr>
      <w:r w:rsidRPr="006E10B6">
        <w:rPr>
          <w:rFonts w:eastAsia="Times New Roman"/>
          <w:sz w:val="28"/>
          <w:szCs w:val="28"/>
          <w:lang w:eastAsia="en-US"/>
        </w:rPr>
        <w:t>Задачи:</w:t>
      </w:r>
    </w:p>
    <w:p w:rsidR="00156C2C" w:rsidRPr="006E10B6" w:rsidRDefault="000F7CE2" w:rsidP="00156C2C">
      <w:pPr>
        <w:ind w:firstLine="709"/>
        <w:jc w:val="both"/>
        <w:rPr>
          <w:rFonts w:eastAsia="Times New Roman"/>
          <w:sz w:val="28"/>
          <w:szCs w:val="28"/>
          <w:lang w:eastAsia="en-US"/>
        </w:rPr>
      </w:pPr>
      <w:r w:rsidRPr="006E10B6">
        <w:rPr>
          <w:rFonts w:eastAsia="Times New Roman"/>
          <w:sz w:val="28"/>
          <w:szCs w:val="28"/>
          <w:lang w:eastAsia="en-US"/>
        </w:rPr>
        <w:t>1. П</w:t>
      </w:r>
      <w:r w:rsidR="00156C2C" w:rsidRPr="006E10B6">
        <w:rPr>
          <w:rFonts w:eastAsia="Times New Roman"/>
          <w:sz w:val="28"/>
          <w:szCs w:val="28"/>
          <w:lang w:eastAsia="en-US"/>
        </w:rPr>
        <w:t xml:space="preserve">овышение </w:t>
      </w:r>
      <w:proofErr w:type="gramStart"/>
      <w:r w:rsidR="00156C2C" w:rsidRPr="006E10B6">
        <w:rPr>
          <w:rFonts w:eastAsia="Times New Roman"/>
          <w:sz w:val="28"/>
          <w:szCs w:val="28"/>
          <w:lang w:eastAsia="en-US"/>
        </w:rPr>
        <w:t xml:space="preserve">эффективности деятельности учреждений </w:t>
      </w:r>
      <w:r w:rsidR="004718FB" w:rsidRPr="006E10B6">
        <w:rPr>
          <w:rFonts w:eastAsia="Times New Roman"/>
          <w:sz w:val="28"/>
          <w:szCs w:val="28"/>
          <w:lang w:eastAsia="en-US"/>
        </w:rPr>
        <w:t xml:space="preserve">сферы </w:t>
      </w:r>
      <w:r w:rsidRPr="006E10B6">
        <w:rPr>
          <w:rFonts w:eastAsia="Times New Roman"/>
          <w:sz w:val="28"/>
          <w:szCs w:val="28"/>
          <w:lang w:eastAsia="en-US"/>
        </w:rPr>
        <w:t>культуры</w:t>
      </w:r>
      <w:proofErr w:type="gramEnd"/>
      <w:r w:rsidRPr="006E10B6">
        <w:rPr>
          <w:rFonts w:eastAsia="Times New Roman"/>
          <w:sz w:val="28"/>
          <w:szCs w:val="28"/>
          <w:lang w:eastAsia="en-US"/>
        </w:rPr>
        <w:t>.</w:t>
      </w:r>
    </w:p>
    <w:p w:rsidR="004718FB" w:rsidRPr="006E10B6" w:rsidRDefault="000F7CE2" w:rsidP="004718FB">
      <w:pPr>
        <w:ind w:firstLine="709"/>
        <w:jc w:val="both"/>
        <w:rPr>
          <w:rFonts w:eastAsia="Times New Roman"/>
          <w:sz w:val="28"/>
          <w:szCs w:val="28"/>
          <w:lang w:eastAsia="en-US"/>
        </w:rPr>
      </w:pPr>
      <w:r w:rsidRPr="006E10B6">
        <w:rPr>
          <w:rFonts w:eastAsia="Times New Roman"/>
          <w:sz w:val="28"/>
          <w:szCs w:val="28"/>
          <w:lang w:eastAsia="en-US"/>
        </w:rPr>
        <w:t>2. Ф</w:t>
      </w:r>
      <w:r w:rsidR="004718FB" w:rsidRPr="006E10B6">
        <w:rPr>
          <w:rFonts w:eastAsia="Times New Roman"/>
          <w:sz w:val="28"/>
          <w:szCs w:val="28"/>
          <w:lang w:eastAsia="en-US"/>
        </w:rPr>
        <w:t>ормирование благоприятных условий для развития творческого потенциала жителей</w:t>
      </w:r>
      <w:r w:rsidRPr="006E10B6">
        <w:rPr>
          <w:rFonts w:eastAsia="Times New Roman"/>
          <w:sz w:val="28"/>
          <w:szCs w:val="28"/>
          <w:lang w:eastAsia="en-US"/>
        </w:rPr>
        <w:t xml:space="preserve"> Артемовского городского округа.</w:t>
      </w:r>
    </w:p>
    <w:p w:rsidR="004718FB" w:rsidRPr="006E10B6" w:rsidRDefault="000F7CE2" w:rsidP="004718FB">
      <w:pPr>
        <w:ind w:firstLine="709"/>
        <w:jc w:val="both"/>
        <w:rPr>
          <w:rFonts w:eastAsia="Times New Roman"/>
          <w:sz w:val="28"/>
          <w:szCs w:val="28"/>
          <w:lang w:eastAsia="en-US"/>
        </w:rPr>
      </w:pPr>
      <w:r w:rsidRPr="006E10B6">
        <w:rPr>
          <w:rFonts w:eastAsia="Times New Roman"/>
          <w:sz w:val="28"/>
          <w:szCs w:val="28"/>
          <w:lang w:eastAsia="en-US"/>
        </w:rPr>
        <w:t>3. Р</w:t>
      </w:r>
      <w:r w:rsidR="004718FB" w:rsidRPr="006E10B6">
        <w:rPr>
          <w:rFonts w:eastAsia="Times New Roman"/>
          <w:sz w:val="28"/>
          <w:szCs w:val="28"/>
          <w:lang w:eastAsia="en-US"/>
        </w:rPr>
        <w:t>асширение участия населения в культурной жизни Артемовского городского округа.</w:t>
      </w:r>
    </w:p>
    <w:p w:rsidR="00156C2C" w:rsidRPr="007556AB" w:rsidRDefault="00156C2C" w:rsidP="00156C2C">
      <w:pPr>
        <w:ind w:firstLine="709"/>
        <w:jc w:val="both"/>
        <w:rPr>
          <w:rFonts w:eastAsia="Times New Roman"/>
          <w:sz w:val="28"/>
          <w:szCs w:val="28"/>
          <w:lang w:eastAsia="en-US"/>
        </w:rPr>
      </w:pPr>
      <w:r w:rsidRPr="007556AB">
        <w:rPr>
          <w:rFonts w:eastAsia="Times New Roman"/>
          <w:sz w:val="28"/>
          <w:szCs w:val="28"/>
          <w:lang w:eastAsia="en-US"/>
        </w:rPr>
        <w:t>Анализ исходной ситуации</w:t>
      </w:r>
      <w:r w:rsidR="00114120" w:rsidRPr="007556AB">
        <w:rPr>
          <w:rFonts w:eastAsia="Times New Roman"/>
          <w:sz w:val="28"/>
          <w:szCs w:val="28"/>
          <w:lang w:eastAsia="en-US"/>
        </w:rPr>
        <w:t>.</w:t>
      </w:r>
    </w:p>
    <w:p w:rsidR="00156C2C" w:rsidRPr="007556AB" w:rsidRDefault="00156C2C" w:rsidP="00156C2C">
      <w:pPr>
        <w:ind w:firstLine="709"/>
        <w:jc w:val="both"/>
        <w:rPr>
          <w:rFonts w:eastAsia="Times New Roman"/>
          <w:sz w:val="28"/>
          <w:szCs w:val="28"/>
          <w:lang w:eastAsia="en-US"/>
        </w:rPr>
      </w:pPr>
      <w:r w:rsidRPr="007556AB">
        <w:rPr>
          <w:rFonts w:eastAsia="Times New Roman"/>
          <w:sz w:val="28"/>
          <w:szCs w:val="28"/>
          <w:lang w:eastAsia="en-US"/>
        </w:rPr>
        <w:t>Сфера культуры Артемовского городского округа представлена обширной многопрофильной сетью организаций культуры и искусства по всем видам культурной деятельности: музыкальное, музейное и библиотечное дело, традиционная народная культура, культурно-досуговая деятельность, кинематография. Общая численность муниципальных организаций культуры насчитывает 3</w:t>
      </w:r>
      <w:r w:rsidR="004413E0" w:rsidRPr="007556AB">
        <w:rPr>
          <w:rFonts w:eastAsia="Times New Roman"/>
          <w:sz w:val="28"/>
          <w:szCs w:val="28"/>
          <w:lang w:eastAsia="en-US"/>
        </w:rPr>
        <w:t>7</w:t>
      </w:r>
      <w:r w:rsidRPr="007556AB">
        <w:rPr>
          <w:rFonts w:eastAsia="Times New Roman"/>
          <w:sz w:val="28"/>
          <w:szCs w:val="28"/>
          <w:lang w:eastAsia="en-US"/>
        </w:rPr>
        <w:t xml:space="preserve"> единиц, в том числе 1</w:t>
      </w:r>
      <w:r w:rsidR="007556AB" w:rsidRPr="007556AB">
        <w:rPr>
          <w:rFonts w:eastAsia="Times New Roman"/>
          <w:sz w:val="28"/>
          <w:szCs w:val="28"/>
          <w:lang w:eastAsia="en-US"/>
        </w:rPr>
        <w:t>6</w:t>
      </w:r>
      <w:r w:rsidRPr="007556AB">
        <w:rPr>
          <w:rFonts w:eastAsia="Times New Roman"/>
          <w:sz w:val="28"/>
          <w:szCs w:val="28"/>
          <w:lang w:eastAsia="en-US"/>
        </w:rPr>
        <w:t xml:space="preserve"> культурн</w:t>
      </w:r>
      <w:proofErr w:type="gramStart"/>
      <w:r w:rsidRPr="007556AB">
        <w:rPr>
          <w:rFonts w:eastAsia="Times New Roman"/>
          <w:sz w:val="28"/>
          <w:szCs w:val="28"/>
          <w:lang w:eastAsia="en-US"/>
        </w:rPr>
        <w:t>о-</w:t>
      </w:r>
      <w:proofErr w:type="gramEnd"/>
      <w:r w:rsidRPr="007556AB">
        <w:rPr>
          <w:rFonts w:eastAsia="Times New Roman"/>
          <w:sz w:val="28"/>
          <w:szCs w:val="28"/>
          <w:lang w:eastAsia="en-US"/>
        </w:rPr>
        <w:t xml:space="preserve"> досуговых учреждений, 18 библиотек, 2 детские школы искусств и исторический музей, их которых 9 по типу являются муниципальными бюджетными учреждениями.</w:t>
      </w:r>
    </w:p>
    <w:p w:rsidR="00156C2C" w:rsidRPr="007556AB" w:rsidRDefault="00156C2C" w:rsidP="00156C2C">
      <w:pPr>
        <w:ind w:firstLine="709"/>
        <w:jc w:val="both"/>
        <w:rPr>
          <w:rFonts w:eastAsia="Times New Roman"/>
          <w:sz w:val="28"/>
          <w:szCs w:val="28"/>
          <w:lang w:eastAsia="en-US"/>
        </w:rPr>
      </w:pPr>
      <w:r w:rsidRPr="007556AB">
        <w:rPr>
          <w:rFonts w:eastAsia="Times New Roman"/>
          <w:sz w:val="28"/>
          <w:szCs w:val="28"/>
          <w:lang w:eastAsia="en-US"/>
        </w:rPr>
        <w:t>Сельские культурно-досуговые учреждения объединены в единое учреждение - Муниципальное бюджетное учреждение культуры Артемовского городского округа «Централизованная клубная система», библиотеки - Муниципальное бюджетное учреждение культуры Артемовского городского округа «Централизованная библиотечная система».</w:t>
      </w:r>
    </w:p>
    <w:p w:rsidR="00156C2C" w:rsidRPr="006E10B6" w:rsidRDefault="00156C2C" w:rsidP="00156C2C">
      <w:pPr>
        <w:ind w:firstLine="709"/>
        <w:jc w:val="both"/>
        <w:rPr>
          <w:rFonts w:eastAsia="Times New Roman"/>
          <w:sz w:val="28"/>
          <w:szCs w:val="28"/>
          <w:lang w:eastAsia="en-US"/>
        </w:rPr>
      </w:pPr>
      <w:r w:rsidRPr="007556AB">
        <w:rPr>
          <w:rFonts w:eastAsia="Times New Roman"/>
          <w:sz w:val="28"/>
          <w:szCs w:val="28"/>
          <w:lang w:eastAsia="en-US"/>
        </w:rPr>
        <w:t>Начиная с 2014 года</w:t>
      </w:r>
      <w:r w:rsidR="00B43447" w:rsidRPr="007556AB">
        <w:rPr>
          <w:rFonts w:eastAsia="Times New Roman"/>
          <w:sz w:val="28"/>
          <w:szCs w:val="28"/>
          <w:lang w:eastAsia="en-US"/>
        </w:rPr>
        <w:t>,</w:t>
      </w:r>
      <w:r w:rsidRPr="007556AB">
        <w:rPr>
          <w:rFonts w:eastAsia="Times New Roman"/>
          <w:sz w:val="28"/>
          <w:szCs w:val="28"/>
          <w:lang w:eastAsia="en-US"/>
        </w:rPr>
        <w:t xml:space="preserve"> наблюдается положительная динамика посещения культурно-досуговых учреждений Артемовского городского округа. По итогам 201</w:t>
      </w:r>
      <w:r w:rsidR="00F616FC" w:rsidRPr="007556AB">
        <w:rPr>
          <w:rFonts w:eastAsia="Times New Roman"/>
          <w:sz w:val="28"/>
          <w:szCs w:val="28"/>
          <w:lang w:eastAsia="en-US"/>
        </w:rPr>
        <w:t>7</w:t>
      </w:r>
      <w:r w:rsidRPr="007556AB">
        <w:rPr>
          <w:rFonts w:eastAsia="Times New Roman"/>
          <w:sz w:val="28"/>
          <w:szCs w:val="28"/>
          <w:lang w:eastAsia="en-US"/>
        </w:rPr>
        <w:t xml:space="preserve"> года культурно-досуговые учреждения Артемовского</w:t>
      </w:r>
      <w:r w:rsidRPr="006E10B6">
        <w:rPr>
          <w:rFonts w:eastAsia="Times New Roman"/>
          <w:sz w:val="28"/>
          <w:szCs w:val="28"/>
          <w:lang w:eastAsia="en-US"/>
        </w:rPr>
        <w:t xml:space="preserve"> городского округа посетило 24</w:t>
      </w:r>
      <w:r w:rsidR="00F616FC" w:rsidRPr="006E10B6">
        <w:rPr>
          <w:rFonts w:eastAsia="Times New Roman"/>
          <w:sz w:val="28"/>
          <w:szCs w:val="28"/>
          <w:lang w:eastAsia="en-US"/>
        </w:rPr>
        <w:t>8,2</w:t>
      </w:r>
      <w:r w:rsidRPr="006E10B6">
        <w:rPr>
          <w:rFonts w:eastAsia="Times New Roman"/>
          <w:sz w:val="28"/>
          <w:szCs w:val="28"/>
          <w:lang w:eastAsia="en-US"/>
        </w:rPr>
        <w:t xml:space="preserve"> тыс. человек, увеличение составило 11,</w:t>
      </w:r>
      <w:r w:rsidR="00F616FC" w:rsidRPr="006E10B6">
        <w:rPr>
          <w:rFonts w:eastAsia="Times New Roman"/>
          <w:sz w:val="28"/>
          <w:szCs w:val="28"/>
          <w:lang w:eastAsia="en-US"/>
        </w:rPr>
        <w:t>0</w:t>
      </w:r>
      <w:r w:rsidRPr="006E10B6">
        <w:rPr>
          <w:rFonts w:eastAsia="Times New Roman"/>
          <w:sz w:val="28"/>
          <w:szCs w:val="28"/>
          <w:lang w:eastAsia="en-US"/>
        </w:rPr>
        <w:t>% по сравнению с 201</w:t>
      </w:r>
      <w:r w:rsidR="00F616FC" w:rsidRPr="006E10B6">
        <w:rPr>
          <w:rFonts w:eastAsia="Times New Roman"/>
          <w:sz w:val="28"/>
          <w:szCs w:val="28"/>
          <w:lang w:eastAsia="en-US"/>
        </w:rPr>
        <w:t>6</w:t>
      </w:r>
      <w:r w:rsidRPr="006E10B6">
        <w:rPr>
          <w:rFonts w:eastAsia="Times New Roman"/>
          <w:sz w:val="28"/>
          <w:szCs w:val="28"/>
          <w:lang w:eastAsia="en-US"/>
        </w:rPr>
        <w:t xml:space="preserve"> годом (201</w:t>
      </w:r>
      <w:r w:rsidR="00F616FC" w:rsidRPr="006E10B6">
        <w:rPr>
          <w:rFonts w:eastAsia="Times New Roman"/>
          <w:sz w:val="28"/>
          <w:szCs w:val="28"/>
          <w:lang w:eastAsia="en-US"/>
        </w:rPr>
        <w:t>6</w:t>
      </w:r>
      <w:r w:rsidRPr="006E10B6">
        <w:rPr>
          <w:rFonts w:eastAsia="Times New Roman"/>
          <w:sz w:val="28"/>
          <w:szCs w:val="28"/>
          <w:lang w:eastAsia="en-US"/>
        </w:rPr>
        <w:t xml:space="preserve"> год – </w:t>
      </w:r>
      <w:r w:rsidR="00F616FC" w:rsidRPr="006E10B6">
        <w:rPr>
          <w:rFonts w:eastAsia="Times New Roman"/>
          <w:sz w:val="28"/>
          <w:szCs w:val="28"/>
          <w:lang w:eastAsia="en-US"/>
        </w:rPr>
        <w:t>243,3</w:t>
      </w:r>
      <w:r w:rsidRPr="006E10B6">
        <w:rPr>
          <w:rFonts w:eastAsia="Times New Roman"/>
          <w:sz w:val="28"/>
          <w:szCs w:val="28"/>
          <w:lang w:eastAsia="en-US"/>
        </w:rPr>
        <w:t xml:space="preserve"> тыс. человек</w:t>
      </w:r>
      <w:r w:rsidR="00F616FC" w:rsidRPr="006E10B6">
        <w:rPr>
          <w:rFonts w:eastAsia="Times New Roman"/>
          <w:sz w:val="28"/>
          <w:szCs w:val="28"/>
          <w:lang w:eastAsia="en-US"/>
        </w:rPr>
        <w:t>)</w:t>
      </w:r>
      <w:r w:rsidRPr="006E10B6">
        <w:rPr>
          <w:rFonts w:eastAsia="Times New Roman"/>
          <w:sz w:val="28"/>
          <w:szCs w:val="28"/>
          <w:lang w:eastAsia="en-US"/>
        </w:rPr>
        <w:t>.</w:t>
      </w:r>
    </w:p>
    <w:p w:rsidR="00156C2C" w:rsidRPr="006E10B6" w:rsidRDefault="00A128C7" w:rsidP="00156C2C">
      <w:pPr>
        <w:ind w:firstLine="709"/>
        <w:jc w:val="both"/>
        <w:rPr>
          <w:rFonts w:eastAsiaTheme="minorHAnsi"/>
          <w:sz w:val="28"/>
          <w:szCs w:val="28"/>
          <w:lang w:eastAsia="en-US"/>
        </w:rPr>
      </w:pPr>
      <w:r w:rsidRPr="006E10B6">
        <w:rPr>
          <w:rFonts w:eastAsia="Times New Roman"/>
          <w:sz w:val="28"/>
          <w:szCs w:val="28"/>
          <w:lang w:eastAsia="en-US"/>
        </w:rPr>
        <w:lastRenderedPageBreak/>
        <w:t>С</w:t>
      </w:r>
      <w:r w:rsidR="00156C2C" w:rsidRPr="006E10B6">
        <w:rPr>
          <w:rFonts w:eastAsia="Times New Roman"/>
          <w:sz w:val="28"/>
          <w:szCs w:val="28"/>
          <w:lang w:eastAsia="en-US"/>
        </w:rPr>
        <w:t xml:space="preserve"> 2016 год</w:t>
      </w:r>
      <w:r w:rsidRPr="006E10B6">
        <w:rPr>
          <w:rFonts w:eastAsia="Times New Roman"/>
          <w:sz w:val="28"/>
          <w:szCs w:val="28"/>
          <w:lang w:eastAsia="en-US"/>
        </w:rPr>
        <w:t>а</w:t>
      </w:r>
      <w:r w:rsidR="00156C2C" w:rsidRPr="006E10B6">
        <w:rPr>
          <w:rFonts w:eastAsiaTheme="minorHAnsi"/>
          <w:sz w:val="28"/>
          <w:szCs w:val="28"/>
          <w:lang w:eastAsia="en-US"/>
        </w:rPr>
        <w:t xml:space="preserve"> достигнуто </w:t>
      </w:r>
      <w:r w:rsidR="008B5898" w:rsidRPr="006E10B6">
        <w:rPr>
          <w:rFonts w:eastAsiaTheme="minorHAnsi"/>
          <w:sz w:val="28"/>
          <w:szCs w:val="28"/>
          <w:lang w:eastAsia="en-US"/>
        </w:rPr>
        <w:t>100%</w:t>
      </w:r>
      <w:r w:rsidR="00156C2C" w:rsidRPr="006E10B6">
        <w:rPr>
          <w:rFonts w:eastAsiaTheme="minorHAnsi"/>
          <w:sz w:val="28"/>
          <w:szCs w:val="28"/>
          <w:lang w:eastAsia="en-US"/>
        </w:rPr>
        <w:t xml:space="preserve"> подключение муниципальных библиотек к сети «Интернет». </w:t>
      </w:r>
    </w:p>
    <w:p w:rsidR="00A128C7" w:rsidRPr="006E10B6" w:rsidRDefault="00156C2C" w:rsidP="00156C2C">
      <w:pPr>
        <w:ind w:firstLine="709"/>
        <w:jc w:val="both"/>
        <w:rPr>
          <w:rFonts w:eastAsia="Times New Roman"/>
          <w:sz w:val="28"/>
          <w:szCs w:val="28"/>
          <w:lang w:eastAsia="en-US"/>
        </w:rPr>
      </w:pPr>
      <w:r w:rsidRPr="006E10B6">
        <w:rPr>
          <w:rFonts w:eastAsia="Times New Roman"/>
          <w:sz w:val="28"/>
          <w:szCs w:val="28"/>
          <w:lang w:eastAsia="en-US"/>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Количество выставочных проектов, проводимых Артемовским историческим музеем, в </w:t>
      </w:r>
      <w:r w:rsidR="00A128C7" w:rsidRPr="006E10B6">
        <w:rPr>
          <w:rFonts w:eastAsia="Times New Roman"/>
          <w:sz w:val="28"/>
          <w:szCs w:val="28"/>
          <w:lang w:eastAsia="en-US"/>
        </w:rPr>
        <w:t>2017 году увеличилось на 23,9% по сравнению с 2016 годом (</w:t>
      </w:r>
      <w:r w:rsidR="00A01196">
        <w:rPr>
          <w:rFonts w:eastAsia="Times New Roman"/>
          <w:sz w:val="28"/>
          <w:szCs w:val="28"/>
          <w:lang w:eastAsia="en-US"/>
        </w:rPr>
        <w:t xml:space="preserve">в 2017 году – 57 проектов, </w:t>
      </w:r>
      <w:r w:rsidR="00A128C7" w:rsidRPr="006E10B6">
        <w:rPr>
          <w:rFonts w:eastAsia="Times New Roman"/>
          <w:sz w:val="28"/>
          <w:szCs w:val="28"/>
          <w:lang w:eastAsia="en-US"/>
        </w:rPr>
        <w:t>в 2016 году – 46 проектов).</w:t>
      </w:r>
    </w:p>
    <w:p w:rsidR="004718FB" w:rsidRPr="006E10B6" w:rsidRDefault="00156C2C" w:rsidP="00156C2C">
      <w:pPr>
        <w:ind w:firstLine="709"/>
        <w:jc w:val="both"/>
        <w:rPr>
          <w:rFonts w:eastAsia="Times New Roman"/>
          <w:sz w:val="28"/>
          <w:szCs w:val="28"/>
          <w:lang w:eastAsia="en-US"/>
        </w:rPr>
      </w:pPr>
      <w:r w:rsidRPr="006E10B6">
        <w:rPr>
          <w:rFonts w:eastAsia="Times New Roman"/>
          <w:sz w:val="28"/>
          <w:szCs w:val="28"/>
          <w:lang w:eastAsia="en-US"/>
        </w:rPr>
        <w:t xml:space="preserve">Особую актуальность в плане развития инновационной деятельности в музейной сфере приобретает создание в Артемовском историческом музее виртуальных проектов. В 2014 году в Артемовском историческом музее создан виртуальный музей. </w:t>
      </w:r>
      <w:r w:rsidR="00A128C7" w:rsidRPr="006E10B6">
        <w:rPr>
          <w:rFonts w:eastAsia="Times New Roman"/>
          <w:sz w:val="28"/>
          <w:szCs w:val="28"/>
          <w:lang w:eastAsia="en-US"/>
        </w:rPr>
        <w:t>В январе 2017 года состоялась презентация музейного виртуального проекта «Артемовские святыни: от разрушения к возрождению».</w:t>
      </w:r>
    </w:p>
    <w:p w:rsidR="00156C2C" w:rsidRPr="006E10B6" w:rsidRDefault="00156C2C" w:rsidP="00156C2C">
      <w:pPr>
        <w:ind w:firstLine="709"/>
        <w:jc w:val="both"/>
        <w:rPr>
          <w:rFonts w:eastAsia="Times New Roman"/>
          <w:sz w:val="28"/>
          <w:szCs w:val="28"/>
          <w:lang w:eastAsia="en-US"/>
        </w:rPr>
      </w:pPr>
      <w:r w:rsidRPr="006E10B6">
        <w:rPr>
          <w:rFonts w:eastAsia="Times New Roman"/>
          <w:sz w:val="28"/>
          <w:szCs w:val="28"/>
          <w:lang w:eastAsia="en-US"/>
        </w:rPr>
        <w:t>Программные мероприятия</w:t>
      </w:r>
      <w:r w:rsidR="00114120" w:rsidRPr="006E10B6">
        <w:rPr>
          <w:rFonts w:eastAsia="Times New Roman"/>
          <w:sz w:val="28"/>
          <w:szCs w:val="28"/>
          <w:lang w:eastAsia="en-US"/>
        </w:rPr>
        <w:t>.</w:t>
      </w:r>
    </w:p>
    <w:p w:rsidR="004718FB" w:rsidRPr="006E10B6" w:rsidRDefault="004718FB" w:rsidP="004718FB">
      <w:pPr>
        <w:ind w:firstLine="709"/>
        <w:jc w:val="both"/>
        <w:rPr>
          <w:rFonts w:eastAsia="Times New Roman"/>
          <w:sz w:val="28"/>
          <w:szCs w:val="28"/>
          <w:lang w:eastAsia="en-US"/>
        </w:rPr>
      </w:pPr>
      <w:r w:rsidRPr="006E10B6">
        <w:rPr>
          <w:rFonts w:eastAsia="Times New Roman"/>
          <w:sz w:val="28"/>
          <w:szCs w:val="28"/>
          <w:lang w:eastAsia="en-US"/>
        </w:rPr>
        <w:t>1. Строительство здания музея</w:t>
      </w:r>
      <w:r w:rsidR="004413E0">
        <w:rPr>
          <w:rFonts w:eastAsia="Times New Roman"/>
          <w:sz w:val="28"/>
          <w:szCs w:val="28"/>
          <w:lang w:eastAsia="en-US"/>
        </w:rPr>
        <w:t xml:space="preserve"> в городе Артемовском</w:t>
      </w:r>
      <w:r w:rsidR="00A01196">
        <w:rPr>
          <w:rFonts w:eastAsia="Times New Roman"/>
          <w:sz w:val="28"/>
          <w:szCs w:val="28"/>
          <w:lang w:eastAsia="en-US"/>
        </w:rPr>
        <w:t>,</w:t>
      </w:r>
      <w:r w:rsidRPr="006E10B6">
        <w:rPr>
          <w:rFonts w:eastAsia="Times New Roman"/>
          <w:sz w:val="28"/>
          <w:szCs w:val="28"/>
          <w:lang w:eastAsia="en-US"/>
        </w:rPr>
        <w:t xml:space="preserve"> отвечающего современным требованиям.</w:t>
      </w:r>
    </w:p>
    <w:p w:rsidR="004718FB" w:rsidRPr="006E10B6" w:rsidRDefault="004718FB" w:rsidP="004718FB">
      <w:pPr>
        <w:ind w:firstLine="709"/>
        <w:jc w:val="both"/>
        <w:rPr>
          <w:rFonts w:eastAsia="Times New Roman"/>
          <w:sz w:val="28"/>
          <w:szCs w:val="28"/>
          <w:lang w:eastAsia="en-US"/>
        </w:rPr>
      </w:pPr>
      <w:r w:rsidRPr="006E10B6">
        <w:rPr>
          <w:rFonts w:eastAsia="Times New Roman"/>
          <w:sz w:val="28"/>
          <w:szCs w:val="28"/>
          <w:lang w:eastAsia="en-US"/>
        </w:rPr>
        <w:t>2. Строительство детских школ искусств</w:t>
      </w:r>
      <w:r w:rsidR="00A01196">
        <w:rPr>
          <w:rFonts w:eastAsia="Times New Roman"/>
          <w:sz w:val="28"/>
          <w:szCs w:val="28"/>
          <w:lang w:eastAsia="en-US"/>
        </w:rPr>
        <w:t>,</w:t>
      </w:r>
      <w:r w:rsidRPr="006E10B6">
        <w:rPr>
          <w:rFonts w:eastAsia="Times New Roman"/>
          <w:sz w:val="28"/>
          <w:szCs w:val="28"/>
          <w:lang w:eastAsia="en-US"/>
        </w:rPr>
        <w:t xml:space="preserve"> отвечающих современным требованиям в г</w:t>
      </w:r>
      <w:r w:rsidR="00A01196">
        <w:rPr>
          <w:rFonts w:eastAsia="Times New Roman"/>
          <w:sz w:val="28"/>
          <w:szCs w:val="28"/>
          <w:lang w:eastAsia="en-US"/>
        </w:rPr>
        <w:t>ороде</w:t>
      </w:r>
      <w:r w:rsidRPr="006E10B6">
        <w:rPr>
          <w:rFonts w:eastAsia="Times New Roman"/>
          <w:sz w:val="28"/>
          <w:szCs w:val="28"/>
          <w:lang w:eastAsia="en-US"/>
        </w:rPr>
        <w:t xml:space="preserve"> Артемовском и п</w:t>
      </w:r>
      <w:r w:rsidR="00A01196">
        <w:rPr>
          <w:rFonts w:eastAsia="Times New Roman"/>
          <w:sz w:val="28"/>
          <w:szCs w:val="28"/>
          <w:lang w:eastAsia="en-US"/>
        </w:rPr>
        <w:t>оселке</w:t>
      </w:r>
      <w:r w:rsidRPr="006E10B6">
        <w:rPr>
          <w:rFonts w:eastAsia="Times New Roman"/>
          <w:sz w:val="28"/>
          <w:szCs w:val="28"/>
          <w:lang w:eastAsia="en-US"/>
        </w:rPr>
        <w:t xml:space="preserve"> Буланаш.</w:t>
      </w:r>
    </w:p>
    <w:p w:rsidR="004718FB" w:rsidRPr="006E10B6" w:rsidRDefault="004413E0" w:rsidP="00156C2C">
      <w:pPr>
        <w:ind w:firstLine="709"/>
        <w:jc w:val="both"/>
        <w:rPr>
          <w:rFonts w:eastAsia="Times New Roman"/>
          <w:sz w:val="28"/>
          <w:szCs w:val="28"/>
          <w:lang w:eastAsia="en-US"/>
        </w:rPr>
      </w:pPr>
      <w:r>
        <w:rPr>
          <w:rFonts w:eastAsia="Times New Roman"/>
          <w:sz w:val="28"/>
          <w:szCs w:val="28"/>
          <w:lang w:eastAsia="en-US"/>
        </w:rPr>
        <w:t>3</w:t>
      </w:r>
      <w:r w:rsidR="004718FB" w:rsidRPr="006E10B6">
        <w:rPr>
          <w:rFonts w:eastAsia="Times New Roman"/>
          <w:sz w:val="28"/>
          <w:szCs w:val="28"/>
          <w:lang w:eastAsia="en-US"/>
        </w:rPr>
        <w:t xml:space="preserve">. Строительство </w:t>
      </w:r>
      <w:r>
        <w:rPr>
          <w:rFonts w:eastAsia="Times New Roman"/>
          <w:sz w:val="28"/>
          <w:szCs w:val="28"/>
          <w:lang w:eastAsia="en-US"/>
        </w:rPr>
        <w:t>Центра культурного развития</w:t>
      </w:r>
      <w:r w:rsidR="004718FB" w:rsidRPr="006E10B6">
        <w:rPr>
          <w:rFonts w:eastAsia="Times New Roman"/>
          <w:sz w:val="28"/>
          <w:szCs w:val="28"/>
          <w:lang w:eastAsia="en-US"/>
        </w:rPr>
        <w:t xml:space="preserve"> в г</w:t>
      </w:r>
      <w:r w:rsidR="00A01196">
        <w:rPr>
          <w:rFonts w:eastAsia="Times New Roman"/>
          <w:sz w:val="28"/>
          <w:szCs w:val="28"/>
          <w:lang w:eastAsia="en-US"/>
        </w:rPr>
        <w:t>ороде</w:t>
      </w:r>
      <w:r w:rsidR="004718FB" w:rsidRPr="006E10B6">
        <w:rPr>
          <w:rFonts w:eastAsia="Times New Roman"/>
          <w:sz w:val="28"/>
          <w:szCs w:val="28"/>
          <w:lang w:eastAsia="en-US"/>
        </w:rPr>
        <w:t xml:space="preserve"> Артемовск</w:t>
      </w:r>
      <w:r w:rsidR="00A01196">
        <w:rPr>
          <w:rFonts w:eastAsia="Times New Roman"/>
          <w:sz w:val="28"/>
          <w:szCs w:val="28"/>
          <w:lang w:eastAsia="en-US"/>
        </w:rPr>
        <w:t>ом</w:t>
      </w:r>
      <w:r w:rsidR="004718FB" w:rsidRPr="006E10B6">
        <w:rPr>
          <w:rFonts w:eastAsia="Times New Roman"/>
          <w:sz w:val="28"/>
          <w:szCs w:val="28"/>
          <w:lang w:eastAsia="en-US"/>
        </w:rPr>
        <w:t>.</w:t>
      </w:r>
    </w:p>
    <w:p w:rsidR="00156C2C" w:rsidRDefault="004413E0" w:rsidP="00156C2C">
      <w:pPr>
        <w:ind w:firstLine="709"/>
        <w:jc w:val="both"/>
        <w:rPr>
          <w:rFonts w:eastAsia="Times New Roman"/>
          <w:sz w:val="28"/>
          <w:szCs w:val="28"/>
          <w:lang w:eastAsia="en-US"/>
        </w:rPr>
      </w:pPr>
      <w:r>
        <w:rPr>
          <w:rFonts w:eastAsia="Times New Roman"/>
          <w:sz w:val="28"/>
          <w:szCs w:val="28"/>
          <w:lang w:eastAsia="en-US"/>
        </w:rPr>
        <w:t>4</w:t>
      </w:r>
      <w:r w:rsidR="00156C2C" w:rsidRPr="006E10B6">
        <w:rPr>
          <w:rFonts w:eastAsia="Times New Roman"/>
          <w:sz w:val="28"/>
          <w:szCs w:val="28"/>
          <w:lang w:eastAsia="en-US"/>
        </w:rPr>
        <w:t xml:space="preserve">. Строительство Центра </w:t>
      </w:r>
      <w:r w:rsidR="004718FB" w:rsidRPr="006E10B6">
        <w:rPr>
          <w:rFonts w:eastAsia="Times New Roman"/>
          <w:sz w:val="28"/>
          <w:szCs w:val="28"/>
          <w:lang w:eastAsia="en-US"/>
        </w:rPr>
        <w:t>Д</w:t>
      </w:r>
      <w:r w:rsidR="00156C2C" w:rsidRPr="006E10B6">
        <w:rPr>
          <w:rFonts w:eastAsia="Times New Roman"/>
          <w:sz w:val="28"/>
          <w:szCs w:val="28"/>
          <w:lang w:eastAsia="en-US"/>
        </w:rPr>
        <w:t>осуга в п</w:t>
      </w:r>
      <w:r w:rsidR="00A01196">
        <w:rPr>
          <w:rFonts w:eastAsia="Times New Roman"/>
          <w:sz w:val="28"/>
          <w:szCs w:val="28"/>
          <w:lang w:eastAsia="en-US"/>
        </w:rPr>
        <w:t>оселке</w:t>
      </w:r>
      <w:r w:rsidR="00156C2C" w:rsidRPr="006E10B6">
        <w:rPr>
          <w:rFonts w:eastAsia="Times New Roman"/>
          <w:sz w:val="28"/>
          <w:szCs w:val="28"/>
          <w:lang w:eastAsia="en-US"/>
        </w:rPr>
        <w:t xml:space="preserve"> Красногвардейском на 200 посадочных мест.</w:t>
      </w:r>
    </w:p>
    <w:p w:rsidR="004413E0" w:rsidRDefault="004413E0" w:rsidP="00156C2C">
      <w:pPr>
        <w:ind w:firstLine="709"/>
        <w:jc w:val="both"/>
        <w:rPr>
          <w:rFonts w:eastAsia="Times New Roman"/>
          <w:sz w:val="28"/>
          <w:szCs w:val="28"/>
          <w:lang w:eastAsia="en-US"/>
        </w:rPr>
      </w:pPr>
      <w:r>
        <w:rPr>
          <w:rFonts w:eastAsia="Times New Roman"/>
          <w:sz w:val="28"/>
          <w:szCs w:val="28"/>
          <w:lang w:eastAsia="en-US"/>
        </w:rPr>
        <w:t>5. Реконструкция здания ДК им. А.С. Попова в городе Артемовском.</w:t>
      </w:r>
    </w:p>
    <w:p w:rsidR="004413E0" w:rsidRDefault="004413E0" w:rsidP="00156C2C">
      <w:pPr>
        <w:ind w:firstLine="709"/>
        <w:jc w:val="both"/>
        <w:rPr>
          <w:rFonts w:eastAsia="Times New Roman"/>
          <w:sz w:val="28"/>
          <w:szCs w:val="28"/>
          <w:lang w:eastAsia="en-US"/>
        </w:rPr>
      </w:pPr>
      <w:r>
        <w:rPr>
          <w:rFonts w:eastAsia="Times New Roman"/>
          <w:sz w:val="28"/>
          <w:szCs w:val="28"/>
          <w:lang w:eastAsia="en-US"/>
        </w:rPr>
        <w:t>6. Реконструкция здания ДК «Энергетик» в городе Артемовском.</w:t>
      </w:r>
    </w:p>
    <w:p w:rsidR="004413E0" w:rsidRPr="006E10B6" w:rsidRDefault="004413E0" w:rsidP="00156C2C">
      <w:pPr>
        <w:ind w:firstLine="709"/>
        <w:jc w:val="both"/>
        <w:rPr>
          <w:rFonts w:eastAsia="Times New Roman"/>
          <w:sz w:val="28"/>
          <w:szCs w:val="28"/>
          <w:lang w:eastAsia="en-US"/>
        </w:rPr>
      </w:pPr>
      <w:r>
        <w:rPr>
          <w:rFonts w:eastAsia="Times New Roman"/>
          <w:sz w:val="28"/>
          <w:szCs w:val="28"/>
          <w:lang w:eastAsia="en-US"/>
        </w:rPr>
        <w:t xml:space="preserve">7. Реконструкция здания </w:t>
      </w:r>
      <w:proofErr w:type="spellStart"/>
      <w:r>
        <w:rPr>
          <w:rFonts w:eastAsia="Times New Roman"/>
          <w:sz w:val="28"/>
          <w:szCs w:val="28"/>
          <w:lang w:eastAsia="en-US"/>
        </w:rPr>
        <w:t>Мироновского</w:t>
      </w:r>
      <w:proofErr w:type="spellEnd"/>
      <w:r>
        <w:rPr>
          <w:rFonts w:eastAsia="Times New Roman"/>
          <w:sz w:val="28"/>
          <w:szCs w:val="28"/>
          <w:lang w:eastAsia="en-US"/>
        </w:rPr>
        <w:t xml:space="preserve"> СДК в селе Мироново. </w:t>
      </w:r>
    </w:p>
    <w:p w:rsidR="00156C2C" w:rsidRDefault="004413E0" w:rsidP="00156C2C">
      <w:pPr>
        <w:ind w:firstLine="709"/>
        <w:jc w:val="both"/>
        <w:rPr>
          <w:rFonts w:eastAsia="Times New Roman"/>
          <w:sz w:val="28"/>
          <w:szCs w:val="28"/>
          <w:lang w:eastAsia="en-US"/>
        </w:rPr>
      </w:pPr>
      <w:r>
        <w:rPr>
          <w:rFonts w:eastAsia="Times New Roman"/>
          <w:sz w:val="28"/>
          <w:szCs w:val="28"/>
          <w:lang w:eastAsia="en-US"/>
        </w:rPr>
        <w:t>8</w:t>
      </w:r>
      <w:r w:rsidR="00156C2C" w:rsidRPr="006E10B6">
        <w:rPr>
          <w:rFonts w:eastAsia="Times New Roman"/>
          <w:sz w:val="28"/>
          <w:szCs w:val="28"/>
          <w:lang w:eastAsia="en-US"/>
        </w:rPr>
        <w:t xml:space="preserve">. Развитие </w:t>
      </w:r>
      <w:proofErr w:type="spellStart"/>
      <w:r w:rsidR="00156C2C" w:rsidRPr="006E10B6">
        <w:rPr>
          <w:rFonts w:eastAsia="Times New Roman"/>
          <w:sz w:val="28"/>
          <w:szCs w:val="28"/>
          <w:lang w:eastAsia="en-US"/>
        </w:rPr>
        <w:t>внестационарных</w:t>
      </w:r>
      <w:proofErr w:type="spellEnd"/>
      <w:r w:rsidR="00156C2C" w:rsidRPr="006E10B6">
        <w:rPr>
          <w:rFonts w:eastAsia="Times New Roman"/>
          <w:sz w:val="28"/>
          <w:szCs w:val="28"/>
          <w:lang w:eastAsia="en-US"/>
        </w:rPr>
        <w:t xml:space="preserve"> и дистанционных форм культурного обслуживания.</w:t>
      </w:r>
    </w:p>
    <w:p w:rsidR="004413E0" w:rsidRPr="006E10B6" w:rsidRDefault="004413E0" w:rsidP="004413E0">
      <w:pPr>
        <w:ind w:firstLine="709"/>
        <w:jc w:val="both"/>
        <w:rPr>
          <w:rFonts w:eastAsia="Times New Roman"/>
          <w:sz w:val="28"/>
          <w:szCs w:val="28"/>
          <w:lang w:eastAsia="en-US"/>
        </w:rPr>
      </w:pPr>
      <w:r>
        <w:rPr>
          <w:rFonts w:eastAsia="Times New Roman"/>
          <w:sz w:val="28"/>
          <w:szCs w:val="28"/>
          <w:lang w:eastAsia="en-US"/>
        </w:rPr>
        <w:t>9</w:t>
      </w:r>
      <w:r w:rsidRPr="006E10B6">
        <w:rPr>
          <w:rFonts w:eastAsia="Times New Roman"/>
          <w:sz w:val="28"/>
          <w:szCs w:val="28"/>
          <w:lang w:eastAsia="en-US"/>
        </w:rPr>
        <w:t>. Укрепление и модернизация материально-технической базы учреждений культуры Артемовского городского округа в соответствии с современными требованиями.</w:t>
      </w:r>
    </w:p>
    <w:p w:rsidR="004413E0" w:rsidRPr="006E10B6" w:rsidRDefault="004413E0" w:rsidP="004413E0">
      <w:pPr>
        <w:ind w:firstLine="709"/>
        <w:jc w:val="both"/>
        <w:rPr>
          <w:rFonts w:eastAsia="Times New Roman"/>
          <w:sz w:val="28"/>
          <w:szCs w:val="28"/>
          <w:lang w:eastAsia="en-US"/>
        </w:rPr>
      </w:pPr>
      <w:r>
        <w:rPr>
          <w:rFonts w:eastAsia="Times New Roman"/>
          <w:sz w:val="28"/>
          <w:szCs w:val="28"/>
          <w:lang w:eastAsia="en-US"/>
        </w:rPr>
        <w:t>10</w:t>
      </w:r>
      <w:r w:rsidRPr="006E10B6">
        <w:rPr>
          <w:rFonts w:eastAsia="Times New Roman"/>
          <w:sz w:val="28"/>
          <w:szCs w:val="28"/>
          <w:lang w:eastAsia="en-US"/>
        </w:rPr>
        <w:t>. Расширение межведомственного взаимодействия учреждений культуры, общего и дополнительного образования, спорта и туризма путем развития современных информационно-коммуникационных и инновационных технологий.</w:t>
      </w:r>
    </w:p>
    <w:p w:rsidR="00156C2C" w:rsidRPr="006E10B6" w:rsidRDefault="00156C2C" w:rsidP="00156C2C">
      <w:pPr>
        <w:ind w:firstLine="709"/>
        <w:jc w:val="both"/>
        <w:rPr>
          <w:rFonts w:eastAsia="Times New Roman"/>
          <w:sz w:val="28"/>
          <w:szCs w:val="28"/>
          <w:lang w:eastAsia="en-US"/>
        </w:rPr>
      </w:pPr>
      <w:r w:rsidRPr="006E10B6">
        <w:rPr>
          <w:rFonts w:eastAsia="Times New Roman"/>
          <w:sz w:val="28"/>
          <w:szCs w:val="28"/>
          <w:lang w:eastAsia="en-US"/>
        </w:rPr>
        <w:t>Ожидаемые результаты</w:t>
      </w:r>
      <w:r w:rsidR="000F7CE2" w:rsidRPr="006E10B6">
        <w:rPr>
          <w:rFonts w:eastAsia="Times New Roman"/>
          <w:sz w:val="28"/>
          <w:szCs w:val="28"/>
          <w:lang w:eastAsia="en-US"/>
        </w:rPr>
        <w:t>:</w:t>
      </w:r>
    </w:p>
    <w:p w:rsidR="00156C2C" w:rsidRPr="006E10B6" w:rsidRDefault="00156C2C" w:rsidP="00156C2C">
      <w:pPr>
        <w:ind w:firstLine="709"/>
        <w:jc w:val="both"/>
        <w:rPr>
          <w:rFonts w:eastAsia="Times New Roman"/>
          <w:sz w:val="28"/>
          <w:szCs w:val="28"/>
          <w:lang w:eastAsia="en-US"/>
        </w:rPr>
      </w:pPr>
      <w:r w:rsidRPr="006E10B6">
        <w:rPr>
          <w:rFonts w:eastAsia="Times New Roman"/>
          <w:sz w:val="28"/>
          <w:szCs w:val="28"/>
          <w:lang w:eastAsia="en-US"/>
        </w:rPr>
        <w:t>1. Увеличение уровня удовлетворенности населения качеством и доступностью предоставляемых услуг в сфере культуры от общего  количества обслуженн</w:t>
      </w:r>
      <w:r w:rsidR="000F5387" w:rsidRPr="006E10B6">
        <w:rPr>
          <w:rFonts w:eastAsia="Times New Roman"/>
          <w:sz w:val="28"/>
          <w:szCs w:val="28"/>
          <w:lang w:eastAsia="en-US"/>
        </w:rPr>
        <w:t>ых посетителей до 95%</w:t>
      </w:r>
      <w:r w:rsidRPr="006E10B6">
        <w:rPr>
          <w:rFonts w:eastAsia="Times New Roman"/>
          <w:sz w:val="28"/>
          <w:szCs w:val="28"/>
          <w:lang w:eastAsia="en-US"/>
        </w:rPr>
        <w:t xml:space="preserve"> в 203</w:t>
      </w:r>
      <w:r w:rsidR="000F5387" w:rsidRPr="006E10B6">
        <w:rPr>
          <w:rFonts w:eastAsia="Times New Roman"/>
          <w:sz w:val="28"/>
          <w:szCs w:val="28"/>
          <w:lang w:eastAsia="en-US"/>
        </w:rPr>
        <w:t>5</w:t>
      </w:r>
      <w:r w:rsidRPr="006E10B6">
        <w:rPr>
          <w:rFonts w:eastAsia="Times New Roman"/>
          <w:sz w:val="28"/>
          <w:szCs w:val="28"/>
          <w:lang w:eastAsia="en-US"/>
        </w:rPr>
        <w:t xml:space="preserve"> году.</w:t>
      </w:r>
    </w:p>
    <w:p w:rsidR="00156C2C" w:rsidRPr="006E10B6" w:rsidRDefault="00156C2C" w:rsidP="00156C2C">
      <w:pPr>
        <w:ind w:firstLine="709"/>
        <w:jc w:val="both"/>
        <w:rPr>
          <w:rFonts w:eastAsia="Times New Roman"/>
          <w:sz w:val="28"/>
          <w:szCs w:val="28"/>
          <w:lang w:eastAsia="en-US"/>
        </w:rPr>
      </w:pPr>
      <w:r w:rsidRPr="006E10B6">
        <w:rPr>
          <w:rFonts w:eastAsia="Times New Roman"/>
          <w:sz w:val="28"/>
          <w:szCs w:val="28"/>
          <w:lang w:eastAsia="en-US"/>
        </w:rPr>
        <w:t>2. Удельный вес населения, участвующего в культурно – досуговых мероприятиях, проводимых муниципальными учреждениями культуры</w:t>
      </w:r>
      <w:r w:rsidR="00A01196">
        <w:rPr>
          <w:rFonts w:eastAsia="Times New Roman"/>
          <w:sz w:val="28"/>
          <w:szCs w:val="28"/>
          <w:lang w:eastAsia="en-US"/>
        </w:rPr>
        <w:t>,</w:t>
      </w:r>
      <w:r w:rsidRPr="006E10B6">
        <w:rPr>
          <w:rFonts w:eastAsia="Times New Roman"/>
          <w:sz w:val="28"/>
          <w:szCs w:val="28"/>
          <w:lang w:eastAsia="en-US"/>
        </w:rPr>
        <w:t xml:space="preserve"> до 2</w:t>
      </w:r>
      <w:r w:rsidR="000F5387" w:rsidRPr="006E10B6">
        <w:rPr>
          <w:rFonts w:eastAsia="Times New Roman"/>
          <w:sz w:val="28"/>
          <w:szCs w:val="28"/>
          <w:lang w:eastAsia="en-US"/>
        </w:rPr>
        <w:t>0</w:t>
      </w:r>
      <w:r w:rsidRPr="006E10B6">
        <w:rPr>
          <w:rFonts w:eastAsia="Times New Roman"/>
          <w:sz w:val="28"/>
          <w:szCs w:val="28"/>
          <w:lang w:eastAsia="en-US"/>
        </w:rPr>
        <w:t>% в 203</w:t>
      </w:r>
      <w:r w:rsidR="000F5387" w:rsidRPr="006E10B6">
        <w:rPr>
          <w:rFonts w:eastAsia="Times New Roman"/>
          <w:sz w:val="28"/>
          <w:szCs w:val="28"/>
          <w:lang w:eastAsia="en-US"/>
        </w:rPr>
        <w:t>5</w:t>
      </w:r>
      <w:r w:rsidRPr="006E10B6">
        <w:rPr>
          <w:rFonts w:eastAsia="Times New Roman"/>
          <w:sz w:val="28"/>
          <w:szCs w:val="28"/>
          <w:lang w:eastAsia="en-US"/>
        </w:rPr>
        <w:t xml:space="preserve"> году.</w:t>
      </w:r>
    </w:p>
    <w:p w:rsidR="00156C2C" w:rsidRDefault="00156C2C" w:rsidP="00156C2C">
      <w:pPr>
        <w:ind w:firstLine="709"/>
        <w:jc w:val="both"/>
        <w:rPr>
          <w:rFonts w:eastAsia="Times New Roman"/>
          <w:sz w:val="28"/>
          <w:szCs w:val="28"/>
          <w:lang w:eastAsia="en-US"/>
        </w:rPr>
      </w:pPr>
      <w:r w:rsidRPr="006E10B6">
        <w:rPr>
          <w:rFonts w:eastAsia="Times New Roman"/>
          <w:sz w:val="28"/>
          <w:szCs w:val="28"/>
          <w:lang w:eastAsia="en-US"/>
        </w:rPr>
        <w:t>3. Увеличение посещаемости учреждений культуры и количества участников проводимых культурно – досуговых мероприятий до 2</w:t>
      </w:r>
      <w:r w:rsidR="000F5387" w:rsidRPr="006E10B6">
        <w:rPr>
          <w:rFonts w:eastAsia="Times New Roman"/>
          <w:sz w:val="28"/>
          <w:szCs w:val="28"/>
          <w:lang w:eastAsia="en-US"/>
        </w:rPr>
        <w:t>75</w:t>
      </w:r>
      <w:r w:rsidRPr="006E10B6">
        <w:rPr>
          <w:rFonts w:eastAsia="Times New Roman"/>
          <w:sz w:val="28"/>
          <w:szCs w:val="28"/>
          <w:lang w:eastAsia="en-US"/>
        </w:rPr>
        <w:t xml:space="preserve"> человек на 1000 человек населения в 203</w:t>
      </w:r>
      <w:r w:rsidR="000F5387" w:rsidRPr="006E10B6">
        <w:rPr>
          <w:rFonts w:eastAsia="Times New Roman"/>
          <w:sz w:val="28"/>
          <w:szCs w:val="28"/>
          <w:lang w:eastAsia="en-US"/>
        </w:rPr>
        <w:t>5</w:t>
      </w:r>
      <w:r w:rsidRPr="006E10B6">
        <w:rPr>
          <w:rFonts w:eastAsia="Times New Roman"/>
          <w:sz w:val="28"/>
          <w:szCs w:val="28"/>
          <w:lang w:eastAsia="en-US"/>
        </w:rPr>
        <w:t xml:space="preserve"> году.</w:t>
      </w:r>
    </w:p>
    <w:p w:rsidR="007556AB" w:rsidRPr="006E10B6" w:rsidRDefault="007556AB" w:rsidP="00156C2C">
      <w:pPr>
        <w:ind w:firstLine="709"/>
        <w:jc w:val="both"/>
        <w:rPr>
          <w:rFonts w:eastAsia="Times New Roman"/>
          <w:sz w:val="28"/>
          <w:szCs w:val="28"/>
          <w:lang w:eastAsia="en-US"/>
        </w:rPr>
      </w:pPr>
    </w:p>
    <w:p w:rsidR="00156C2C" w:rsidRPr="006E10B6" w:rsidRDefault="00156C2C" w:rsidP="00156C2C">
      <w:pPr>
        <w:ind w:firstLine="709"/>
        <w:jc w:val="both"/>
        <w:rPr>
          <w:rFonts w:eastAsia="Times New Roman"/>
          <w:sz w:val="28"/>
          <w:szCs w:val="28"/>
          <w:lang w:eastAsia="en-US"/>
        </w:rPr>
      </w:pPr>
      <w:r w:rsidRPr="006E10B6">
        <w:rPr>
          <w:rFonts w:eastAsia="Times New Roman"/>
          <w:sz w:val="28"/>
          <w:szCs w:val="28"/>
          <w:lang w:eastAsia="en-US"/>
        </w:rPr>
        <w:lastRenderedPageBreak/>
        <w:t>Стратегические проекты</w:t>
      </w:r>
      <w:r w:rsidR="00114120" w:rsidRPr="006E10B6">
        <w:rPr>
          <w:rFonts w:eastAsia="Times New Roman"/>
          <w:sz w:val="28"/>
          <w:szCs w:val="28"/>
          <w:lang w:eastAsia="en-US"/>
        </w:rPr>
        <w:t>.</w:t>
      </w:r>
    </w:p>
    <w:p w:rsidR="00156C2C" w:rsidRPr="006E10B6" w:rsidRDefault="00156C2C" w:rsidP="00156C2C">
      <w:pPr>
        <w:autoSpaceDE w:val="0"/>
        <w:autoSpaceDN w:val="0"/>
        <w:adjustRightInd w:val="0"/>
        <w:ind w:right="-2" w:firstLine="709"/>
        <w:jc w:val="both"/>
        <w:rPr>
          <w:rFonts w:eastAsia="Times New Roman"/>
          <w:sz w:val="28"/>
          <w:szCs w:val="22"/>
          <w:lang w:eastAsia="en-US"/>
        </w:rPr>
      </w:pPr>
      <w:r w:rsidRPr="006E10B6">
        <w:rPr>
          <w:rFonts w:eastAsia="Times New Roman"/>
          <w:sz w:val="28"/>
          <w:szCs w:val="22"/>
          <w:lang w:eastAsia="en-US"/>
        </w:rPr>
        <w:t>Стратегический проект «</w:t>
      </w:r>
      <w:r w:rsidR="00694879" w:rsidRPr="006E10B6">
        <w:rPr>
          <w:rFonts w:eastAsia="Times New Roman"/>
          <w:sz w:val="28"/>
          <w:szCs w:val="22"/>
          <w:lang w:eastAsia="en-US"/>
        </w:rPr>
        <w:t>Культурное пространство</w:t>
      </w:r>
      <w:r w:rsidRPr="006E10B6">
        <w:rPr>
          <w:rFonts w:eastAsia="Times New Roman"/>
          <w:sz w:val="28"/>
          <w:szCs w:val="22"/>
          <w:lang w:eastAsia="en-US"/>
        </w:rPr>
        <w:t>».</w:t>
      </w:r>
    </w:p>
    <w:p w:rsidR="00156C2C" w:rsidRDefault="00156C2C" w:rsidP="0059106D">
      <w:pPr>
        <w:pStyle w:val="a3"/>
        <w:spacing w:line="25" w:lineRule="atLeast"/>
        <w:ind w:firstLine="709"/>
        <w:jc w:val="both"/>
        <w:rPr>
          <w:rFonts w:ascii="Times New Roman" w:hAnsi="Times New Roman" w:cs="Times New Roman"/>
          <w:sz w:val="32"/>
          <w:szCs w:val="32"/>
        </w:rPr>
      </w:pPr>
    </w:p>
    <w:p w:rsidR="00C73AE4" w:rsidRPr="006E10B6" w:rsidRDefault="00C73AE4" w:rsidP="0059106D">
      <w:pPr>
        <w:pStyle w:val="a3"/>
        <w:spacing w:line="25" w:lineRule="atLeast"/>
        <w:ind w:firstLine="709"/>
        <w:jc w:val="both"/>
        <w:rPr>
          <w:rFonts w:ascii="Times New Roman" w:hAnsi="Times New Roman" w:cs="Times New Roman"/>
          <w:sz w:val="32"/>
          <w:szCs w:val="32"/>
        </w:rPr>
      </w:pPr>
    </w:p>
    <w:p w:rsidR="00E76EF6" w:rsidRPr="003304F7" w:rsidRDefault="00E76EF6" w:rsidP="00E76EF6">
      <w:pPr>
        <w:pStyle w:val="a3"/>
        <w:ind w:firstLine="709"/>
        <w:rPr>
          <w:rFonts w:ascii="Times New Roman" w:hAnsi="Times New Roman" w:cs="Times New Roman"/>
          <w:b/>
          <w:sz w:val="32"/>
          <w:szCs w:val="32"/>
        </w:rPr>
      </w:pPr>
      <w:r w:rsidRPr="003304F7">
        <w:rPr>
          <w:rFonts w:ascii="Times New Roman" w:hAnsi="Times New Roman" w:cs="Times New Roman"/>
          <w:b/>
          <w:sz w:val="32"/>
          <w:szCs w:val="32"/>
        </w:rPr>
        <w:t>Направление 2</w:t>
      </w:r>
      <w:r w:rsidR="00551BAB" w:rsidRPr="003304F7">
        <w:rPr>
          <w:rFonts w:ascii="Times New Roman" w:hAnsi="Times New Roman" w:cs="Times New Roman"/>
          <w:b/>
          <w:sz w:val="32"/>
          <w:szCs w:val="32"/>
        </w:rPr>
        <w:t xml:space="preserve">. </w:t>
      </w:r>
      <w:r w:rsidRPr="003304F7">
        <w:rPr>
          <w:rFonts w:ascii="Times New Roman" w:hAnsi="Times New Roman" w:cs="Times New Roman"/>
          <w:b/>
          <w:sz w:val="32"/>
          <w:szCs w:val="32"/>
        </w:rPr>
        <w:t>Развитие экономического потенциала</w:t>
      </w:r>
    </w:p>
    <w:p w:rsidR="00E76EF6" w:rsidRPr="006E10B6" w:rsidRDefault="00E76EF6" w:rsidP="00E76EF6">
      <w:pPr>
        <w:pStyle w:val="a3"/>
        <w:ind w:firstLine="709"/>
        <w:rPr>
          <w:rFonts w:ascii="Times New Roman" w:hAnsi="Times New Roman" w:cs="Times New Roman"/>
          <w:b/>
          <w:sz w:val="28"/>
          <w:szCs w:val="28"/>
        </w:rPr>
      </w:pPr>
    </w:p>
    <w:p w:rsidR="00E76EF6" w:rsidRDefault="00E76EF6" w:rsidP="000F2CD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Цель:</w:t>
      </w:r>
      <w:r w:rsidR="00114120" w:rsidRPr="006E10B6">
        <w:rPr>
          <w:rFonts w:ascii="Times New Roman" w:hAnsi="Times New Roman" w:cs="Times New Roman"/>
          <w:sz w:val="28"/>
          <w:szCs w:val="28"/>
        </w:rPr>
        <w:t xml:space="preserve"> </w:t>
      </w:r>
      <w:r w:rsidR="000F2CD6">
        <w:rPr>
          <w:rFonts w:ascii="Times New Roman" w:hAnsi="Times New Roman" w:cs="Times New Roman"/>
          <w:sz w:val="28"/>
          <w:szCs w:val="28"/>
        </w:rPr>
        <w:t>Р</w:t>
      </w:r>
      <w:r w:rsidR="000F2CD6" w:rsidRPr="000F2CD6">
        <w:rPr>
          <w:rFonts w:ascii="Times New Roman" w:hAnsi="Times New Roman" w:cs="Times New Roman"/>
          <w:sz w:val="28"/>
          <w:szCs w:val="28"/>
        </w:rPr>
        <w:t>азвитие реального сектора</w:t>
      </w:r>
      <w:r w:rsidR="000F2CD6">
        <w:rPr>
          <w:rFonts w:ascii="Times New Roman" w:hAnsi="Times New Roman" w:cs="Times New Roman"/>
          <w:sz w:val="28"/>
          <w:szCs w:val="28"/>
        </w:rPr>
        <w:t xml:space="preserve"> </w:t>
      </w:r>
      <w:r w:rsidR="000F2CD6" w:rsidRPr="000F2CD6">
        <w:rPr>
          <w:rFonts w:ascii="Times New Roman" w:hAnsi="Times New Roman" w:cs="Times New Roman"/>
          <w:sz w:val="28"/>
          <w:szCs w:val="28"/>
        </w:rPr>
        <w:t>экономики, создание комфортных условий для развития бизнеса на территории</w:t>
      </w:r>
      <w:r w:rsidR="000F2CD6">
        <w:rPr>
          <w:rFonts w:ascii="Times New Roman" w:hAnsi="Times New Roman" w:cs="Times New Roman"/>
          <w:sz w:val="28"/>
          <w:szCs w:val="28"/>
        </w:rPr>
        <w:t xml:space="preserve"> Артемовского городского округа</w:t>
      </w:r>
      <w:r w:rsidR="000F2CD6" w:rsidRPr="000F2CD6">
        <w:rPr>
          <w:rFonts w:ascii="Times New Roman" w:hAnsi="Times New Roman" w:cs="Times New Roman"/>
          <w:sz w:val="28"/>
          <w:szCs w:val="28"/>
        </w:rPr>
        <w:t xml:space="preserve"> и вложения частных инвестиций.</w:t>
      </w:r>
    </w:p>
    <w:p w:rsidR="006020BD" w:rsidRPr="006E10B6" w:rsidRDefault="006020BD" w:rsidP="000F2CD6">
      <w:pPr>
        <w:pStyle w:val="a3"/>
        <w:ind w:firstLine="709"/>
        <w:jc w:val="both"/>
        <w:rPr>
          <w:rFonts w:ascii="Times New Roman" w:hAnsi="Times New Roman" w:cs="Times New Roman"/>
          <w:sz w:val="28"/>
          <w:szCs w:val="28"/>
        </w:rPr>
      </w:pPr>
    </w:p>
    <w:p w:rsidR="00E76EF6" w:rsidRPr="006E10B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Задачи: </w:t>
      </w:r>
    </w:p>
    <w:p w:rsidR="00145EDC" w:rsidRPr="00145EDC" w:rsidRDefault="00145EDC" w:rsidP="00145EDC">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Pr="00145EDC">
        <w:rPr>
          <w:rFonts w:ascii="Times New Roman" w:hAnsi="Times New Roman" w:cs="Times New Roman"/>
          <w:sz w:val="28"/>
          <w:szCs w:val="28"/>
        </w:rPr>
        <w:t xml:space="preserve"> </w:t>
      </w:r>
      <w:r>
        <w:rPr>
          <w:rFonts w:ascii="Times New Roman" w:hAnsi="Times New Roman" w:cs="Times New Roman"/>
          <w:sz w:val="28"/>
          <w:szCs w:val="28"/>
        </w:rPr>
        <w:t>О</w:t>
      </w:r>
      <w:r w:rsidRPr="00145EDC">
        <w:rPr>
          <w:rFonts w:ascii="Times New Roman" w:hAnsi="Times New Roman" w:cs="Times New Roman"/>
          <w:sz w:val="28"/>
          <w:szCs w:val="28"/>
        </w:rPr>
        <w:t>беспечение конкурентоспособности промышленных предприятий за счет</w:t>
      </w:r>
      <w:r>
        <w:rPr>
          <w:rFonts w:ascii="Times New Roman" w:hAnsi="Times New Roman" w:cs="Times New Roman"/>
          <w:sz w:val="28"/>
          <w:szCs w:val="28"/>
        </w:rPr>
        <w:t xml:space="preserve"> </w:t>
      </w:r>
      <w:r w:rsidRPr="00145EDC">
        <w:rPr>
          <w:rFonts w:ascii="Times New Roman" w:hAnsi="Times New Roman" w:cs="Times New Roman"/>
          <w:sz w:val="28"/>
          <w:szCs w:val="28"/>
        </w:rPr>
        <w:t>создания новых высокотехнологичных производств</w:t>
      </w:r>
      <w:r>
        <w:rPr>
          <w:rFonts w:ascii="Times New Roman" w:hAnsi="Times New Roman" w:cs="Times New Roman"/>
          <w:sz w:val="28"/>
          <w:szCs w:val="28"/>
        </w:rPr>
        <w:t>.</w:t>
      </w:r>
    </w:p>
    <w:p w:rsidR="00145EDC" w:rsidRPr="00145EDC" w:rsidRDefault="00145EDC" w:rsidP="00145EDC">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Pr="00145EDC">
        <w:rPr>
          <w:rFonts w:ascii="Times New Roman" w:hAnsi="Times New Roman" w:cs="Times New Roman"/>
          <w:sz w:val="28"/>
          <w:szCs w:val="28"/>
        </w:rPr>
        <w:t xml:space="preserve"> </w:t>
      </w:r>
      <w:r>
        <w:rPr>
          <w:rFonts w:ascii="Times New Roman" w:hAnsi="Times New Roman" w:cs="Times New Roman"/>
          <w:sz w:val="28"/>
          <w:szCs w:val="28"/>
        </w:rPr>
        <w:t>Р</w:t>
      </w:r>
      <w:r w:rsidRPr="00145EDC">
        <w:rPr>
          <w:rFonts w:ascii="Times New Roman" w:hAnsi="Times New Roman" w:cs="Times New Roman"/>
          <w:sz w:val="28"/>
          <w:szCs w:val="28"/>
        </w:rPr>
        <w:t xml:space="preserve">азвитие </w:t>
      </w:r>
      <w:proofErr w:type="spellStart"/>
      <w:r w:rsidRPr="00145EDC">
        <w:rPr>
          <w:rFonts w:ascii="Times New Roman" w:hAnsi="Times New Roman" w:cs="Times New Roman"/>
          <w:sz w:val="28"/>
          <w:szCs w:val="28"/>
        </w:rPr>
        <w:t>многопрофильности</w:t>
      </w:r>
      <w:proofErr w:type="spellEnd"/>
      <w:r w:rsidRPr="00145EDC">
        <w:rPr>
          <w:rFonts w:ascii="Times New Roman" w:hAnsi="Times New Roman" w:cs="Times New Roman"/>
          <w:sz w:val="28"/>
          <w:szCs w:val="28"/>
        </w:rPr>
        <w:t xml:space="preserve"> экономики</w:t>
      </w:r>
      <w:r>
        <w:rPr>
          <w:rFonts w:ascii="Times New Roman" w:hAnsi="Times New Roman" w:cs="Times New Roman"/>
          <w:sz w:val="28"/>
          <w:szCs w:val="28"/>
        </w:rPr>
        <w:t>.</w:t>
      </w:r>
    </w:p>
    <w:p w:rsidR="00145EDC" w:rsidRPr="00145EDC" w:rsidRDefault="00145EDC" w:rsidP="00145EDC">
      <w:pPr>
        <w:pStyle w:val="a3"/>
        <w:ind w:firstLine="709"/>
        <w:jc w:val="both"/>
        <w:rPr>
          <w:rFonts w:ascii="Times New Roman" w:hAnsi="Times New Roman" w:cs="Times New Roman"/>
          <w:sz w:val="28"/>
          <w:szCs w:val="28"/>
        </w:rPr>
      </w:pPr>
      <w:r>
        <w:rPr>
          <w:rFonts w:ascii="Times New Roman" w:hAnsi="Times New Roman" w:cs="Times New Roman"/>
          <w:sz w:val="28"/>
          <w:szCs w:val="28"/>
        </w:rPr>
        <w:t>3. Р</w:t>
      </w:r>
      <w:r w:rsidRPr="00145EDC">
        <w:rPr>
          <w:rFonts w:ascii="Times New Roman" w:hAnsi="Times New Roman" w:cs="Times New Roman"/>
          <w:sz w:val="28"/>
          <w:szCs w:val="28"/>
        </w:rPr>
        <w:t>еализация инвестиционных проектов в промышленном секторе экономики,</w:t>
      </w:r>
      <w:r>
        <w:rPr>
          <w:rFonts w:ascii="Times New Roman" w:hAnsi="Times New Roman" w:cs="Times New Roman"/>
          <w:sz w:val="28"/>
          <w:szCs w:val="28"/>
        </w:rPr>
        <w:t xml:space="preserve"> </w:t>
      </w:r>
      <w:r w:rsidRPr="00145EDC">
        <w:rPr>
          <w:rFonts w:ascii="Times New Roman" w:hAnsi="Times New Roman" w:cs="Times New Roman"/>
          <w:sz w:val="28"/>
          <w:szCs w:val="28"/>
        </w:rPr>
        <w:t>в агропромышленном комплексе</w:t>
      </w:r>
      <w:r>
        <w:rPr>
          <w:rFonts w:ascii="Times New Roman" w:hAnsi="Times New Roman" w:cs="Times New Roman"/>
          <w:sz w:val="28"/>
          <w:szCs w:val="28"/>
        </w:rPr>
        <w:t>.</w:t>
      </w:r>
    </w:p>
    <w:p w:rsidR="00145EDC" w:rsidRPr="00145EDC" w:rsidRDefault="00145EDC" w:rsidP="00145EDC">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Pr="00145EDC">
        <w:rPr>
          <w:rFonts w:ascii="Times New Roman" w:hAnsi="Times New Roman" w:cs="Times New Roman"/>
          <w:sz w:val="28"/>
          <w:szCs w:val="28"/>
        </w:rPr>
        <w:t xml:space="preserve"> </w:t>
      </w:r>
      <w:r>
        <w:rPr>
          <w:rFonts w:ascii="Times New Roman" w:hAnsi="Times New Roman" w:cs="Times New Roman"/>
          <w:sz w:val="28"/>
          <w:szCs w:val="28"/>
        </w:rPr>
        <w:t>Р</w:t>
      </w:r>
      <w:r w:rsidRPr="00145EDC">
        <w:rPr>
          <w:rFonts w:ascii="Times New Roman" w:hAnsi="Times New Roman" w:cs="Times New Roman"/>
          <w:sz w:val="28"/>
          <w:szCs w:val="28"/>
        </w:rPr>
        <w:t>еализация мероприятий, направленных на повышение инвестиционной</w:t>
      </w:r>
      <w:r>
        <w:rPr>
          <w:rFonts w:ascii="Times New Roman" w:hAnsi="Times New Roman" w:cs="Times New Roman"/>
          <w:sz w:val="28"/>
          <w:szCs w:val="28"/>
        </w:rPr>
        <w:t xml:space="preserve"> </w:t>
      </w:r>
      <w:r w:rsidRPr="00145EDC">
        <w:rPr>
          <w:rFonts w:ascii="Times New Roman" w:hAnsi="Times New Roman" w:cs="Times New Roman"/>
          <w:sz w:val="28"/>
          <w:szCs w:val="28"/>
        </w:rPr>
        <w:t>привлекательности округа</w:t>
      </w:r>
      <w:r>
        <w:rPr>
          <w:rFonts w:ascii="Times New Roman" w:hAnsi="Times New Roman" w:cs="Times New Roman"/>
          <w:sz w:val="28"/>
          <w:szCs w:val="28"/>
        </w:rPr>
        <w:t>.</w:t>
      </w:r>
    </w:p>
    <w:p w:rsidR="00145EDC" w:rsidRPr="00145EDC" w:rsidRDefault="00145EDC" w:rsidP="00145EDC">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Pr="00145EDC">
        <w:rPr>
          <w:rFonts w:ascii="Times New Roman" w:hAnsi="Times New Roman" w:cs="Times New Roman"/>
          <w:sz w:val="28"/>
          <w:szCs w:val="28"/>
        </w:rPr>
        <w:t xml:space="preserve"> </w:t>
      </w:r>
      <w:r>
        <w:rPr>
          <w:rFonts w:ascii="Times New Roman" w:hAnsi="Times New Roman" w:cs="Times New Roman"/>
          <w:sz w:val="28"/>
          <w:szCs w:val="28"/>
        </w:rPr>
        <w:t>Р</w:t>
      </w:r>
      <w:r w:rsidRPr="00145EDC">
        <w:rPr>
          <w:rFonts w:ascii="Times New Roman" w:hAnsi="Times New Roman" w:cs="Times New Roman"/>
          <w:sz w:val="28"/>
          <w:szCs w:val="28"/>
        </w:rPr>
        <w:t>азвитие потребительского рынка</w:t>
      </w:r>
      <w:r>
        <w:rPr>
          <w:rFonts w:ascii="Times New Roman" w:hAnsi="Times New Roman" w:cs="Times New Roman"/>
          <w:sz w:val="28"/>
          <w:szCs w:val="28"/>
        </w:rPr>
        <w:t>.</w:t>
      </w:r>
    </w:p>
    <w:p w:rsidR="00E76EF6" w:rsidRDefault="00145EDC" w:rsidP="00145EDC">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Pr="00145EDC">
        <w:rPr>
          <w:rFonts w:ascii="Times New Roman" w:hAnsi="Times New Roman" w:cs="Times New Roman"/>
          <w:sz w:val="28"/>
          <w:szCs w:val="28"/>
        </w:rPr>
        <w:t xml:space="preserve"> </w:t>
      </w:r>
      <w:r w:rsidR="002C42ED">
        <w:rPr>
          <w:rFonts w:ascii="Times New Roman" w:hAnsi="Times New Roman" w:cs="Times New Roman"/>
          <w:sz w:val="28"/>
          <w:szCs w:val="28"/>
        </w:rPr>
        <w:t>Р</w:t>
      </w:r>
      <w:r w:rsidRPr="00145EDC">
        <w:rPr>
          <w:rFonts w:ascii="Times New Roman" w:hAnsi="Times New Roman" w:cs="Times New Roman"/>
          <w:sz w:val="28"/>
          <w:szCs w:val="28"/>
        </w:rPr>
        <w:t>еализация мероприятий, направленных на развитие малого и среднего</w:t>
      </w:r>
      <w:r>
        <w:rPr>
          <w:rFonts w:ascii="Times New Roman" w:hAnsi="Times New Roman" w:cs="Times New Roman"/>
          <w:sz w:val="28"/>
          <w:szCs w:val="28"/>
        </w:rPr>
        <w:t xml:space="preserve"> </w:t>
      </w:r>
      <w:r w:rsidRPr="00145EDC">
        <w:rPr>
          <w:rFonts w:ascii="Times New Roman" w:hAnsi="Times New Roman" w:cs="Times New Roman"/>
          <w:sz w:val="28"/>
          <w:szCs w:val="28"/>
        </w:rPr>
        <w:t>предпринимательства.</w:t>
      </w:r>
    </w:p>
    <w:p w:rsidR="006020BD" w:rsidRDefault="006020BD" w:rsidP="00145EDC">
      <w:pPr>
        <w:pStyle w:val="a3"/>
        <w:ind w:firstLine="709"/>
        <w:jc w:val="both"/>
        <w:rPr>
          <w:rFonts w:ascii="Times New Roman" w:hAnsi="Times New Roman" w:cs="Times New Roman"/>
          <w:sz w:val="28"/>
          <w:szCs w:val="28"/>
        </w:rPr>
      </w:pPr>
    </w:p>
    <w:p w:rsidR="00E76EF6" w:rsidRPr="006E10B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Стратегическое видение будущего</w:t>
      </w:r>
      <w:r w:rsidR="00114120" w:rsidRPr="006E10B6">
        <w:rPr>
          <w:rFonts w:ascii="Times New Roman" w:hAnsi="Times New Roman" w:cs="Times New Roman"/>
          <w:sz w:val="28"/>
          <w:szCs w:val="28"/>
        </w:rPr>
        <w:t>.</w:t>
      </w:r>
    </w:p>
    <w:p w:rsidR="000F2CD6" w:rsidRDefault="00E76EF6" w:rsidP="000F2CD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Активизация социально-экономического развития городского округа за счет реализации ряда приоритетных проектов, что позволит положительно повлиять на значения основных показателей Артемовского городского округа.</w:t>
      </w:r>
      <w:r w:rsidR="00114120" w:rsidRPr="006E10B6">
        <w:rPr>
          <w:rFonts w:ascii="Times New Roman" w:hAnsi="Times New Roman" w:cs="Times New Roman"/>
          <w:sz w:val="28"/>
          <w:szCs w:val="28"/>
        </w:rPr>
        <w:t xml:space="preserve"> </w:t>
      </w:r>
      <w:r w:rsidR="000F2CD6">
        <w:rPr>
          <w:rFonts w:ascii="Times New Roman" w:hAnsi="Times New Roman" w:cs="Times New Roman"/>
          <w:sz w:val="28"/>
          <w:szCs w:val="28"/>
        </w:rPr>
        <w:t>О</w:t>
      </w:r>
      <w:r w:rsidR="000F2CD6" w:rsidRPr="000F2CD6">
        <w:rPr>
          <w:rFonts w:ascii="Times New Roman" w:hAnsi="Times New Roman" w:cs="Times New Roman"/>
          <w:sz w:val="28"/>
          <w:szCs w:val="28"/>
        </w:rPr>
        <w:t>круг с благоприятным инвестиционным</w:t>
      </w:r>
      <w:r w:rsidR="000F2CD6">
        <w:rPr>
          <w:rFonts w:ascii="Times New Roman" w:hAnsi="Times New Roman" w:cs="Times New Roman"/>
          <w:sz w:val="28"/>
          <w:szCs w:val="28"/>
        </w:rPr>
        <w:t xml:space="preserve"> </w:t>
      </w:r>
      <w:r w:rsidR="000F2CD6" w:rsidRPr="000F2CD6">
        <w:rPr>
          <w:rFonts w:ascii="Times New Roman" w:hAnsi="Times New Roman" w:cs="Times New Roman"/>
          <w:sz w:val="28"/>
          <w:szCs w:val="28"/>
        </w:rPr>
        <w:t>климатом, в котором активно развивается промышленность, бизнес и сельское</w:t>
      </w:r>
      <w:r w:rsidR="000F2CD6">
        <w:rPr>
          <w:rFonts w:ascii="Times New Roman" w:hAnsi="Times New Roman" w:cs="Times New Roman"/>
          <w:sz w:val="28"/>
          <w:szCs w:val="28"/>
        </w:rPr>
        <w:t xml:space="preserve"> </w:t>
      </w:r>
      <w:r w:rsidR="000F2CD6" w:rsidRPr="000F2CD6">
        <w:rPr>
          <w:rFonts w:ascii="Times New Roman" w:hAnsi="Times New Roman" w:cs="Times New Roman"/>
          <w:sz w:val="28"/>
          <w:szCs w:val="28"/>
        </w:rPr>
        <w:t>хозяйство, реализуются инвестиционные проекты</w:t>
      </w:r>
      <w:r w:rsidR="000F2CD6">
        <w:rPr>
          <w:rFonts w:ascii="Times New Roman" w:hAnsi="Times New Roman" w:cs="Times New Roman"/>
          <w:sz w:val="28"/>
          <w:szCs w:val="28"/>
        </w:rPr>
        <w:t xml:space="preserve">. </w:t>
      </w:r>
    </w:p>
    <w:p w:rsidR="006020BD" w:rsidRDefault="006020BD" w:rsidP="000F2CD6">
      <w:pPr>
        <w:pStyle w:val="a3"/>
        <w:ind w:firstLine="709"/>
        <w:jc w:val="both"/>
        <w:rPr>
          <w:rFonts w:ascii="Times New Roman" w:hAnsi="Times New Roman" w:cs="Times New Roman"/>
          <w:sz w:val="28"/>
          <w:szCs w:val="28"/>
        </w:rPr>
      </w:pPr>
    </w:p>
    <w:p w:rsidR="00E76EF6" w:rsidRPr="006E10B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Ожидаемые изменения:</w:t>
      </w:r>
    </w:p>
    <w:p w:rsidR="00E76EF6" w:rsidRPr="006E10B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создание новых высокооплачиваемых рабочих мест;</w:t>
      </w:r>
    </w:p>
    <w:p w:rsidR="00E76EF6" w:rsidRPr="006E10B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w:t>
      </w:r>
      <w:r w:rsidR="00114120" w:rsidRPr="006E10B6">
        <w:rPr>
          <w:rFonts w:ascii="Times New Roman" w:hAnsi="Times New Roman" w:cs="Times New Roman"/>
          <w:sz w:val="28"/>
          <w:szCs w:val="28"/>
        </w:rPr>
        <w:t xml:space="preserve"> </w:t>
      </w:r>
      <w:r w:rsidRPr="006E10B6">
        <w:rPr>
          <w:rFonts w:ascii="Times New Roman" w:hAnsi="Times New Roman" w:cs="Times New Roman"/>
          <w:sz w:val="28"/>
          <w:szCs w:val="28"/>
        </w:rPr>
        <w:t>увеличение доли экономически активного населения в общей численности населения;</w:t>
      </w:r>
    </w:p>
    <w:p w:rsidR="00E76EF6" w:rsidRPr="006E10B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увеличение средней заработной платы по Артемовскому городскому округу, </w:t>
      </w:r>
    </w:p>
    <w:p w:rsidR="00E76EF6" w:rsidRPr="006E10B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увеличение числа субъектов малого и среднего предпринимательства и количество их работников; </w:t>
      </w:r>
    </w:p>
    <w:p w:rsidR="00E76EF6" w:rsidRPr="006E10B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сокращение миграционного оттока.</w:t>
      </w:r>
    </w:p>
    <w:p w:rsidR="00E76EF6" w:rsidRPr="006E10B6" w:rsidRDefault="00E76EF6" w:rsidP="00E76EF6">
      <w:pPr>
        <w:pStyle w:val="a3"/>
        <w:ind w:firstLine="709"/>
        <w:rPr>
          <w:rFonts w:ascii="Times New Roman" w:hAnsi="Times New Roman" w:cs="Times New Roman"/>
          <w:sz w:val="28"/>
          <w:szCs w:val="28"/>
        </w:rPr>
      </w:pPr>
    </w:p>
    <w:p w:rsidR="00E76EF6" w:rsidRPr="006E10B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SWOT-анализ ситуации</w:t>
      </w:r>
      <w:r w:rsidR="00114120" w:rsidRPr="006E10B6">
        <w:rPr>
          <w:rFonts w:ascii="Times New Roman" w:hAnsi="Times New Roman" w:cs="Times New Roman"/>
          <w:sz w:val="28"/>
          <w:szCs w:val="28"/>
        </w:rPr>
        <w:t>.</w:t>
      </w:r>
    </w:p>
    <w:p w:rsidR="00E76EF6" w:rsidRPr="00226E2F" w:rsidRDefault="00E76EF6" w:rsidP="00E76EF6">
      <w:pPr>
        <w:pStyle w:val="a3"/>
        <w:ind w:firstLine="709"/>
        <w:rPr>
          <w:rFonts w:ascii="Times New Roman" w:hAnsi="Times New Roman" w:cs="Times New Roman"/>
          <w:sz w:val="28"/>
          <w:szCs w:val="28"/>
          <w:u w:val="single"/>
        </w:rPr>
      </w:pPr>
      <w:r w:rsidRPr="00226E2F">
        <w:rPr>
          <w:rFonts w:ascii="Times New Roman" w:hAnsi="Times New Roman" w:cs="Times New Roman"/>
          <w:sz w:val="28"/>
          <w:szCs w:val="28"/>
          <w:u w:val="single"/>
        </w:rPr>
        <w:t>Сильные стороны</w:t>
      </w:r>
      <w:r w:rsidR="00114120" w:rsidRPr="00226E2F">
        <w:rPr>
          <w:rFonts w:ascii="Times New Roman" w:hAnsi="Times New Roman" w:cs="Times New Roman"/>
          <w:sz w:val="28"/>
          <w:szCs w:val="28"/>
          <w:u w:val="single"/>
        </w:rPr>
        <w:t>:</w:t>
      </w:r>
    </w:p>
    <w:p w:rsidR="00E76EF6" w:rsidRPr="006E10B6" w:rsidRDefault="00E76EF6" w:rsidP="00657CC3">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1. Существует благоприятная среда для развития малого и среднего бизнеса, в том числе: наличие излишков энергоресурсов, </w:t>
      </w:r>
      <w:r w:rsidR="00657CC3" w:rsidRPr="00657CC3">
        <w:rPr>
          <w:rFonts w:ascii="Times New Roman" w:hAnsi="Times New Roman" w:cs="Times New Roman"/>
          <w:sz w:val="28"/>
          <w:szCs w:val="28"/>
        </w:rPr>
        <w:t xml:space="preserve">свободных </w:t>
      </w:r>
      <w:r w:rsidR="00657CC3" w:rsidRPr="00657CC3">
        <w:rPr>
          <w:rFonts w:ascii="Times New Roman" w:hAnsi="Times New Roman" w:cs="Times New Roman"/>
          <w:sz w:val="28"/>
          <w:szCs w:val="28"/>
        </w:rPr>
        <w:lastRenderedPageBreak/>
        <w:t>инвестиционных</w:t>
      </w:r>
      <w:r w:rsidR="00657CC3">
        <w:rPr>
          <w:rFonts w:ascii="Times New Roman" w:hAnsi="Times New Roman" w:cs="Times New Roman"/>
          <w:sz w:val="28"/>
          <w:szCs w:val="28"/>
        </w:rPr>
        <w:t xml:space="preserve"> </w:t>
      </w:r>
      <w:r w:rsidR="00657CC3" w:rsidRPr="00657CC3">
        <w:rPr>
          <w:rFonts w:ascii="Times New Roman" w:hAnsi="Times New Roman" w:cs="Times New Roman"/>
          <w:sz w:val="28"/>
          <w:szCs w:val="28"/>
        </w:rPr>
        <w:t>площадок, в том числе промышленных</w:t>
      </w:r>
      <w:r w:rsidRPr="006E10B6">
        <w:rPr>
          <w:rFonts w:ascii="Times New Roman" w:hAnsi="Times New Roman" w:cs="Times New Roman"/>
          <w:sz w:val="28"/>
          <w:szCs w:val="28"/>
        </w:rPr>
        <w:t>, организационных структур, ориентированных на поддержку бизнеса.</w:t>
      </w:r>
    </w:p>
    <w:p w:rsidR="00E76EF6" w:rsidRPr="006E10B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Реализация муниципальной программы поддержки предпринимательства.</w:t>
      </w:r>
    </w:p>
    <w:p w:rsidR="00E76EF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Высокий уровень профессиональной квалификации жителей Артемовского городского округа и связанный с этим потенциально высокий уровень деловой активности.</w:t>
      </w:r>
    </w:p>
    <w:p w:rsidR="009744CD" w:rsidRDefault="009744CD" w:rsidP="00E76EF6">
      <w:pPr>
        <w:pStyle w:val="a3"/>
        <w:ind w:firstLine="709"/>
        <w:jc w:val="both"/>
        <w:rPr>
          <w:rFonts w:ascii="Times New Roman" w:hAnsi="Times New Roman" w:cs="Times New Roman"/>
          <w:sz w:val="28"/>
          <w:szCs w:val="28"/>
        </w:rPr>
      </w:pPr>
      <w:r w:rsidRPr="009744CD">
        <w:rPr>
          <w:rFonts w:ascii="Times New Roman" w:hAnsi="Times New Roman" w:cs="Times New Roman"/>
          <w:sz w:val="28"/>
          <w:szCs w:val="28"/>
        </w:rPr>
        <w:t>4. Поддержка инвестиционных проектов и программ развития туризма в муниципальных образованиях со стороны Правительства Свердловской области</w:t>
      </w:r>
      <w:r w:rsidR="00657CC3">
        <w:rPr>
          <w:rFonts w:ascii="Times New Roman" w:hAnsi="Times New Roman" w:cs="Times New Roman"/>
          <w:sz w:val="28"/>
          <w:szCs w:val="28"/>
        </w:rPr>
        <w:t>.</w:t>
      </w:r>
    </w:p>
    <w:p w:rsidR="00657CC3" w:rsidRPr="006E10B6" w:rsidRDefault="00657CC3" w:rsidP="00657CC3">
      <w:pPr>
        <w:pStyle w:val="a3"/>
        <w:ind w:firstLine="709"/>
        <w:jc w:val="both"/>
        <w:rPr>
          <w:rFonts w:ascii="Times New Roman" w:hAnsi="Times New Roman" w:cs="Times New Roman"/>
          <w:sz w:val="28"/>
          <w:szCs w:val="28"/>
        </w:rPr>
      </w:pPr>
      <w:r>
        <w:rPr>
          <w:rFonts w:ascii="Times New Roman" w:hAnsi="Times New Roman" w:cs="Times New Roman"/>
          <w:sz w:val="28"/>
          <w:szCs w:val="28"/>
        </w:rPr>
        <w:t>5. Н</w:t>
      </w:r>
      <w:r w:rsidRPr="00657CC3">
        <w:rPr>
          <w:rFonts w:ascii="Times New Roman" w:hAnsi="Times New Roman" w:cs="Times New Roman"/>
          <w:sz w:val="28"/>
          <w:szCs w:val="28"/>
        </w:rPr>
        <w:t>аличие земельных ресурсов для</w:t>
      </w:r>
      <w:r>
        <w:rPr>
          <w:rFonts w:ascii="Times New Roman" w:hAnsi="Times New Roman" w:cs="Times New Roman"/>
          <w:sz w:val="28"/>
          <w:szCs w:val="28"/>
        </w:rPr>
        <w:t xml:space="preserve"> </w:t>
      </w:r>
      <w:r w:rsidRPr="00657CC3">
        <w:rPr>
          <w:rFonts w:ascii="Times New Roman" w:hAnsi="Times New Roman" w:cs="Times New Roman"/>
          <w:sz w:val="28"/>
          <w:szCs w:val="28"/>
        </w:rPr>
        <w:t>ведения сельскохозяйственного</w:t>
      </w:r>
      <w:r>
        <w:rPr>
          <w:rFonts w:ascii="Times New Roman" w:hAnsi="Times New Roman" w:cs="Times New Roman"/>
          <w:sz w:val="28"/>
          <w:szCs w:val="28"/>
        </w:rPr>
        <w:t xml:space="preserve"> </w:t>
      </w:r>
      <w:r w:rsidRPr="00657CC3">
        <w:rPr>
          <w:rFonts w:ascii="Times New Roman" w:hAnsi="Times New Roman" w:cs="Times New Roman"/>
          <w:sz w:val="28"/>
          <w:szCs w:val="28"/>
        </w:rPr>
        <w:t>производства, развития крестьянских</w:t>
      </w:r>
      <w:r>
        <w:rPr>
          <w:rFonts w:ascii="Times New Roman" w:hAnsi="Times New Roman" w:cs="Times New Roman"/>
          <w:sz w:val="28"/>
          <w:szCs w:val="28"/>
        </w:rPr>
        <w:t xml:space="preserve"> </w:t>
      </w:r>
      <w:r w:rsidRPr="00657CC3">
        <w:rPr>
          <w:rFonts w:ascii="Times New Roman" w:hAnsi="Times New Roman" w:cs="Times New Roman"/>
          <w:sz w:val="28"/>
          <w:szCs w:val="28"/>
        </w:rPr>
        <w:t>(фермерских) и личных подсобных</w:t>
      </w:r>
      <w:r>
        <w:rPr>
          <w:rFonts w:ascii="Times New Roman" w:hAnsi="Times New Roman" w:cs="Times New Roman"/>
          <w:sz w:val="28"/>
          <w:szCs w:val="28"/>
        </w:rPr>
        <w:t xml:space="preserve"> </w:t>
      </w:r>
      <w:r w:rsidRPr="00657CC3">
        <w:rPr>
          <w:rFonts w:ascii="Times New Roman" w:hAnsi="Times New Roman" w:cs="Times New Roman"/>
          <w:sz w:val="28"/>
          <w:szCs w:val="28"/>
        </w:rPr>
        <w:t>хозяйств</w:t>
      </w:r>
      <w:r>
        <w:rPr>
          <w:rFonts w:ascii="Times New Roman" w:hAnsi="Times New Roman" w:cs="Times New Roman"/>
          <w:sz w:val="28"/>
          <w:szCs w:val="28"/>
        </w:rPr>
        <w:t>.</w:t>
      </w:r>
    </w:p>
    <w:p w:rsidR="00E76EF6" w:rsidRPr="00226E2F" w:rsidRDefault="00E76EF6" w:rsidP="00E76EF6">
      <w:pPr>
        <w:pStyle w:val="a3"/>
        <w:ind w:firstLine="709"/>
        <w:rPr>
          <w:rFonts w:ascii="Times New Roman" w:hAnsi="Times New Roman" w:cs="Times New Roman"/>
          <w:sz w:val="28"/>
          <w:szCs w:val="28"/>
          <w:u w:val="single"/>
        </w:rPr>
      </w:pPr>
      <w:r w:rsidRPr="00226E2F">
        <w:rPr>
          <w:rFonts w:ascii="Times New Roman" w:hAnsi="Times New Roman" w:cs="Times New Roman"/>
          <w:sz w:val="28"/>
          <w:szCs w:val="28"/>
          <w:u w:val="single"/>
        </w:rPr>
        <w:t>Слабые стороны</w:t>
      </w:r>
      <w:r w:rsidR="00114120" w:rsidRPr="00226E2F">
        <w:rPr>
          <w:rFonts w:ascii="Times New Roman" w:hAnsi="Times New Roman" w:cs="Times New Roman"/>
          <w:sz w:val="28"/>
          <w:szCs w:val="28"/>
          <w:u w:val="single"/>
        </w:rPr>
        <w:t>:</w:t>
      </w:r>
    </w:p>
    <w:p w:rsidR="00E76EF6" w:rsidRPr="006E10B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Недостаточный уровень организации бизнес - сообщества как единой среды.</w:t>
      </w:r>
    </w:p>
    <w:p w:rsidR="00E76EF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Недостаточное количество потенциальных работников с рабочими профессиями.</w:t>
      </w:r>
    </w:p>
    <w:p w:rsidR="00145EDC" w:rsidRPr="006E10B6" w:rsidRDefault="00145EDC" w:rsidP="00145EDC">
      <w:pPr>
        <w:pStyle w:val="a3"/>
        <w:ind w:firstLine="709"/>
        <w:jc w:val="both"/>
        <w:rPr>
          <w:rFonts w:ascii="Times New Roman" w:hAnsi="Times New Roman" w:cs="Times New Roman"/>
          <w:sz w:val="28"/>
          <w:szCs w:val="28"/>
        </w:rPr>
      </w:pPr>
      <w:r>
        <w:rPr>
          <w:rFonts w:ascii="Times New Roman" w:hAnsi="Times New Roman" w:cs="Times New Roman"/>
          <w:sz w:val="28"/>
          <w:szCs w:val="28"/>
        </w:rPr>
        <w:t>3. М</w:t>
      </w:r>
      <w:r w:rsidRPr="00145EDC">
        <w:rPr>
          <w:rFonts w:ascii="Times New Roman" w:hAnsi="Times New Roman" w:cs="Times New Roman"/>
          <w:sz w:val="28"/>
          <w:szCs w:val="28"/>
        </w:rPr>
        <w:t>играционный отток трудоспособного</w:t>
      </w:r>
      <w:r>
        <w:rPr>
          <w:rFonts w:ascii="Times New Roman" w:hAnsi="Times New Roman" w:cs="Times New Roman"/>
          <w:sz w:val="28"/>
          <w:szCs w:val="28"/>
        </w:rPr>
        <w:t xml:space="preserve"> </w:t>
      </w:r>
      <w:r w:rsidRPr="00145EDC">
        <w:rPr>
          <w:rFonts w:ascii="Times New Roman" w:hAnsi="Times New Roman" w:cs="Times New Roman"/>
          <w:sz w:val="28"/>
          <w:szCs w:val="28"/>
        </w:rPr>
        <w:t>населения</w:t>
      </w:r>
      <w:r>
        <w:rPr>
          <w:rFonts w:ascii="Times New Roman" w:hAnsi="Times New Roman" w:cs="Times New Roman"/>
          <w:sz w:val="28"/>
          <w:szCs w:val="28"/>
        </w:rPr>
        <w:t>.</w:t>
      </w:r>
    </w:p>
    <w:p w:rsidR="00E76EF6" w:rsidRDefault="00145EDC" w:rsidP="00E76EF6">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E76EF6" w:rsidRPr="006E10B6">
        <w:rPr>
          <w:rFonts w:ascii="Times New Roman" w:hAnsi="Times New Roman" w:cs="Times New Roman"/>
          <w:sz w:val="28"/>
          <w:szCs w:val="28"/>
        </w:rPr>
        <w:t>. Недостаточность финансовых ресурсов для организации и ведения бизнеса, особенно в производственной сфере, характеризующейся длительным производственным циклом.</w:t>
      </w:r>
    </w:p>
    <w:p w:rsidR="009744CD" w:rsidRDefault="00145EDC" w:rsidP="00E76EF6">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9744CD">
        <w:rPr>
          <w:rFonts w:ascii="Times New Roman" w:hAnsi="Times New Roman" w:cs="Times New Roman"/>
          <w:sz w:val="28"/>
          <w:szCs w:val="28"/>
        </w:rPr>
        <w:t xml:space="preserve">. </w:t>
      </w:r>
      <w:r w:rsidR="009744CD" w:rsidRPr="009744CD">
        <w:rPr>
          <w:rFonts w:ascii="Times New Roman" w:hAnsi="Times New Roman" w:cs="Times New Roman"/>
          <w:sz w:val="28"/>
          <w:szCs w:val="28"/>
        </w:rPr>
        <w:t>Отсутствие системы территориального туристского маркетинга.</w:t>
      </w:r>
    </w:p>
    <w:p w:rsidR="00145EDC" w:rsidRDefault="00145EDC" w:rsidP="00145ED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E336D">
        <w:rPr>
          <w:rFonts w:ascii="Times New Roman" w:hAnsi="Times New Roman" w:cs="Times New Roman"/>
          <w:sz w:val="28"/>
          <w:szCs w:val="28"/>
        </w:rPr>
        <w:t>Н</w:t>
      </w:r>
      <w:r w:rsidRPr="00145EDC">
        <w:rPr>
          <w:rFonts w:ascii="Times New Roman" w:hAnsi="Times New Roman" w:cs="Times New Roman"/>
          <w:sz w:val="28"/>
          <w:szCs w:val="28"/>
        </w:rPr>
        <w:t>аличие неиспользуемых по</w:t>
      </w:r>
      <w:r>
        <w:rPr>
          <w:rFonts w:ascii="Times New Roman" w:hAnsi="Times New Roman" w:cs="Times New Roman"/>
          <w:sz w:val="28"/>
          <w:szCs w:val="28"/>
        </w:rPr>
        <w:t xml:space="preserve"> </w:t>
      </w:r>
      <w:r w:rsidRPr="00145EDC">
        <w:rPr>
          <w:rFonts w:ascii="Times New Roman" w:hAnsi="Times New Roman" w:cs="Times New Roman"/>
          <w:sz w:val="28"/>
          <w:szCs w:val="28"/>
        </w:rPr>
        <w:t>назначению сельскохозяйственных</w:t>
      </w:r>
      <w:r>
        <w:rPr>
          <w:rFonts w:ascii="Times New Roman" w:hAnsi="Times New Roman" w:cs="Times New Roman"/>
          <w:sz w:val="28"/>
          <w:szCs w:val="28"/>
        </w:rPr>
        <w:t xml:space="preserve"> </w:t>
      </w:r>
      <w:r w:rsidRPr="00145EDC">
        <w:rPr>
          <w:rFonts w:ascii="Times New Roman" w:hAnsi="Times New Roman" w:cs="Times New Roman"/>
          <w:sz w:val="28"/>
          <w:szCs w:val="28"/>
        </w:rPr>
        <w:t>угодий</w:t>
      </w:r>
      <w:r>
        <w:rPr>
          <w:rFonts w:ascii="Times New Roman" w:hAnsi="Times New Roman" w:cs="Times New Roman"/>
          <w:sz w:val="28"/>
          <w:szCs w:val="28"/>
        </w:rPr>
        <w:t>.</w:t>
      </w:r>
    </w:p>
    <w:p w:rsidR="00BE336D" w:rsidRPr="006E10B6" w:rsidRDefault="00BE336D" w:rsidP="00BE336D">
      <w:pPr>
        <w:pStyle w:val="a3"/>
        <w:ind w:firstLine="709"/>
        <w:jc w:val="both"/>
        <w:rPr>
          <w:rFonts w:ascii="Times New Roman" w:hAnsi="Times New Roman" w:cs="Times New Roman"/>
          <w:sz w:val="28"/>
          <w:szCs w:val="28"/>
        </w:rPr>
      </w:pPr>
      <w:r>
        <w:rPr>
          <w:rFonts w:ascii="Times New Roman" w:hAnsi="Times New Roman" w:cs="Times New Roman"/>
          <w:sz w:val="28"/>
          <w:szCs w:val="28"/>
        </w:rPr>
        <w:t>7. В</w:t>
      </w:r>
      <w:r w:rsidRPr="00BE336D">
        <w:rPr>
          <w:rFonts w:ascii="Times New Roman" w:hAnsi="Times New Roman" w:cs="Times New Roman"/>
          <w:sz w:val="28"/>
          <w:szCs w:val="28"/>
        </w:rPr>
        <w:t>ысокая степень износа объектов</w:t>
      </w:r>
      <w:r>
        <w:rPr>
          <w:rFonts w:ascii="Times New Roman" w:hAnsi="Times New Roman" w:cs="Times New Roman"/>
          <w:sz w:val="28"/>
          <w:szCs w:val="28"/>
        </w:rPr>
        <w:t xml:space="preserve"> </w:t>
      </w:r>
      <w:r w:rsidRPr="00BE336D">
        <w:rPr>
          <w:rFonts w:ascii="Times New Roman" w:hAnsi="Times New Roman" w:cs="Times New Roman"/>
          <w:sz w:val="28"/>
          <w:szCs w:val="28"/>
        </w:rPr>
        <w:t>инженерной инфраструктуры и</w:t>
      </w:r>
      <w:r>
        <w:rPr>
          <w:rFonts w:ascii="Times New Roman" w:hAnsi="Times New Roman" w:cs="Times New Roman"/>
          <w:sz w:val="28"/>
          <w:szCs w:val="28"/>
        </w:rPr>
        <w:t xml:space="preserve"> </w:t>
      </w:r>
      <w:r w:rsidRPr="00BE336D">
        <w:rPr>
          <w:rFonts w:ascii="Times New Roman" w:hAnsi="Times New Roman" w:cs="Times New Roman"/>
          <w:sz w:val="28"/>
          <w:szCs w:val="28"/>
        </w:rPr>
        <w:t>недостаточное развитие дорожно-транспортной инфраструктуры могут</w:t>
      </w:r>
      <w:r>
        <w:rPr>
          <w:rFonts w:ascii="Times New Roman" w:hAnsi="Times New Roman" w:cs="Times New Roman"/>
          <w:sz w:val="28"/>
          <w:szCs w:val="28"/>
        </w:rPr>
        <w:t xml:space="preserve"> </w:t>
      </w:r>
      <w:r w:rsidRPr="00BE336D">
        <w:rPr>
          <w:rFonts w:ascii="Times New Roman" w:hAnsi="Times New Roman" w:cs="Times New Roman"/>
          <w:sz w:val="28"/>
          <w:szCs w:val="28"/>
        </w:rPr>
        <w:t>стать ограничивающим фактором</w:t>
      </w:r>
      <w:r>
        <w:rPr>
          <w:rFonts w:ascii="Times New Roman" w:hAnsi="Times New Roman" w:cs="Times New Roman"/>
          <w:sz w:val="28"/>
          <w:szCs w:val="28"/>
        </w:rPr>
        <w:t xml:space="preserve"> </w:t>
      </w:r>
      <w:r w:rsidRPr="00BE336D">
        <w:rPr>
          <w:rFonts w:ascii="Times New Roman" w:hAnsi="Times New Roman" w:cs="Times New Roman"/>
          <w:sz w:val="28"/>
          <w:szCs w:val="28"/>
        </w:rPr>
        <w:t>экономического развития и</w:t>
      </w:r>
      <w:r>
        <w:rPr>
          <w:rFonts w:ascii="Times New Roman" w:hAnsi="Times New Roman" w:cs="Times New Roman"/>
          <w:sz w:val="28"/>
          <w:szCs w:val="28"/>
        </w:rPr>
        <w:t xml:space="preserve"> </w:t>
      </w:r>
      <w:r w:rsidRPr="00BE336D">
        <w:rPr>
          <w:rFonts w:ascii="Times New Roman" w:hAnsi="Times New Roman" w:cs="Times New Roman"/>
          <w:sz w:val="28"/>
          <w:szCs w:val="28"/>
        </w:rPr>
        <w:t>инвестиционной привлекательности</w:t>
      </w:r>
      <w:r>
        <w:rPr>
          <w:rFonts w:ascii="Times New Roman" w:hAnsi="Times New Roman" w:cs="Times New Roman"/>
          <w:sz w:val="28"/>
          <w:szCs w:val="28"/>
        </w:rPr>
        <w:t xml:space="preserve"> </w:t>
      </w:r>
      <w:r w:rsidRPr="00BE336D">
        <w:rPr>
          <w:rFonts w:ascii="Times New Roman" w:hAnsi="Times New Roman" w:cs="Times New Roman"/>
          <w:sz w:val="28"/>
          <w:szCs w:val="28"/>
        </w:rPr>
        <w:t>территории.</w:t>
      </w:r>
    </w:p>
    <w:p w:rsidR="00E76EF6" w:rsidRPr="00226E2F" w:rsidRDefault="00E76EF6" w:rsidP="00E76EF6">
      <w:pPr>
        <w:pStyle w:val="a3"/>
        <w:ind w:firstLine="709"/>
        <w:rPr>
          <w:rFonts w:ascii="Times New Roman" w:hAnsi="Times New Roman" w:cs="Times New Roman"/>
          <w:sz w:val="28"/>
          <w:szCs w:val="28"/>
          <w:u w:val="single"/>
        </w:rPr>
      </w:pPr>
      <w:r w:rsidRPr="00226E2F">
        <w:rPr>
          <w:rFonts w:ascii="Times New Roman" w:hAnsi="Times New Roman" w:cs="Times New Roman"/>
          <w:sz w:val="28"/>
          <w:szCs w:val="28"/>
          <w:u w:val="single"/>
        </w:rPr>
        <w:t>Возможности</w:t>
      </w:r>
      <w:r w:rsidR="00114120" w:rsidRPr="00226E2F">
        <w:rPr>
          <w:rFonts w:ascii="Times New Roman" w:hAnsi="Times New Roman" w:cs="Times New Roman"/>
          <w:sz w:val="28"/>
          <w:szCs w:val="28"/>
          <w:u w:val="single"/>
        </w:rPr>
        <w:t>:</w:t>
      </w:r>
    </w:p>
    <w:p w:rsidR="00E76EF6" w:rsidRPr="006E10B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Повышение уровня финансового обеспечения наиболее значимых проектов путем включения их в федеральные, региональные программы.</w:t>
      </w:r>
    </w:p>
    <w:p w:rsidR="00E76EF6" w:rsidRPr="006E10B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Оказание помощи в налаживании связей между малым бизнесом и крупными предприятиями и организациями.</w:t>
      </w:r>
    </w:p>
    <w:p w:rsidR="00E76EF6" w:rsidRPr="006E10B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Создание единой инфраструктуры, необходимой для развития предпринимательской деятельности.</w:t>
      </w:r>
    </w:p>
    <w:p w:rsidR="00E76EF6" w:rsidRPr="006E10B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Обеспечение условий для развития малых и средних предприятий в части информационного и консультационного сопровождения их деятельности.</w:t>
      </w:r>
    </w:p>
    <w:p w:rsidR="00E76EF6" w:rsidRPr="006E10B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5. Организация семинаров, учебных курсов и тренингов по организации предпринимательской деятельности.</w:t>
      </w:r>
    </w:p>
    <w:p w:rsidR="00E76EF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6. Оказание помощи в организационном оформлении </w:t>
      </w:r>
      <w:proofErr w:type="gramStart"/>
      <w:r w:rsidRPr="006E10B6">
        <w:rPr>
          <w:rFonts w:ascii="Times New Roman" w:hAnsi="Times New Roman" w:cs="Times New Roman"/>
          <w:sz w:val="28"/>
          <w:szCs w:val="28"/>
        </w:rPr>
        <w:t>бизнес-сообщества</w:t>
      </w:r>
      <w:proofErr w:type="gramEnd"/>
      <w:r w:rsidRPr="006E10B6">
        <w:rPr>
          <w:rFonts w:ascii="Times New Roman" w:hAnsi="Times New Roman" w:cs="Times New Roman"/>
          <w:sz w:val="28"/>
          <w:szCs w:val="28"/>
        </w:rPr>
        <w:t>.</w:t>
      </w:r>
    </w:p>
    <w:p w:rsidR="00657CC3" w:rsidRPr="00657CC3" w:rsidRDefault="00657CC3" w:rsidP="00657CC3">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Pr="00657CC3">
        <w:rPr>
          <w:rFonts w:ascii="Times New Roman" w:hAnsi="Times New Roman" w:cs="Times New Roman"/>
          <w:sz w:val="28"/>
          <w:szCs w:val="28"/>
        </w:rPr>
        <w:t xml:space="preserve"> </w:t>
      </w:r>
      <w:r>
        <w:rPr>
          <w:rFonts w:ascii="Times New Roman" w:hAnsi="Times New Roman" w:cs="Times New Roman"/>
          <w:sz w:val="28"/>
          <w:szCs w:val="28"/>
        </w:rPr>
        <w:t>С</w:t>
      </w:r>
      <w:r w:rsidRPr="00657CC3">
        <w:rPr>
          <w:rFonts w:ascii="Times New Roman" w:hAnsi="Times New Roman" w:cs="Times New Roman"/>
          <w:sz w:val="28"/>
          <w:szCs w:val="28"/>
        </w:rPr>
        <w:t>нижение административных</w:t>
      </w:r>
      <w:r>
        <w:rPr>
          <w:rFonts w:ascii="Times New Roman" w:hAnsi="Times New Roman" w:cs="Times New Roman"/>
          <w:sz w:val="28"/>
          <w:szCs w:val="28"/>
        </w:rPr>
        <w:t xml:space="preserve"> </w:t>
      </w:r>
      <w:r w:rsidRPr="00657CC3">
        <w:rPr>
          <w:rFonts w:ascii="Times New Roman" w:hAnsi="Times New Roman" w:cs="Times New Roman"/>
          <w:sz w:val="28"/>
          <w:szCs w:val="28"/>
        </w:rPr>
        <w:t>барьеров</w:t>
      </w:r>
      <w:r>
        <w:rPr>
          <w:rFonts w:ascii="Times New Roman" w:hAnsi="Times New Roman" w:cs="Times New Roman"/>
          <w:sz w:val="28"/>
          <w:szCs w:val="28"/>
        </w:rPr>
        <w:t>.</w:t>
      </w:r>
    </w:p>
    <w:p w:rsidR="00657CC3" w:rsidRPr="006E10B6" w:rsidRDefault="00657CC3" w:rsidP="00657CC3">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Pr="00657CC3">
        <w:rPr>
          <w:rFonts w:ascii="Times New Roman" w:hAnsi="Times New Roman" w:cs="Times New Roman"/>
          <w:sz w:val="28"/>
          <w:szCs w:val="28"/>
        </w:rPr>
        <w:t xml:space="preserve"> </w:t>
      </w:r>
      <w:r>
        <w:rPr>
          <w:rFonts w:ascii="Times New Roman" w:hAnsi="Times New Roman" w:cs="Times New Roman"/>
          <w:sz w:val="28"/>
          <w:szCs w:val="28"/>
        </w:rPr>
        <w:t>П</w:t>
      </w:r>
      <w:r w:rsidRPr="00657CC3">
        <w:rPr>
          <w:rFonts w:ascii="Times New Roman" w:hAnsi="Times New Roman" w:cs="Times New Roman"/>
          <w:sz w:val="28"/>
          <w:szCs w:val="28"/>
        </w:rPr>
        <w:t>ривлечение инвестиций.</w:t>
      </w:r>
    </w:p>
    <w:p w:rsidR="00E76EF6" w:rsidRPr="00226E2F" w:rsidRDefault="00E76EF6" w:rsidP="00E76EF6">
      <w:pPr>
        <w:pStyle w:val="a3"/>
        <w:ind w:firstLine="709"/>
        <w:rPr>
          <w:rFonts w:ascii="Times New Roman" w:hAnsi="Times New Roman" w:cs="Times New Roman"/>
          <w:sz w:val="28"/>
          <w:szCs w:val="28"/>
          <w:u w:val="single"/>
        </w:rPr>
      </w:pPr>
      <w:r w:rsidRPr="00226E2F">
        <w:rPr>
          <w:rFonts w:ascii="Times New Roman" w:hAnsi="Times New Roman" w:cs="Times New Roman"/>
          <w:sz w:val="28"/>
          <w:szCs w:val="28"/>
          <w:u w:val="single"/>
        </w:rPr>
        <w:lastRenderedPageBreak/>
        <w:t>Угрозы</w:t>
      </w:r>
      <w:r w:rsidR="00114120" w:rsidRPr="00226E2F">
        <w:rPr>
          <w:rFonts w:ascii="Times New Roman" w:hAnsi="Times New Roman" w:cs="Times New Roman"/>
          <w:sz w:val="28"/>
          <w:szCs w:val="28"/>
          <w:u w:val="single"/>
        </w:rPr>
        <w:t>:</w:t>
      </w:r>
    </w:p>
    <w:p w:rsidR="00E76EF6" w:rsidRPr="006E10B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Неблагоприятная экономическая ситуация, приводящая к сокращению числа новых разработок, объемов производства, снижению возможностей для развития малого бизнеса в производственной сфере.</w:t>
      </w:r>
    </w:p>
    <w:p w:rsidR="00E76EF6" w:rsidRPr="006E10B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2. Ухудшение финансового положения </w:t>
      </w:r>
      <w:r w:rsidR="00367A98">
        <w:rPr>
          <w:rFonts w:ascii="Times New Roman" w:hAnsi="Times New Roman" w:cs="Times New Roman"/>
          <w:sz w:val="28"/>
          <w:szCs w:val="28"/>
        </w:rPr>
        <w:t xml:space="preserve">основных промышленных предприятий, снижение платежеспособности </w:t>
      </w:r>
      <w:r w:rsidRPr="006E10B6">
        <w:rPr>
          <w:rFonts w:ascii="Times New Roman" w:hAnsi="Times New Roman" w:cs="Times New Roman"/>
          <w:sz w:val="28"/>
          <w:szCs w:val="28"/>
        </w:rPr>
        <w:t>населения</w:t>
      </w:r>
      <w:r w:rsidR="00367A98" w:rsidRPr="00367A98">
        <w:rPr>
          <w:rFonts w:ascii="Times New Roman" w:hAnsi="Times New Roman" w:cs="Times New Roman"/>
          <w:sz w:val="28"/>
          <w:szCs w:val="28"/>
        </w:rPr>
        <w:t xml:space="preserve"> </w:t>
      </w:r>
      <w:r w:rsidR="00367A98" w:rsidRPr="006E10B6">
        <w:rPr>
          <w:rFonts w:ascii="Times New Roman" w:hAnsi="Times New Roman" w:cs="Times New Roman"/>
          <w:sz w:val="28"/>
          <w:szCs w:val="28"/>
        </w:rPr>
        <w:t>Артемовского городского округа</w:t>
      </w:r>
      <w:r w:rsidRPr="006E10B6">
        <w:rPr>
          <w:rFonts w:ascii="Times New Roman" w:hAnsi="Times New Roman" w:cs="Times New Roman"/>
          <w:sz w:val="28"/>
          <w:szCs w:val="28"/>
        </w:rPr>
        <w:t>.</w:t>
      </w:r>
    </w:p>
    <w:p w:rsidR="00E76EF6" w:rsidRPr="006E10B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Увеличение конкуренции на рынках товаров и услуг, в том числе за счет расширения сетевых предприятий торговли.</w:t>
      </w:r>
    </w:p>
    <w:p w:rsidR="00E76EF6" w:rsidRPr="006E10B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Уменьшение численности населения и, соответственно, объемов спроса.</w:t>
      </w:r>
    </w:p>
    <w:p w:rsidR="00E76EF6" w:rsidRDefault="00E76EF6"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5. Высокие процентные ставки по займам, ужесточение налоговой системы.</w:t>
      </w:r>
    </w:p>
    <w:p w:rsidR="00E76EF6" w:rsidRPr="006E10B6" w:rsidRDefault="00E76EF6" w:rsidP="00E76EF6">
      <w:pPr>
        <w:pStyle w:val="a3"/>
        <w:ind w:firstLine="709"/>
        <w:rPr>
          <w:rFonts w:ascii="Times New Roman" w:hAnsi="Times New Roman" w:cs="Times New Roman"/>
          <w:sz w:val="28"/>
          <w:szCs w:val="28"/>
        </w:rPr>
      </w:pPr>
    </w:p>
    <w:p w:rsidR="00551BAB" w:rsidRPr="006E10B6" w:rsidRDefault="00551BAB"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Для решения стратегических задач необходимо:</w:t>
      </w:r>
    </w:p>
    <w:p w:rsidR="00E76EF6" w:rsidRPr="006E10B6" w:rsidRDefault="000F7CE2"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Р</w:t>
      </w:r>
      <w:r w:rsidR="00E76EF6" w:rsidRPr="006E10B6">
        <w:rPr>
          <w:rFonts w:ascii="Times New Roman" w:hAnsi="Times New Roman" w:cs="Times New Roman"/>
          <w:sz w:val="28"/>
          <w:szCs w:val="28"/>
        </w:rPr>
        <w:t xml:space="preserve">асширение деятельности по использованию природно-климатических условий для </w:t>
      </w:r>
      <w:r w:rsidRPr="006E10B6">
        <w:rPr>
          <w:rFonts w:ascii="Times New Roman" w:hAnsi="Times New Roman" w:cs="Times New Roman"/>
          <w:sz w:val="28"/>
          <w:szCs w:val="28"/>
        </w:rPr>
        <w:t>развития сферы туризма и отдыха.</w:t>
      </w:r>
    </w:p>
    <w:p w:rsidR="006A6172" w:rsidRDefault="000F7CE2" w:rsidP="00E76EF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О</w:t>
      </w:r>
      <w:r w:rsidR="00E76EF6" w:rsidRPr="006E10B6">
        <w:rPr>
          <w:rFonts w:ascii="Times New Roman" w:hAnsi="Times New Roman" w:cs="Times New Roman"/>
          <w:sz w:val="28"/>
          <w:szCs w:val="28"/>
        </w:rPr>
        <w:t>беспечение регулярного анализа рынка спроса на товары и</w:t>
      </w:r>
      <w:r w:rsidRPr="006E10B6">
        <w:rPr>
          <w:rFonts w:ascii="Times New Roman" w:hAnsi="Times New Roman" w:cs="Times New Roman"/>
          <w:sz w:val="28"/>
          <w:szCs w:val="28"/>
        </w:rPr>
        <w:t xml:space="preserve"> услуги и имеющихся предложений.</w:t>
      </w:r>
      <w:r w:rsidR="006A6172">
        <w:rPr>
          <w:rFonts w:ascii="Times New Roman" w:hAnsi="Times New Roman" w:cs="Times New Roman"/>
          <w:sz w:val="28"/>
          <w:szCs w:val="28"/>
        </w:rPr>
        <w:t xml:space="preserve"> Р</w:t>
      </w:r>
      <w:r w:rsidR="006A6172" w:rsidRPr="006A6172">
        <w:rPr>
          <w:rFonts w:ascii="Times New Roman" w:hAnsi="Times New Roman" w:cs="Times New Roman"/>
          <w:sz w:val="28"/>
          <w:szCs w:val="28"/>
        </w:rPr>
        <w:t>азвитие различных типов предприятий сферы услуг, их равномерное распределение и обеспечение территориа</w:t>
      </w:r>
      <w:r w:rsidR="00BE336D">
        <w:rPr>
          <w:rFonts w:ascii="Times New Roman" w:hAnsi="Times New Roman" w:cs="Times New Roman"/>
          <w:sz w:val="28"/>
          <w:szCs w:val="28"/>
        </w:rPr>
        <w:t>льной доступности для населения.</w:t>
      </w:r>
    </w:p>
    <w:p w:rsidR="00BE336D" w:rsidRDefault="00BE336D" w:rsidP="00BE336D">
      <w:pPr>
        <w:pStyle w:val="a3"/>
        <w:ind w:firstLine="709"/>
        <w:jc w:val="both"/>
        <w:rPr>
          <w:rFonts w:ascii="Times New Roman" w:hAnsi="Times New Roman" w:cs="Times New Roman"/>
          <w:sz w:val="28"/>
          <w:szCs w:val="28"/>
        </w:rPr>
      </w:pPr>
      <w:r>
        <w:rPr>
          <w:rFonts w:ascii="Times New Roman" w:hAnsi="Times New Roman" w:cs="Times New Roman"/>
          <w:sz w:val="28"/>
          <w:szCs w:val="28"/>
        </w:rPr>
        <w:t>3. У</w:t>
      </w:r>
      <w:r w:rsidRPr="00BE336D">
        <w:rPr>
          <w:rFonts w:ascii="Times New Roman" w:hAnsi="Times New Roman" w:cs="Times New Roman"/>
          <w:sz w:val="28"/>
          <w:szCs w:val="28"/>
        </w:rPr>
        <w:t>порядочение размещения объектов потребительского рынка, включая</w:t>
      </w:r>
      <w:r>
        <w:rPr>
          <w:rFonts w:ascii="Times New Roman" w:hAnsi="Times New Roman" w:cs="Times New Roman"/>
          <w:sz w:val="28"/>
          <w:szCs w:val="28"/>
        </w:rPr>
        <w:t xml:space="preserve"> </w:t>
      </w:r>
      <w:r w:rsidRPr="00BE336D">
        <w:rPr>
          <w:rFonts w:ascii="Times New Roman" w:hAnsi="Times New Roman" w:cs="Times New Roman"/>
          <w:sz w:val="28"/>
          <w:szCs w:val="28"/>
        </w:rPr>
        <w:t>нестационарную торговую сеть, через схемы размещения нестационарных</w:t>
      </w:r>
      <w:r>
        <w:rPr>
          <w:rFonts w:ascii="Times New Roman" w:hAnsi="Times New Roman" w:cs="Times New Roman"/>
          <w:sz w:val="28"/>
          <w:szCs w:val="28"/>
        </w:rPr>
        <w:t xml:space="preserve"> </w:t>
      </w:r>
      <w:r w:rsidRPr="00BE336D">
        <w:rPr>
          <w:rFonts w:ascii="Times New Roman" w:hAnsi="Times New Roman" w:cs="Times New Roman"/>
          <w:sz w:val="28"/>
          <w:szCs w:val="28"/>
        </w:rPr>
        <w:t>торговых объектов</w:t>
      </w:r>
      <w:r>
        <w:rPr>
          <w:rFonts w:ascii="Times New Roman" w:hAnsi="Times New Roman" w:cs="Times New Roman"/>
          <w:sz w:val="28"/>
          <w:szCs w:val="28"/>
        </w:rPr>
        <w:t>.</w:t>
      </w:r>
    </w:p>
    <w:p w:rsidR="00BE336D" w:rsidRPr="006E10B6" w:rsidRDefault="00BE336D" w:rsidP="00BE336D">
      <w:pPr>
        <w:pStyle w:val="a3"/>
        <w:ind w:firstLine="709"/>
        <w:jc w:val="both"/>
        <w:rPr>
          <w:rFonts w:ascii="Times New Roman" w:hAnsi="Times New Roman" w:cs="Times New Roman"/>
          <w:sz w:val="28"/>
          <w:szCs w:val="28"/>
        </w:rPr>
      </w:pPr>
      <w:r>
        <w:rPr>
          <w:rFonts w:ascii="Times New Roman" w:hAnsi="Times New Roman" w:cs="Times New Roman"/>
          <w:sz w:val="28"/>
          <w:szCs w:val="28"/>
        </w:rPr>
        <w:t>4. Р</w:t>
      </w:r>
      <w:r w:rsidRPr="00BE336D">
        <w:rPr>
          <w:rFonts w:ascii="Times New Roman" w:hAnsi="Times New Roman" w:cs="Times New Roman"/>
          <w:sz w:val="28"/>
          <w:szCs w:val="28"/>
        </w:rPr>
        <w:t>еализация программ и проектов, направленных на развитие</w:t>
      </w:r>
      <w:r>
        <w:rPr>
          <w:rFonts w:ascii="Times New Roman" w:hAnsi="Times New Roman" w:cs="Times New Roman"/>
          <w:sz w:val="28"/>
          <w:szCs w:val="28"/>
        </w:rPr>
        <w:t xml:space="preserve"> </w:t>
      </w:r>
      <w:r w:rsidRPr="00BE336D">
        <w:rPr>
          <w:rFonts w:ascii="Times New Roman" w:hAnsi="Times New Roman" w:cs="Times New Roman"/>
          <w:sz w:val="28"/>
          <w:szCs w:val="28"/>
        </w:rPr>
        <w:t>инженерной инфраструктуры и транспортной инфраструктуры</w:t>
      </w:r>
      <w:r>
        <w:rPr>
          <w:rFonts w:ascii="Times New Roman" w:hAnsi="Times New Roman" w:cs="Times New Roman"/>
          <w:sz w:val="28"/>
          <w:szCs w:val="28"/>
        </w:rPr>
        <w:t>.</w:t>
      </w:r>
    </w:p>
    <w:p w:rsidR="00E76EF6" w:rsidRDefault="00BE336D" w:rsidP="00E76EF6">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0F7CE2" w:rsidRPr="006E10B6">
        <w:rPr>
          <w:rFonts w:ascii="Times New Roman" w:hAnsi="Times New Roman" w:cs="Times New Roman"/>
          <w:sz w:val="28"/>
          <w:szCs w:val="28"/>
        </w:rPr>
        <w:t>. О</w:t>
      </w:r>
      <w:r w:rsidR="00E76EF6" w:rsidRPr="006E10B6">
        <w:rPr>
          <w:rFonts w:ascii="Times New Roman" w:hAnsi="Times New Roman" w:cs="Times New Roman"/>
          <w:sz w:val="28"/>
          <w:szCs w:val="28"/>
        </w:rPr>
        <w:t>беспечение информационной поддержки субъектов малого</w:t>
      </w:r>
      <w:r w:rsidR="000F7CE2" w:rsidRPr="006E10B6">
        <w:rPr>
          <w:rFonts w:ascii="Times New Roman" w:hAnsi="Times New Roman" w:cs="Times New Roman"/>
          <w:sz w:val="28"/>
          <w:szCs w:val="28"/>
        </w:rPr>
        <w:t xml:space="preserve"> и среднего предпринимательства.</w:t>
      </w:r>
    </w:p>
    <w:p w:rsidR="00BE336D" w:rsidRPr="006E10B6" w:rsidRDefault="00BE336D" w:rsidP="00BE336D">
      <w:pPr>
        <w:pStyle w:val="a3"/>
        <w:ind w:firstLine="709"/>
        <w:jc w:val="both"/>
        <w:rPr>
          <w:rFonts w:ascii="Times New Roman" w:hAnsi="Times New Roman" w:cs="Times New Roman"/>
          <w:sz w:val="28"/>
          <w:szCs w:val="28"/>
        </w:rPr>
      </w:pPr>
      <w:r>
        <w:rPr>
          <w:rFonts w:ascii="Times New Roman" w:hAnsi="Times New Roman" w:cs="Times New Roman"/>
          <w:sz w:val="28"/>
          <w:szCs w:val="28"/>
        </w:rPr>
        <w:t>6. Ф</w:t>
      </w:r>
      <w:r w:rsidRPr="00BE336D">
        <w:rPr>
          <w:rFonts w:ascii="Times New Roman" w:hAnsi="Times New Roman" w:cs="Times New Roman"/>
          <w:sz w:val="28"/>
          <w:szCs w:val="28"/>
        </w:rPr>
        <w:t>ормирование</w:t>
      </w:r>
      <w:r>
        <w:rPr>
          <w:rFonts w:ascii="Times New Roman" w:hAnsi="Times New Roman" w:cs="Times New Roman"/>
          <w:sz w:val="28"/>
          <w:szCs w:val="28"/>
        </w:rPr>
        <w:t xml:space="preserve"> </w:t>
      </w:r>
      <w:r w:rsidRPr="00BE336D">
        <w:rPr>
          <w:rFonts w:ascii="Times New Roman" w:hAnsi="Times New Roman" w:cs="Times New Roman"/>
          <w:sz w:val="28"/>
          <w:szCs w:val="28"/>
        </w:rPr>
        <w:t>инвестиционных площадок, повышение инвестиционной привлекательности</w:t>
      </w:r>
      <w:r>
        <w:rPr>
          <w:rFonts w:ascii="Times New Roman" w:hAnsi="Times New Roman" w:cs="Times New Roman"/>
          <w:sz w:val="28"/>
          <w:szCs w:val="28"/>
        </w:rPr>
        <w:t xml:space="preserve"> </w:t>
      </w:r>
      <w:r w:rsidRPr="00BE336D">
        <w:rPr>
          <w:rFonts w:ascii="Times New Roman" w:hAnsi="Times New Roman" w:cs="Times New Roman"/>
          <w:sz w:val="28"/>
          <w:szCs w:val="28"/>
        </w:rPr>
        <w:t>округа</w:t>
      </w:r>
      <w:r>
        <w:rPr>
          <w:rFonts w:ascii="Times New Roman" w:hAnsi="Times New Roman" w:cs="Times New Roman"/>
          <w:sz w:val="28"/>
          <w:szCs w:val="28"/>
        </w:rPr>
        <w:t>.</w:t>
      </w:r>
    </w:p>
    <w:p w:rsidR="0043668D" w:rsidRPr="006E10B6" w:rsidRDefault="00BE336D" w:rsidP="00E76EF6">
      <w:pPr>
        <w:pStyle w:val="a3"/>
        <w:spacing w:line="25" w:lineRule="atLeast"/>
        <w:ind w:firstLine="709"/>
        <w:jc w:val="both"/>
        <w:rPr>
          <w:rFonts w:ascii="Times New Roman" w:hAnsi="Times New Roman" w:cs="Times New Roman"/>
          <w:sz w:val="32"/>
          <w:szCs w:val="32"/>
        </w:rPr>
      </w:pPr>
      <w:r>
        <w:rPr>
          <w:rFonts w:ascii="Times New Roman" w:hAnsi="Times New Roman" w:cs="Times New Roman"/>
          <w:sz w:val="28"/>
          <w:szCs w:val="28"/>
        </w:rPr>
        <w:t>7</w:t>
      </w:r>
      <w:r w:rsidR="000F7CE2" w:rsidRPr="006E10B6">
        <w:rPr>
          <w:rFonts w:ascii="Times New Roman" w:hAnsi="Times New Roman" w:cs="Times New Roman"/>
          <w:sz w:val="28"/>
          <w:szCs w:val="28"/>
        </w:rPr>
        <w:t>. О</w:t>
      </w:r>
      <w:r w:rsidR="00E76EF6" w:rsidRPr="006E10B6">
        <w:rPr>
          <w:rFonts w:ascii="Times New Roman" w:hAnsi="Times New Roman" w:cs="Times New Roman"/>
          <w:sz w:val="28"/>
          <w:szCs w:val="28"/>
        </w:rPr>
        <w:t>беспечение связей между предпринимательскими структурами и образовательными учреждениями для подготовки необходимых в количественном и качественном отношении специалистов.</w:t>
      </w:r>
    </w:p>
    <w:p w:rsidR="00226E2F" w:rsidRPr="006E10B6" w:rsidRDefault="00226E2F" w:rsidP="0059106D">
      <w:pPr>
        <w:pStyle w:val="a3"/>
        <w:spacing w:line="25" w:lineRule="atLeast"/>
        <w:ind w:firstLine="709"/>
        <w:jc w:val="both"/>
        <w:rPr>
          <w:rFonts w:ascii="Times New Roman" w:hAnsi="Times New Roman" w:cs="Times New Roman"/>
          <w:sz w:val="32"/>
          <w:szCs w:val="32"/>
        </w:rPr>
      </w:pPr>
    </w:p>
    <w:p w:rsidR="00551BAB" w:rsidRPr="006E10B6" w:rsidRDefault="00551BAB" w:rsidP="00551BAB">
      <w:pPr>
        <w:ind w:firstLine="709"/>
        <w:jc w:val="both"/>
        <w:rPr>
          <w:rFonts w:eastAsiaTheme="minorHAnsi"/>
          <w:sz w:val="28"/>
          <w:szCs w:val="28"/>
          <w:lang w:eastAsia="en-US"/>
        </w:rPr>
      </w:pPr>
      <w:r w:rsidRPr="006E10B6">
        <w:rPr>
          <w:rFonts w:eastAsiaTheme="minorHAnsi"/>
          <w:sz w:val="28"/>
          <w:szCs w:val="28"/>
          <w:lang w:eastAsia="en-US"/>
        </w:rPr>
        <w:t>Ожидаемые результаты</w:t>
      </w:r>
      <w:r w:rsidR="00114120" w:rsidRPr="006E10B6">
        <w:rPr>
          <w:rFonts w:eastAsiaTheme="minorHAnsi"/>
          <w:sz w:val="28"/>
          <w:szCs w:val="28"/>
          <w:lang w:eastAsia="en-US"/>
        </w:rPr>
        <w:t>:</w:t>
      </w:r>
    </w:p>
    <w:p w:rsidR="0043668D" w:rsidRPr="006E10B6" w:rsidRDefault="000F7CE2" w:rsidP="0059106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1. У</w:t>
      </w:r>
      <w:r w:rsidR="00551BAB" w:rsidRPr="006E10B6">
        <w:rPr>
          <w:rFonts w:ascii="Times New Roman" w:hAnsi="Times New Roman" w:cs="Times New Roman"/>
          <w:sz w:val="28"/>
          <w:szCs w:val="28"/>
        </w:rPr>
        <w:t xml:space="preserve">величение количества площадок (объектов) </w:t>
      </w:r>
      <w:r w:rsidR="00367A98">
        <w:rPr>
          <w:rFonts w:ascii="Times New Roman" w:hAnsi="Times New Roman" w:cs="Times New Roman"/>
          <w:sz w:val="28"/>
          <w:szCs w:val="28"/>
        </w:rPr>
        <w:t xml:space="preserve">производственной и транспортно-логистической направленности, </w:t>
      </w:r>
      <w:r w:rsidR="00551BAB" w:rsidRPr="006E10B6">
        <w:rPr>
          <w:rFonts w:ascii="Times New Roman" w:hAnsi="Times New Roman" w:cs="Times New Roman"/>
          <w:sz w:val="28"/>
          <w:szCs w:val="28"/>
        </w:rPr>
        <w:t>включенных в базу данных инвестиционных площадок, расположенных на территории Артемовского городского округа</w:t>
      </w:r>
      <w:r w:rsidRPr="006E10B6">
        <w:rPr>
          <w:rFonts w:ascii="Times New Roman" w:hAnsi="Times New Roman" w:cs="Times New Roman"/>
          <w:sz w:val="28"/>
          <w:szCs w:val="28"/>
        </w:rPr>
        <w:t xml:space="preserve">, до </w:t>
      </w:r>
      <w:r w:rsidR="00367A98">
        <w:rPr>
          <w:rFonts w:ascii="Times New Roman" w:hAnsi="Times New Roman" w:cs="Times New Roman"/>
          <w:sz w:val="28"/>
          <w:szCs w:val="28"/>
        </w:rPr>
        <w:t>6</w:t>
      </w:r>
      <w:r w:rsidRPr="006E10B6">
        <w:rPr>
          <w:rFonts w:ascii="Times New Roman" w:hAnsi="Times New Roman" w:cs="Times New Roman"/>
          <w:sz w:val="28"/>
          <w:szCs w:val="28"/>
        </w:rPr>
        <w:t xml:space="preserve"> ед.</w:t>
      </w:r>
    </w:p>
    <w:p w:rsidR="00551BAB" w:rsidRPr="006E10B6" w:rsidRDefault="000F7CE2" w:rsidP="0059106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 У</w:t>
      </w:r>
      <w:r w:rsidR="00551BAB" w:rsidRPr="006E10B6">
        <w:rPr>
          <w:rFonts w:ascii="Times New Roman" w:hAnsi="Times New Roman" w:cs="Times New Roman"/>
          <w:sz w:val="28"/>
          <w:szCs w:val="28"/>
        </w:rPr>
        <w:t>величение доли среднесписочной численности работников малых и средних предприятий в среднесписочной численности работников всех предприятий и организаций</w:t>
      </w:r>
      <w:r w:rsidRPr="006E10B6">
        <w:rPr>
          <w:rFonts w:ascii="Times New Roman" w:hAnsi="Times New Roman" w:cs="Times New Roman"/>
          <w:sz w:val="28"/>
          <w:szCs w:val="28"/>
        </w:rPr>
        <w:t xml:space="preserve"> до 20 %.</w:t>
      </w:r>
    </w:p>
    <w:p w:rsidR="00551BAB" w:rsidRDefault="000F7CE2" w:rsidP="0059106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3. У</w:t>
      </w:r>
      <w:r w:rsidR="00551BAB" w:rsidRPr="006E10B6">
        <w:rPr>
          <w:rFonts w:ascii="Times New Roman" w:hAnsi="Times New Roman" w:cs="Times New Roman"/>
          <w:sz w:val="28"/>
          <w:szCs w:val="28"/>
        </w:rPr>
        <w:t>величение количества событийных мероприятий, проведенных на территории Артемовского городского округа до 4 в год.</w:t>
      </w:r>
    </w:p>
    <w:p w:rsidR="008702C8" w:rsidRDefault="008702C8" w:rsidP="0059106D">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4. Д</w:t>
      </w:r>
      <w:r w:rsidRPr="008702C8">
        <w:rPr>
          <w:rFonts w:ascii="Times New Roman" w:hAnsi="Times New Roman" w:cs="Times New Roman"/>
          <w:sz w:val="28"/>
          <w:szCs w:val="28"/>
        </w:rPr>
        <w:t xml:space="preserve">остижение к 2035 году 23 места </w:t>
      </w:r>
      <w:r>
        <w:rPr>
          <w:rFonts w:ascii="Times New Roman" w:hAnsi="Times New Roman" w:cs="Times New Roman"/>
          <w:sz w:val="28"/>
          <w:szCs w:val="28"/>
        </w:rPr>
        <w:t xml:space="preserve">в </w:t>
      </w:r>
      <w:r w:rsidRPr="008702C8">
        <w:rPr>
          <w:rFonts w:ascii="Times New Roman" w:hAnsi="Times New Roman" w:cs="Times New Roman"/>
          <w:sz w:val="28"/>
          <w:szCs w:val="28"/>
        </w:rPr>
        <w:t>рейтинг</w:t>
      </w:r>
      <w:r>
        <w:rPr>
          <w:rFonts w:ascii="Times New Roman" w:hAnsi="Times New Roman" w:cs="Times New Roman"/>
          <w:sz w:val="28"/>
          <w:szCs w:val="28"/>
        </w:rPr>
        <w:t>е</w:t>
      </w:r>
      <w:r w:rsidRPr="008702C8">
        <w:rPr>
          <w:rFonts w:ascii="Times New Roman" w:hAnsi="Times New Roman" w:cs="Times New Roman"/>
          <w:sz w:val="28"/>
          <w:szCs w:val="28"/>
        </w:rPr>
        <w:t xml:space="preserve"> содействия развитию конкуренции и обеспечения условий для благоприятного инвестиционного климата муниципальных образований, расположенных на территории Свердловской области.</w:t>
      </w:r>
    </w:p>
    <w:p w:rsidR="00657CC3" w:rsidRPr="006E10B6" w:rsidRDefault="00657CC3" w:rsidP="0059106D">
      <w:pPr>
        <w:pStyle w:val="a3"/>
        <w:spacing w:line="25" w:lineRule="atLeast"/>
        <w:ind w:firstLine="709"/>
        <w:jc w:val="both"/>
        <w:rPr>
          <w:rFonts w:ascii="Times New Roman" w:hAnsi="Times New Roman" w:cs="Times New Roman"/>
          <w:sz w:val="28"/>
          <w:szCs w:val="28"/>
        </w:rPr>
      </w:pPr>
    </w:p>
    <w:p w:rsidR="00BB2AA1" w:rsidRPr="006E10B6" w:rsidRDefault="00BB2AA1" w:rsidP="00BB2AA1">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Показатели стратегического направления «Развитие экономического потенц</w:t>
      </w:r>
      <w:r w:rsidR="00A0002B">
        <w:rPr>
          <w:rFonts w:ascii="Times New Roman" w:hAnsi="Times New Roman" w:cs="Times New Roman"/>
          <w:sz w:val="28"/>
          <w:szCs w:val="28"/>
        </w:rPr>
        <w:t>иала» приведены в Приложении № 6</w:t>
      </w:r>
      <w:r w:rsidRPr="006E10B6">
        <w:rPr>
          <w:rFonts w:ascii="Times New Roman" w:hAnsi="Times New Roman" w:cs="Times New Roman"/>
          <w:sz w:val="28"/>
          <w:szCs w:val="28"/>
        </w:rPr>
        <w:t>.</w:t>
      </w:r>
      <w:r w:rsidR="00A87161">
        <w:rPr>
          <w:rFonts w:ascii="Times New Roman" w:hAnsi="Times New Roman" w:cs="Times New Roman"/>
          <w:sz w:val="28"/>
          <w:szCs w:val="28"/>
        </w:rPr>
        <w:t xml:space="preserve"> </w:t>
      </w:r>
      <w:r w:rsidR="00A87161" w:rsidRPr="00A87161">
        <w:rPr>
          <w:rFonts w:ascii="Times New Roman" w:hAnsi="Times New Roman" w:cs="Times New Roman"/>
          <w:sz w:val="28"/>
          <w:szCs w:val="28"/>
        </w:rPr>
        <w:t>Информация по основным показателям долгосрочного прогноза ситуации на рынке труда Артемовского городского округа приведена в Приложении № 17. Информация о создании рабочих мест в рамках реализации Стратеги</w:t>
      </w:r>
      <w:r w:rsidR="00A87161">
        <w:rPr>
          <w:rFonts w:ascii="Times New Roman" w:hAnsi="Times New Roman" w:cs="Times New Roman"/>
          <w:sz w:val="28"/>
          <w:szCs w:val="28"/>
        </w:rPr>
        <w:t>и</w:t>
      </w:r>
      <w:r w:rsidR="00A87161" w:rsidRPr="00A87161">
        <w:rPr>
          <w:rFonts w:ascii="Times New Roman" w:hAnsi="Times New Roman" w:cs="Times New Roman"/>
          <w:sz w:val="28"/>
          <w:szCs w:val="28"/>
        </w:rPr>
        <w:t xml:space="preserve"> социально-экономического развития Артемовского городского округа приведена в Приложении № 18.</w:t>
      </w:r>
    </w:p>
    <w:p w:rsidR="00BE336D" w:rsidRDefault="00BE336D" w:rsidP="00E6216E">
      <w:pPr>
        <w:pStyle w:val="a3"/>
        <w:spacing w:line="25" w:lineRule="atLeast"/>
        <w:ind w:firstLine="709"/>
        <w:jc w:val="both"/>
        <w:rPr>
          <w:rFonts w:ascii="Times New Roman" w:hAnsi="Times New Roman" w:cs="Times New Roman"/>
          <w:i/>
          <w:sz w:val="28"/>
          <w:szCs w:val="28"/>
        </w:rPr>
      </w:pPr>
    </w:p>
    <w:p w:rsidR="00E6216E" w:rsidRPr="00226E2F" w:rsidRDefault="00E6216E" w:rsidP="00E6216E">
      <w:pPr>
        <w:pStyle w:val="a3"/>
        <w:spacing w:line="25" w:lineRule="atLeast"/>
        <w:ind w:firstLine="709"/>
        <w:jc w:val="both"/>
        <w:rPr>
          <w:rFonts w:ascii="Times New Roman" w:hAnsi="Times New Roman" w:cs="Times New Roman"/>
          <w:b/>
          <w:i/>
          <w:sz w:val="28"/>
          <w:szCs w:val="28"/>
        </w:rPr>
      </w:pPr>
      <w:r w:rsidRPr="00226E2F">
        <w:rPr>
          <w:rFonts w:ascii="Times New Roman" w:hAnsi="Times New Roman" w:cs="Times New Roman"/>
          <w:b/>
          <w:i/>
          <w:sz w:val="28"/>
          <w:szCs w:val="28"/>
        </w:rPr>
        <w:t xml:space="preserve">Стратегическая программа «Округ для бизнеса» </w:t>
      </w:r>
    </w:p>
    <w:p w:rsidR="00E6216E" w:rsidRPr="006E10B6" w:rsidRDefault="00E6216E" w:rsidP="00E6216E">
      <w:pPr>
        <w:pStyle w:val="a3"/>
        <w:spacing w:line="25" w:lineRule="atLeast"/>
        <w:ind w:firstLine="709"/>
        <w:jc w:val="both"/>
        <w:rPr>
          <w:rFonts w:ascii="Times New Roman" w:hAnsi="Times New Roman" w:cs="Times New Roman"/>
          <w:i/>
          <w:sz w:val="28"/>
          <w:szCs w:val="28"/>
        </w:rPr>
      </w:pPr>
    </w:p>
    <w:p w:rsidR="00BB1316" w:rsidRPr="00725678" w:rsidRDefault="00BB1316" w:rsidP="00E6216E">
      <w:pPr>
        <w:pStyle w:val="a3"/>
        <w:spacing w:line="25" w:lineRule="atLeast"/>
        <w:ind w:firstLine="709"/>
        <w:jc w:val="both"/>
        <w:rPr>
          <w:rFonts w:ascii="Times New Roman" w:hAnsi="Times New Roman" w:cs="Times New Roman"/>
          <w:sz w:val="28"/>
          <w:szCs w:val="28"/>
          <w:u w:val="single"/>
        </w:rPr>
      </w:pPr>
      <w:r w:rsidRPr="00725678">
        <w:rPr>
          <w:rFonts w:ascii="Times New Roman" w:hAnsi="Times New Roman" w:cs="Times New Roman"/>
          <w:sz w:val="28"/>
          <w:szCs w:val="28"/>
          <w:u w:val="single"/>
        </w:rPr>
        <w:t>Промышленность</w:t>
      </w:r>
    </w:p>
    <w:p w:rsidR="00F16481" w:rsidRDefault="005525BD"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Сложившаяся база промышленного производства на территории Артемовского городского округа определяет </w:t>
      </w:r>
      <w:r w:rsidR="006947A7">
        <w:rPr>
          <w:rFonts w:ascii="Times New Roman" w:hAnsi="Times New Roman" w:cs="Times New Roman"/>
          <w:sz w:val="28"/>
          <w:szCs w:val="28"/>
        </w:rPr>
        <w:t xml:space="preserve">базовую </w:t>
      </w:r>
      <w:r>
        <w:rPr>
          <w:rFonts w:ascii="Times New Roman" w:hAnsi="Times New Roman" w:cs="Times New Roman"/>
          <w:sz w:val="28"/>
          <w:szCs w:val="28"/>
        </w:rPr>
        <w:t>отраслевую специализацию: обрабатывающее производство</w:t>
      </w:r>
      <w:r w:rsidR="009744CD">
        <w:rPr>
          <w:rFonts w:ascii="Times New Roman" w:hAnsi="Times New Roman" w:cs="Times New Roman"/>
          <w:sz w:val="28"/>
          <w:szCs w:val="28"/>
        </w:rPr>
        <w:t xml:space="preserve">, которое представлено, </w:t>
      </w:r>
      <w:r>
        <w:rPr>
          <w:rFonts w:ascii="Times New Roman" w:hAnsi="Times New Roman" w:cs="Times New Roman"/>
          <w:sz w:val="28"/>
          <w:szCs w:val="28"/>
        </w:rPr>
        <w:t xml:space="preserve">в </w:t>
      </w:r>
      <w:r w:rsidR="00C46AFE">
        <w:rPr>
          <w:rFonts w:ascii="Times New Roman" w:hAnsi="Times New Roman" w:cs="Times New Roman"/>
          <w:sz w:val="28"/>
          <w:szCs w:val="28"/>
        </w:rPr>
        <w:t>основном</w:t>
      </w:r>
      <w:r w:rsidR="009744CD">
        <w:rPr>
          <w:rFonts w:ascii="Times New Roman" w:hAnsi="Times New Roman" w:cs="Times New Roman"/>
          <w:sz w:val="28"/>
          <w:szCs w:val="28"/>
        </w:rPr>
        <w:t>,</w:t>
      </w:r>
      <w:r w:rsidR="00C46AFE">
        <w:rPr>
          <w:rFonts w:ascii="Times New Roman" w:hAnsi="Times New Roman" w:cs="Times New Roman"/>
          <w:sz w:val="28"/>
          <w:szCs w:val="28"/>
        </w:rPr>
        <w:t xml:space="preserve"> производство</w:t>
      </w:r>
      <w:r w:rsidR="009744CD">
        <w:rPr>
          <w:rFonts w:ascii="Times New Roman" w:hAnsi="Times New Roman" w:cs="Times New Roman"/>
          <w:sz w:val="28"/>
          <w:szCs w:val="28"/>
        </w:rPr>
        <w:t>м</w:t>
      </w:r>
      <w:r w:rsidR="00C46AFE">
        <w:rPr>
          <w:rFonts w:ascii="Times New Roman" w:hAnsi="Times New Roman" w:cs="Times New Roman"/>
          <w:sz w:val="28"/>
          <w:szCs w:val="28"/>
        </w:rPr>
        <w:t xml:space="preserve"> </w:t>
      </w:r>
      <w:r w:rsidR="00C46AFE" w:rsidRPr="00C46AFE">
        <w:rPr>
          <w:rFonts w:ascii="Times New Roman" w:hAnsi="Times New Roman" w:cs="Times New Roman"/>
          <w:sz w:val="28"/>
          <w:szCs w:val="28"/>
        </w:rPr>
        <w:t>промышленного вентиляционного оборудования</w:t>
      </w:r>
      <w:r w:rsidR="00C46AFE">
        <w:rPr>
          <w:rFonts w:ascii="Times New Roman" w:hAnsi="Times New Roman" w:cs="Times New Roman"/>
          <w:sz w:val="28"/>
          <w:szCs w:val="28"/>
        </w:rPr>
        <w:t xml:space="preserve"> и </w:t>
      </w:r>
      <w:r w:rsidR="00C46AFE" w:rsidRPr="00C46AFE">
        <w:rPr>
          <w:rFonts w:ascii="Times New Roman" w:hAnsi="Times New Roman" w:cs="Times New Roman"/>
          <w:sz w:val="28"/>
          <w:szCs w:val="28"/>
        </w:rPr>
        <w:t>радио - и телевизионной предающей аппаратуры</w:t>
      </w:r>
      <w:r>
        <w:rPr>
          <w:rFonts w:ascii="Times New Roman" w:hAnsi="Times New Roman" w:cs="Times New Roman"/>
          <w:sz w:val="28"/>
          <w:szCs w:val="28"/>
        </w:rPr>
        <w:t>.</w:t>
      </w:r>
      <w:r w:rsidR="006A78E7">
        <w:rPr>
          <w:rFonts w:ascii="Times New Roman" w:hAnsi="Times New Roman" w:cs="Times New Roman"/>
          <w:sz w:val="28"/>
          <w:szCs w:val="28"/>
        </w:rPr>
        <w:t xml:space="preserve"> </w:t>
      </w:r>
      <w:r w:rsidR="00B650E5">
        <w:rPr>
          <w:rFonts w:ascii="Times New Roman" w:hAnsi="Times New Roman" w:cs="Times New Roman"/>
          <w:sz w:val="28"/>
          <w:szCs w:val="28"/>
        </w:rPr>
        <w:t xml:space="preserve">Флагманами </w:t>
      </w:r>
      <w:r w:rsidR="009744CD">
        <w:rPr>
          <w:rFonts w:ascii="Times New Roman" w:hAnsi="Times New Roman" w:cs="Times New Roman"/>
          <w:sz w:val="28"/>
          <w:szCs w:val="28"/>
        </w:rPr>
        <w:t>являются: АО «Артемовский машиностроительный завод «ВЕНТПРОМ»</w:t>
      </w:r>
      <w:r w:rsidR="00911063">
        <w:rPr>
          <w:rFonts w:ascii="Times New Roman" w:hAnsi="Times New Roman" w:cs="Times New Roman"/>
          <w:sz w:val="28"/>
          <w:szCs w:val="28"/>
        </w:rPr>
        <w:t xml:space="preserve"> (далее </w:t>
      </w:r>
      <w:r w:rsidR="00A01196">
        <w:rPr>
          <w:rFonts w:ascii="Times New Roman" w:hAnsi="Times New Roman" w:cs="Times New Roman"/>
          <w:sz w:val="28"/>
          <w:szCs w:val="28"/>
        </w:rPr>
        <w:t xml:space="preserve">- </w:t>
      </w:r>
      <w:r w:rsidR="00911063">
        <w:rPr>
          <w:rFonts w:ascii="Times New Roman" w:hAnsi="Times New Roman" w:cs="Times New Roman"/>
          <w:sz w:val="28"/>
          <w:szCs w:val="28"/>
        </w:rPr>
        <w:t>АО АМЗ «ВЕНТПРОМ»)</w:t>
      </w:r>
      <w:r w:rsidR="009744CD">
        <w:rPr>
          <w:rFonts w:ascii="Times New Roman" w:hAnsi="Times New Roman" w:cs="Times New Roman"/>
          <w:sz w:val="28"/>
          <w:szCs w:val="28"/>
        </w:rPr>
        <w:t>, АО «Красногвардейский машиностроительный завод»</w:t>
      </w:r>
      <w:r w:rsidR="009146D9">
        <w:rPr>
          <w:rFonts w:ascii="Times New Roman" w:hAnsi="Times New Roman" w:cs="Times New Roman"/>
          <w:sz w:val="28"/>
          <w:szCs w:val="28"/>
        </w:rPr>
        <w:t xml:space="preserve"> (далее – КМЗ)</w:t>
      </w:r>
      <w:r w:rsidR="009744CD">
        <w:rPr>
          <w:rFonts w:ascii="Times New Roman" w:hAnsi="Times New Roman" w:cs="Times New Roman"/>
          <w:sz w:val="28"/>
          <w:szCs w:val="28"/>
        </w:rPr>
        <w:t>, ОАО «Егоршинский радиозавод»</w:t>
      </w:r>
      <w:r w:rsidR="00911063">
        <w:rPr>
          <w:rFonts w:ascii="Times New Roman" w:hAnsi="Times New Roman" w:cs="Times New Roman"/>
          <w:sz w:val="28"/>
          <w:szCs w:val="28"/>
        </w:rPr>
        <w:t xml:space="preserve"> (далее – ОАО ЕРЗ)</w:t>
      </w:r>
      <w:r w:rsidR="00050090">
        <w:rPr>
          <w:rFonts w:ascii="Times New Roman" w:hAnsi="Times New Roman" w:cs="Times New Roman"/>
          <w:sz w:val="28"/>
          <w:szCs w:val="28"/>
        </w:rPr>
        <w:t>.</w:t>
      </w:r>
    </w:p>
    <w:p w:rsidR="009146D9" w:rsidRDefault="00911063" w:rsidP="009146D9">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АО АМЗ «ВЕНТПРОМ» является лидером </w:t>
      </w:r>
      <w:r w:rsidR="00A01196">
        <w:rPr>
          <w:rFonts w:ascii="Times New Roman" w:hAnsi="Times New Roman" w:cs="Times New Roman"/>
          <w:sz w:val="28"/>
          <w:szCs w:val="28"/>
        </w:rPr>
        <w:t xml:space="preserve">на территории округа </w:t>
      </w:r>
      <w:r>
        <w:rPr>
          <w:rFonts w:ascii="Times New Roman" w:hAnsi="Times New Roman" w:cs="Times New Roman"/>
          <w:sz w:val="28"/>
          <w:szCs w:val="28"/>
        </w:rPr>
        <w:t xml:space="preserve">по объему экспортных поставок своей продукции не только в страны ближнего зарубежья (Беларусь, Казахстан), но и активно выходит </w:t>
      </w:r>
      <w:r w:rsidR="00AD327F">
        <w:rPr>
          <w:rFonts w:ascii="Times New Roman" w:hAnsi="Times New Roman" w:cs="Times New Roman"/>
          <w:sz w:val="28"/>
          <w:szCs w:val="28"/>
        </w:rPr>
        <w:t xml:space="preserve">на </w:t>
      </w:r>
      <w:r>
        <w:rPr>
          <w:rFonts w:ascii="Times New Roman" w:hAnsi="Times New Roman" w:cs="Times New Roman"/>
          <w:sz w:val="28"/>
          <w:szCs w:val="28"/>
        </w:rPr>
        <w:t xml:space="preserve">рынки </w:t>
      </w:r>
      <w:r w:rsidRPr="00911063">
        <w:rPr>
          <w:rFonts w:ascii="Times New Roman" w:hAnsi="Times New Roman" w:cs="Times New Roman"/>
          <w:sz w:val="28"/>
          <w:szCs w:val="28"/>
        </w:rPr>
        <w:t>Чехии, Великобритании, Болгарии, Иран</w:t>
      </w:r>
      <w:r>
        <w:rPr>
          <w:rFonts w:ascii="Times New Roman" w:hAnsi="Times New Roman" w:cs="Times New Roman"/>
          <w:sz w:val="28"/>
          <w:szCs w:val="28"/>
        </w:rPr>
        <w:t>а</w:t>
      </w:r>
      <w:r w:rsidRPr="00911063">
        <w:rPr>
          <w:rFonts w:ascii="Times New Roman" w:hAnsi="Times New Roman" w:cs="Times New Roman"/>
          <w:sz w:val="28"/>
          <w:szCs w:val="28"/>
        </w:rPr>
        <w:t xml:space="preserve"> и Индии.</w:t>
      </w:r>
      <w:r w:rsidR="00F017F7">
        <w:rPr>
          <w:rFonts w:ascii="Times New Roman" w:hAnsi="Times New Roman" w:cs="Times New Roman"/>
          <w:sz w:val="28"/>
          <w:szCs w:val="28"/>
        </w:rPr>
        <w:t xml:space="preserve"> </w:t>
      </w:r>
    </w:p>
    <w:p w:rsidR="009146D9" w:rsidRDefault="00911063"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ОАО ЕРЗ </w:t>
      </w:r>
      <w:r w:rsidR="00557890">
        <w:rPr>
          <w:rFonts w:ascii="Times New Roman" w:hAnsi="Times New Roman" w:cs="Times New Roman"/>
          <w:sz w:val="28"/>
          <w:szCs w:val="28"/>
        </w:rPr>
        <w:t>расширяет номенклатуры поставок для нужд различных ведомств и организаций как традиционной для завода области радиосвязи, так и в смежных отраслях: машиностроении, энергетике. Появилась положительная перспектива восстановления ранее утраченных позиций в области гражданской КВ-радиосвязи. Осваиваются проекты двойного применения, в частности производство мобильных антенных опор на автомобильном шасси</w:t>
      </w:r>
      <w:r w:rsidR="00A01196">
        <w:rPr>
          <w:rFonts w:ascii="Times New Roman" w:hAnsi="Times New Roman" w:cs="Times New Roman"/>
          <w:sz w:val="28"/>
          <w:szCs w:val="28"/>
        </w:rPr>
        <w:t>, а</w:t>
      </w:r>
      <w:r w:rsidR="003059DC">
        <w:rPr>
          <w:rFonts w:ascii="Times New Roman" w:hAnsi="Times New Roman" w:cs="Times New Roman"/>
          <w:sz w:val="28"/>
          <w:szCs w:val="28"/>
        </w:rPr>
        <w:t xml:space="preserve"> имеющиеся компетенции </w:t>
      </w:r>
      <w:r w:rsidR="00873AA2">
        <w:rPr>
          <w:rFonts w:ascii="Times New Roman" w:hAnsi="Times New Roman" w:cs="Times New Roman"/>
          <w:sz w:val="28"/>
          <w:szCs w:val="28"/>
        </w:rPr>
        <w:t>ОАО ЕРЗ в производстве продукции для применения в экстремальных условиях позволяют  участвовать в решении задач по инфраструктурному и промышленному освоению Арктического региона, Полярного Урала.</w:t>
      </w:r>
    </w:p>
    <w:p w:rsidR="00911063" w:rsidRDefault="009146D9" w:rsidP="00E6216E">
      <w:pPr>
        <w:pStyle w:val="a3"/>
        <w:spacing w:line="25" w:lineRule="atLeast"/>
        <w:ind w:firstLine="709"/>
        <w:jc w:val="both"/>
        <w:rPr>
          <w:rFonts w:ascii="Times New Roman" w:hAnsi="Times New Roman" w:cs="Times New Roman"/>
          <w:sz w:val="28"/>
          <w:szCs w:val="28"/>
        </w:rPr>
      </w:pPr>
      <w:r w:rsidRPr="009146D9">
        <w:rPr>
          <w:rFonts w:ascii="Times New Roman" w:hAnsi="Times New Roman" w:cs="Times New Roman"/>
          <w:sz w:val="28"/>
          <w:szCs w:val="28"/>
        </w:rPr>
        <w:t xml:space="preserve">Нельзя не отметить, что железнодорожные организации, расположенные на территории Артемовского городского округа, вносят свой вклад в развитие промышленного потенциала округа. Так на базе Ремонтного локомотивного депо Артемовский проводился эксперимент по эксплуатации на железной дороге </w:t>
      </w:r>
      <w:proofErr w:type="spellStart"/>
      <w:r w:rsidRPr="009146D9">
        <w:rPr>
          <w:rFonts w:ascii="Times New Roman" w:hAnsi="Times New Roman" w:cs="Times New Roman"/>
          <w:sz w:val="28"/>
          <w:szCs w:val="28"/>
        </w:rPr>
        <w:t>газотурбовозов</w:t>
      </w:r>
      <w:proofErr w:type="spellEnd"/>
      <w:r w:rsidRPr="009146D9">
        <w:rPr>
          <w:rFonts w:ascii="Times New Roman" w:hAnsi="Times New Roman" w:cs="Times New Roman"/>
          <w:sz w:val="28"/>
          <w:szCs w:val="28"/>
        </w:rPr>
        <w:t xml:space="preserve"> (это локомотивы, которые перемещаются за счет газовой энергии). Эти мероприятия проводились в рамках  реализации Энергетической стратегии ОАО «РЖД» до 2030 года, которая </w:t>
      </w:r>
      <w:r w:rsidRPr="009146D9">
        <w:rPr>
          <w:rFonts w:ascii="Times New Roman" w:hAnsi="Times New Roman" w:cs="Times New Roman"/>
          <w:sz w:val="28"/>
          <w:szCs w:val="28"/>
        </w:rPr>
        <w:lastRenderedPageBreak/>
        <w:t>предусматривает постепенное замещение дизельного топлива на тепловозной тяге сжиженным и сжатым природным газом (СПГ).</w:t>
      </w:r>
      <w:r w:rsidR="00873AA2">
        <w:rPr>
          <w:rFonts w:ascii="Times New Roman" w:hAnsi="Times New Roman" w:cs="Times New Roman"/>
          <w:sz w:val="28"/>
          <w:szCs w:val="28"/>
        </w:rPr>
        <w:t xml:space="preserve"> </w:t>
      </w:r>
    </w:p>
    <w:p w:rsidR="00F017F7" w:rsidRDefault="00F017F7" w:rsidP="00F017F7">
      <w:pPr>
        <w:pStyle w:val="a3"/>
        <w:spacing w:line="25" w:lineRule="atLeast"/>
        <w:ind w:firstLine="709"/>
        <w:jc w:val="both"/>
        <w:rPr>
          <w:rFonts w:ascii="Times New Roman" w:hAnsi="Times New Roman" w:cs="Times New Roman"/>
          <w:sz w:val="28"/>
          <w:szCs w:val="28"/>
        </w:rPr>
      </w:pPr>
      <w:r w:rsidRPr="00F017F7">
        <w:rPr>
          <w:rFonts w:ascii="Times New Roman" w:hAnsi="Times New Roman" w:cs="Times New Roman"/>
          <w:sz w:val="28"/>
          <w:szCs w:val="28"/>
        </w:rPr>
        <w:t>АО «АМЗ ВЕНТПРОМ», ОАО ЕРЗ, АО КМЗ разработаны и реализуются долгосрочные планы по модернизации имеющегося оборудования и приобретения нового для производства продукции в смежных областях.</w:t>
      </w:r>
    </w:p>
    <w:p w:rsidR="009146D9" w:rsidRPr="009146D9" w:rsidRDefault="009146D9" w:rsidP="009146D9">
      <w:pPr>
        <w:pStyle w:val="a3"/>
        <w:spacing w:line="25" w:lineRule="atLeast"/>
        <w:ind w:firstLine="709"/>
        <w:jc w:val="both"/>
        <w:rPr>
          <w:rFonts w:ascii="Times New Roman" w:hAnsi="Times New Roman" w:cs="Times New Roman"/>
          <w:sz w:val="28"/>
          <w:szCs w:val="28"/>
        </w:rPr>
      </w:pPr>
      <w:r w:rsidRPr="009146D9">
        <w:rPr>
          <w:rFonts w:ascii="Times New Roman" w:hAnsi="Times New Roman" w:cs="Times New Roman"/>
          <w:sz w:val="28"/>
          <w:szCs w:val="28"/>
        </w:rPr>
        <w:t>АО АМЗ «ВЕНТПРОМ» планирует вложение инвестиций на сумму не менее 230,0 млн. руб.:</w:t>
      </w:r>
    </w:p>
    <w:p w:rsidR="009146D9" w:rsidRPr="009146D9" w:rsidRDefault="009146D9" w:rsidP="009146D9">
      <w:pPr>
        <w:pStyle w:val="a3"/>
        <w:spacing w:line="25" w:lineRule="atLeast"/>
        <w:ind w:firstLine="709"/>
        <w:jc w:val="both"/>
        <w:rPr>
          <w:rFonts w:ascii="Times New Roman" w:hAnsi="Times New Roman" w:cs="Times New Roman"/>
          <w:sz w:val="28"/>
          <w:szCs w:val="28"/>
        </w:rPr>
      </w:pPr>
      <w:r w:rsidRPr="009146D9">
        <w:rPr>
          <w:rFonts w:ascii="Times New Roman" w:hAnsi="Times New Roman" w:cs="Times New Roman"/>
          <w:sz w:val="28"/>
          <w:szCs w:val="28"/>
        </w:rPr>
        <w:t>- расширение производственных площадей (строительство нового цеха);</w:t>
      </w:r>
    </w:p>
    <w:p w:rsidR="009146D9" w:rsidRPr="009146D9" w:rsidRDefault="009146D9" w:rsidP="009146D9">
      <w:pPr>
        <w:pStyle w:val="a3"/>
        <w:spacing w:line="25" w:lineRule="atLeast"/>
        <w:ind w:firstLine="709"/>
        <w:jc w:val="both"/>
        <w:rPr>
          <w:rFonts w:ascii="Times New Roman" w:hAnsi="Times New Roman" w:cs="Times New Roman"/>
          <w:sz w:val="28"/>
          <w:szCs w:val="28"/>
        </w:rPr>
      </w:pPr>
      <w:r w:rsidRPr="009146D9">
        <w:rPr>
          <w:rFonts w:ascii="Times New Roman" w:hAnsi="Times New Roman" w:cs="Times New Roman"/>
          <w:sz w:val="28"/>
          <w:szCs w:val="28"/>
        </w:rPr>
        <w:t xml:space="preserve">- увеличение объема и номенклатуры производства вентиляторов; </w:t>
      </w:r>
    </w:p>
    <w:p w:rsidR="009146D9" w:rsidRDefault="009146D9" w:rsidP="009146D9">
      <w:pPr>
        <w:pStyle w:val="a3"/>
        <w:spacing w:line="25" w:lineRule="atLeast"/>
        <w:ind w:firstLine="709"/>
        <w:jc w:val="both"/>
        <w:rPr>
          <w:rFonts w:ascii="Times New Roman" w:hAnsi="Times New Roman" w:cs="Times New Roman"/>
          <w:sz w:val="28"/>
          <w:szCs w:val="28"/>
        </w:rPr>
      </w:pPr>
      <w:r w:rsidRPr="009146D9">
        <w:rPr>
          <w:rFonts w:ascii="Times New Roman" w:hAnsi="Times New Roman" w:cs="Times New Roman"/>
          <w:sz w:val="28"/>
          <w:szCs w:val="28"/>
        </w:rPr>
        <w:t xml:space="preserve">- расширение рынка сбыта за счет экспортных поставок продукции в Иран, Вьетнам, страны Африки и Латинской Америки.   </w:t>
      </w:r>
    </w:p>
    <w:p w:rsidR="00F017F7" w:rsidRDefault="00F017F7" w:rsidP="00F017F7">
      <w:pPr>
        <w:pStyle w:val="a3"/>
        <w:spacing w:line="25" w:lineRule="atLeast"/>
        <w:ind w:firstLine="709"/>
        <w:jc w:val="both"/>
        <w:rPr>
          <w:rFonts w:ascii="Times New Roman" w:hAnsi="Times New Roman" w:cs="Times New Roman"/>
          <w:sz w:val="28"/>
          <w:szCs w:val="28"/>
        </w:rPr>
      </w:pPr>
      <w:r w:rsidRPr="00F017F7">
        <w:rPr>
          <w:rFonts w:ascii="Times New Roman" w:hAnsi="Times New Roman" w:cs="Times New Roman"/>
          <w:sz w:val="28"/>
          <w:szCs w:val="28"/>
        </w:rPr>
        <w:t xml:space="preserve">АО </w:t>
      </w:r>
      <w:r w:rsidR="009146D9">
        <w:rPr>
          <w:rFonts w:ascii="Times New Roman" w:hAnsi="Times New Roman" w:cs="Times New Roman"/>
          <w:sz w:val="28"/>
          <w:szCs w:val="28"/>
        </w:rPr>
        <w:t>КМЗ</w:t>
      </w:r>
      <w:r w:rsidRPr="00F017F7">
        <w:rPr>
          <w:rFonts w:ascii="Times New Roman" w:hAnsi="Times New Roman" w:cs="Times New Roman"/>
          <w:sz w:val="28"/>
          <w:szCs w:val="28"/>
        </w:rPr>
        <w:t xml:space="preserve"> планирует направить инвестиции в сумме около 46,6 млн. руб.</w:t>
      </w:r>
      <w:r w:rsidR="006F2673">
        <w:rPr>
          <w:rFonts w:ascii="Times New Roman" w:hAnsi="Times New Roman" w:cs="Times New Roman"/>
          <w:sz w:val="28"/>
          <w:szCs w:val="28"/>
        </w:rPr>
        <w:t xml:space="preserve"> на </w:t>
      </w:r>
      <w:r w:rsidRPr="00F017F7">
        <w:rPr>
          <w:rFonts w:ascii="Times New Roman" w:hAnsi="Times New Roman" w:cs="Times New Roman"/>
          <w:sz w:val="28"/>
          <w:szCs w:val="28"/>
        </w:rPr>
        <w:t xml:space="preserve">модернизацию производства за счет строительства сборочно-сварочного цеха площадью 1500 </w:t>
      </w:r>
      <w:proofErr w:type="spellStart"/>
      <w:r w:rsidRPr="00F017F7">
        <w:rPr>
          <w:rFonts w:ascii="Times New Roman" w:hAnsi="Times New Roman" w:cs="Times New Roman"/>
          <w:sz w:val="28"/>
          <w:szCs w:val="28"/>
        </w:rPr>
        <w:t>кв.м</w:t>
      </w:r>
      <w:proofErr w:type="spellEnd"/>
      <w:r w:rsidRPr="00F017F7">
        <w:rPr>
          <w:rFonts w:ascii="Times New Roman" w:hAnsi="Times New Roman" w:cs="Times New Roman"/>
          <w:sz w:val="28"/>
          <w:szCs w:val="28"/>
        </w:rPr>
        <w:t xml:space="preserve"> и приобретения высокотехнологичного оборудования</w:t>
      </w:r>
      <w:r>
        <w:rPr>
          <w:rFonts w:ascii="Times New Roman" w:hAnsi="Times New Roman" w:cs="Times New Roman"/>
          <w:sz w:val="28"/>
          <w:szCs w:val="28"/>
        </w:rPr>
        <w:t>.</w:t>
      </w:r>
    </w:p>
    <w:p w:rsidR="00050090" w:rsidRDefault="009146D9" w:rsidP="00E6216E">
      <w:pPr>
        <w:pStyle w:val="a3"/>
        <w:spacing w:line="25" w:lineRule="atLeast"/>
        <w:ind w:firstLine="709"/>
        <w:jc w:val="both"/>
        <w:rPr>
          <w:rFonts w:ascii="Times New Roman" w:hAnsi="Times New Roman" w:cs="Times New Roman"/>
          <w:sz w:val="28"/>
          <w:szCs w:val="28"/>
        </w:rPr>
      </w:pPr>
      <w:r w:rsidRPr="009146D9">
        <w:rPr>
          <w:rFonts w:ascii="Times New Roman" w:hAnsi="Times New Roman" w:cs="Times New Roman"/>
          <w:sz w:val="28"/>
          <w:szCs w:val="28"/>
        </w:rPr>
        <w:t xml:space="preserve">Филиалом ОАО «РЖД» Свердловская железная дорога </w:t>
      </w:r>
      <w:r>
        <w:rPr>
          <w:rFonts w:ascii="Times New Roman" w:hAnsi="Times New Roman" w:cs="Times New Roman"/>
          <w:sz w:val="28"/>
          <w:szCs w:val="28"/>
        </w:rPr>
        <w:t>в</w:t>
      </w:r>
      <w:r w:rsidR="00F017F7" w:rsidRPr="00F017F7">
        <w:rPr>
          <w:rFonts w:ascii="Times New Roman" w:hAnsi="Times New Roman" w:cs="Times New Roman"/>
          <w:sz w:val="28"/>
          <w:szCs w:val="28"/>
        </w:rPr>
        <w:t xml:space="preserve"> период 2018-2020 годов планируется к реализации проект «Реконструкция ремонтного локомотивного депо Артемовский с целью организации цент</w:t>
      </w:r>
      <w:r>
        <w:rPr>
          <w:rFonts w:ascii="Times New Roman" w:hAnsi="Times New Roman" w:cs="Times New Roman"/>
          <w:sz w:val="28"/>
          <w:szCs w:val="28"/>
        </w:rPr>
        <w:t>р</w:t>
      </w:r>
      <w:r w:rsidR="00F017F7" w:rsidRPr="00F017F7">
        <w:rPr>
          <w:rFonts w:ascii="Times New Roman" w:hAnsi="Times New Roman" w:cs="Times New Roman"/>
          <w:sz w:val="28"/>
          <w:szCs w:val="28"/>
        </w:rPr>
        <w:t>а эксплуатации и обслуживания газомоторных локомотивов». Сумма инвестиций в данный проект составит 1332,4 млн. руб.</w:t>
      </w:r>
      <w:r w:rsidR="00633FB4">
        <w:rPr>
          <w:rFonts w:ascii="Times New Roman" w:hAnsi="Times New Roman" w:cs="Times New Roman"/>
          <w:sz w:val="28"/>
          <w:szCs w:val="28"/>
        </w:rPr>
        <w:t xml:space="preserve"> </w:t>
      </w:r>
      <w:r w:rsidR="00633FB4" w:rsidRPr="00633FB4">
        <w:rPr>
          <w:rFonts w:ascii="Times New Roman" w:hAnsi="Times New Roman" w:cs="Times New Roman"/>
          <w:sz w:val="28"/>
          <w:szCs w:val="28"/>
        </w:rPr>
        <w:t>По завершении реализации проекта к 2021 году будет создано 30 рабочих мест.</w:t>
      </w:r>
    </w:p>
    <w:p w:rsidR="00F017F7" w:rsidRDefault="00F017F7" w:rsidP="00E6216E">
      <w:pPr>
        <w:pStyle w:val="a3"/>
        <w:spacing w:line="25" w:lineRule="atLeast"/>
        <w:ind w:firstLine="709"/>
        <w:jc w:val="both"/>
        <w:rPr>
          <w:rFonts w:ascii="Times New Roman" w:hAnsi="Times New Roman" w:cs="Times New Roman"/>
          <w:sz w:val="28"/>
          <w:szCs w:val="28"/>
        </w:rPr>
      </w:pPr>
      <w:r w:rsidRPr="00F017F7">
        <w:rPr>
          <w:rFonts w:ascii="Times New Roman" w:hAnsi="Times New Roman" w:cs="Times New Roman"/>
          <w:sz w:val="28"/>
          <w:szCs w:val="28"/>
        </w:rPr>
        <w:t xml:space="preserve">Кроме того, с приходом в сентябре 2018 года нового собственника – «Урало-Сибирской Промышленной Компании» на промышленную площадку бывшего </w:t>
      </w:r>
      <w:proofErr w:type="spellStart"/>
      <w:r w:rsidRPr="00F017F7">
        <w:rPr>
          <w:rFonts w:ascii="Times New Roman" w:hAnsi="Times New Roman" w:cs="Times New Roman"/>
          <w:sz w:val="28"/>
          <w:szCs w:val="28"/>
        </w:rPr>
        <w:t>Буланашского</w:t>
      </w:r>
      <w:proofErr w:type="spellEnd"/>
      <w:r w:rsidRPr="00F017F7">
        <w:rPr>
          <w:rFonts w:ascii="Times New Roman" w:hAnsi="Times New Roman" w:cs="Times New Roman"/>
          <w:sz w:val="28"/>
          <w:szCs w:val="28"/>
        </w:rPr>
        <w:t xml:space="preserve"> машиностроительного завода появилась перспектива возобновления работы еще одного предприятия машиностроительной отрасли</w:t>
      </w:r>
      <w:r w:rsidR="00735745">
        <w:rPr>
          <w:rFonts w:ascii="Times New Roman" w:hAnsi="Times New Roman" w:cs="Times New Roman"/>
          <w:sz w:val="28"/>
          <w:szCs w:val="28"/>
        </w:rPr>
        <w:t>,</w:t>
      </w:r>
      <w:r w:rsidRPr="00F017F7">
        <w:rPr>
          <w:rFonts w:ascii="Times New Roman" w:hAnsi="Times New Roman" w:cs="Times New Roman"/>
          <w:sz w:val="28"/>
          <w:szCs w:val="28"/>
        </w:rPr>
        <w:t xml:space="preserve"> </w:t>
      </w:r>
      <w:r w:rsidR="00735745">
        <w:rPr>
          <w:rFonts w:ascii="Times New Roman" w:hAnsi="Times New Roman" w:cs="Times New Roman"/>
          <w:sz w:val="28"/>
          <w:szCs w:val="28"/>
        </w:rPr>
        <w:t>к</w:t>
      </w:r>
      <w:r w:rsidRPr="00F017F7">
        <w:rPr>
          <w:rFonts w:ascii="Times New Roman" w:hAnsi="Times New Roman" w:cs="Times New Roman"/>
          <w:sz w:val="28"/>
          <w:szCs w:val="28"/>
        </w:rPr>
        <w:t xml:space="preserve">омплекс оборудования которого предполагает выпуск продукции для нефтехимического комплекса с созданием 350 рабочих мест.  </w:t>
      </w:r>
    </w:p>
    <w:p w:rsidR="009744CD" w:rsidRDefault="00D16090"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Проблемы промышленного комплекса на данном этапе:</w:t>
      </w:r>
    </w:p>
    <w:p w:rsidR="00D16090" w:rsidRPr="00D16090" w:rsidRDefault="00D16090" w:rsidP="00D16090">
      <w:pPr>
        <w:pStyle w:val="a3"/>
        <w:spacing w:line="25" w:lineRule="atLeast"/>
        <w:ind w:firstLine="709"/>
        <w:jc w:val="both"/>
        <w:rPr>
          <w:rFonts w:ascii="Times New Roman" w:hAnsi="Times New Roman" w:cs="Times New Roman"/>
          <w:sz w:val="28"/>
          <w:szCs w:val="28"/>
        </w:rPr>
      </w:pPr>
      <w:r w:rsidRPr="00D16090">
        <w:rPr>
          <w:rFonts w:ascii="Times New Roman" w:hAnsi="Times New Roman" w:cs="Times New Roman"/>
          <w:sz w:val="28"/>
          <w:szCs w:val="28"/>
        </w:rPr>
        <w:t xml:space="preserve">1. </w:t>
      </w:r>
      <w:r w:rsidR="00AD327F">
        <w:rPr>
          <w:rFonts w:ascii="Times New Roman" w:hAnsi="Times New Roman" w:cs="Times New Roman"/>
          <w:sz w:val="28"/>
          <w:szCs w:val="28"/>
        </w:rPr>
        <w:t>И</w:t>
      </w:r>
      <w:r w:rsidRPr="00D16090">
        <w:rPr>
          <w:rFonts w:ascii="Times New Roman" w:hAnsi="Times New Roman" w:cs="Times New Roman"/>
          <w:sz w:val="28"/>
          <w:szCs w:val="28"/>
        </w:rPr>
        <w:t>знос основных фондов, низкие темпы модернизации и технического перевооружения промышленного производства.</w:t>
      </w:r>
    </w:p>
    <w:p w:rsidR="00D16090" w:rsidRPr="00D16090" w:rsidRDefault="00D16090" w:rsidP="00D16090">
      <w:pPr>
        <w:pStyle w:val="a3"/>
        <w:spacing w:line="25" w:lineRule="atLeast"/>
        <w:ind w:firstLine="709"/>
        <w:jc w:val="both"/>
        <w:rPr>
          <w:rFonts w:ascii="Times New Roman" w:hAnsi="Times New Roman" w:cs="Times New Roman"/>
          <w:sz w:val="28"/>
          <w:szCs w:val="28"/>
        </w:rPr>
      </w:pPr>
      <w:r w:rsidRPr="00D16090">
        <w:rPr>
          <w:rFonts w:ascii="Times New Roman" w:hAnsi="Times New Roman" w:cs="Times New Roman"/>
          <w:sz w:val="28"/>
          <w:szCs w:val="28"/>
        </w:rPr>
        <w:t>2. Несоответствие части промышленной продукции действующим международным стандартам, что делает ее неконкурентоспособной на мировых рынках.</w:t>
      </w:r>
    </w:p>
    <w:p w:rsidR="00D16090" w:rsidRPr="00D16090" w:rsidRDefault="00D16090" w:rsidP="00D16090">
      <w:pPr>
        <w:pStyle w:val="a3"/>
        <w:spacing w:line="25" w:lineRule="atLeast"/>
        <w:ind w:firstLine="709"/>
        <w:jc w:val="both"/>
        <w:rPr>
          <w:rFonts w:ascii="Times New Roman" w:hAnsi="Times New Roman" w:cs="Times New Roman"/>
          <w:sz w:val="28"/>
          <w:szCs w:val="28"/>
        </w:rPr>
      </w:pPr>
      <w:r w:rsidRPr="00D16090">
        <w:rPr>
          <w:rFonts w:ascii="Times New Roman" w:hAnsi="Times New Roman" w:cs="Times New Roman"/>
          <w:sz w:val="28"/>
          <w:szCs w:val="28"/>
        </w:rPr>
        <w:t>3. Недостаточное развитие минерально-сырьевой базы.</w:t>
      </w:r>
    </w:p>
    <w:p w:rsidR="00D16090" w:rsidRPr="00D16090" w:rsidRDefault="00D16090" w:rsidP="00D16090">
      <w:pPr>
        <w:pStyle w:val="a3"/>
        <w:spacing w:line="25" w:lineRule="atLeast"/>
        <w:ind w:firstLine="709"/>
        <w:jc w:val="both"/>
        <w:rPr>
          <w:rFonts w:ascii="Times New Roman" w:hAnsi="Times New Roman" w:cs="Times New Roman"/>
          <w:sz w:val="28"/>
          <w:szCs w:val="28"/>
        </w:rPr>
      </w:pPr>
      <w:r w:rsidRPr="00D16090">
        <w:rPr>
          <w:rFonts w:ascii="Times New Roman" w:hAnsi="Times New Roman" w:cs="Times New Roman"/>
          <w:sz w:val="28"/>
          <w:szCs w:val="28"/>
        </w:rPr>
        <w:t>4. Истощение лесосырьевой базы.</w:t>
      </w:r>
    </w:p>
    <w:p w:rsidR="00D16090" w:rsidRPr="00D16090" w:rsidRDefault="00D16090" w:rsidP="00D16090">
      <w:pPr>
        <w:pStyle w:val="a3"/>
        <w:spacing w:line="25" w:lineRule="atLeast"/>
        <w:ind w:firstLine="709"/>
        <w:jc w:val="both"/>
        <w:rPr>
          <w:rFonts w:ascii="Times New Roman" w:hAnsi="Times New Roman" w:cs="Times New Roman"/>
          <w:sz w:val="28"/>
          <w:szCs w:val="28"/>
        </w:rPr>
      </w:pPr>
      <w:r w:rsidRPr="00D16090">
        <w:rPr>
          <w:rFonts w:ascii="Times New Roman" w:hAnsi="Times New Roman" w:cs="Times New Roman"/>
          <w:sz w:val="28"/>
          <w:szCs w:val="28"/>
        </w:rPr>
        <w:t>5. Низкий уровень инновационной продукции.</w:t>
      </w:r>
    </w:p>
    <w:p w:rsidR="00D16090" w:rsidRPr="00D16090" w:rsidRDefault="00D16090" w:rsidP="00D16090">
      <w:pPr>
        <w:pStyle w:val="a3"/>
        <w:spacing w:line="25" w:lineRule="atLeast"/>
        <w:ind w:firstLine="709"/>
        <w:jc w:val="both"/>
        <w:rPr>
          <w:rFonts w:ascii="Times New Roman" w:hAnsi="Times New Roman" w:cs="Times New Roman"/>
          <w:sz w:val="28"/>
          <w:szCs w:val="28"/>
        </w:rPr>
      </w:pPr>
      <w:r w:rsidRPr="00D16090">
        <w:rPr>
          <w:rFonts w:ascii="Times New Roman" w:hAnsi="Times New Roman" w:cs="Times New Roman"/>
          <w:sz w:val="28"/>
          <w:szCs w:val="28"/>
        </w:rPr>
        <w:t>6. Дефицит квалифицированных рабочих кадров.</w:t>
      </w:r>
    </w:p>
    <w:p w:rsidR="00D16090" w:rsidRDefault="00D16090" w:rsidP="00D16090">
      <w:pPr>
        <w:pStyle w:val="a3"/>
        <w:spacing w:line="25" w:lineRule="atLeast"/>
        <w:ind w:firstLine="709"/>
        <w:jc w:val="both"/>
        <w:rPr>
          <w:rFonts w:ascii="Times New Roman" w:hAnsi="Times New Roman" w:cs="Times New Roman"/>
          <w:sz w:val="28"/>
          <w:szCs w:val="28"/>
        </w:rPr>
      </w:pPr>
      <w:r w:rsidRPr="00D16090">
        <w:rPr>
          <w:rFonts w:ascii="Times New Roman" w:hAnsi="Times New Roman" w:cs="Times New Roman"/>
          <w:sz w:val="28"/>
          <w:szCs w:val="28"/>
        </w:rPr>
        <w:t>7. Недостаток оборотных средств.</w:t>
      </w:r>
    </w:p>
    <w:p w:rsidR="00AD327F" w:rsidRDefault="00AD327F" w:rsidP="00D16090">
      <w:pPr>
        <w:pStyle w:val="a3"/>
        <w:spacing w:line="25" w:lineRule="atLeast"/>
        <w:ind w:firstLine="709"/>
        <w:jc w:val="both"/>
        <w:rPr>
          <w:rFonts w:ascii="Times New Roman" w:hAnsi="Times New Roman" w:cs="Times New Roman"/>
          <w:sz w:val="28"/>
          <w:szCs w:val="28"/>
        </w:rPr>
      </w:pPr>
    </w:p>
    <w:p w:rsidR="00D16090" w:rsidRPr="00D16090" w:rsidRDefault="00D16090" w:rsidP="00D16090">
      <w:pPr>
        <w:pStyle w:val="a3"/>
        <w:spacing w:line="25" w:lineRule="atLeast"/>
        <w:ind w:firstLine="709"/>
        <w:jc w:val="both"/>
        <w:rPr>
          <w:rFonts w:ascii="Times New Roman" w:hAnsi="Times New Roman" w:cs="Times New Roman"/>
          <w:sz w:val="28"/>
          <w:szCs w:val="28"/>
        </w:rPr>
      </w:pPr>
      <w:r w:rsidRPr="00D16090">
        <w:rPr>
          <w:rFonts w:ascii="Times New Roman" w:hAnsi="Times New Roman" w:cs="Times New Roman"/>
          <w:sz w:val="28"/>
          <w:szCs w:val="28"/>
        </w:rPr>
        <w:t>Приоритеты развития:</w:t>
      </w:r>
    </w:p>
    <w:p w:rsidR="00D16090" w:rsidRPr="00D16090" w:rsidRDefault="00D16090" w:rsidP="00D16090">
      <w:pPr>
        <w:pStyle w:val="a3"/>
        <w:spacing w:line="25" w:lineRule="atLeast"/>
        <w:ind w:firstLine="709"/>
        <w:jc w:val="both"/>
        <w:rPr>
          <w:rFonts w:ascii="Times New Roman" w:hAnsi="Times New Roman" w:cs="Times New Roman"/>
          <w:sz w:val="28"/>
          <w:szCs w:val="28"/>
        </w:rPr>
      </w:pPr>
      <w:r w:rsidRPr="00D16090">
        <w:rPr>
          <w:rFonts w:ascii="Times New Roman" w:hAnsi="Times New Roman" w:cs="Times New Roman"/>
          <w:sz w:val="28"/>
          <w:szCs w:val="28"/>
        </w:rPr>
        <w:t>− освоение новых видов конкурентоспособной продукции гарантированного качества;</w:t>
      </w:r>
    </w:p>
    <w:p w:rsidR="00D16090" w:rsidRPr="00D16090" w:rsidRDefault="00D16090" w:rsidP="00D16090">
      <w:pPr>
        <w:pStyle w:val="a3"/>
        <w:spacing w:line="25" w:lineRule="atLeast"/>
        <w:ind w:firstLine="709"/>
        <w:jc w:val="both"/>
        <w:rPr>
          <w:rFonts w:ascii="Times New Roman" w:hAnsi="Times New Roman" w:cs="Times New Roman"/>
          <w:sz w:val="28"/>
          <w:szCs w:val="28"/>
        </w:rPr>
      </w:pPr>
      <w:r w:rsidRPr="00D16090">
        <w:rPr>
          <w:rFonts w:ascii="Times New Roman" w:hAnsi="Times New Roman" w:cs="Times New Roman"/>
          <w:sz w:val="28"/>
          <w:szCs w:val="28"/>
        </w:rPr>
        <w:t>− рост производительности труда;</w:t>
      </w:r>
    </w:p>
    <w:p w:rsidR="00D16090" w:rsidRPr="00D16090" w:rsidRDefault="00D16090" w:rsidP="00D16090">
      <w:pPr>
        <w:pStyle w:val="a3"/>
        <w:spacing w:line="25" w:lineRule="atLeast"/>
        <w:ind w:firstLine="709"/>
        <w:jc w:val="both"/>
        <w:rPr>
          <w:rFonts w:ascii="Times New Roman" w:hAnsi="Times New Roman" w:cs="Times New Roman"/>
          <w:sz w:val="28"/>
          <w:szCs w:val="28"/>
        </w:rPr>
      </w:pPr>
      <w:r w:rsidRPr="00D16090">
        <w:rPr>
          <w:rFonts w:ascii="Times New Roman" w:hAnsi="Times New Roman" w:cs="Times New Roman"/>
          <w:sz w:val="28"/>
          <w:szCs w:val="28"/>
        </w:rPr>
        <w:lastRenderedPageBreak/>
        <w:t>− внедрение экологически чистых (безотходных) технологий, применение современных высокоэффективных систем очистки воды и воздуха, утилизации отходов производства</w:t>
      </w:r>
      <w:r w:rsidR="0085573C">
        <w:rPr>
          <w:rFonts w:ascii="Times New Roman" w:hAnsi="Times New Roman" w:cs="Times New Roman"/>
          <w:sz w:val="28"/>
          <w:szCs w:val="28"/>
        </w:rPr>
        <w:t>.</w:t>
      </w:r>
    </w:p>
    <w:p w:rsidR="009146D9" w:rsidRDefault="009146D9" w:rsidP="00CF6981">
      <w:pPr>
        <w:pStyle w:val="a3"/>
        <w:spacing w:line="25" w:lineRule="atLeast"/>
        <w:ind w:firstLine="709"/>
        <w:jc w:val="both"/>
        <w:rPr>
          <w:rFonts w:ascii="Times New Roman" w:hAnsi="Times New Roman" w:cs="Times New Roman"/>
          <w:sz w:val="28"/>
          <w:szCs w:val="28"/>
        </w:rPr>
      </w:pPr>
    </w:p>
    <w:p w:rsidR="00CF6981" w:rsidRPr="00CF6981" w:rsidRDefault="00CF6981" w:rsidP="00CF6981">
      <w:pPr>
        <w:pStyle w:val="a3"/>
        <w:spacing w:line="25" w:lineRule="atLeast"/>
        <w:ind w:firstLine="709"/>
        <w:jc w:val="both"/>
        <w:rPr>
          <w:rFonts w:ascii="Times New Roman" w:hAnsi="Times New Roman" w:cs="Times New Roman"/>
          <w:sz w:val="28"/>
          <w:szCs w:val="28"/>
        </w:rPr>
      </w:pPr>
      <w:r w:rsidRPr="00CF6981">
        <w:rPr>
          <w:rFonts w:ascii="Times New Roman" w:hAnsi="Times New Roman" w:cs="Times New Roman"/>
          <w:sz w:val="28"/>
          <w:szCs w:val="28"/>
        </w:rPr>
        <w:t xml:space="preserve">Цели и задачи развития </w:t>
      </w:r>
      <w:r>
        <w:rPr>
          <w:rFonts w:ascii="Times New Roman" w:hAnsi="Times New Roman" w:cs="Times New Roman"/>
          <w:sz w:val="28"/>
          <w:szCs w:val="28"/>
        </w:rPr>
        <w:t xml:space="preserve">промышленного комплекса </w:t>
      </w:r>
      <w:r w:rsidRPr="00CF6981">
        <w:rPr>
          <w:rFonts w:ascii="Times New Roman" w:hAnsi="Times New Roman" w:cs="Times New Roman"/>
          <w:sz w:val="28"/>
          <w:szCs w:val="28"/>
        </w:rPr>
        <w:t>на период до 20</w:t>
      </w:r>
      <w:r w:rsidR="00AD327F">
        <w:rPr>
          <w:rFonts w:ascii="Times New Roman" w:hAnsi="Times New Roman" w:cs="Times New Roman"/>
          <w:sz w:val="28"/>
          <w:szCs w:val="28"/>
        </w:rPr>
        <w:t>35</w:t>
      </w:r>
      <w:r w:rsidRPr="00CF6981">
        <w:rPr>
          <w:rFonts w:ascii="Times New Roman" w:hAnsi="Times New Roman" w:cs="Times New Roman"/>
          <w:sz w:val="28"/>
          <w:szCs w:val="28"/>
        </w:rPr>
        <w:t xml:space="preserve"> года:</w:t>
      </w:r>
    </w:p>
    <w:p w:rsidR="00CF6981" w:rsidRPr="00CF6981" w:rsidRDefault="00CF6981" w:rsidP="00CF6981">
      <w:pPr>
        <w:pStyle w:val="a3"/>
        <w:spacing w:line="25" w:lineRule="atLeast"/>
        <w:ind w:firstLine="709"/>
        <w:jc w:val="both"/>
        <w:rPr>
          <w:rFonts w:ascii="Times New Roman" w:hAnsi="Times New Roman" w:cs="Times New Roman"/>
          <w:sz w:val="28"/>
          <w:szCs w:val="28"/>
        </w:rPr>
      </w:pPr>
      <w:r w:rsidRPr="00CF6981">
        <w:rPr>
          <w:rFonts w:ascii="Times New Roman" w:hAnsi="Times New Roman" w:cs="Times New Roman"/>
          <w:sz w:val="28"/>
          <w:szCs w:val="28"/>
        </w:rPr>
        <w:t>- масштабная модернизация производства, кардинальное обновление основных производственных фондов во всех секторах промышленности, что позволит обеспечить:</w:t>
      </w:r>
    </w:p>
    <w:p w:rsidR="00CF6981" w:rsidRPr="00CF6981" w:rsidRDefault="00CF6981" w:rsidP="00CF6981">
      <w:pPr>
        <w:pStyle w:val="a3"/>
        <w:spacing w:line="25" w:lineRule="atLeast"/>
        <w:ind w:firstLine="709"/>
        <w:jc w:val="both"/>
        <w:rPr>
          <w:rFonts w:ascii="Times New Roman" w:hAnsi="Times New Roman" w:cs="Times New Roman"/>
          <w:sz w:val="28"/>
          <w:szCs w:val="28"/>
        </w:rPr>
      </w:pPr>
      <w:r w:rsidRPr="00CF6981">
        <w:rPr>
          <w:rFonts w:ascii="Times New Roman" w:hAnsi="Times New Roman" w:cs="Times New Roman"/>
          <w:sz w:val="28"/>
          <w:szCs w:val="28"/>
        </w:rPr>
        <w:t>- выход на уровень качества, соответствующий мировым стандартам;</w:t>
      </w:r>
    </w:p>
    <w:p w:rsidR="00CF6981" w:rsidRPr="00CF6981" w:rsidRDefault="00CF6981" w:rsidP="00CF6981">
      <w:pPr>
        <w:pStyle w:val="a3"/>
        <w:spacing w:line="25" w:lineRule="atLeast"/>
        <w:ind w:firstLine="709"/>
        <w:jc w:val="both"/>
        <w:rPr>
          <w:rFonts w:ascii="Times New Roman" w:hAnsi="Times New Roman" w:cs="Times New Roman"/>
          <w:sz w:val="28"/>
          <w:szCs w:val="28"/>
        </w:rPr>
      </w:pPr>
      <w:r w:rsidRPr="00CF6981">
        <w:rPr>
          <w:rFonts w:ascii="Times New Roman" w:hAnsi="Times New Roman" w:cs="Times New Roman"/>
          <w:sz w:val="28"/>
          <w:szCs w:val="28"/>
        </w:rPr>
        <w:t>- рост конкурентоспособности массовых обрабатывающих производств;</w:t>
      </w:r>
    </w:p>
    <w:p w:rsidR="00CF6981" w:rsidRPr="00CF6981" w:rsidRDefault="00CF6981" w:rsidP="00CF6981">
      <w:pPr>
        <w:pStyle w:val="a3"/>
        <w:spacing w:line="25" w:lineRule="atLeast"/>
        <w:ind w:firstLine="709"/>
        <w:jc w:val="both"/>
        <w:rPr>
          <w:rFonts w:ascii="Times New Roman" w:hAnsi="Times New Roman" w:cs="Times New Roman"/>
          <w:sz w:val="28"/>
          <w:szCs w:val="28"/>
        </w:rPr>
      </w:pPr>
      <w:r w:rsidRPr="00CF6981">
        <w:rPr>
          <w:rFonts w:ascii="Times New Roman" w:hAnsi="Times New Roman" w:cs="Times New Roman"/>
          <w:sz w:val="28"/>
          <w:szCs w:val="28"/>
        </w:rPr>
        <w:t>- интенсивное техническое и технологическое перевооружение, активное технологическое заимствование путем адаптации мировых высоких технологий к специфике региональной промышленности;</w:t>
      </w:r>
    </w:p>
    <w:p w:rsidR="00CF6981" w:rsidRPr="00CF6981" w:rsidRDefault="00CF6981" w:rsidP="00CF6981">
      <w:pPr>
        <w:pStyle w:val="a3"/>
        <w:spacing w:line="25" w:lineRule="atLeast"/>
        <w:ind w:firstLine="709"/>
        <w:jc w:val="both"/>
        <w:rPr>
          <w:rFonts w:ascii="Times New Roman" w:hAnsi="Times New Roman" w:cs="Times New Roman"/>
          <w:sz w:val="28"/>
          <w:szCs w:val="28"/>
        </w:rPr>
      </w:pPr>
      <w:r w:rsidRPr="00CF6981">
        <w:rPr>
          <w:rFonts w:ascii="Times New Roman" w:hAnsi="Times New Roman" w:cs="Times New Roman"/>
          <w:sz w:val="28"/>
          <w:szCs w:val="28"/>
        </w:rPr>
        <w:t xml:space="preserve">- в обработке древесины и производстве изделий из дерева – увеличение глубины переработки древесины, внедрение безотходных технологий деревообработки, вывод на мировой рынок </w:t>
      </w:r>
      <w:proofErr w:type="spellStart"/>
      <w:r w:rsidRPr="00CF6981">
        <w:rPr>
          <w:rFonts w:ascii="Times New Roman" w:hAnsi="Times New Roman" w:cs="Times New Roman"/>
          <w:sz w:val="28"/>
          <w:szCs w:val="28"/>
        </w:rPr>
        <w:t>лесопродукции</w:t>
      </w:r>
      <w:proofErr w:type="spellEnd"/>
      <w:r w:rsidRPr="00CF6981">
        <w:rPr>
          <w:rFonts w:ascii="Times New Roman" w:hAnsi="Times New Roman" w:cs="Times New Roman"/>
          <w:sz w:val="28"/>
          <w:szCs w:val="28"/>
        </w:rPr>
        <w:t xml:space="preserve"> высокой степени обработки;</w:t>
      </w:r>
    </w:p>
    <w:p w:rsidR="00CF6981" w:rsidRPr="00CF6981" w:rsidRDefault="00CF6981" w:rsidP="00CF6981">
      <w:pPr>
        <w:pStyle w:val="a3"/>
        <w:spacing w:line="25" w:lineRule="atLeast"/>
        <w:ind w:firstLine="709"/>
        <w:jc w:val="both"/>
        <w:rPr>
          <w:rFonts w:ascii="Times New Roman" w:hAnsi="Times New Roman" w:cs="Times New Roman"/>
          <w:sz w:val="28"/>
          <w:szCs w:val="28"/>
        </w:rPr>
      </w:pPr>
      <w:r w:rsidRPr="00CF6981">
        <w:rPr>
          <w:rFonts w:ascii="Times New Roman" w:hAnsi="Times New Roman" w:cs="Times New Roman"/>
          <w:sz w:val="28"/>
          <w:szCs w:val="28"/>
        </w:rPr>
        <w:t>- в стройиндустрии (производстве прочих неметаллических минеральных продуктов) – обеспечение выпуска современных качественных и конкурентоспособных строительных материалов за счет модернизации действующих мощностей на основе новейших научно-технических разработок;</w:t>
      </w:r>
    </w:p>
    <w:p w:rsidR="00F24793" w:rsidRDefault="00CF6981" w:rsidP="00CF6981">
      <w:pPr>
        <w:pStyle w:val="a3"/>
        <w:spacing w:line="25" w:lineRule="atLeast"/>
        <w:ind w:firstLine="709"/>
        <w:jc w:val="both"/>
        <w:rPr>
          <w:rFonts w:ascii="Times New Roman" w:hAnsi="Times New Roman" w:cs="Times New Roman"/>
          <w:sz w:val="28"/>
          <w:szCs w:val="28"/>
        </w:rPr>
      </w:pPr>
      <w:r w:rsidRPr="00CF6981">
        <w:rPr>
          <w:rFonts w:ascii="Times New Roman" w:hAnsi="Times New Roman" w:cs="Times New Roman"/>
          <w:sz w:val="28"/>
          <w:szCs w:val="28"/>
        </w:rPr>
        <w:t>- опережающее развитие минерально-сырьевой базы:</w:t>
      </w:r>
      <w:r w:rsidR="006F2673">
        <w:rPr>
          <w:rFonts w:ascii="Times New Roman" w:hAnsi="Times New Roman" w:cs="Times New Roman"/>
          <w:sz w:val="28"/>
          <w:szCs w:val="28"/>
        </w:rPr>
        <w:t xml:space="preserve"> </w:t>
      </w:r>
      <w:r w:rsidRPr="00CF6981">
        <w:rPr>
          <w:rFonts w:ascii="Times New Roman" w:hAnsi="Times New Roman" w:cs="Times New Roman"/>
          <w:sz w:val="28"/>
          <w:szCs w:val="28"/>
        </w:rPr>
        <w:t>организация производства кирпича</w:t>
      </w:r>
      <w:r w:rsidR="006F2673">
        <w:rPr>
          <w:rFonts w:ascii="Times New Roman" w:hAnsi="Times New Roman" w:cs="Times New Roman"/>
          <w:sz w:val="28"/>
          <w:szCs w:val="28"/>
        </w:rPr>
        <w:t xml:space="preserve">, </w:t>
      </w:r>
      <w:r w:rsidRPr="00CF6981">
        <w:rPr>
          <w:rFonts w:ascii="Times New Roman" w:hAnsi="Times New Roman" w:cs="Times New Roman"/>
          <w:sz w:val="28"/>
          <w:szCs w:val="28"/>
        </w:rPr>
        <w:t xml:space="preserve"> организация производства цемента.</w:t>
      </w:r>
    </w:p>
    <w:p w:rsidR="00F017F7" w:rsidRDefault="00F017F7" w:rsidP="00CF6981">
      <w:pPr>
        <w:pStyle w:val="a3"/>
        <w:spacing w:line="25" w:lineRule="atLeast"/>
        <w:ind w:firstLine="709"/>
        <w:jc w:val="both"/>
        <w:rPr>
          <w:rFonts w:ascii="Times New Roman" w:hAnsi="Times New Roman" w:cs="Times New Roman"/>
          <w:sz w:val="28"/>
          <w:szCs w:val="28"/>
        </w:rPr>
      </w:pPr>
    </w:p>
    <w:p w:rsidR="00CF6981" w:rsidRPr="00CF6981" w:rsidRDefault="00CF6981" w:rsidP="00CF6981">
      <w:pPr>
        <w:pStyle w:val="a3"/>
        <w:spacing w:line="25" w:lineRule="atLeast"/>
        <w:ind w:firstLine="709"/>
        <w:jc w:val="both"/>
        <w:rPr>
          <w:rFonts w:ascii="Times New Roman" w:hAnsi="Times New Roman" w:cs="Times New Roman"/>
          <w:sz w:val="28"/>
          <w:szCs w:val="28"/>
        </w:rPr>
      </w:pPr>
      <w:r w:rsidRPr="00CF6981">
        <w:rPr>
          <w:rFonts w:ascii="Times New Roman" w:hAnsi="Times New Roman" w:cs="Times New Roman"/>
          <w:sz w:val="28"/>
          <w:szCs w:val="28"/>
        </w:rPr>
        <w:t>Достижение декларируемых целей предполагает не только модернизацию существующих производств, но и создание новых. Перспективными в промышленности являются модернизация и расширение имеющихся производственных мощностей, создание новых производств, освоение выпуска новой конкурентоспособной промышленной продукции.</w:t>
      </w:r>
    </w:p>
    <w:p w:rsidR="00CF6981" w:rsidRPr="00CF6981" w:rsidRDefault="00CF6981" w:rsidP="00CF6981">
      <w:pPr>
        <w:pStyle w:val="a3"/>
        <w:spacing w:line="25" w:lineRule="atLeast"/>
        <w:ind w:firstLine="709"/>
        <w:jc w:val="both"/>
        <w:rPr>
          <w:rFonts w:ascii="Times New Roman" w:hAnsi="Times New Roman" w:cs="Times New Roman"/>
          <w:sz w:val="28"/>
          <w:szCs w:val="28"/>
        </w:rPr>
      </w:pPr>
      <w:r w:rsidRPr="00CF6981">
        <w:rPr>
          <w:rFonts w:ascii="Times New Roman" w:hAnsi="Times New Roman" w:cs="Times New Roman"/>
          <w:sz w:val="28"/>
          <w:szCs w:val="28"/>
        </w:rPr>
        <w:t>В долгосрочной перспективе ожидается активизация промышленного освоения научно-технических разработок, развитие машиностроительного комплекса. Увеличение доли инновационной продукции до 23,0%.</w:t>
      </w:r>
    </w:p>
    <w:p w:rsidR="00CF6981" w:rsidRPr="00CF6981" w:rsidRDefault="00CF6981" w:rsidP="00CF6981">
      <w:pPr>
        <w:pStyle w:val="a3"/>
        <w:spacing w:line="25" w:lineRule="atLeast"/>
        <w:ind w:firstLine="709"/>
        <w:jc w:val="both"/>
        <w:rPr>
          <w:rFonts w:ascii="Times New Roman" w:hAnsi="Times New Roman" w:cs="Times New Roman"/>
          <w:sz w:val="28"/>
          <w:szCs w:val="28"/>
        </w:rPr>
      </w:pPr>
      <w:r w:rsidRPr="00CF6981">
        <w:rPr>
          <w:rFonts w:ascii="Times New Roman" w:hAnsi="Times New Roman" w:cs="Times New Roman"/>
          <w:sz w:val="28"/>
          <w:szCs w:val="28"/>
        </w:rPr>
        <w:t xml:space="preserve">Имеющиеся предпосылки создают реальную возможность </w:t>
      </w:r>
      <w:r w:rsidR="00F24793">
        <w:rPr>
          <w:rFonts w:ascii="Times New Roman" w:hAnsi="Times New Roman" w:cs="Times New Roman"/>
          <w:sz w:val="28"/>
          <w:szCs w:val="28"/>
        </w:rPr>
        <w:t>развития</w:t>
      </w:r>
      <w:r w:rsidRPr="00CF6981">
        <w:rPr>
          <w:rFonts w:ascii="Times New Roman" w:hAnsi="Times New Roman" w:cs="Times New Roman"/>
          <w:sz w:val="28"/>
          <w:szCs w:val="28"/>
        </w:rPr>
        <w:t xml:space="preserve"> экономики Артемовского городского округа, включения в экономический оборот Свердловской области имеющихся на его территории ресурсов. Это, прежде всего, освоение запасов сырья, пригодного для про</w:t>
      </w:r>
      <w:r w:rsidR="00F24793">
        <w:rPr>
          <w:rFonts w:ascii="Times New Roman" w:hAnsi="Times New Roman" w:cs="Times New Roman"/>
          <w:sz w:val="28"/>
          <w:szCs w:val="28"/>
        </w:rPr>
        <w:t xml:space="preserve">изводства </w:t>
      </w:r>
      <w:r w:rsidR="004A5EC9">
        <w:rPr>
          <w:rFonts w:ascii="Times New Roman" w:hAnsi="Times New Roman" w:cs="Times New Roman"/>
          <w:sz w:val="28"/>
          <w:szCs w:val="28"/>
        </w:rPr>
        <w:t>кирпича</w:t>
      </w:r>
      <w:r w:rsidR="00F24793">
        <w:rPr>
          <w:rFonts w:ascii="Times New Roman" w:hAnsi="Times New Roman" w:cs="Times New Roman"/>
          <w:sz w:val="28"/>
          <w:szCs w:val="28"/>
        </w:rPr>
        <w:t>, возобновление</w:t>
      </w:r>
      <w:r w:rsidRPr="00CF6981">
        <w:rPr>
          <w:rFonts w:ascii="Times New Roman" w:hAnsi="Times New Roman" w:cs="Times New Roman"/>
          <w:sz w:val="28"/>
          <w:szCs w:val="28"/>
        </w:rPr>
        <w:t xml:space="preserve"> выпуска наукоемкой продукции.</w:t>
      </w:r>
    </w:p>
    <w:p w:rsidR="00CE609C" w:rsidRDefault="00CE609C" w:rsidP="00E6216E">
      <w:pPr>
        <w:pStyle w:val="a3"/>
        <w:spacing w:line="25" w:lineRule="atLeast"/>
        <w:ind w:firstLine="709"/>
        <w:jc w:val="both"/>
        <w:rPr>
          <w:rFonts w:ascii="Times New Roman" w:hAnsi="Times New Roman" w:cs="Times New Roman"/>
          <w:sz w:val="28"/>
          <w:szCs w:val="28"/>
          <w:u w:val="single"/>
        </w:rPr>
      </w:pPr>
    </w:p>
    <w:p w:rsidR="00BB1316" w:rsidRPr="00725678" w:rsidRDefault="00BB1316" w:rsidP="00E6216E">
      <w:pPr>
        <w:pStyle w:val="a3"/>
        <w:spacing w:line="25" w:lineRule="atLeast"/>
        <w:ind w:firstLine="709"/>
        <w:jc w:val="both"/>
        <w:rPr>
          <w:rFonts w:ascii="Times New Roman" w:hAnsi="Times New Roman" w:cs="Times New Roman"/>
          <w:sz w:val="28"/>
          <w:szCs w:val="28"/>
          <w:u w:val="single"/>
        </w:rPr>
      </w:pPr>
      <w:r w:rsidRPr="00725678">
        <w:rPr>
          <w:rFonts w:ascii="Times New Roman" w:hAnsi="Times New Roman" w:cs="Times New Roman"/>
          <w:sz w:val="28"/>
          <w:szCs w:val="28"/>
          <w:u w:val="single"/>
        </w:rPr>
        <w:t>Малое и среднее предпринимательство</w:t>
      </w:r>
    </w:p>
    <w:p w:rsidR="0060030A"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Развитие сектора малого и среднего бизнеса является серьезным резервом развития экономики и улучшения социального климата</w:t>
      </w:r>
      <w:r w:rsidR="009F5785" w:rsidRPr="006E10B6">
        <w:rPr>
          <w:rFonts w:ascii="Times New Roman" w:hAnsi="Times New Roman" w:cs="Times New Roman"/>
          <w:sz w:val="28"/>
          <w:szCs w:val="28"/>
        </w:rPr>
        <w:t xml:space="preserve"> </w:t>
      </w:r>
      <w:r w:rsidRPr="006E10B6">
        <w:rPr>
          <w:rFonts w:ascii="Times New Roman" w:hAnsi="Times New Roman" w:cs="Times New Roman"/>
          <w:sz w:val="28"/>
          <w:szCs w:val="28"/>
        </w:rPr>
        <w:t xml:space="preserve">в Артемовском городском округе. </w:t>
      </w:r>
    </w:p>
    <w:p w:rsidR="0060030A" w:rsidRDefault="0060030A" w:rsidP="00E6216E">
      <w:pPr>
        <w:pStyle w:val="a3"/>
        <w:spacing w:line="25" w:lineRule="atLeast"/>
        <w:ind w:firstLine="709"/>
        <w:jc w:val="both"/>
        <w:rPr>
          <w:rFonts w:ascii="Times New Roman" w:hAnsi="Times New Roman" w:cs="Times New Roman"/>
          <w:sz w:val="28"/>
          <w:szCs w:val="28"/>
        </w:rPr>
      </w:pPr>
      <w:r w:rsidRPr="0060030A">
        <w:rPr>
          <w:rFonts w:ascii="Times New Roman" w:hAnsi="Times New Roman" w:cs="Times New Roman"/>
          <w:sz w:val="28"/>
          <w:szCs w:val="28"/>
        </w:rPr>
        <w:lastRenderedPageBreak/>
        <w:t>Малый и средний бизнес способствует формированию конкурентной среды, насыщению рынков товарами и услугами, обеспечению занятости, увеличению налоговых поступлений в бюджеты всех уровней. Малый и средний бизнес наиболее динамично осваивает новые виды продукции и развивается в отраслях, непривлекательных для крупного бизнеса.</w:t>
      </w:r>
    </w:p>
    <w:p w:rsidR="00E6216E"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В силу большей концентрации населения развитие малого и среднего</w:t>
      </w:r>
      <w:r w:rsidR="009F5785" w:rsidRPr="006E10B6">
        <w:rPr>
          <w:rFonts w:ascii="Times New Roman" w:hAnsi="Times New Roman" w:cs="Times New Roman"/>
          <w:sz w:val="28"/>
          <w:szCs w:val="28"/>
        </w:rPr>
        <w:t xml:space="preserve"> </w:t>
      </w:r>
      <w:r w:rsidRPr="006E10B6">
        <w:rPr>
          <w:rFonts w:ascii="Times New Roman" w:hAnsi="Times New Roman" w:cs="Times New Roman"/>
          <w:sz w:val="28"/>
          <w:szCs w:val="28"/>
        </w:rPr>
        <w:t>предпринимательства интенсивнее развивается в городе Артемовском, в то же</w:t>
      </w:r>
      <w:r w:rsidR="009F5785" w:rsidRPr="006E10B6">
        <w:rPr>
          <w:rFonts w:ascii="Times New Roman" w:hAnsi="Times New Roman" w:cs="Times New Roman"/>
          <w:sz w:val="28"/>
          <w:szCs w:val="28"/>
        </w:rPr>
        <w:t xml:space="preserve"> </w:t>
      </w:r>
      <w:r w:rsidRPr="006E10B6">
        <w:rPr>
          <w:rFonts w:ascii="Times New Roman" w:hAnsi="Times New Roman" w:cs="Times New Roman"/>
          <w:sz w:val="28"/>
          <w:szCs w:val="28"/>
        </w:rPr>
        <w:t xml:space="preserve">время в сельских </w:t>
      </w:r>
      <w:r w:rsidR="00735745">
        <w:rPr>
          <w:rFonts w:ascii="Times New Roman" w:hAnsi="Times New Roman" w:cs="Times New Roman"/>
          <w:sz w:val="28"/>
          <w:szCs w:val="28"/>
        </w:rPr>
        <w:t>населенных пунктах</w:t>
      </w:r>
      <w:r w:rsidRPr="006E10B6">
        <w:rPr>
          <w:rFonts w:ascii="Times New Roman" w:hAnsi="Times New Roman" w:cs="Times New Roman"/>
          <w:sz w:val="28"/>
          <w:szCs w:val="28"/>
        </w:rPr>
        <w:t xml:space="preserve"> предпринимательская деятельность развита</w:t>
      </w:r>
      <w:r w:rsidR="009F5785" w:rsidRPr="006E10B6">
        <w:rPr>
          <w:rFonts w:ascii="Times New Roman" w:hAnsi="Times New Roman" w:cs="Times New Roman"/>
          <w:sz w:val="28"/>
          <w:szCs w:val="28"/>
        </w:rPr>
        <w:t xml:space="preserve"> </w:t>
      </w:r>
      <w:r w:rsidRPr="006E10B6">
        <w:rPr>
          <w:rFonts w:ascii="Times New Roman" w:hAnsi="Times New Roman" w:cs="Times New Roman"/>
          <w:sz w:val="28"/>
          <w:szCs w:val="28"/>
        </w:rPr>
        <w:t>недостаточно.</w:t>
      </w:r>
      <w:r w:rsidR="009F5785" w:rsidRPr="006E10B6">
        <w:rPr>
          <w:rFonts w:ascii="Times New Roman" w:hAnsi="Times New Roman" w:cs="Times New Roman"/>
          <w:sz w:val="28"/>
          <w:szCs w:val="28"/>
        </w:rPr>
        <w:t xml:space="preserve"> </w:t>
      </w:r>
      <w:r w:rsidRPr="006E10B6">
        <w:rPr>
          <w:rFonts w:ascii="Times New Roman" w:hAnsi="Times New Roman" w:cs="Times New Roman"/>
          <w:sz w:val="28"/>
          <w:szCs w:val="28"/>
        </w:rPr>
        <w:t>Именно для этих территорий в предстоящие годы ключевая роль в</w:t>
      </w:r>
      <w:r w:rsidR="009F5785" w:rsidRPr="006E10B6">
        <w:rPr>
          <w:rFonts w:ascii="Times New Roman" w:hAnsi="Times New Roman" w:cs="Times New Roman"/>
          <w:sz w:val="28"/>
          <w:szCs w:val="28"/>
        </w:rPr>
        <w:t xml:space="preserve"> </w:t>
      </w:r>
      <w:r w:rsidRPr="006E10B6">
        <w:rPr>
          <w:rFonts w:ascii="Times New Roman" w:hAnsi="Times New Roman" w:cs="Times New Roman"/>
          <w:sz w:val="28"/>
          <w:szCs w:val="28"/>
        </w:rPr>
        <w:t>обеспечении социально-экономического развития будет принадлежать</w:t>
      </w:r>
      <w:r w:rsidR="009F5785" w:rsidRPr="006E10B6">
        <w:rPr>
          <w:rFonts w:ascii="Times New Roman" w:hAnsi="Times New Roman" w:cs="Times New Roman"/>
          <w:sz w:val="28"/>
          <w:szCs w:val="28"/>
        </w:rPr>
        <w:t xml:space="preserve"> </w:t>
      </w:r>
      <w:r w:rsidRPr="006E10B6">
        <w:rPr>
          <w:rFonts w:ascii="Times New Roman" w:hAnsi="Times New Roman" w:cs="Times New Roman"/>
          <w:sz w:val="28"/>
          <w:szCs w:val="28"/>
        </w:rPr>
        <w:t>малому бизнесу, который создаст рабочие места, обеспечит стабильные</w:t>
      </w:r>
      <w:r w:rsidR="009F5785" w:rsidRPr="006E10B6">
        <w:rPr>
          <w:rFonts w:ascii="Times New Roman" w:hAnsi="Times New Roman" w:cs="Times New Roman"/>
          <w:sz w:val="28"/>
          <w:szCs w:val="28"/>
        </w:rPr>
        <w:t xml:space="preserve"> </w:t>
      </w:r>
      <w:r w:rsidRPr="006E10B6">
        <w:rPr>
          <w:rFonts w:ascii="Times New Roman" w:hAnsi="Times New Roman" w:cs="Times New Roman"/>
          <w:sz w:val="28"/>
          <w:szCs w:val="28"/>
        </w:rPr>
        <w:t>доходы населения и поступления в муниципальный бюджет.</w:t>
      </w:r>
      <w:r w:rsidR="009F5785" w:rsidRPr="006E10B6">
        <w:rPr>
          <w:rFonts w:ascii="Times New Roman" w:hAnsi="Times New Roman" w:cs="Times New Roman"/>
          <w:sz w:val="28"/>
          <w:szCs w:val="28"/>
        </w:rPr>
        <w:t xml:space="preserve"> </w:t>
      </w:r>
      <w:r w:rsidRPr="006E10B6">
        <w:rPr>
          <w:rFonts w:ascii="Times New Roman" w:hAnsi="Times New Roman" w:cs="Times New Roman"/>
          <w:sz w:val="28"/>
          <w:szCs w:val="28"/>
        </w:rPr>
        <w:t>Дополнительным резервом развития и источником</w:t>
      </w:r>
      <w:r w:rsidR="009F5785" w:rsidRPr="006E10B6">
        <w:rPr>
          <w:rFonts w:ascii="Times New Roman" w:hAnsi="Times New Roman" w:cs="Times New Roman"/>
          <w:sz w:val="28"/>
          <w:szCs w:val="28"/>
        </w:rPr>
        <w:t xml:space="preserve"> </w:t>
      </w:r>
      <w:r w:rsidRPr="006E10B6">
        <w:rPr>
          <w:rFonts w:ascii="Times New Roman" w:hAnsi="Times New Roman" w:cs="Times New Roman"/>
          <w:sz w:val="28"/>
          <w:szCs w:val="28"/>
        </w:rPr>
        <w:t>наполнения бюджета Артемовского городского округа является легализация «теневой» экономики в</w:t>
      </w:r>
      <w:r w:rsidR="009F5785" w:rsidRPr="006E10B6">
        <w:rPr>
          <w:rFonts w:ascii="Times New Roman" w:hAnsi="Times New Roman" w:cs="Times New Roman"/>
          <w:sz w:val="28"/>
          <w:szCs w:val="28"/>
        </w:rPr>
        <w:t xml:space="preserve"> </w:t>
      </w:r>
      <w:r w:rsidRPr="006E10B6">
        <w:rPr>
          <w:rFonts w:ascii="Times New Roman" w:hAnsi="Times New Roman" w:cs="Times New Roman"/>
          <w:sz w:val="28"/>
          <w:szCs w:val="28"/>
        </w:rPr>
        <w:t>сфере предпринимательства, в том числе сокращение неформальной</w:t>
      </w:r>
      <w:r w:rsidR="009F5785" w:rsidRPr="006E10B6">
        <w:rPr>
          <w:rFonts w:ascii="Times New Roman" w:hAnsi="Times New Roman" w:cs="Times New Roman"/>
          <w:sz w:val="28"/>
          <w:szCs w:val="28"/>
        </w:rPr>
        <w:t xml:space="preserve"> </w:t>
      </w:r>
      <w:r w:rsidRPr="006E10B6">
        <w:rPr>
          <w:rFonts w:ascii="Times New Roman" w:hAnsi="Times New Roman" w:cs="Times New Roman"/>
          <w:sz w:val="28"/>
          <w:szCs w:val="28"/>
        </w:rPr>
        <w:t xml:space="preserve">занятости, легализация заработной платы. </w:t>
      </w:r>
    </w:p>
    <w:p w:rsidR="00E6216E" w:rsidRDefault="006F2673"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Цели развития малого и среднего предпринимательства</w:t>
      </w:r>
      <w:r w:rsidR="00E6216E" w:rsidRPr="006E10B6">
        <w:rPr>
          <w:rFonts w:ascii="Times New Roman" w:hAnsi="Times New Roman" w:cs="Times New Roman"/>
          <w:sz w:val="28"/>
          <w:szCs w:val="28"/>
        </w:rPr>
        <w:t xml:space="preserve">: </w:t>
      </w:r>
    </w:p>
    <w:p w:rsidR="006A78E7" w:rsidRDefault="006A78E7"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1. Оказание содействия в создании условий развития промышленного производства на территории Артемовского городского округа.</w:t>
      </w:r>
    </w:p>
    <w:p w:rsidR="00E6216E" w:rsidRPr="006E10B6" w:rsidRDefault="006A78E7"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E6216E" w:rsidRPr="006E10B6">
        <w:rPr>
          <w:rFonts w:ascii="Times New Roman" w:hAnsi="Times New Roman" w:cs="Times New Roman"/>
          <w:sz w:val="28"/>
          <w:szCs w:val="28"/>
        </w:rPr>
        <w:t>. Повышение конкурентоспособности субъектов малого и среднего предпринимательства.</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 Содействие созданию новых бизнесов.</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3. Повышение инвестиционной привлекательности.</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4. Улучшение инвестиционного климата.</w:t>
      </w:r>
    </w:p>
    <w:p w:rsidR="00E6216E"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5. Внедрение современной системы информационных коммуникаций между предпринимательством, органами местного самоуправления и населением города.</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Задачи:</w:t>
      </w:r>
    </w:p>
    <w:p w:rsidR="006A78E7" w:rsidRPr="006E10B6" w:rsidRDefault="006A78E7" w:rsidP="006A78E7">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1. С</w:t>
      </w:r>
      <w:r w:rsidRPr="006A78E7">
        <w:rPr>
          <w:rFonts w:ascii="Times New Roman" w:hAnsi="Times New Roman" w:cs="Times New Roman"/>
          <w:sz w:val="28"/>
          <w:szCs w:val="28"/>
        </w:rPr>
        <w:t xml:space="preserve">оздание условий для </w:t>
      </w:r>
      <w:r>
        <w:rPr>
          <w:rFonts w:ascii="Times New Roman" w:hAnsi="Times New Roman" w:cs="Times New Roman"/>
          <w:sz w:val="28"/>
          <w:szCs w:val="28"/>
        </w:rPr>
        <w:t>развития</w:t>
      </w:r>
      <w:r w:rsidRPr="006A78E7">
        <w:rPr>
          <w:rFonts w:ascii="Times New Roman" w:hAnsi="Times New Roman" w:cs="Times New Roman"/>
          <w:sz w:val="28"/>
          <w:szCs w:val="28"/>
        </w:rPr>
        <w:t xml:space="preserve"> процессов кооперации, интеграции</w:t>
      </w:r>
      <w:r>
        <w:rPr>
          <w:rFonts w:ascii="Times New Roman" w:hAnsi="Times New Roman" w:cs="Times New Roman"/>
          <w:sz w:val="28"/>
          <w:szCs w:val="28"/>
        </w:rPr>
        <w:t xml:space="preserve"> </w:t>
      </w:r>
      <w:r w:rsidRPr="006A78E7">
        <w:rPr>
          <w:rFonts w:ascii="Times New Roman" w:hAnsi="Times New Roman" w:cs="Times New Roman"/>
          <w:sz w:val="28"/>
          <w:szCs w:val="28"/>
        </w:rPr>
        <w:t>и развития межотраслевого взаимодействия субъектов</w:t>
      </w:r>
      <w:r>
        <w:rPr>
          <w:rFonts w:ascii="Times New Roman" w:hAnsi="Times New Roman" w:cs="Times New Roman"/>
          <w:sz w:val="28"/>
          <w:szCs w:val="28"/>
        </w:rPr>
        <w:t xml:space="preserve"> </w:t>
      </w:r>
      <w:r w:rsidRPr="006A78E7">
        <w:rPr>
          <w:rFonts w:ascii="Times New Roman" w:hAnsi="Times New Roman" w:cs="Times New Roman"/>
          <w:sz w:val="28"/>
          <w:szCs w:val="28"/>
        </w:rPr>
        <w:t>промышленности и малого предпринимательства</w:t>
      </w:r>
      <w:r>
        <w:rPr>
          <w:rFonts w:ascii="Times New Roman" w:hAnsi="Times New Roman" w:cs="Times New Roman"/>
          <w:sz w:val="28"/>
          <w:szCs w:val="28"/>
        </w:rPr>
        <w:t>.</w:t>
      </w:r>
    </w:p>
    <w:p w:rsidR="00E6216E" w:rsidRPr="006E10B6" w:rsidRDefault="00512E07"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E6216E" w:rsidRPr="006E10B6">
        <w:rPr>
          <w:rFonts w:ascii="Times New Roman" w:hAnsi="Times New Roman" w:cs="Times New Roman"/>
          <w:sz w:val="28"/>
          <w:szCs w:val="28"/>
        </w:rPr>
        <w:t>. Совершенствование механизмов поддержки субъектов малого и среднего предпринимательства;</w:t>
      </w:r>
    </w:p>
    <w:p w:rsidR="00E6216E" w:rsidRPr="006E10B6" w:rsidRDefault="00512E07"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E6216E" w:rsidRPr="006E10B6">
        <w:rPr>
          <w:rFonts w:ascii="Times New Roman" w:hAnsi="Times New Roman" w:cs="Times New Roman"/>
          <w:sz w:val="28"/>
          <w:szCs w:val="28"/>
        </w:rPr>
        <w:t>. Развитие инфраструктуры поддержки субъектов малого и среднего предпринимательства в округе;</w:t>
      </w:r>
    </w:p>
    <w:p w:rsidR="00E6216E" w:rsidRPr="006E10B6" w:rsidRDefault="00512E07"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00E6216E" w:rsidRPr="006E10B6">
        <w:rPr>
          <w:rFonts w:ascii="Times New Roman" w:hAnsi="Times New Roman" w:cs="Times New Roman"/>
          <w:sz w:val="28"/>
          <w:szCs w:val="28"/>
        </w:rPr>
        <w:t>. Пропаганда и популяризация предпринимательской деятельности;</w:t>
      </w:r>
    </w:p>
    <w:p w:rsidR="00E6216E" w:rsidRPr="006E10B6" w:rsidRDefault="00512E07"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E6216E" w:rsidRPr="006E10B6">
        <w:rPr>
          <w:rFonts w:ascii="Times New Roman" w:hAnsi="Times New Roman" w:cs="Times New Roman"/>
          <w:sz w:val="28"/>
          <w:szCs w:val="28"/>
        </w:rPr>
        <w:t>. Поддержка молодежных предпринимательских инициатив, формирование позитивного предпринимательского мышления молодежи;</w:t>
      </w:r>
    </w:p>
    <w:p w:rsidR="00E6216E" w:rsidRPr="006E10B6" w:rsidRDefault="00512E07"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E6216E" w:rsidRPr="006E10B6">
        <w:rPr>
          <w:rFonts w:ascii="Times New Roman" w:hAnsi="Times New Roman" w:cs="Times New Roman"/>
          <w:sz w:val="28"/>
          <w:szCs w:val="28"/>
        </w:rPr>
        <w:t>. Обеспечение качественного сопровождения инвестиционных проектов.</w:t>
      </w:r>
    </w:p>
    <w:p w:rsidR="00E6216E" w:rsidRPr="006E10B6" w:rsidRDefault="00512E07"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7</w:t>
      </w:r>
      <w:r w:rsidR="00E6216E" w:rsidRPr="006E10B6">
        <w:rPr>
          <w:rFonts w:ascii="Times New Roman" w:hAnsi="Times New Roman" w:cs="Times New Roman"/>
          <w:sz w:val="28"/>
          <w:szCs w:val="28"/>
        </w:rPr>
        <w:t>. Упрощение прохождения согласительных и разрешительных процедур при реализации инвестиционных проектов, снижение административных барьеров.</w:t>
      </w:r>
    </w:p>
    <w:p w:rsidR="00E6216E" w:rsidRPr="006E10B6" w:rsidRDefault="00512E07"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E6216E" w:rsidRPr="006E10B6">
        <w:rPr>
          <w:rFonts w:ascii="Times New Roman" w:hAnsi="Times New Roman" w:cs="Times New Roman"/>
          <w:sz w:val="28"/>
          <w:szCs w:val="28"/>
        </w:rPr>
        <w:t>. Создание новых рабочих мест с высоким уровнем оплаты труда.</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Показателем успешного функционирования на территории города бизнеса является положительная динамика развития сферы предпринимательства и торговли.</w:t>
      </w:r>
    </w:p>
    <w:p w:rsidR="00293160"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В сфере предпринимательства Артемовского городского округа большую долю занимает организация розничной торговли, на фоне которой требуют развития сферы создания и организации производств, оказания услуг социальной направленности, сельского хозяйства</w:t>
      </w:r>
      <w:r w:rsidR="00293160">
        <w:rPr>
          <w:rFonts w:ascii="Times New Roman" w:hAnsi="Times New Roman" w:cs="Times New Roman"/>
          <w:sz w:val="28"/>
          <w:szCs w:val="28"/>
        </w:rPr>
        <w:t>, туризма.</w:t>
      </w:r>
    </w:p>
    <w:p w:rsidR="00293160" w:rsidRDefault="00293160" w:rsidP="00293160">
      <w:pPr>
        <w:pStyle w:val="a3"/>
        <w:spacing w:line="25" w:lineRule="atLeast"/>
        <w:ind w:firstLine="709"/>
        <w:jc w:val="both"/>
        <w:rPr>
          <w:rFonts w:ascii="Times New Roman" w:hAnsi="Times New Roman" w:cs="Times New Roman"/>
          <w:sz w:val="28"/>
          <w:szCs w:val="28"/>
        </w:rPr>
      </w:pPr>
      <w:r w:rsidRPr="00293160">
        <w:rPr>
          <w:rFonts w:ascii="Times New Roman" w:hAnsi="Times New Roman" w:cs="Times New Roman"/>
          <w:sz w:val="28"/>
          <w:szCs w:val="28"/>
        </w:rPr>
        <w:t>Емкость рынка бытовых услуг во многом будет определяться увеличивающимся</w:t>
      </w:r>
      <w:r>
        <w:rPr>
          <w:rFonts w:ascii="Times New Roman" w:hAnsi="Times New Roman" w:cs="Times New Roman"/>
          <w:sz w:val="28"/>
          <w:szCs w:val="28"/>
        </w:rPr>
        <w:t xml:space="preserve"> к</w:t>
      </w:r>
      <w:r w:rsidRPr="00293160">
        <w:rPr>
          <w:rFonts w:ascii="Times New Roman" w:hAnsi="Times New Roman" w:cs="Times New Roman"/>
          <w:sz w:val="28"/>
          <w:szCs w:val="28"/>
        </w:rPr>
        <w:t>оличеством товаров длительного пользования у населения, требующим</w:t>
      </w:r>
      <w:r>
        <w:rPr>
          <w:rFonts w:ascii="Times New Roman" w:hAnsi="Times New Roman" w:cs="Times New Roman"/>
          <w:sz w:val="28"/>
          <w:szCs w:val="28"/>
        </w:rPr>
        <w:t xml:space="preserve"> </w:t>
      </w:r>
      <w:r w:rsidRPr="00293160">
        <w:rPr>
          <w:rFonts w:ascii="Times New Roman" w:hAnsi="Times New Roman" w:cs="Times New Roman"/>
          <w:sz w:val="28"/>
          <w:szCs w:val="28"/>
        </w:rPr>
        <w:t>соответствующего расширения сферы технического обслуживания. Так, в период до 203</w:t>
      </w:r>
      <w:r>
        <w:rPr>
          <w:rFonts w:ascii="Times New Roman" w:hAnsi="Times New Roman" w:cs="Times New Roman"/>
          <w:sz w:val="28"/>
          <w:szCs w:val="28"/>
        </w:rPr>
        <w:t xml:space="preserve">5 </w:t>
      </w:r>
      <w:r w:rsidRPr="00293160">
        <w:rPr>
          <w:rFonts w:ascii="Times New Roman" w:hAnsi="Times New Roman" w:cs="Times New Roman"/>
          <w:sz w:val="28"/>
          <w:szCs w:val="28"/>
        </w:rPr>
        <w:t>года существенно возрастет число компьютеров, бытовых электронных приборов,</w:t>
      </w:r>
      <w:r>
        <w:rPr>
          <w:rFonts w:ascii="Times New Roman" w:hAnsi="Times New Roman" w:cs="Times New Roman"/>
          <w:sz w:val="28"/>
          <w:szCs w:val="28"/>
        </w:rPr>
        <w:t xml:space="preserve"> </w:t>
      </w:r>
      <w:r w:rsidRPr="00293160">
        <w:rPr>
          <w:rFonts w:ascii="Times New Roman" w:hAnsi="Times New Roman" w:cs="Times New Roman"/>
          <w:sz w:val="28"/>
          <w:szCs w:val="28"/>
        </w:rPr>
        <w:t xml:space="preserve">автомобилей в пользовании у населения, в </w:t>
      </w:r>
      <w:proofErr w:type="gramStart"/>
      <w:r w:rsidRPr="00293160">
        <w:rPr>
          <w:rFonts w:ascii="Times New Roman" w:hAnsi="Times New Roman" w:cs="Times New Roman"/>
          <w:sz w:val="28"/>
          <w:szCs w:val="28"/>
        </w:rPr>
        <w:t>связи</w:t>
      </w:r>
      <w:proofErr w:type="gramEnd"/>
      <w:r w:rsidRPr="00293160">
        <w:rPr>
          <w:rFonts w:ascii="Times New Roman" w:hAnsi="Times New Roman" w:cs="Times New Roman"/>
          <w:sz w:val="28"/>
          <w:szCs w:val="28"/>
        </w:rPr>
        <w:t xml:space="preserve"> с чем соответственно возрастет</w:t>
      </w:r>
      <w:r>
        <w:rPr>
          <w:rFonts w:ascii="Times New Roman" w:hAnsi="Times New Roman" w:cs="Times New Roman"/>
          <w:sz w:val="28"/>
          <w:szCs w:val="28"/>
        </w:rPr>
        <w:t xml:space="preserve"> </w:t>
      </w:r>
      <w:r w:rsidRPr="00293160">
        <w:rPr>
          <w:rFonts w:ascii="Times New Roman" w:hAnsi="Times New Roman" w:cs="Times New Roman"/>
          <w:sz w:val="28"/>
          <w:szCs w:val="28"/>
        </w:rPr>
        <w:t>потребность в развитии сети предприятий по ремонту и техобслуживанию бытовой</w:t>
      </w:r>
      <w:r>
        <w:rPr>
          <w:rFonts w:ascii="Times New Roman" w:hAnsi="Times New Roman" w:cs="Times New Roman"/>
          <w:sz w:val="28"/>
          <w:szCs w:val="28"/>
        </w:rPr>
        <w:t xml:space="preserve"> </w:t>
      </w:r>
      <w:r w:rsidRPr="00293160">
        <w:rPr>
          <w:rFonts w:ascii="Times New Roman" w:hAnsi="Times New Roman" w:cs="Times New Roman"/>
          <w:sz w:val="28"/>
          <w:szCs w:val="28"/>
        </w:rPr>
        <w:t>техники, легковых автомобилей.</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Учитывая социально-экономическую ситуацию, существующую структуру экономики округа, приоритетными направлениями развития малого и среднего предпринимательства в Артемовском городском округе являются:</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производство промышленной и пищевой продукции; </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производство и переработка сельскохозяйственной продукции;</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сфера бытовых услуг (парикмахерские услуги, пошив одежды, ремонт обуви, ремонтно-строительные работы);</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социальная сфера (образовательные, медицинские, оздоровительные услуги); </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оказание жилищно-коммунальных услуг и внедрение энергосберегающих технологий;</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туристский бизнес.</w:t>
      </w:r>
    </w:p>
    <w:p w:rsidR="006A6172" w:rsidRDefault="006A6172" w:rsidP="00E6216E">
      <w:pPr>
        <w:pStyle w:val="a3"/>
        <w:spacing w:line="25" w:lineRule="atLeast"/>
        <w:ind w:firstLine="709"/>
        <w:jc w:val="both"/>
        <w:rPr>
          <w:rFonts w:ascii="Times New Roman" w:hAnsi="Times New Roman" w:cs="Times New Roman"/>
          <w:sz w:val="28"/>
          <w:szCs w:val="28"/>
        </w:rPr>
      </w:pPr>
    </w:p>
    <w:p w:rsidR="006F2673"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Основным сдерживающим фактором развития малого и среднего бизнеса является недостаток собственных ресурсов у субъектов малого и среднего предпринимательства и затрудненный доступ к источникам финансирования. Привлечение кредитных ресурсов остается для предпринимателей достаточно проблематичным. </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Проблемами, ограничивающими развитие малого и среднего предпринимательства, также являются:</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недостаточное развитие финансовых инструментов поддержки субъектов малого и среднего предпринимательства; </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ограниченность трудовых ресурсов; </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развитие федеральных и региональных торговых сетей; </w:t>
      </w:r>
    </w:p>
    <w:p w:rsidR="00E6216E"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недостаточный уровень культуры предпринимательства, навыков ведения бизнеса, опыта управления, вследствие чего отсутствует опыт применения эффективных управленческих решений.</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Возможности</w:t>
      </w:r>
      <w:r w:rsidR="00735745">
        <w:rPr>
          <w:rFonts w:ascii="Times New Roman" w:hAnsi="Times New Roman" w:cs="Times New Roman"/>
          <w:sz w:val="28"/>
          <w:szCs w:val="28"/>
        </w:rPr>
        <w:t xml:space="preserve"> для </w:t>
      </w:r>
      <w:r w:rsidR="00735745" w:rsidRPr="006E10B6">
        <w:rPr>
          <w:rFonts w:ascii="Times New Roman" w:hAnsi="Times New Roman" w:cs="Times New Roman"/>
          <w:sz w:val="28"/>
          <w:szCs w:val="28"/>
        </w:rPr>
        <w:t>развити</w:t>
      </w:r>
      <w:r w:rsidR="00A63F73">
        <w:rPr>
          <w:rFonts w:ascii="Times New Roman" w:hAnsi="Times New Roman" w:cs="Times New Roman"/>
          <w:sz w:val="28"/>
          <w:szCs w:val="28"/>
        </w:rPr>
        <w:t>я</w:t>
      </w:r>
      <w:r w:rsidR="00735745" w:rsidRPr="006E10B6">
        <w:rPr>
          <w:rFonts w:ascii="Times New Roman" w:hAnsi="Times New Roman" w:cs="Times New Roman"/>
          <w:sz w:val="28"/>
          <w:szCs w:val="28"/>
        </w:rPr>
        <w:t xml:space="preserve"> малого и среднего предпринимательства</w:t>
      </w:r>
      <w:r w:rsidR="00735745">
        <w:rPr>
          <w:rFonts w:ascii="Times New Roman" w:hAnsi="Times New Roman" w:cs="Times New Roman"/>
          <w:sz w:val="28"/>
          <w:szCs w:val="28"/>
        </w:rPr>
        <w:t>:</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 расширение финансовых механизмов поддержки малого и среднего бизнеса;</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снижение административных барьеров;</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организационная поддержка инвестиционных проектов малого и среднего предпринимательства;</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информационная открытость системы поддержки малого и среднего предпринимательства;</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обучение руководителей и работников субъектов малого и среднего бизнеса.</w:t>
      </w:r>
    </w:p>
    <w:p w:rsidR="00CE609C" w:rsidRDefault="00CE609C" w:rsidP="00E6216E">
      <w:pPr>
        <w:pStyle w:val="a3"/>
        <w:spacing w:line="25" w:lineRule="atLeast"/>
        <w:ind w:firstLine="709"/>
        <w:jc w:val="both"/>
        <w:rPr>
          <w:rFonts w:ascii="Times New Roman" w:hAnsi="Times New Roman" w:cs="Times New Roman"/>
          <w:sz w:val="28"/>
          <w:szCs w:val="28"/>
          <w:u w:val="single"/>
        </w:rPr>
      </w:pP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725678">
        <w:rPr>
          <w:rFonts w:ascii="Times New Roman" w:hAnsi="Times New Roman" w:cs="Times New Roman"/>
          <w:sz w:val="28"/>
          <w:szCs w:val="28"/>
          <w:u w:val="single"/>
        </w:rPr>
        <w:t>Туризм</w:t>
      </w:r>
      <w:r w:rsidRPr="006E10B6">
        <w:rPr>
          <w:rFonts w:ascii="Times New Roman" w:hAnsi="Times New Roman" w:cs="Times New Roman"/>
          <w:sz w:val="28"/>
          <w:szCs w:val="28"/>
        </w:rPr>
        <w:t xml:space="preserve"> – это перспективное направление, которое развивается как в целом в Свердловской области, так и на территории Артемовского городского округа. </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Развитие туризма оказывает стимулирующее действие и на такие секторы экономики, как транспорт, связь, торговля, строительство, сельское хозяйство, производство товаров народного потребления и другие отрасли, способствует созданию значительного количества рабочих мест, увеличению налогооблагаемой базы и поступлений средств от налогов в бюджет Артемовского городского округа. </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Для развития внутреннего и въездного туризма Артемовский городской округ обладает как традиционными, так и уникальными ресурсами, в числе которых:</w:t>
      </w:r>
    </w:p>
    <w:p w:rsidR="00E6216E" w:rsidRPr="006E10B6" w:rsidRDefault="0060030A"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E6216E" w:rsidRPr="006E10B6">
        <w:rPr>
          <w:rFonts w:ascii="Times New Roman" w:hAnsi="Times New Roman" w:cs="Times New Roman"/>
          <w:sz w:val="28"/>
          <w:szCs w:val="28"/>
        </w:rPr>
        <w:t xml:space="preserve"> уникальное историко-культурное наследие;</w:t>
      </w:r>
    </w:p>
    <w:p w:rsidR="00E6216E" w:rsidRPr="006E10B6" w:rsidRDefault="0060030A"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E6216E" w:rsidRPr="006E10B6">
        <w:rPr>
          <w:rFonts w:ascii="Times New Roman" w:hAnsi="Times New Roman" w:cs="Times New Roman"/>
          <w:sz w:val="28"/>
          <w:szCs w:val="28"/>
        </w:rPr>
        <w:t xml:space="preserve"> географическое положение Артемовского городского округа: своеобразная природа Среднего Урала и наличие транспортной и коммуникационной инфраструктуры создают условия для развития экологического, охотничье-рыболовного, экскурсионного, сельского, паломнического туризма;</w:t>
      </w:r>
    </w:p>
    <w:p w:rsidR="00E6216E" w:rsidRPr="006E10B6" w:rsidRDefault="0060030A"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E6216E" w:rsidRPr="006E10B6">
        <w:rPr>
          <w:rFonts w:ascii="Times New Roman" w:hAnsi="Times New Roman" w:cs="Times New Roman"/>
          <w:sz w:val="28"/>
          <w:szCs w:val="28"/>
        </w:rPr>
        <w:t xml:space="preserve"> возможность развития делового туризма.</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Несмотря на наличие очевидных положительных тенденций, развитию туристского бизнеса в Артемовском городском округе препятствует целый комплекс проблем. К ним относятся:</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1. Недостаток собственных средств бюджета Артемовского городского округа.</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 Слабое развитие туристской инфраструктуры (недостаточное количеств</w:t>
      </w:r>
      <w:r w:rsidR="00F45ADF">
        <w:rPr>
          <w:rFonts w:ascii="Times New Roman" w:hAnsi="Times New Roman" w:cs="Times New Roman"/>
          <w:sz w:val="28"/>
          <w:szCs w:val="28"/>
        </w:rPr>
        <w:t>о</w:t>
      </w:r>
      <w:r w:rsidRPr="006E10B6">
        <w:rPr>
          <w:rFonts w:ascii="Times New Roman" w:hAnsi="Times New Roman" w:cs="Times New Roman"/>
          <w:sz w:val="28"/>
          <w:szCs w:val="28"/>
        </w:rPr>
        <w:t xml:space="preserve"> гостиниц, ресторанов, отсутствие развлекательных комплексов) как итог слабой инвестиционной активности бизнеса в сфере туризма. </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3. Неразвитость внутреннего и въездного туризма. </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4. Недостаточная реклама туристского продукта.</w:t>
      </w:r>
    </w:p>
    <w:p w:rsidR="00A87161" w:rsidRDefault="00A87161" w:rsidP="00E6216E">
      <w:pPr>
        <w:pStyle w:val="a3"/>
        <w:spacing w:line="25" w:lineRule="atLeast"/>
        <w:ind w:firstLine="709"/>
        <w:jc w:val="both"/>
        <w:rPr>
          <w:rFonts w:ascii="Times New Roman" w:hAnsi="Times New Roman" w:cs="Times New Roman"/>
          <w:sz w:val="28"/>
          <w:szCs w:val="28"/>
        </w:rPr>
      </w:pP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Приоритеты развития: </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1. Участие </w:t>
      </w:r>
      <w:proofErr w:type="gramStart"/>
      <w:r w:rsidRPr="006E10B6">
        <w:rPr>
          <w:rFonts w:ascii="Times New Roman" w:hAnsi="Times New Roman" w:cs="Times New Roman"/>
          <w:sz w:val="28"/>
          <w:szCs w:val="28"/>
        </w:rPr>
        <w:t>в отборе среди муниципальных образований на предоставление субсидий из бюджета Свердловской области на капитальный ремонт</w:t>
      </w:r>
      <w:proofErr w:type="gramEnd"/>
      <w:r w:rsidRPr="006E10B6">
        <w:rPr>
          <w:rFonts w:ascii="Times New Roman" w:hAnsi="Times New Roman" w:cs="Times New Roman"/>
          <w:sz w:val="28"/>
          <w:szCs w:val="28"/>
        </w:rPr>
        <w:t xml:space="preserve">, реконструкцию и благоустройство территории объектов туристской </w:t>
      </w:r>
      <w:r w:rsidRPr="006E10B6">
        <w:rPr>
          <w:rFonts w:ascii="Times New Roman" w:hAnsi="Times New Roman" w:cs="Times New Roman"/>
          <w:sz w:val="28"/>
          <w:szCs w:val="28"/>
        </w:rPr>
        <w:lastRenderedPageBreak/>
        <w:t>инфраструктуры муниципальной собственности (далее - субсидии) в целях формирования туристско-рекреационной зоны.</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 Развитие имеющихся на территории Артемовского городского округа комбинированных туристских маршрутов, событийных мероприятий. Повышение качества туристских услуг.</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3. Организация и проведение рекламной кампании по продвижению туристского продукта Артемовского городского округа.</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4. Продолжение работы по подготовке и подбору профессиональных кадров для туристской индустрии.</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Спрос на туристские услуги превышает предложение. Однако для дальнейшего развития туристской отрасли необходим</w:t>
      </w:r>
      <w:r w:rsidR="00735745">
        <w:rPr>
          <w:rFonts w:ascii="Times New Roman" w:hAnsi="Times New Roman" w:cs="Times New Roman"/>
          <w:sz w:val="28"/>
          <w:szCs w:val="28"/>
        </w:rPr>
        <w:t>о привлечение</w:t>
      </w:r>
      <w:r w:rsidRPr="006E10B6">
        <w:rPr>
          <w:rFonts w:ascii="Times New Roman" w:hAnsi="Times New Roman" w:cs="Times New Roman"/>
          <w:sz w:val="28"/>
          <w:szCs w:val="28"/>
        </w:rPr>
        <w:t xml:space="preserve"> инвестици</w:t>
      </w:r>
      <w:r w:rsidR="00735745">
        <w:rPr>
          <w:rFonts w:ascii="Times New Roman" w:hAnsi="Times New Roman" w:cs="Times New Roman"/>
          <w:sz w:val="28"/>
          <w:szCs w:val="28"/>
        </w:rPr>
        <w:t>й</w:t>
      </w:r>
      <w:r w:rsidRPr="006E10B6">
        <w:rPr>
          <w:rFonts w:ascii="Times New Roman" w:hAnsi="Times New Roman" w:cs="Times New Roman"/>
          <w:sz w:val="28"/>
          <w:szCs w:val="28"/>
        </w:rPr>
        <w:t>.</w:t>
      </w:r>
    </w:p>
    <w:p w:rsidR="00F94AD5" w:rsidRDefault="00F94AD5" w:rsidP="00E6216E">
      <w:pPr>
        <w:pStyle w:val="a3"/>
        <w:spacing w:line="25" w:lineRule="atLeast"/>
        <w:ind w:firstLine="709"/>
        <w:jc w:val="both"/>
        <w:rPr>
          <w:rFonts w:ascii="Times New Roman" w:hAnsi="Times New Roman" w:cs="Times New Roman"/>
          <w:sz w:val="28"/>
          <w:szCs w:val="28"/>
        </w:rPr>
      </w:pP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Одна из важнейших задач </w:t>
      </w:r>
      <w:r w:rsidR="0060030A">
        <w:rPr>
          <w:rFonts w:ascii="Times New Roman" w:hAnsi="Times New Roman" w:cs="Times New Roman"/>
          <w:sz w:val="28"/>
          <w:szCs w:val="28"/>
        </w:rPr>
        <w:t xml:space="preserve">развития экономики </w:t>
      </w:r>
      <w:r w:rsidRPr="006E10B6">
        <w:rPr>
          <w:rFonts w:ascii="Times New Roman" w:hAnsi="Times New Roman" w:cs="Times New Roman"/>
          <w:sz w:val="28"/>
          <w:szCs w:val="28"/>
        </w:rPr>
        <w:t>– повышение инвестиционной привлекательности Артемовского городского округа. В связи с относительно небольшими размерами территории и высокой обеспеченностью транспортными путями Артемовский городской округ характеризуется проницаемостью пространства для инвестиционных вложений.</w:t>
      </w:r>
      <w:r w:rsidR="00AC7575">
        <w:rPr>
          <w:rFonts w:ascii="Times New Roman" w:hAnsi="Times New Roman" w:cs="Times New Roman"/>
          <w:sz w:val="28"/>
          <w:szCs w:val="28"/>
        </w:rPr>
        <w:t xml:space="preserve"> </w:t>
      </w:r>
    </w:p>
    <w:p w:rsidR="00AC7575" w:rsidRPr="006E10B6" w:rsidRDefault="00AC7575" w:rsidP="00E6216E">
      <w:pPr>
        <w:pStyle w:val="a3"/>
        <w:spacing w:line="25" w:lineRule="atLeast"/>
        <w:ind w:firstLine="709"/>
        <w:jc w:val="both"/>
        <w:rPr>
          <w:rFonts w:ascii="Times New Roman" w:hAnsi="Times New Roman" w:cs="Times New Roman"/>
          <w:sz w:val="28"/>
          <w:szCs w:val="28"/>
        </w:rPr>
      </w:pP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Программные мероприятия.</w:t>
      </w:r>
    </w:p>
    <w:p w:rsidR="001D1A10" w:rsidRPr="001D1A10" w:rsidRDefault="001D1A10" w:rsidP="001D1A10">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1. И</w:t>
      </w:r>
      <w:r w:rsidRPr="001D1A10">
        <w:rPr>
          <w:rFonts w:ascii="Times New Roman" w:hAnsi="Times New Roman" w:cs="Times New Roman"/>
          <w:sz w:val="28"/>
          <w:szCs w:val="28"/>
        </w:rPr>
        <w:t>нформирование об инвестиционных возможностях округа через</w:t>
      </w:r>
      <w:r>
        <w:rPr>
          <w:rFonts w:ascii="Times New Roman" w:hAnsi="Times New Roman" w:cs="Times New Roman"/>
          <w:sz w:val="28"/>
          <w:szCs w:val="28"/>
        </w:rPr>
        <w:t xml:space="preserve"> </w:t>
      </w:r>
      <w:r w:rsidRPr="001D1A10">
        <w:rPr>
          <w:rFonts w:ascii="Times New Roman" w:hAnsi="Times New Roman" w:cs="Times New Roman"/>
          <w:sz w:val="28"/>
          <w:szCs w:val="28"/>
        </w:rPr>
        <w:t>официальный сайт</w:t>
      </w:r>
      <w:r w:rsidR="00735745">
        <w:rPr>
          <w:rFonts w:ascii="Times New Roman" w:hAnsi="Times New Roman" w:cs="Times New Roman"/>
          <w:sz w:val="28"/>
          <w:szCs w:val="28"/>
        </w:rPr>
        <w:t xml:space="preserve"> Артемовского городского округа</w:t>
      </w:r>
      <w:r w:rsidRPr="001D1A10">
        <w:rPr>
          <w:rFonts w:ascii="Times New Roman" w:hAnsi="Times New Roman" w:cs="Times New Roman"/>
          <w:sz w:val="28"/>
          <w:szCs w:val="28"/>
        </w:rPr>
        <w:t>, средства массовой информации, на выставках, форумах</w:t>
      </w:r>
      <w:r>
        <w:rPr>
          <w:rFonts w:ascii="Times New Roman" w:hAnsi="Times New Roman" w:cs="Times New Roman"/>
          <w:sz w:val="28"/>
          <w:szCs w:val="28"/>
        </w:rPr>
        <w:t>.</w:t>
      </w:r>
    </w:p>
    <w:p w:rsidR="001D1A10" w:rsidRPr="001D1A10" w:rsidRDefault="001D1A10" w:rsidP="001D1A10">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Pr="001D1A10">
        <w:rPr>
          <w:rFonts w:ascii="Times New Roman" w:hAnsi="Times New Roman" w:cs="Times New Roman"/>
          <w:sz w:val="28"/>
          <w:szCs w:val="28"/>
        </w:rPr>
        <w:t xml:space="preserve"> </w:t>
      </w:r>
      <w:r>
        <w:rPr>
          <w:rFonts w:ascii="Times New Roman" w:hAnsi="Times New Roman" w:cs="Times New Roman"/>
          <w:sz w:val="28"/>
          <w:szCs w:val="28"/>
        </w:rPr>
        <w:t>Ф</w:t>
      </w:r>
      <w:r w:rsidRPr="001D1A10">
        <w:rPr>
          <w:rFonts w:ascii="Times New Roman" w:hAnsi="Times New Roman" w:cs="Times New Roman"/>
          <w:sz w:val="28"/>
          <w:szCs w:val="28"/>
        </w:rPr>
        <w:t xml:space="preserve">ормирование </w:t>
      </w:r>
      <w:proofErr w:type="gramStart"/>
      <w:r w:rsidRPr="001D1A10">
        <w:rPr>
          <w:rFonts w:ascii="Times New Roman" w:hAnsi="Times New Roman" w:cs="Times New Roman"/>
          <w:sz w:val="28"/>
          <w:szCs w:val="28"/>
        </w:rPr>
        <w:t>бизнес-проектов</w:t>
      </w:r>
      <w:proofErr w:type="gramEnd"/>
      <w:r w:rsidRPr="001D1A10">
        <w:rPr>
          <w:rFonts w:ascii="Times New Roman" w:hAnsi="Times New Roman" w:cs="Times New Roman"/>
          <w:sz w:val="28"/>
          <w:szCs w:val="28"/>
        </w:rPr>
        <w:t xml:space="preserve"> под существующие инвестиционные</w:t>
      </w:r>
      <w:r>
        <w:rPr>
          <w:rFonts w:ascii="Times New Roman" w:hAnsi="Times New Roman" w:cs="Times New Roman"/>
          <w:sz w:val="28"/>
          <w:szCs w:val="28"/>
        </w:rPr>
        <w:t xml:space="preserve"> </w:t>
      </w:r>
      <w:r w:rsidRPr="001D1A10">
        <w:rPr>
          <w:rFonts w:ascii="Times New Roman" w:hAnsi="Times New Roman" w:cs="Times New Roman"/>
          <w:sz w:val="28"/>
          <w:szCs w:val="28"/>
        </w:rPr>
        <w:t>площадки в соответствии с приоритетными направлениями развития малого и</w:t>
      </w:r>
      <w:r>
        <w:rPr>
          <w:rFonts w:ascii="Times New Roman" w:hAnsi="Times New Roman" w:cs="Times New Roman"/>
          <w:sz w:val="28"/>
          <w:szCs w:val="28"/>
        </w:rPr>
        <w:t xml:space="preserve"> </w:t>
      </w:r>
      <w:r w:rsidRPr="001D1A10">
        <w:rPr>
          <w:rFonts w:ascii="Times New Roman" w:hAnsi="Times New Roman" w:cs="Times New Roman"/>
          <w:sz w:val="28"/>
          <w:szCs w:val="28"/>
        </w:rPr>
        <w:t>среднего предпринимательства</w:t>
      </w:r>
      <w:r>
        <w:rPr>
          <w:rFonts w:ascii="Times New Roman" w:hAnsi="Times New Roman" w:cs="Times New Roman"/>
          <w:sz w:val="28"/>
          <w:szCs w:val="28"/>
        </w:rPr>
        <w:t>.</w:t>
      </w:r>
    </w:p>
    <w:p w:rsidR="001D1A10" w:rsidRDefault="001D1A10" w:rsidP="001D1A10">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Pr="001D1A10">
        <w:rPr>
          <w:rFonts w:ascii="Times New Roman" w:hAnsi="Times New Roman" w:cs="Times New Roman"/>
          <w:sz w:val="28"/>
          <w:szCs w:val="28"/>
        </w:rPr>
        <w:t xml:space="preserve"> </w:t>
      </w:r>
      <w:r>
        <w:rPr>
          <w:rFonts w:ascii="Times New Roman" w:hAnsi="Times New Roman" w:cs="Times New Roman"/>
          <w:sz w:val="28"/>
          <w:szCs w:val="28"/>
        </w:rPr>
        <w:t>З</w:t>
      </w:r>
      <w:r w:rsidRPr="001D1A10">
        <w:rPr>
          <w:rFonts w:ascii="Times New Roman" w:hAnsi="Times New Roman" w:cs="Times New Roman"/>
          <w:sz w:val="28"/>
          <w:szCs w:val="28"/>
        </w:rPr>
        <w:t xml:space="preserve">аключение инвестиционных соглашений, в </w:t>
      </w:r>
      <w:proofErr w:type="spellStart"/>
      <w:r w:rsidRPr="001D1A10">
        <w:rPr>
          <w:rFonts w:ascii="Times New Roman" w:hAnsi="Times New Roman" w:cs="Times New Roman"/>
          <w:sz w:val="28"/>
          <w:szCs w:val="28"/>
        </w:rPr>
        <w:t>т.ч</w:t>
      </w:r>
      <w:proofErr w:type="spellEnd"/>
      <w:r w:rsidRPr="001D1A10">
        <w:rPr>
          <w:rFonts w:ascii="Times New Roman" w:hAnsi="Times New Roman" w:cs="Times New Roman"/>
          <w:sz w:val="28"/>
          <w:szCs w:val="28"/>
        </w:rPr>
        <w:t xml:space="preserve">. соглашений </w:t>
      </w:r>
      <w:proofErr w:type="spellStart"/>
      <w:r w:rsidRPr="001D1A10">
        <w:rPr>
          <w:rFonts w:ascii="Times New Roman" w:hAnsi="Times New Roman" w:cs="Times New Roman"/>
          <w:sz w:val="28"/>
          <w:szCs w:val="28"/>
        </w:rPr>
        <w:t>муниципально</w:t>
      </w:r>
      <w:proofErr w:type="spellEnd"/>
      <w:r w:rsidRPr="001D1A10">
        <w:rPr>
          <w:rFonts w:ascii="Times New Roman" w:hAnsi="Times New Roman" w:cs="Times New Roman"/>
          <w:sz w:val="28"/>
          <w:szCs w:val="28"/>
        </w:rPr>
        <w:t>-частного партнерства, концессионных соглашений</w:t>
      </w:r>
      <w:r>
        <w:rPr>
          <w:rFonts w:ascii="Times New Roman" w:hAnsi="Times New Roman" w:cs="Times New Roman"/>
          <w:sz w:val="28"/>
          <w:szCs w:val="28"/>
        </w:rPr>
        <w:t>.</w:t>
      </w:r>
    </w:p>
    <w:p w:rsidR="00E6216E" w:rsidRPr="006E10B6" w:rsidRDefault="001D1A10"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00E6216E" w:rsidRPr="006E10B6">
        <w:rPr>
          <w:rFonts w:ascii="Times New Roman" w:hAnsi="Times New Roman" w:cs="Times New Roman"/>
          <w:sz w:val="28"/>
          <w:szCs w:val="28"/>
        </w:rPr>
        <w:t>. Оказание финансовой поддержки субъектам малого и среднего предпринимательства, занимающимся производством и переработкой сельскохозяйственной продукции, дикоросов.</w:t>
      </w:r>
    </w:p>
    <w:p w:rsidR="00E6216E" w:rsidRPr="006E10B6" w:rsidRDefault="001D1A10"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E6216E" w:rsidRPr="006E10B6">
        <w:rPr>
          <w:rFonts w:ascii="Times New Roman" w:hAnsi="Times New Roman" w:cs="Times New Roman"/>
          <w:sz w:val="28"/>
          <w:szCs w:val="28"/>
        </w:rPr>
        <w:t>. Создание целостной системы информационно-консультационных услуг для субъектов малого и среднего предпринимательства.</w:t>
      </w:r>
    </w:p>
    <w:p w:rsidR="00E6216E" w:rsidRPr="006E10B6" w:rsidRDefault="001D1A10"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E6216E" w:rsidRPr="006E10B6">
        <w:rPr>
          <w:rFonts w:ascii="Times New Roman" w:hAnsi="Times New Roman" w:cs="Times New Roman"/>
          <w:sz w:val="28"/>
          <w:szCs w:val="28"/>
        </w:rPr>
        <w:t xml:space="preserve">. Вовлечение граждан, в том числе молодежи, в предпринимательскую деятельность, повышение уровня предпринимательской грамотности, информационное и консультационное сопровождение предпринимателей </w:t>
      </w:r>
      <w:r w:rsidR="00735745">
        <w:rPr>
          <w:rFonts w:ascii="Times New Roman" w:hAnsi="Times New Roman" w:cs="Times New Roman"/>
          <w:sz w:val="28"/>
          <w:szCs w:val="28"/>
        </w:rPr>
        <w:t>Артемовского городского округа</w:t>
      </w:r>
      <w:r w:rsidR="00E6216E" w:rsidRPr="006E10B6">
        <w:rPr>
          <w:rFonts w:ascii="Times New Roman" w:hAnsi="Times New Roman" w:cs="Times New Roman"/>
          <w:sz w:val="28"/>
          <w:szCs w:val="28"/>
        </w:rPr>
        <w:t>.</w:t>
      </w:r>
    </w:p>
    <w:p w:rsidR="00E6216E" w:rsidRDefault="001D1A10"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7</w:t>
      </w:r>
      <w:r w:rsidR="00E6216E" w:rsidRPr="006E10B6">
        <w:rPr>
          <w:rFonts w:ascii="Times New Roman" w:hAnsi="Times New Roman" w:cs="Times New Roman"/>
          <w:sz w:val="28"/>
          <w:szCs w:val="28"/>
        </w:rPr>
        <w:t>. Создание условий, стимулирующих сокращение скрытой («теневой») деятельности в сфере предпринимательства и сокращение неформальной занятости.</w:t>
      </w:r>
    </w:p>
    <w:p w:rsidR="00C55C6C" w:rsidRPr="006E10B6" w:rsidRDefault="00C55C6C"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8. Формирование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E6216E" w:rsidRDefault="004A5EC9"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E6216E" w:rsidRPr="006E10B6">
        <w:rPr>
          <w:rFonts w:ascii="Times New Roman" w:hAnsi="Times New Roman" w:cs="Times New Roman"/>
          <w:sz w:val="28"/>
          <w:szCs w:val="28"/>
        </w:rPr>
        <w:t xml:space="preserve">. Формирование положительного образа предпринимателя, содействие формированию благоприятной социально-психологической среды для малого предпринимательства. </w:t>
      </w:r>
    </w:p>
    <w:p w:rsidR="00AC7575" w:rsidRDefault="004A5EC9"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00AC7575">
        <w:rPr>
          <w:rFonts w:ascii="Times New Roman" w:hAnsi="Times New Roman" w:cs="Times New Roman"/>
          <w:sz w:val="28"/>
          <w:szCs w:val="28"/>
        </w:rPr>
        <w:t xml:space="preserve">. </w:t>
      </w:r>
      <w:r w:rsidR="00AC7575" w:rsidRPr="00AC7575">
        <w:rPr>
          <w:rFonts w:ascii="Times New Roman" w:hAnsi="Times New Roman" w:cs="Times New Roman"/>
          <w:sz w:val="28"/>
          <w:szCs w:val="28"/>
        </w:rPr>
        <w:t xml:space="preserve">Размещение актуальной информации об туристских возможностях на </w:t>
      </w:r>
      <w:r w:rsidR="00735745">
        <w:rPr>
          <w:rFonts w:ascii="Times New Roman" w:hAnsi="Times New Roman" w:cs="Times New Roman"/>
          <w:sz w:val="28"/>
          <w:szCs w:val="28"/>
        </w:rPr>
        <w:t xml:space="preserve">официальном </w:t>
      </w:r>
      <w:r w:rsidR="00AC7575" w:rsidRPr="00AC7575">
        <w:rPr>
          <w:rFonts w:ascii="Times New Roman" w:hAnsi="Times New Roman" w:cs="Times New Roman"/>
          <w:sz w:val="28"/>
          <w:szCs w:val="28"/>
        </w:rPr>
        <w:t>сайте Артемовского городского округа</w:t>
      </w:r>
      <w:r w:rsidR="00735745">
        <w:rPr>
          <w:rFonts w:ascii="Times New Roman" w:hAnsi="Times New Roman" w:cs="Times New Roman"/>
          <w:sz w:val="28"/>
          <w:szCs w:val="28"/>
        </w:rPr>
        <w:t xml:space="preserve"> в информационно-телекоммуникационной сети «Интернет»</w:t>
      </w:r>
      <w:r w:rsidR="00AC7575" w:rsidRPr="00AC7575">
        <w:rPr>
          <w:rFonts w:ascii="Times New Roman" w:hAnsi="Times New Roman" w:cs="Times New Roman"/>
          <w:sz w:val="28"/>
          <w:szCs w:val="28"/>
        </w:rPr>
        <w:t>.</w:t>
      </w:r>
    </w:p>
    <w:p w:rsidR="003C19FC" w:rsidRDefault="001D1A10"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4A5EC9">
        <w:rPr>
          <w:rFonts w:ascii="Times New Roman" w:hAnsi="Times New Roman" w:cs="Times New Roman"/>
          <w:sz w:val="28"/>
          <w:szCs w:val="28"/>
        </w:rPr>
        <w:t>1</w:t>
      </w:r>
      <w:r w:rsidR="003C19FC">
        <w:rPr>
          <w:rFonts w:ascii="Times New Roman" w:hAnsi="Times New Roman" w:cs="Times New Roman"/>
          <w:sz w:val="28"/>
          <w:szCs w:val="28"/>
        </w:rPr>
        <w:t>. Привлечение туроператоров г</w:t>
      </w:r>
      <w:r w:rsidR="00735745">
        <w:rPr>
          <w:rFonts w:ascii="Times New Roman" w:hAnsi="Times New Roman" w:cs="Times New Roman"/>
          <w:sz w:val="28"/>
          <w:szCs w:val="28"/>
        </w:rPr>
        <w:t>орода</w:t>
      </w:r>
      <w:r w:rsidR="003C19FC">
        <w:rPr>
          <w:rFonts w:ascii="Times New Roman" w:hAnsi="Times New Roman" w:cs="Times New Roman"/>
          <w:sz w:val="28"/>
          <w:szCs w:val="28"/>
        </w:rPr>
        <w:t xml:space="preserve"> Екатеринбурга для включения местных маршрутов в маршруты «Самоцветное кольцо Урала». </w:t>
      </w:r>
    </w:p>
    <w:p w:rsidR="003C19FC" w:rsidRDefault="003C19FC" w:rsidP="00E6216E">
      <w:pPr>
        <w:pStyle w:val="a3"/>
        <w:spacing w:line="25" w:lineRule="atLeast"/>
        <w:ind w:firstLine="709"/>
        <w:jc w:val="both"/>
        <w:rPr>
          <w:rFonts w:ascii="Times New Roman" w:hAnsi="Times New Roman" w:cs="Times New Roman"/>
          <w:sz w:val="28"/>
          <w:szCs w:val="28"/>
        </w:rPr>
      </w:pP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Ожидаемые результаты:</w:t>
      </w:r>
    </w:p>
    <w:p w:rsidR="001D1A10" w:rsidRPr="001D1A10" w:rsidRDefault="001D1A10" w:rsidP="001D1A10">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1. У</w:t>
      </w:r>
      <w:r w:rsidRPr="001D1A10">
        <w:rPr>
          <w:rFonts w:ascii="Times New Roman" w:hAnsi="Times New Roman" w:cs="Times New Roman"/>
          <w:sz w:val="28"/>
          <w:szCs w:val="28"/>
        </w:rPr>
        <w:t>величение объема инвестиций в основной капитал</w:t>
      </w:r>
      <w:r w:rsidR="00285176">
        <w:rPr>
          <w:rFonts w:ascii="Times New Roman" w:hAnsi="Times New Roman" w:cs="Times New Roman"/>
          <w:sz w:val="28"/>
          <w:szCs w:val="28"/>
        </w:rPr>
        <w:t>.</w:t>
      </w:r>
    </w:p>
    <w:p w:rsidR="001D1A10" w:rsidRDefault="00285176" w:rsidP="001D1A10">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2. С</w:t>
      </w:r>
      <w:r w:rsidR="001D1A10" w:rsidRPr="001D1A10">
        <w:rPr>
          <w:rFonts w:ascii="Times New Roman" w:hAnsi="Times New Roman" w:cs="Times New Roman"/>
          <w:sz w:val="28"/>
          <w:szCs w:val="28"/>
        </w:rPr>
        <w:t>оздание и модернизация рабочих мест.</w:t>
      </w:r>
    </w:p>
    <w:p w:rsidR="00E6216E" w:rsidRPr="006E10B6" w:rsidRDefault="00285176"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E6216E" w:rsidRPr="006E10B6">
        <w:rPr>
          <w:rFonts w:ascii="Times New Roman" w:hAnsi="Times New Roman" w:cs="Times New Roman"/>
          <w:sz w:val="28"/>
          <w:szCs w:val="28"/>
        </w:rPr>
        <w:t>. Сохранение стабильного роста основных показателей, характеризующих деятельность малого и среднего предпринимательства благодаря комплексной системе мер стимулирования предпринимательской деятельности.</w:t>
      </w:r>
    </w:p>
    <w:p w:rsidR="00E6216E" w:rsidRPr="006E10B6" w:rsidRDefault="00285176"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00E6216E" w:rsidRPr="006E10B6">
        <w:rPr>
          <w:rFonts w:ascii="Times New Roman" w:hAnsi="Times New Roman" w:cs="Times New Roman"/>
          <w:sz w:val="28"/>
          <w:szCs w:val="28"/>
        </w:rPr>
        <w:t xml:space="preserve">. Увеличение доли оборота предприятий, занимающихся, переработкой сельскохозяйственной продукции, дикоросов, а также иными видами перерабатывающих производств, в структуре оборота малого и среднего предпринимательства </w:t>
      </w:r>
    </w:p>
    <w:p w:rsidR="00E6216E" w:rsidRDefault="00285176"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E6216E" w:rsidRPr="006E10B6">
        <w:rPr>
          <w:rFonts w:ascii="Times New Roman" w:hAnsi="Times New Roman" w:cs="Times New Roman"/>
          <w:sz w:val="28"/>
          <w:szCs w:val="28"/>
        </w:rPr>
        <w:t>. Освоение имеющихся туристских ресурсов в Артемовском городском округе, сбалансированное и устойчивое развитие туристской индустрии.</w:t>
      </w:r>
    </w:p>
    <w:p w:rsidR="00E6216E" w:rsidRPr="006E10B6" w:rsidRDefault="00E6216E" w:rsidP="00E6216E">
      <w:pPr>
        <w:pStyle w:val="a3"/>
        <w:spacing w:line="25" w:lineRule="atLeast"/>
        <w:ind w:firstLine="709"/>
        <w:jc w:val="both"/>
        <w:rPr>
          <w:rFonts w:ascii="Times New Roman" w:hAnsi="Times New Roman" w:cs="Times New Roman"/>
          <w:sz w:val="28"/>
          <w:szCs w:val="28"/>
        </w:rPr>
      </w:pPr>
    </w:p>
    <w:p w:rsidR="00E6216E"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Стратегические проекты.</w:t>
      </w:r>
    </w:p>
    <w:p w:rsidR="008D4B5E" w:rsidRPr="006E10B6" w:rsidRDefault="008D4B5E"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1. «</w:t>
      </w:r>
      <w:r w:rsidRPr="008D4B5E">
        <w:rPr>
          <w:rFonts w:ascii="Times New Roman" w:hAnsi="Times New Roman" w:cs="Times New Roman"/>
          <w:sz w:val="28"/>
          <w:szCs w:val="28"/>
        </w:rPr>
        <w:t xml:space="preserve">Содействие развитию промышленного потенциала </w:t>
      </w:r>
      <w:r w:rsidRPr="006E10B6">
        <w:rPr>
          <w:rFonts w:ascii="Times New Roman" w:hAnsi="Times New Roman" w:cs="Times New Roman"/>
          <w:sz w:val="28"/>
          <w:szCs w:val="28"/>
        </w:rPr>
        <w:t>Артемовско</w:t>
      </w:r>
      <w:r>
        <w:rPr>
          <w:rFonts w:ascii="Times New Roman" w:hAnsi="Times New Roman" w:cs="Times New Roman"/>
          <w:sz w:val="28"/>
          <w:szCs w:val="28"/>
        </w:rPr>
        <w:t>го</w:t>
      </w:r>
      <w:r w:rsidRPr="006E10B6">
        <w:rPr>
          <w:rFonts w:ascii="Times New Roman" w:hAnsi="Times New Roman" w:cs="Times New Roman"/>
          <w:sz w:val="28"/>
          <w:szCs w:val="28"/>
        </w:rPr>
        <w:t xml:space="preserve"> городско</w:t>
      </w:r>
      <w:r>
        <w:rPr>
          <w:rFonts w:ascii="Times New Roman" w:hAnsi="Times New Roman" w:cs="Times New Roman"/>
          <w:sz w:val="28"/>
          <w:szCs w:val="28"/>
        </w:rPr>
        <w:t>го</w:t>
      </w:r>
      <w:r w:rsidRPr="006E10B6">
        <w:rPr>
          <w:rFonts w:ascii="Times New Roman" w:hAnsi="Times New Roman" w:cs="Times New Roman"/>
          <w:sz w:val="28"/>
          <w:szCs w:val="28"/>
        </w:rPr>
        <w:t xml:space="preserve"> </w:t>
      </w:r>
      <w:r w:rsidRPr="008D4B5E">
        <w:rPr>
          <w:rFonts w:ascii="Times New Roman" w:hAnsi="Times New Roman" w:cs="Times New Roman"/>
          <w:sz w:val="28"/>
          <w:szCs w:val="28"/>
        </w:rPr>
        <w:t>округа</w:t>
      </w:r>
      <w:r>
        <w:rPr>
          <w:rFonts w:ascii="Times New Roman" w:hAnsi="Times New Roman" w:cs="Times New Roman"/>
          <w:sz w:val="28"/>
          <w:szCs w:val="28"/>
        </w:rPr>
        <w:t>»</w:t>
      </w:r>
    </w:p>
    <w:p w:rsidR="00E6216E" w:rsidRDefault="008D4B5E"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E6216E" w:rsidRPr="006E10B6">
        <w:rPr>
          <w:rFonts w:ascii="Times New Roman" w:hAnsi="Times New Roman" w:cs="Times New Roman"/>
          <w:sz w:val="28"/>
          <w:szCs w:val="28"/>
        </w:rPr>
        <w:t>. «</w:t>
      </w:r>
      <w:r w:rsidR="002C0405">
        <w:rPr>
          <w:rFonts w:ascii="Times New Roman" w:hAnsi="Times New Roman" w:cs="Times New Roman"/>
          <w:sz w:val="28"/>
          <w:szCs w:val="28"/>
        </w:rPr>
        <w:t>Р</w:t>
      </w:r>
      <w:r w:rsidR="00E6216E" w:rsidRPr="006E10B6">
        <w:rPr>
          <w:rFonts w:ascii="Times New Roman" w:hAnsi="Times New Roman" w:cs="Times New Roman"/>
          <w:sz w:val="28"/>
          <w:szCs w:val="28"/>
        </w:rPr>
        <w:t>азвити</w:t>
      </w:r>
      <w:r w:rsidR="002C0405">
        <w:rPr>
          <w:rFonts w:ascii="Times New Roman" w:hAnsi="Times New Roman" w:cs="Times New Roman"/>
          <w:sz w:val="28"/>
          <w:szCs w:val="28"/>
        </w:rPr>
        <w:t>е</w:t>
      </w:r>
      <w:r w:rsidR="00E6216E" w:rsidRPr="006E10B6">
        <w:rPr>
          <w:rFonts w:ascii="Times New Roman" w:hAnsi="Times New Roman" w:cs="Times New Roman"/>
          <w:sz w:val="28"/>
          <w:szCs w:val="28"/>
        </w:rPr>
        <w:t xml:space="preserve"> малого и среднего предпринимательства в Артемовском городском округе»</w:t>
      </w:r>
      <w:r w:rsidR="007D179B" w:rsidRPr="006E10B6">
        <w:rPr>
          <w:rFonts w:ascii="Times New Roman" w:hAnsi="Times New Roman" w:cs="Times New Roman"/>
          <w:sz w:val="28"/>
          <w:szCs w:val="28"/>
        </w:rPr>
        <w:t>.</w:t>
      </w:r>
    </w:p>
    <w:p w:rsidR="000466AB" w:rsidRPr="006E10B6" w:rsidRDefault="008D4B5E"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0466AB">
        <w:rPr>
          <w:rFonts w:ascii="Times New Roman" w:hAnsi="Times New Roman" w:cs="Times New Roman"/>
          <w:sz w:val="28"/>
          <w:szCs w:val="28"/>
        </w:rPr>
        <w:t xml:space="preserve">. </w:t>
      </w:r>
      <w:r w:rsidR="000466AB" w:rsidRPr="006E10B6">
        <w:rPr>
          <w:rFonts w:ascii="Times New Roman" w:hAnsi="Times New Roman" w:cs="Times New Roman"/>
          <w:sz w:val="28"/>
          <w:szCs w:val="28"/>
        </w:rPr>
        <w:t>«Содействие развитию туризма в Артемовском городском округе».</w:t>
      </w:r>
    </w:p>
    <w:p w:rsidR="00F94AD5" w:rsidRDefault="00F94AD5" w:rsidP="00E6216E">
      <w:pPr>
        <w:pStyle w:val="a3"/>
        <w:spacing w:line="25" w:lineRule="atLeast"/>
        <w:ind w:firstLine="709"/>
        <w:jc w:val="both"/>
        <w:rPr>
          <w:rFonts w:ascii="Times New Roman" w:hAnsi="Times New Roman" w:cs="Times New Roman"/>
          <w:i/>
          <w:sz w:val="28"/>
          <w:szCs w:val="28"/>
        </w:rPr>
      </w:pPr>
    </w:p>
    <w:p w:rsidR="00E6216E" w:rsidRPr="00226E2F" w:rsidRDefault="00E6216E" w:rsidP="00E6216E">
      <w:pPr>
        <w:pStyle w:val="a3"/>
        <w:spacing w:line="25" w:lineRule="atLeast"/>
        <w:ind w:firstLine="709"/>
        <w:jc w:val="both"/>
        <w:rPr>
          <w:rFonts w:ascii="Times New Roman" w:hAnsi="Times New Roman" w:cs="Times New Roman"/>
          <w:b/>
          <w:i/>
          <w:sz w:val="28"/>
          <w:szCs w:val="28"/>
        </w:rPr>
      </w:pPr>
      <w:r w:rsidRPr="00226E2F">
        <w:rPr>
          <w:rFonts w:ascii="Times New Roman" w:hAnsi="Times New Roman" w:cs="Times New Roman"/>
          <w:b/>
          <w:i/>
          <w:sz w:val="28"/>
          <w:szCs w:val="28"/>
        </w:rPr>
        <w:t>Стратегическая программа «Развитие агропромышленного комплекса»</w:t>
      </w:r>
    </w:p>
    <w:p w:rsidR="004709FC" w:rsidRPr="006E10B6" w:rsidRDefault="004709FC" w:rsidP="00E6216E">
      <w:pPr>
        <w:pStyle w:val="a3"/>
        <w:spacing w:line="25" w:lineRule="atLeast"/>
        <w:ind w:firstLine="709"/>
        <w:jc w:val="both"/>
        <w:rPr>
          <w:rFonts w:ascii="Times New Roman" w:hAnsi="Times New Roman" w:cs="Times New Roman"/>
          <w:sz w:val="28"/>
          <w:szCs w:val="28"/>
        </w:rPr>
      </w:pPr>
    </w:p>
    <w:p w:rsidR="00E6216E"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Сельскохозяйственное производство играет не только экономическую роль, но и обеспечивает занятость, </w:t>
      </w:r>
      <w:proofErr w:type="spellStart"/>
      <w:r w:rsidRPr="006E10B6">
        <w:rPr>
          <w:rFonts w:ascii="Times New Roman" w:hAnsi="Times New Roman" w:cs="Times New Roman"/>
          <w:sz w:val="28"/>
          <w:szCs w:val="28"/>
        </w:rPr>
        <w:t>самозанятость</w:t>
      </w:r>
      <w:proofErr w:type="spellEnd"/>
      <w:r w:rsidRPr="006E10B6">
        <w:rPr>
          <w:rFonts w:ascii="Times New Roman" w:hAnsi="Times New Roman" w:cs="Times New Roman"/>
          <w:sz w:val="28"/>
          <w:szCs w:val="28"/>
        </w:rPr>
        <w:t xml:space="preserve"> населения и доходы населения сельских территорий, поэтому необходимо</w:t>
      </w:r>
      <w:r w:rsidR="00DD313C">
        <w:rPr>
          <w:rFonts w:ascii="Times New Roman" w:hAnsi="Times New Roman" w:cs="Times New Roman"/>
          <w:sz w:val="28"/>
          <w:szCs w:val="28"/>
        </w:rPr>
        <w:t xml:space="preserve"> создавать условия для </w:t>
      </w:r>
      <w:r w:rsidRPr="006E10B6">
        <w:rPr>
          <w:rFonts w:ascii="Times New Roman" w:hAnsi="Times New Roman" w:cs="Times New Roman"/>
          <w:sz w:val="28"/>
          <w:szCs w:val="28"/>
        </w:rPr>
        <w:t xml:space="preserve"> разви</w:t>
      </w:r>
      <w:r w:rsidR="00DD313C">
        <w:rPr>
          <w:rFonts w:ascii="Times New Roman" w:hAnsi="Times New Roman" w:cs="Times New Roman"/>
          <w:sz w:val="28"/>
          <w:szCs w:val="28"/>
        </w:rPr>
        <w:t xml:space="preserve">тия </w:t>
      </w:r>
      <w:r w:rsidRPr="006E10B6">
        <w:rPr>
          <w:rFonts w:ascii="Times New Roman" w:hAnsi="Times New Roman" w:cs="Times New Roman"/>
          <w:sz w:val="28"/>
          <w:szCs w:val="28"/>
        </w:rPr>
        <w:t>малы</w:t>
      </w:r>
      <w:r w:rsidR="00DD313C">
        <w:rPr>
          <w:rFonts w:ascii="Times New Roman" w:hAnsi="Times New Roman" w:cs="Times New Roman"/>
          <w:sz w:val="28"/>
          <w:szCs w:val="28"/>
        </w:rPr>
        <w:t>е форм хозяйствования</w:t>
      </w:r>
      <w:r w:rsidRPr="006E10B6">
        <w:rPr>
          <w:rFonts w:ascii="Times New Roman" w:hAnsi="Times New Roman" w:cs="Times New Roman"/>
          <w:sz w:val="28"/>
          <w:szCs w:val="28"/>
        </w:rPr>
        <w:t xml:space="preserve"> путем перехода личных подсобных хозяй</w:t>
      </w:r>
      <w:proofErr w:type="gramStart"/>
      <w:r w:rsidRPr="006E10B6">
        <w:rPr>
          <w:rFonts w:ascii="Times New Roman" w:hAnsi="Times New Roman" w:cs="Times New Roman"/>
          <w:sz w:val="28"/>
          <w:szCs w:val="28"/>
        </w:rPr>
        <w:t>ств в кр</w:t>
      </w:r>
      <w:proofErr w:type="gramEnd"/>
      <w:r w:rsidRPr="006E10B6">
        <w:rPr>
          <w:rFonts w:ascii="Times New Roman" w:hAnsi="Times New Roman" w:cs="Times New Roman"/>
          <w:sz w:val="28"/>
          <w:szCs w:val="28"/>
        </w:rPr>
        <w:t xml:space="preserve">естьянские (фермерские) хозяйства. </w:t>
      </w:r>
    </w:p>
    <w:p w:rsidR="005B2C73" w:rsidRPr="006E10B6" w:rsidRDefault="005B2C73" w:rsidP="00E6216E">
      <w:pPr>
        <w:pStyle w:val="a3"/>
        <w:spacing w:line="25" w:lineRule="atLeast"/>
        <w:ind w:firstLine="709"/>
        <w:jc w:val="both"/>
        <w:rPr>
          <w:rFonts w:ascii="Times New Roman" w:hAnsi="Times New Roman" w:cs="Times New Roman"/>
          <w:sz w:val="28"/>
          <w:szCs w:val="28"/>
        </w:rPr>
      </w:pP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Цель:</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Содействие развитию предпринимательства и сельского хозяйства в Артемовском городском округе.</w:t>
      </w:r>
    </w:p>
    <w:p w:rsidR="00E6216E" w:rsidRDefault="00E6216E" w:rsidP="00E6216E">
      <w:pPr>
        <w:pStyle w:val="a3"/>
        <w:spacing w:line="25" w:lineRule="atLeast"/>
        <w:ind w:firstLine="709"/>
        <w:jc w:val="both"/>
        <w:rPr>
          <w:rFonts w:ascii="Times New Roman" w:hAnsi="Times New Roman" w:cs="Times New Roman"/>
          <w:sz w:val="28"/>
          <w:szCs w:val="28"/>
        </w:rPr>
      </w:pPr>
    </w:p>
    <w:p w:rsidR="006020BD" w:rsidRPr="006E10B6" w:rsidRDefault="006020BD" w:rsidP="00E6216E">
      <w:pPr>
        <w:pStyle w:val="a3"/>
        <w:spacing w:line="25" w:lineRule="atLeast"/>
        <w:ind w:firstLine="709"/>
        <w:jc w:val="both"/>
        <w:rPr>
          <w:rFonts w:ascii="Times New Roman" w:hAnsi="Times New Roman" w:cs="Times New Roman"/>
          <w:sz w:val="28"/>
          <w:szCs w:val="28"/>
        </w:rPr>
      </w:pP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Задачи:</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1. Создание условий для роста объемов производства и реализации конкурентоспособной сельскохозяйственной и пищевой продукции.</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 Развитие привлекательного инвестиционного климата на территории Артемовского городского округа.</w:t>
      </w:r>
    </w:p>
    <w:p w:rsidR="00E6216E" w:rsidRPr="006E10B6" w:rsidRDefault="00E6216E" w:rsidP="00E6216E">
      <w:pPr>
        <w:pStyle w:val="a3"/>
        <w:spacing w:line="25" w:lineRule="atLeast"/>
        <w:ind w:firstLine="709"/>
        <w:jc w:val="both"/>
        <w:rPr>
          <w:rFonts w:ascii="Times New Roman" w:hAnsi="Times New Roman" w:cs="Times New Roman"/>
          <w:sz w:val="28"/>
          <w:szCs w:val="28"/>
        </w:rPr>
      </w:pPr>
    </w:p>
    <w:p w:rsidR="00E6216E"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Анализ исходной ситуации.</w:t>
      </w:r>
    </w:p>
    <w:p w:rsidR="008A3F28" w:rsidRPr="008A3F28" w:rsidRDefault="00A63F73" w:rsidP="008A3F28">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Развитие а</w:t>
      </w:r>
      <w:r w:rsidR="008A3F28" w:rsidRPr="008A3F28">
        <w:rPr>
          <w:rFonts w:ascii="Times New Roman" w:hAnsi="Times New Roman" w:cs="Times New Roman"/>
          <w:sz w:val="28"/>
          <w:szCs w:val="28"/>
        </w:rPr>
        <w:t>гропромышленного комплекса является одним из основных направлений в развитии экономики Артемовского городского округа.</w:t>
      </w:r>
    </w:p>
    <w:p w:rsidR="008A3F28" w:rsidRPr="008A3F28" w:rsidRDefault="008A3F28" w:rsidP="008A3F28">
      <w:pPr>
        <w:pStyle w:val="a3"/>
        <w:spacing w:line="25" w:lineRule="atLeast"/>
        <w:ind w:firstLine="709"/>
        <w:jc w:val="both"/>
        <w:rPr>
          <w:rFonts w:ascii="Times New Roman" w:hAnsi="Times New Roman" w:cs="Times New Roman"/>
          <w:sz w:val="28"/>
          <w:szCs w:val="28"/>
        </w:rPr>
      </w:pPr>
      <w:r w:rsidRPr="008A3F28">
        <w:rPr>
          <w:rFonts w:ascii="Times New Roman" w:hAnsi="Times New Roman" w:cs="Times New Roman"/>
          <w:sz w:val="28"/>
          <w:szCs w:val="28"/>
        </w:rPr>
        <w:t>Основными видами деятельности сельскохозяйственных предприятий являются</w:t>
      </w:r>
      <w:r w:rsidR="00285176">
        <w:rPr>
          <w:rFonts w:ascii="Times New Roman" w:hAnsi="Times New Roman" w:cs="Times New Roman"/>
          <w:sz w:val="28"/>
          <w:szCs w:val="28"/>
        </w:rPr>
        <w:t>:</w:t>
      </w:r>
      <w:r w:rsidR="00725678">
        <w:rPr>
          <w:rFonts w:ascii="Times New Roman" w:hAnsi="Times New Roman" w:cs="Times New Roman"/>
          <w:sz w:val="28"/>
          <w:szCs w:val="28"/>
        </w:rPr>
        <w:t xml:space="preserve"> </w:t>
      </w:r>
      <w:r w:rsidRPr="008A3F28">
        <w:rPr>
          <w:rFonts w:ascii="Times New Roman" w:hAnsi="Times New Roman" w:cs="Times New Roman"/>
          <w:sz w:val="28"/>
          <w:szCs w:val="28"/>
        </w:rPr>
        <w:t>производство молока и мяса крупного рогатого скота</w:t>
      </w:r>
      <w:r w:rsidR="00725678">
        <w:rPr>
          <w:rFonts w:ascii="Times New Roman" w:hAnsi="Times New Roman" w:cs="Times New Roman"/>
          <w:sz w:val="28"/>
          <w:szCs w:val="28"/>
        </w:rPr>
        <w:t xml:space="preserve">, </w:t>
      </w:r>
      <w:r w:rsidRPr="008A3F28">
        <w:rPr>
          <w:rFonts w:ascii="Times New Roman" w:hAnsi="Times New Roman" w:cs="Times New Roman"/>
          <w:sz w:val="28"/>
          <w:szCs w:val="28"/>
        </w:rPr>
        <w:t xml:space="preserve"> свиноводство</w:t>
      </w:r>
      <w:r w:rsidR="00725678">
        <w:rPr>
          <w:rFonts w:ascii="Times New Roman" w:hAnsi="Times New Roman" w:cs="Times New Roman"/>
          <w:sz w:val="28"/>
          <w:szCs w:val="28"/>
        </w:rPr>
        <w:t xml:space="preserve">, </w:t>
      </w:r>
      <w:r w:rsidRPr="008A3F28">
        <w:rPr>
          <w:rFonts w:ascii="Times New Roman" w:hAnsi="Times New Roman" w:cs="Times New Roman"/>
          <w:sz w:val="28"/>
          <w:szCs w:val="28"/>
        </w:rPr>
        <w:t>птицеводство</w:t>
      </w:r>
      <w:r w:rsidR="00725678">
        <w:rPr>
          <w:rFonts w:ascii="Times New Roman" w:hAnsi="Times New Roman" w:cs="Times New Roman"/>
          <w:sz w:val="28"/>
          <w:szCs w:val="28"/>
        </w:rPr>
        <w:t xml:space="preserve">, </w:t>
      </w:r>
      <w:r w:rsidRPr="008A3F28">
        <w:rPr>
          <w:rFonts w:ascii="Times New Roman" w:hAnsi="Times New Roman" w:cs="Times New Roman"/>
          <w:sz w:val="28"/>
          <w:szCs w:val="28"/>
        </w:rPr>
        <w:t>производство зерновых и кормовых культур.</w:t>
      </w:r>
    </w:p>
    <w:p w:rsidR="008A3F28" w:rsidRDefault="00E6216E" w:rsidP="00E6216E">
      <w:pPr>
        <w:pStyle w:val="a3"/>
        <w:spacing w:line="25" w:lineRule="atLeast"/>
        <w:ind w:firstLine="709"/>
        <w:jc w:val="both"/>
        <w:rPr>
          <w:rFonts w:ascii="Times New Roman" w:hAnsi="Times New Roman" w:cs="Times New Roman"/>
          <w:sz w:val="28"/>
          <w:szCs w:val="28"/>
        </w:rPr>
      </w:pPr>
      <w:proofErr w:type="gramStart"/>
      <w:r w:rsidRPr="006E10B6">
        <w:rPr>
          <w:rFonts w:ascii="Times New Roman" w:hAnsi="Times New Roman" w:cs="Times New Roman"/>
          <w:sz w:val="28"/>
          <w:szCs w:val="28"/>
        </w:rPr>
        <w:t>Основными экономическими факторами развития отрасли сельского хозяйства служат наличие свободных земельных ресурсов</w:t>
      </w:r>
      <w:r w:rsidR="008A3F28" w:rsidRPr="008A3F28">
        <w:rPr>
          <w:rFonts w:ascii="Times New Roman" w:hAnsi="Times New Roman" w:cs="Times New Roman"/>
          <w:sz w:val="28"/>
          <w:szCs w:val="28"/>
        </w:rPr>
        <w:t xml:space="preserve"> </w:t>
      </w:r>
      <w:r w:rsidR="008A3F28">
        <w:rPr>
          <w:rFonts w:ascii="Times New Roman" w:hAnsi="Times New Roman" w:cs="Times New Roman"/>
          <w:sz w:val="28"/>
          <w:szCs w:val="28"/>
        </w:rPr>
        <w:t>(на территории округа 36505 га земель сельскохозяйственного назначения, из которых 57% или 20818 га не используется)</w:t>
      </w:r>
      <w:r w:rsidRPr="006E10B6">
        <w:rPr>
          <w:rFonts w:ascii="Times New Roman" w:hAnsi="Times New Roman" w:cs="Times New Roman"/>
          <w:sz w:val="28"/>
          <w:szCs w:val="28"/>
        </w:rPr>
        <w:t>, высокая обеспеченность сельхозугодиями, в том числе пашней, стабильно растущие объемы производства зерна, обеспечивающие устойчивую кормовую базу для развития животноводства, устойчивый внутренний спрос на продукцию отрасли.</w:t>
      </w:r>
      <w:r w:rsidR="008A3F28">
        <w:rPr>
          <w:rFonts w:ascii="Times New Roman" w:hAnsi="Times New Roman" w:cs="Times New Roman"/>
          <w:sz w:val="28"/>
          <w:szCs w:val="28"/>
        </w:rPr>
        <w:t xml:space="preserve">  </w:t>
      </w:r>
      <w:proofErr w:type="gramEnd"/>
    </w:p>
    <w:p w:rsidR="00E6216E"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Эти факторы создают стимул для развития в районе производства и переработки сельскохозяйственной продукции. </w:t>
      </w:r>
      <w:r w:rsidR="00CB7C7B">
        <w:rPr>
          <w:rFonts w:ascii="Times New Roman" w:hAnsi="Times New Roman" w:cs="Times New Roman"/>
          <w:sz w:val="28"/>
          <w:szCs w:val="28"/>
        </w:rPr>
        <w:t xml:space="preserve">Отмечается тенденция роста количества </w:t>
      </w:r>
      <w:r w:rsidR="00CB7C7B" w:rsidRPr="00CB7C7B">
        <w:rPr>
          <w:rFonts w:ascii="Times New Roman" w:hAnsi="Times New Roman" w:cs="Times New Roman"/>
          <w:sz w:val="28"/>
          <w:szCs w:val="28"/>
        </w:rPr>
        <w:t>крестьянск</w:t>
      </w:r>
      <w:r w:rsidR="00CB7C7B">
        <w:rPr>
          <w:rFonts w:ascii="Times New Roman" w:hAnsi="Times New Roman" w:cs="Times New Roman"/>
          <w:sz w:val="28"/>
          <w:szCs w:val="28"/>
        </w:rPr>
        <w:t>их</w:t>
      </w:r>
      <w:r w:rsidR="00CB7C7B" w:rsidRPr="00CB7C7B">
        <w:rPr>
          <w:rFonts w:ascii="Times New Roman" w:hAnsi="Times New Roman" w:cs="Times New Roman"/>
          <w:sz w:val="28"/>
          <w:szCs w:val="28"/>
        </w:rPr>
        <w:t xml:space="preserve"> фермерск</w:t>
      </w:r>
      <w:r w:rsidR="00CB7C7B">
        <w:rPr>
          <w:rFonts w:ascii="Times New Roman" w:hAnsi="Times New Roman" w:cs="Times New Roman"/>
          <w:sz w:val="28"/>
          <w:szCs w:val="28"/>
        </w:rPr>
        <w:t>их</w:t>
      </w:r>
      <w:r w:rsidR="00CB7C7B" w:rsidRPr="00CB7C7B">
        <w:rPr>
          <w:rFonts w:ascii="Times New Roman" w:hAnsi="Times New Roman" w:cs="Times New Roman"/>
          <w:sz w:val="28"/>
          <w:szCs w:val="28"/>
        </w:rPr>
        <w:t xml:space="preserve"> хозяйств</w:t>
      </w:r>
      <w:r w:rsidR="00CB7C7B">
        <w:rPr>
          <w:rFonts w:ascii="Times New Roman" w:hAnsi="Times New Roman" w:cs="Times New Roman"/>
          <w:sz w:val="28"/>
          <w:szCs w:val="28"/>
        </w:rPr>
        <w:t xml:space="preserve"> (ИП </w:t>
      </w:r>
      <w:proofErr w:type="spellStart"/>
      <w:r w:rsidR="008907D6">
        <w:rPr>
          <w:rFonts w:ascii="Times New Roman" w:hAnsi="Times New Roman" w:cs="Times New Roman"/>
          <w:sz w:val="28"/>
          <w:szCs w:val="28"/>
        </w:rPr>
        <w:t>Яговитина</w:t>
      </w:r>
      <w:proofErr w:type="spellEnd"/>
      <w:r w:rsidR="008907D6">
        <w:rPr>
          <w:rFonts w:ascii="Times New Roman" w:hAnsi="Times New Roman" w:cs="Times New Roman"/>
          <w:sz w:val="28"/>
          <w:szCs w:val="28"/>
        </w:rPr>
        <w:t xml:space="preserve"> </w:t>
      </w:r>
      <w:r w:rsidR="00CB7C7B">
        <w:rPr>
          <w:rFonts w:ascii="Times New Roman" w:hAnsi="Times New Roman" w:cs="Times New Roman"/>
          <w:sz w:val="28"/>
          <w:szCs w:val="28"/>
        </w:rPr>
        <w:t>Н.С. и ИП Березин А.В.) и стабильная работа уже существующих.</w:t>
      </w:r>
      <w:r w:rsidR="002D5B72" w:rsidRPr="002D5B72">
        <w:t xml:space="preserve"> </w:t>
      </w:r>
      <w:r w:rsidR="002D5B72" w:rsidRPr="002D5B72">
        <w:rPr>
          <w:rFonts w:ascii="Times New Roman" w:hAnsi="Times New Roman" w:cs="Times New Roman"/>
          <w:sz w:val="28"/>
          <w:szCs w:val="28"/>
        </w:rPr>
        <w:t>Для дальнейшего развития малых форм хозяйствования, в том числе личных подсобных и крестьянских (фермерских) хозяйств</w:t>
      </w:r>
      <w:r w:rsidR="002D5B72">
        <w:rPr>
          <w:rFonts w:ascii="Times New Roman" w:hAnsi="Times New Roman" w:cs="Times New Roman"/>
          <w:sz w:val="28"/>
          <w:szCs w:val="28"/>
        </w:rPr>
        <w:t>,</w:t>
      </w:r>
      <w:r w:rsidR="002D5B72" w:rsidRPr="002D5B72">
        <w:rPr>
          <w:rFonts w:ascii="Times New Roman" w:hAnsi="Times New Roman" w:cs="Times New Roman"/>
          <w:sz w:val="28"/>
          <w:szCs w:val="28"/>
        </w:rPr>
        <w:t xml:space="preserve"> целесообразно провести работу по созданию сельскохозяйственных потребительских кооперативов</w:t>
      </w:r>
      <w:r w:rsidR="00735745">
        <w:rPr>
          <w:rFonts w:ascii="Times New Roman" w:hAnsi="Times New Roman" w:cs="Times New Roman"/>
          <w:sz w:val="28"/>
          <w:szCs w:val="28"/>
        </w:rPr>
        <w:t>,</w:t>
      </w:r>
      <w:r w:rsidR="002D5B72" w:rsidRPr="002D5B72">
        <w:rPr>
          <w:rFonts w:ascii="Times New Roman" w:hAnsi="Times New Roman" w:cs="Times New Roman"/>
          <w:sz w:val="28"/>
          <w:szCs w:val="28"/>
        </w:rPr>
        <w:t xml:space="preserve"> </w:t>
      </w:r>
      <w:r w:rsidR="00735745">
        <w:rPr>
          <w:rFonts w:ascii="Times New Roman" w:hAnsi="Times New Roman" w:cs="Times New Roman"/>
          <w:sz w:val="28"/>
          <w:szCs w:val="28"/>
        </w:rPr>
        <w:t>д</w:t>
      </w:r>
      <w:r w:rsidR="002D5B72" w:rsidRPr="002D5B72">
        <w:rPr>
          <w:rFonts w:ascii="Times New Roman" w:hAnsi="Times New Roman" w:cs="Times New Roman"/>
          <w:sz w:val="28"/>
          <w:szCs w:val="28"/>
        </w:rPr>
        <w:t>еятельность</w:t>
      </w:r>
      <w:r w:rsidR="002D5B72">
        <w:rPr>
          <w:rFonts w:ascii="Times New Roman" w:hAnsi="Times New Roman" w:cs="Times New Roman"/>
          <w:sz w:val="28"/>
          <w:szCs w:val="28"/>
        </w:rPr>
        <w:t xml:space="preserve"> </w:t>
      </w:r>
      <w:r w:rsidR="00735745">
        <w:rPr>
          <w:rFonts w:ascii="Times New Roman" w:hAnsi="Times New Roman" w:cs="Times New Roman"/>
          <w:sz w:val="28"/>
          <w:szCs w:val="28"/>
        </w:rPr>
        <w:t>которых</w:t>
      </w:r>
      <w:r w:rsidR="002D5B72">
        <w:rPr>
          <w:rFonts w:ascii="Times New Roman" w:hAnsi="Times New Roman" w:cs="Times New Roman"/>
          <w:sz w:val="28"/>
          <w:szCs w:val="28"/>
        </w:rPr>
        <w:t xml:space="preserve"> </w:t>
      </w:r>
      <w:r w:rsidR="002D5B72" w:rsidRPr="002D5B72">
        <w:rPr>
          <w:rFonts w:ascii="Times New Roman" w:hAnsi="Times New Roman" w:cs="Times New Roman"/>
          <w:sz w:val="28"/>
          <w:szCs w:val="28"/>
        </w:rPr>
        <w:t>будет направленна на оказани</w:t>
      </w:r>
      <w:r w:rsidR="004C6FF2">
        <w:rPr>
          <w:rFonts w:ascii="Times New Roman" w:hAnsi="Times New Roman" w:cs="Times New Roman"/>
          <w:sz w:val="28"/>
          <w:szCs w:val="28"/>
        </w:rPr>
        <w:t>е</w:t>
      </w:r>
      <w:r w:rsidR="002D5B72" w:rsidRPr="002D5B72">
        <w:rPr>
          <w:rFonts w:ascii="Times New Roman" w:hAnsi="Times New Roman" w:cs="Times New Roman"/>
          <w:sz w:val="28"/>
          <w:szCs w:val="28"/>
        </w:rPr>
        <w:t xml:space="preserve"> услуг гражданам, ведущим личное подсобное хозяйство и крестьянским (фермерским) хозяйствам, в том числе по хранению, переработке и сбыту сельскохозяйственной продукции.</w:t>
      </w:r>
    </w:p>
    <w:p w:rsidR="008806BC" w:rsidRDefault="008806BC" w:rsidP="00E6216E">
      <w:pPr>
        <w:pStyle w:val="a3"/>
        <w:spacing w:line="25" w:lineRule="atLeast"/>
        <w:ind w:firstLine="709"/>
        <w:jc w:val="both"/>
        <w:rPr>
          <w:rFonts w:ascii="Times New Roman" w:hAnsi="Times New Roman" w:cs="Times New Roman"/>
          <w:sz w:val="28"/>
          <w:szCs w:val="28"/>
        </w:rPr>
      </w:pPr>
    </w:p>
    <w:p w:rsidR="00CB7C7B" w:rsidRDefault="00CB7C7B" w:rsidP="00CB7C7B">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П</w:t>
      </w:r>
      <w:r w:rsidRPr="00CB7C7B">
        <w:rPr>
          <w:rFonts w:ascii="Times New Roman" w:hAnsi="Times New Roman" w:cs="Times New Roman"/>
          <w:sz w:val="28"/>
          <w:szCs w:val="28"/>
        </w:rPr>
        <w:t>отенциал для реализации новых проектов в сфере производства и переработки сельскохозяйственной продукции</w:t>
      </w:r>
      <w:r>
        <w:rPr>
          <w:rFonts w:ascii="Times New Roman" w:hAnsi="Times New Roman" w:cs="Times New Roman"/>
          <w:sz w:val="28"/>
          <w:szCs w:val="28"/>
        </w:rPr>
        <w:t xml:space="preserve"> </w:t>
      </w:r>
      <w:r w:rsidRPr="00CB7C7B">
        <w:rPr>
          <w:rFonts w:ascii="Times New Roman" w:hAnsi="Times New Roman" w:cs="Times New Roman"/>
          <w:sz w:val="28"/>
          <w:szCs w:val="28"/>
        </w:rPr>
        <w:t>созда</w:t>
      </w:r>
      <w:r>
        <w:rPr>
          <w:rFonts w:ascii="Times New Roman" w:hAnsi="Times New Roman" w:cs="Times New Roman"/>
          <w:sz w:val="28"/>
          <w:szCs w:val="28"/>
        </w:rPr>
        <w:t>л</w:t>
      </w:r>
      <w:r w:rsidRPr="00CB7C7B">
        <w:rPr>
          <w:rFonts w:ascii="Times New Roman" w:hAnsi="Times New Roman" w:cs="Times New Roman"/>
          <w:sz w:val="28"/>
          <w:szCs w:val="28"/>
        </w:rPr>
        <w:t xml:space="preserve"> возможность для привлечения инвестиций для реализации проект</w:t>
      </w:r>
      <w:proofErr w:type="gramStart"/>
      <w:r w:rsidR="008806BC">
        <w:rPr>
          <w:rFonts w:ascii="Times New Roman" w:hAnsi="Times New Roman" w:cs="Times New Roman"/>
          <w:sz w:val="28"/>
          <w:szCs w:val="28"/>
        </w:rPr>
        <w:t xml:space="preserve">а </w:t>
      </w:r>
      <w:r w:rsidR="00CE609C" w:rsidRPr="00CE609C">
        <w:rPr>
          <w:rFonts w:ascii="Times New Roman" w:hAnsi="Times New Roman" w:cs="Times New Roman"/>
          <w:sz w:val="28"/>
          <w:szCs w:val="28"/>
        </w:rPr>
        <w:t>ООО</w:t>
      </w:r>
      <w:proofErr w:type="gramEnd"/>
      <w:r w:rsidR="00CE609C" w:rsidRPr="00CE609C">
        <w:rPr>
          <w:rFonts w:ascii="Times New Roman" w:hAnsi="Times New Roman" w:cs="Times New Roman"/>
          <w:sz w:val="28"/>
          <w:szCs w:val="28"/>
        </w:rPr>
        <w:t xml:space="preserve"> УГМК-Агро </w:t>
      </w:r>
      <w:r w:rsidR="008806BC">
        <w:rPr>
          <w:rFonts w:ascii="Times New Roman" w:hAnsi="Times New Roman" w:cs="Times New Roman"/>
          <w:sz w:val="28"/>
          <w:szCs w:val="28"/>
        </w:rPr>
        <w:t xml:space="preserve">по </w:t>
      </w:r>
      <w:r w:rsidR="00CE609C" w:rsidRPr="00CE609C">
        <w:rPr>
          <w:rFonts w:ascii="Times New Roman" w:hAnsi="Times New Roman" w:cs="Times New Roman"/>
          <w:sz w:val="28"/>
          <w:szCs w:val="28"/>
        </w:rPr>
        <w:t>строительств</w:t>
      </w:r>
      <w:r w:rsidR="008806BC">
        <w:rPr>
          <w:rFonts w:ascii="Times New Roman" w:hAnsi="Times New Roman" w:cs="Times New Roman"/>
          <w:sz w:val="28"/>
          <w:szCs w:val="28"/>
        </w:rPr>
        <w:t>у</w:t>
      </w:r>
      <w:r w:rsidR="00CE609C" w:rsidRPr="00CE609C">
        <w:rPr>
          <w:rFonts w:ascii="Times New Roman" w:hAnsi="Times New Roman" w:cs="Times New Roman"/>
          <w:sz w:val="28"/>
          <w:szCs w:val="28"/>
        </w:rPr>
        <w:t xml:space="preserve"> молочно-товарной фермы на 12 000 коз. По завершении реализации проекта к 2021 году будет создано 200 рабочих мест.</w:t>
      </w:r>
      <w:r w:rsidR="00CE609C">
        <w:rPr>
          <w:rFonts w:ascii="Times New Roman" w:hAnsi="Times New Roman" w:cs="Times New Roman"/>
          <w:sz w:val="28"/>
          <w:szCs w:val="28"/>
        </w:rPr>
        <w:t xml:space="preserve"> Объем инвестиций составит порядка 3 000,0 </w:t>
      </w:r>
      <w:proofErr w:type="spellStart"/>
      <w:r w:rsidR="00CE609C">
        <w:rPr>
          <w:rFonts w:ascii="Times New Roman" w:hAnsi="Times New Roman" w:cs="Times New Roman"/>
          <w:sz w:val="28"/>
          <w:szCs w:val="28"/>
        </w:rPr>
        <w:t>млн</w:t>
      </w:r>
      <w:proofErr w:type="gramStart"/>
      <w:r w:rsidR="00CE609C">
        <w:rPr>
          <w:rFonts w:ascii="Times New Roman" w:hAnsi="Times New Roman" w:cs="Times New Roman"/>
          <w:sz w:val="28"/>
          <w:szCs w:val="28"/>
        </w:rPr>
        <w:t>.р</w:t>
      </w:r>
      <w:proofErr w:type="gramEnd"/>
      <w:r w:rsidR="00CE609C">
        <w:rPr>
          <w:rFonts w:ascii="Times New Roman" w:hAnsi="Times New Roman" w:cs="Times New Roman"/>
          <w:sz w:val="28"/>
          <w:szCs w:val="28"/>
        </w:rPr>
        <w:t>уб</w:t>
      </w:r>
      <w:proofErr w:type="spellEnd"/>
      <w:r w:rsidR="00CE609C">
        <w:rPr>
          <w:rFonts w:ascii="Times New Roman" w:hAnsi="Times New Roman" w:cs="Times New Roman"/>
          <w:sz w:val="28"/>
          <w:szCs w:val="28"/>
        </w:rPr>
        <w:t>.</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 то же время в отрасли существует ряд проблем, к ним относятся: </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техническое и технологическое отставание отрасли, высокий уровень износа техники, оборудования сельскохозяйственных производственных помещений; </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дефицит квалифицированных кадров на селе, связанный с не обустроенностью сельских территорий, их низкой социальной привлекательностью для проживания; </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Основными видами деятельности сельскохозяйственных предприятий являются производство молока и мяса крупного рогатого скота</w:t>
      </w:r>
      <w:r w:rsidR="00735745">
        <w:rPr>
          <w:rFonts w:ascii="Times New Roman" w:hAnsi="Times New Roman" w:cs="Times New Roman"/>
          <w:sz w:val="28"/>
          <w:szCs w:val="28"/>
        </w:rPr>
        <w:t>,</w:t>
      </w:r>
      <w:r w:rsidRPr="006E10B6">
        <w:rPr>
          <w:rFonts w:ascii="Times New Roman" w:hAnsi="Times New Roman" w:cs="Times New Roman"/>
          <w:sz w:val="28"/>
          <w:szCs w:val="28"/>
        </w:rPr>
        <w:t xml:space="preserve"> свиноводство</w:t>
      </w:r>
      <w:r w:rsidR="00735745">
        <w:rPr>
          <w:rFonts w:ascii="Times New Roman" w:hAnsi="Times New Roman" w:cs="Times New Roman"/>
          <w:sz w:val="28"/>
          <w:szCs w:val="28"/>
        </w:rPr>
        <w:t>, птицеводство,</w:t>
      </w:r>
      <w:r w:rsidRPr="006E10B6">
        <w:rPr>
          <w:rFonts w:ascii="Times New Roman" w:hAnsi="Times New Roman" w:cs="Times New Roman"/>
          <w:sz w:val="28"/>
          <w:szCs w:val="28"/>
        </w:rPr>
        <w:t xml:space="preserve"> племенное коневодство</w:t>
      </w:r>
      <w:r w:rsidR="00735745">
        <w:rPr>
          <w:rFonts w:ascii="Times New Roman" w:hAnsi="Times New Roman" w:cs="Times New Roman"/>
          <w:sz w:val="28"/>
          <w:szCs w:val="28"/>
        </w:rPr>
        <w:t>,</w:t>
      </w:r>
      <w:r w:rsidRPr="006E10B6">
        <w:rPr>
          <w:rFonts w:ascii="Times New Roman" w:hAnsi="Times New Roman" w:cs="Times New Roman"/>
          <w:sz w:val="28"/>
          <w:szCs w:val="28"/>
        </w:rPr>
        <w:t xml:space="preserve"> производство зерновых и кормовых культур.</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В динамике отмечается рост уровня рентабельности сельскохозяйственного производства на территории Артемовского городского округа.</w:t>
      </w:r>
    </w:p>
    <w:p w:rsidR="008806BC" w:rsidRDefault="008806BC" w:rsidP="00E6216E">
      <w:pPr>
        <w:pStyle w:val="a3"/>
        <w:spacing w:line="25" w:lineRule="atLeast"/>
        <w:ind w:firstLine="709"/>
        <w:jc w:val="both"/>
        <w:rPr>
          <w:rFonts w:ascii="Times New Roman" w:hAnsi="Times New Roman" w:cs="Times New Roman"/>
          <w:sz w:val="28"/>
          <w:szCs w:val="28"/>
        </w:rPr>
      </w:pP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Программные мероприятия.</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1. Развитие животноводства, в том числе за счет повышения эффективности в животноводстве, развития племенной базы с применением </w:t>
      </w:r>
      <w:proofErr w:type="spellStart"/>
      <w:r w:rsidRPr="006E10B6">
        <w:rPr>
          <w:rFonts w:ascii="Times New Roman" w:hAnsi="Times New Roman" w:cs="Times New Roman"/>
          <w:sz w:val="28"/>
          <w:szCs w:val="28"/>
        </w:rPr>
        <w:t>селекционно</w:t>
      </w:r>
      <w:proofErr w:type="spellEnd"/>
      <w:r w:rsidRPr="006E10B6">
        <w:rPr>
          <w:rFonts w:ascii="Times New Roman" w:hAnsi="Times New Roman" w:cs="Times New Roman"/>
          <w:sz w:val="28"/>
          <w:szCs w:val="28"/>
        </w:rPr>
        <w:t xml:space="preserve">-генетических технологий, строительства объектов животноводства (ферм, комплексов), создания долголетних культурных пастбищ, переход ЛПХ в крестьянские (фермерские) хозяйства. </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2. Развитие растениеводства с усилением традиционного направления - производства продовольственного и фуражного зерна (к 2030 году производство зерна будет увеличено на 30%). </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3. Увеличение посевных площадей за счет введения в оборот свободных сельскохозяйственных, в том числе залежных земель, а так же применение минеральных удобрений, средств защиты растений, применение кондиционных и элитных семян, ресурсосберегающих технологий. </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4. Развитие таких направлений как сбор и переработка дикоросов.</w:t>
      </w:r>
    </w:p>
    <w:p w:rsidR="00E6216E"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5. Реализация мероприятий, направленных на повышение уровня доходности сельскохозяйственных товаропроизводителей, их финансовой устойчивости и конкурентоспособности, развитие малых форм хозяйствования.</w:t>
      </w:r>
    </w:p>
    <w:p w:rsidR="002D5B72" w:rsidRPr="006E10B6" w:rsidRDefault="002D5B72"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 Создание условий для развития сельскохозяйственной потребительской кооперации  </w:t>
      </w:r>
    </w:p>
    <w:p w:rsidR="00E6216E" w:rsidRPr="006E10B6" w:rsidRDefault="00E6216E" w:rsidP="00E6216E">
      <w:pPr>
        <w:pStyle w:val="a3"/>
        <w:spacing w:line="25" w:lineRule="atLeast"/>
        <w:ind w:firstLine="709"/>
        <w:jc w:val="both"/>
        <w:rPr>
          <w:rFonts w:ascii="Times New Roman" w:hAnsi="Times New Roman" w:cs="Times New Roman"/>
          <w:sz w:val="28"/>
          <w:szCs w:val="28"/>
        </w:rPr>
      </w:pP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Ожидаемые результаты.</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В целом к 2030 году в районе ожидается увеличение производства сельскохозяйственной продукции на 56,1% (в том числе продукции растениеводства 50%, продукции животноводства на 94%). С целью укрепления и дальнейшего развития жизни на селе необходимо привлечение молодых специалистов путем улучшения жилищных условий, повышения уровня благоустройства сельских жителей, улучшением социальной, бытовой и транспортной инфраструктуры.</w:t>
      </w:r>
    </w:p>
    <w:p w:rsidR="00E6216E"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Ежегодный прирост оборота продукции и услуг, производимых малыми предприятиями, в том числе </w:t>
      </w:r>
      <w:proofErr w:type="spellStart"/>
      <w:r w:rsidRPr="006E10B6">
        <w:rPr>
          <w:rFonts w:ascii="Times New Roman" w:hAnsi="Times New Roman" w:cs="Times New Roman"/>
          <w:sz w:val="28"/>
          <w:szCs w:val="28"/>
        </w:rPr>
        <w:t>микропредприятиями</w:t>
      </w:r>
      <w:proofErr w:type="spellEnd"/>
      <w:r w:rsidRPr="006E10B6">
        <w:rPr>
          <w:rFonts w:ascii="Times New Roman" w:hAnsi="Times New Roman" w:cs="Times New Roman"/>
          <w:sz w:val="28"/>
          <w:szCs w:val="28"/>
        </w:rPr>
        <w:t>, средними предприятиями и индивидуальными предпринимателями, в процентах к предыдущему году - не менее 3,4%.</w:t>
      </w:r>
    </w:p>
    <w:p w:rsidR="002D5B72" w:rsidRPr="006E10B6" w:rsidRDefault="002D5B72" w:rsidP="00E6216E">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Создание сельскохозяйственного кооператива к 2025 году.</w:t>
      </w:r>
    </w:p>
    <w:p w:rsidR="00E6216E" w:rsidRPr="006E10B6" w:rsidRDefault="00E6216E"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Стратегические проекты</w:t>
      </w:r>
    </w:p>
    <w:p w:rsidR="00E6216E" w:rsidRPr="006E10B6" w:rsidRDefault="009D1D88"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1. </w:t>
      </w:r>
      <w:r w:rsidR="00E6216E" w:rsidRPr="006E10B6">
        <w:rPr>
          <w:rFonts w:ascii="Times New Roman" w:hAnsi="Times New Roman" w:cs="Times New Roman"/>
          <w:sz w:val="28"/>
          <w:szCs w:val="28"/>
        </w:rPr>
        <w:t>«Развитие малых форм хозяйствования в агропромышленном комплексе».</w:t>
      </w:r>
    </w:p>
    <w:p w:rsidR="00DD3C18" w:rsidRPr="006E10B6" w:rsidRDefault="009D1D88"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 xml:space="preserve">2. </w:t>
      </w:r>
      <w:r w:rsidR="00DD3C18" w:rsidRPr="006E10B6">
        <w:rPr>
          <w:rFonts w:ascii="Times New Roman" w:hAnsi="Times New Roman" w:cs="Times New Roman"/>
          <w:sz w:val="28"/>
          <w:szCs w:val="28"/>
        </w:rPr>
        <w:t>«Молочно-товарная ферма на 12000 дойных коз в</w:t>
      </w:r>
      <w:r w:rsidRPr="006E10B6">
        <w:rPr>
          <w:rFonts w:ascii="Times New Roman" w:hAnsi="Times New Roman" w:cs="Times New Roman"/>
          <w:sz w:val="28"/>
          <w:szCs w:val="28"/>
        </w:rPr>
        <w:t xml:space="preserve"> Артемовском городском округе Свердловской области</w:t>
      </w:r>
      <w:r w:rsidR="00DD3C18" w:rsidRPr="006E10B6">
        <w:rPr>
          <w:rFonts w:ascii="Times New Roman" w:hAnsi="Times New Roman" w:cs="Times New Roman"/>
          <w:sz w:val="28"/>
          <w:szCs w:val="28"/>
        </w:rPr>
        <w:t>»</w:t>
      </w:r>
      <w:r w:rsidRPr="006E10B6">
        <w:rPr>
          <w:rFonts w:ascii="Times New Roman" w:hAnsi="Times New Roman" w:cs="Times New Roman"/>
          <w:sz w:val="28"/>
          <w:szCs w:val="28"/>
        </w:rPr>
        <w:t>.</w:t>
      </w:r>
    </w:p>
    <w:p w:rsidR="009D1D88" w:rsidRPr="006E10B6" w:rsidRDefault="009D1D88" w:rsidP="00E6216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3. </w:t>
      </w:r>
      <w:r w:rsidR="00F97224" w:rsidRPr="006E10B6">
        <w:rPr>
          <w:rFonts w:ascii="Times New Roman" w:hAnsi="Times New Roman" w:cs="Times New Roman"/>
          <w:sz w:val="28"/>
          <w:szCs w:val="28"/>
        </w:rPr>
        <w:t xml:space="preserve">«Создание </w:t>
      </w:r>
      <w:proofErr w:type="spellStart"/>
      <w:r w:rsidR="00F97224" w:rsidRPr="006E10B6">
        <w:rPr>
          <w:rFonts w:ascii="Times New Roman" w:hAnsi="Times New Roman" w:cs="Times New Roman"/>
          <w:sz w:val="28"/>
          <w:szCs w:val="28"/>
        </w:rPr>
        <w:t>птицекомплекса</w:t>
      </w:r>
      <w:proofErr w:type="spellEnd"/>
      <w:r w:rsidR="00F97224" w:rsidRPr="006E10B6">
        <w:rPr>
          <w:rFonts w:ascii="Times New Roman" w:hAnsi="Times New Roman" w:cs="Times New Roman"/>
          <w:sz w:val="28"/>
          <w:szCs w:val="28"/>
        </w:rPr>
        <w:t xml:space="preserve"> по выращиванию, убою и переработке мяса индейки в Свердловской области»</w:t>
      </w:r>
    </w:p>
    <w:p w:rsidR="00E6216E" w:rsidRPr="006E10B6" w:rsidRDefault="00E6216E" w:rsidP="0059106D">
      <w:pPr>
        <w:pStyle w:val="a3"/>
        <w:spacing w:line="25" w:lineRule="atLeast"/>
        <w:ind w:firstLine="709"/>
        <w:jc w:val="both"/>
        <w:rPr>
          <w:rFonts w:ascii="Times New Roman" w:hAnsi="Times New Roman" w:cs="Times New Roman"/>
          <w:sz w:val="28"/>
          <w:szCs w:val="28"/>
        </w:rPr>
      </w:pPr>
    </w:p>
    <w:p w:rsidR="00CE609C" w:rsidRDefault="00CE609C" w:rsidP="00551BAB">
      <w:pPr>
        <w:pStyle w:val="a3"/>
        <w:ind w:firstLine="709"/>
        <w:jc w:val="both"/>
        <w:rPr>
          <w:rFonts w:ascii="Times New Roman" w:hAnsi="Times New Roman" w:cs="Times New Roman"/>
          <w:b/>
          <w:sz w:val="32"/>
          <w:szCs w:val="32"/>
        </w:rPr>
      </w:pPr>
    </w:p>
    <w:p w:rsidR="00551BAB" w:rsidRPr="00F94AD5" w:rsidRDefault="00551BAB" w:rsidP="00551BAB">
      <w:pPr>
        <w:pStyle w:val="a3"/>
        <w:ind w:firstLine="709"/>
        <w:jc w:val="both"/>
        <w:rPr>
          <w:rFonts w:ascii="Times New Roman" w:hAnsi="Times New Roman" w:cs="Times New Roman"/>
          <w:b/>
          <w:sz w:val="32"/>
          <w:szCs w:val="32"/>
        </w:rPr>
      </w:pPr>
      <w:r w:rsidRPr="00F94AD5">
        <w:rPr>
          <w:rFonts w:ascii="Times New Roman" w:hAnsi="Times New Roman" w:cs="Times New Roman"/>
          <w:b/>
          <w:sz w:val="32"/>
          <w:szCs w:val="32"/>
        </w:rPr>
        <w:t>Направление 3. Развитие инженерной инфраструктуры и жилищно-коммунального хозяйства</w:t>
      </w:r>
    </w:p>
    <w:p w:rsidR="00551BAB" w:rsidRPr="006E10B6" w:rsidRDefault="00551BAB" w:rsidP="00551BAB">
      <w:pPr>
        <w:pStyle w:val="a3"/>
        <w:ind w:firstLine="709"/>
        <w:rPr>
          <w:rFonts w:ascii="Times New Roman" w:hAnsi="Times New Roman" w:cs="Times New Roman"/>
          <w:b/>
          <w:sz w:val="28"/>
          <w:szCs w:val="28"/>
        </w:rPr>
      </w:pPr>
    </w:p>
    <w:p w:rsidR="00551BAB" w:rsidRPr="006E10B6" w:rsidRDefault="00551BAB" w:rsidP="00551BAB">
      <w:pPr>
        <w:pStyle w:val="a3"/>
        <w:ind w:firstLine="709"/>
        <w:rPr>
          <w:rFonts w:ascii="Times New Roman" w:hAnsi="Times New Roman" w:cs="Times New Roman"/>
          <w:sz w:val="28"/>
          <w:szCs w:val="28"/>
        </w:rPr>
      </w:pPr>
      <w:r w:rsidRPr="006E10B6">
        <w:rPr>
          <w:rFonts w:ascii="Times New Roman" w:hAnsi="Times New Roman" w:cs="Times New Roman"/>
          <w:sz w:val="28"/>
          <w:szCs w:val="28"/>
        </w:rPr>
        <w:t>Цель:</w:t>
      </w: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 модернизация и повышение </w:t>
      </w:r>
      <w:proofErr w:type="spellStart"/>
      <w:r w:rsidRPr="006E10B6">
        <w:rPr>
          <w:rFonts w:ascii="Times New Roman" w:hAnsi="Times New Roman" w:cs="Times New Roman"/>
          <w:sz w:val="28"/>
          <w:szCs w:val="28"/>
        </w:rPr>
        <w:t>энергоэффективности</w:t>
      </w:r>
      <w:proofErr w:type="spellEnd"/>
      <w:r w:rsidRPr="006E10B6">
        <w:rPr>
          <w:rFonts w:ascii="Times New Roman" w:hAnsi="Times New Roman" w:cs="Times New Roman"/>
          <w:sz w:val="28"/>
          <w:szCs w:val="28"/>
        </w:rPr>
        <w:t xml:space="preserve"> объектов жилищно-коммунального хозяйства.</w:t>
      </w:r>
    </w:p>
    <w:p w:rsidR="00551BAB" w:rsidRPr="006E10B6" w:rsidRDefault="00551BAB" w:rsidP="00551BAB">
      <w:pPr>
        <w:pStyle w:val="a3"/>
        <w:ind w:firstLine="709"/>
        <w:rPr>
          <w:rFonts w:ascii="Times New Roman" w:hAnsi="Times New Roman" w:cs="Times New Roman"/>
          <w:b/>
          <w:sz w:val="28"/>
          <w:szCs w:val="28"/>
        </w:rPr>
      </w:pPr>
    </w:p>
    <w:p w:rsidR="00551BAB" w:rsidRPr="006E10B6" w:rsidRDefault="00551BAB" w:rsidP="00551BAB">
      <w:pPr>
        <w:pStyle w:val="a3"/>
        <w:ind w:firstLine="709"/>
        <w:rPr>
          <w:rFonts w:ascii="Times New Roman" w:hAnsi="Times New Roman" w:cs="Times New Roman"/>
          <w:sz w:val="28"/>
          <w:szCs w:val="28"/>
        </w:rPr>
      </w:pPr>
      <w:r w:rsidRPr="006E10B6">
        <w:rPr>
          <w:rFonts w:ascii="Times New Roman" w:hAnsi="Times New Roman" w:cs="Times New Roman"/>
          <w:sz w:val="28"/>
          <w:szCs w:val="28"/>
        </w:rPr>
        <w:t>Задачи:</w:t>
      </w: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1.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w:t>
      </w:r>
      <w:proofErr w:type="gramStart"/>
      <w:r w:rsidRPr="006E10B6">
        <w:rPr>
          <w:rFonts w:ascii="Times New Roman" w:hAnsi="Times New Roman" w:cs="Times New Roman"/>
          <w:sz w:val="28"/>
          <w:szCs w:val="28"/>
        </w:rPr>
        <w:t>предусматривающей</w:t>
      </w:r>
      <w:proofErr w:type="gramEnd"/>
      <w:r w:rsidRPr="006E10B6">
        <w:rPr>
          <w:rFonts w:ascii="Times New Roman" w:hAnsi="Times New Roman" w:cs="Times New Roman"/>
          <w:sz w:val="28"/>
          <w:szCs w:val="28"/>
        </w:rPr>
        <w:t xml:space="preserve"> в том числе сокращение административных процедур, предотвращение коррупции.</w:t>
      </w: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Повышение прозрачности информации о деятельности организаций в сфере жилищно-коммунального хозяйства для потребителей, инвесторов и контролирующих органов.</w:t>
      </w:r>
    </w:p>
    <w:p w:rsidR="00561510" w:rsidRPr="006E10B6" w:rsidRDefault="00561510"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Развитие и модернизация систем жилищной и коммунальной инфраструктуры.</w:t>
      </w:r>
    </w:p>
    <w:p w:rsidR="00551BAB" w:rsidRPr="006E10B6" w:rsidRDefault="00551BAB" w:rsidP="00551BAB">
      <w:pPr>
        <w:pStyle w:val="a3"/>
        <w:ind w:firstLine="709"/>
        <w:rPr>
          <w:rFonts w:ascii="Times New Roman" w:hAnsi="Times New Roman" w:cs="Times New Roman"/>
          <w:b/>
          <w:sz w:val="28"/>
          <w:szCs w:val="28"/>
        </w:rPr>
      </w:pP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Стратегическое видение будущего</w:t>
      </w:r>
      <w:r w:rsidR="003E219B" w:rsidRPr="006E10B6">
        <w:rPr>
          <w:rFonts w:ascii="Times New Roman" w:hAnsi="Times New Roman" w:cs="Times New Roman"/>
          <w:sz w:val="28"/>
          <w:szCs w:val="28"/>
        </w:rPr>
        <w:t>.</w:t>
      </w:r>
    </w:p>
    <w:p w:rsidR="007C0770" w:rsidRPr="006E10B6" w:rsidRDefault="007C0770" w:rsidP="003E219B">
      <w:pPr>
        <w:pStyle w:val="ConsPlusNormal"/>
        <w:ind w:firstLine="709"/>
        <w:jc w:val="both"/>
        <w:rPr>
          <w:rFonts w:ascii="Times New Roman" w:hAnsi="Times New Roman" w:cs="Times New Roman"/>
          <w:sz w:val="28"/>
          <w:szCs w:val="28"/>
        </w:rPr>
      </w:pPr>
      <w:r w:rsidRPr="006E10B6">
        <w:rPr>
          <w:rFonts w:ascii="Times New Roman" w:hAnsi="Times New Roman" w:cs="Times New Roman"/>
          <w:sz w:val="28"/>
          <w:szCs w:val="28"/>
        </w:rPr>
        <w:t>Жилищно-коммунальное хозяйство</w:t>
      </w:r>
      <w:r w:rsidR="005C0991" w:rsidRPr="006E10B6">
        <w:rPr>
          <w:rFonts w:ascii="Times New Roman" w:hAnsi="Times New Roman" w:cs="Times New Roman"/>
          <w:sz w:val="28"/>
          <w:szCs w:val="28"/>
        </w:rPr>
        <w:t xml:space="preserve"> (далее – ЖКХ)</w:t>
      </w:r>
      <w:r w:rsidRPr="006E10B6">
        <w:rPr>
          <w:rFonts w:ascii="Times New Roman" w:hAnsi="Times New Roman" w:cs="Times New Roman"/>
          <w:sz w:val="28"/>
          <w:szCs w:val="28"/>
        </w:rPr>
        <w:t xml:space="preserve"> - единый слаженный организм со сбалансированной и надежной системой трубопроводного транспорта, характеризующейся высокой экономической эффективностью, эксплуатация которой осуществляется высококомпетентным техническим и управленческим персоналом. В деятельности ЖКХ активное участие принимают жители округа, участвуя как в вопросах его управления, так и в процессах контроля в целях достижения необходимого уровня комфортности и безопасности проживания. Артемовский городской округ - развивающаяся территория с комфортабельным жильем.</w:t>
      </w:r>
      <w:r w:rsidR="00D20A4B" w:rsidRPr="006E10B6">
        <w:rPr>
          <w:rFonts w:ascii="Times New Roman" w:hAnsi="Times New Roman" w:cs="Times New Roman"/>
          <w:sz w:val="28"/>
          <w:szCs w:val="28"/>
        </w:rPr>
        <w:t xml:space="preserve"> </w:t>
      </w:r>
    </w:p>
    <w:p w:rsidR="007C0770" w:rsidRPr="006E10B6" w:rsidRDefault="007C0770" w:rsidP="007C0770">
      <w:pPr>
        <w:pStyle w:val="ConsPlusNormal"/>
      </w:pP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SWOT-анализ ситуации</w:t>
      </w:r>
      <w:r w:rsidR="003E219B" w:rsidRPr="006E10B6">
        <w:rPr>
          <w:rFonts w:ascii="Times New Roman" w:hAnsi="Times New Roman" w:cs="Times New Roman"/>
          <w:sz w:val="28"/>
          <w:szCs w:val="28"/>
        </w:rPr>
        <w:t>.</w:t>
      </w:r>
    </w:p>
    <w:p w:rsidR="00551BAB" w:rsidRPr="00226E2F" w:rsidRDefault="00551BAB" w:rsidP="00551BAB">
      <w:pPr>
        <w:pStyle w:val="a3"/>
        <w:ind w:firstLine="709"/>
        <w:jc w:val="both"/>
        <w:rPr>
          <w:rFonts w:ascii="Times New Roman" w:hAnsi="Times New Roman" w:cs="Times New Roman"/>
          <w:sz w:val="28"/>
          <w:szCs w:val="28"/>
          <w:u w:val="single"/>
        </w:rPr>
      </w:pPr>
      <w:r w:rsidRPr="00226E2F">
        <w:rPr>
          <w:rFonts w:ascii="Times New Roman" w:hAnsi="Times New Roman" w:cs="Times New Roman"/>
          <w:sz w:val="28"/>
          <w:szCs w:val="28"/>
          <w:u w:val="single"/>
        </w:rPr>
        <w:t>Сильные стороны</w:t>
      </w:r>
      <w:r w:rsidR="003E219B" w:rsidRPr="00226E2F">
        <w:rPr>
          <w:rFonts w:ascii="Times New Roman" w:hAnsi="Times New Roman" w:cs="Times New Roman"/>
          <w:sz w:val="28"/>
          <w:szCs w:val="28"/>
          <w:u w:val="single"/>
        </w:rPr>
        <w:t>:</w:t>
      </w: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Жизнеобеспечивающая отрасль экономики.</w:t>
      </w: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Гарантированный спрос на услуги.</w:t>
      </w:r>
    </w:p>
    <w:p w:rsidR="00551BAB" w:rsidRPr="00226E2F" w:rsidRDefault="00551BAB" w:rsidP="00551BAB">
      <w:pPr>
        <w:pStyle w:val="a3"/>
        <w:ind w:firstLine="709"/>
        <w:jc w:val="both"/>
        <w:rPr>
          <w:rFonts w:ascii="Times New Roman" w:hAnsi="Times New Roman" w:cs="Times New Roman"/>
          <w:sz w:val="28"/>
          <w:szCs w:val="28"/>
          <w:u w:val="single"/>
        </w:rPr>
      </w:pPr>
      <w:r w:rsidRPr="00226E2F">
        <w:rPr>
          <w:rFonts w:ascii="Times New Roman" w:hAnsi="Times New Roman" w:cs="Times New Roman"/>
          <w:sz w:val="28"/>
          <w:szCs w:val="28"/>
          <w:u w:val="single"/>
        </w:rPr>
        <w:t>Слабые стороны</w:t>
      </w:r>
      <w:r w:rsidR="003E219B" w:rsidRPr="00226E2F">
        <w:rPr>
          <w:rFonts w:ascii="Times New Roman" w:hAnsi="Times New Roman" w:cs="Times New Roman"/>
          <w:sz w:val="28"/>
          <w:szCs w:val="28"/>
          <w:u w:val="single"/>
        </w:rPr>
        <w:t>:</w:t>
      </w: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Высокая степень недовольства населения качеством и стоимостью жилищно-коммунальных услуг.</w:t>
      </w: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2. Высокий уровень износа объектов инфраструктуры.</w:t>
      </w: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Недофинансирование отрасли.</w:t>
      </w: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Недостаточный приток инвестиций.</w:t>
      </w: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5. Дефицит квалифицированных кадров. </w:t>
      </w:r>
    </w:p>
    <w:p w:rsidR="00551BAB" w:rsidRPr="00226E2F" w:rsidRDefault="00551BAB" w:rsidP="00551BAB">
      <w:pPr>
        <w:pStyle w:val="a3"/>
        <w:ind w:firstLine="709"/>
        <w:jc w:val="both"/>
        <w:rPr>
          <w:rFonts w:ascii="Times New Roman" w:hAnsi="Times New Roman" w:cs="Times New Roman"/>
          <w:sz w:val="28"/>
          <w:szCs w:val="28"/>
          <w:u w:val="single"/>
        </w:rPr>
      </w:pPr>
      <w:r w:rsidRPr="00226E2F">
        <w:rPr>
          <w:rFonts w:ascii="Times New Roman" w:hAnsi="Times New Roman" w:cs="Times New Roman"/>
          <w:sz w:val="28"/>
          <w:szCs w:val="28"/>
          <w:u w:val="single"/>
        </w:rPr>
        <w:t>Возможности</w:t>
      </w:r>
      <w:r w:rsidR="003E219B" w:rsidRPr="00226E2F">
        <w:rPr>
          <w:rFonts w:ascii="Times New Roman" w:hAnsi="Times New Roman" w:cs="Times New Roman"/>
          <w:sz w:val="28"/>
          <w:szCs w:val="28"/>
          <w:u w:val="single"/>
        </w:rPr>
        <w:t>:</w:t>
      </w: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Повышение инвестиционной привлекательности отрасли.</w:t>
      </w: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Превращение потребителя услуг ЖКХ в активного участника процесса управления.</w:t>
      </w: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Повышение эффективности государственного управления на условиях</w:t>
      </w:r>
      <w:r w:rsidR="005C0991" w:rsidRPr="006E10B6">
        <w:rPr>
          <w:rFonts w:ascii="Times New Roman" w:hAnsi="Times New Roman" w:cs="Times New Roman"/>
          <w:sz w:val="28"/>
          <w:szCs w:val="28"/>
        </w:rPr>
        <w:t xml:space="preserve"> государственно-частного партнерства.</w:t>
      </w: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Организация функционирования отрасли на принципах самоокупаемости при экономически обоснованных тарифах и социальной защите.</w:t>
      </w:r>
    </w:p>
    <w:p w:rsidR="00551BAB" w:rsidRPr="00226E2F" w:rsidRDefault="00551BAB" w:rsidP="00551BAB">
      <w:pPr>
        <w:pStyle w:val="a3"/>
        <w:ind w:firstLine="709"/>
        <w:jc w:val="both"/>
        <w:rPr>
          <w:rFonts w:ascii="Times New Roman" w:hAnsi="Times New Roman" w:cs="Times New Roman"/>
          <w:sz w:val="28"/>
          <w:szCs w:val="28"/>
          <w:u w:val="single"/>
        </w:rPr>
      </w:pPr>
      <w:r w:rsidRPr="00226E2F">
        <w:rPr>
          <w:rFonts w:ascii="Times New Roman" w:hAnsi="Times New Roman" w:cs="Times New Roman"/>
          <w:sz w:val="28"/>
          <w:szCs w:val="28"/>
          <w:u w:val="single"/>
        </w:rPr>
        <w:t>Угрозы</w:t>
      </w:r>
      <w:r w:rsidR="003E219B" w:rsidRPr="00226E2F">
        <w:rPr>
          <w:rFonts w:ascii="Times New Roman" w:hAnsi="Times New Roman" w:cs="Times New Roman"/>
          <w:sz w:val="28"/>
          <w:szCs w:val="28"/>
          <w:u w:val="single"/>
        </w:rPr>
        <w:t>:</w:t>
      </w: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Возможность техногенных катастроф, связанных с высокой степенью износа основных фондов.</w:t>
      </w: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Принятие федеральными органами власти решений по ограничению роста тарифов.</w:t>
      </w:r>
    </w:p>
    <w:p w:rsidR="003E219B" w:rsidRPr="006E10B6" w:rsidRDefault="003E219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Отсутствие источников покрытия убытков, возникающих из-за разницы ставок платы и тарифов.</w:t>
      </w:r>
    </w:p>
    <w:p w:rsidR="003E219B" w:rsidRPr="006E10B6" w:rsidRDefault="003E219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4. Высокая стоимость </w:t>
      </w:r>
      <w:proofErr w:type="gramStart"/>
      <w:r w:rsidRPr="006E10B6">
        <w:rPr>
          <w:rFonts w:ascii="Times New Roman" w:hAnsi="Times New Roman" w:cs="Times New Roman"/>
          <w:sz w:val="28"/>
          <w:szCs w:val="28"/>
        </w:rPr>
        <w:t>тепло-энергоресурсов</w:t>
      </w:r>
      <w:proofErr w:type="gramEnd"/>
      <w:r w:rsidRPr="006E10B6">
        <w:rPr>
          <w:rFonts w:ascii="Times New Roman" w:hAnsi="Times New Roman" w:cs="Times New Roman"/>
          <w:sz w:val="28"/>
          <w:szCs w:val="28"/>
        </w:rPr>
        <w:t>.</w:t>
      </w:r>
    </w:p>
    <w:p w:rsidR="00551BAB" w:rsidRPr="006E10B6" w:rsidRDefault="003E219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5</w:t>
      </w:r>
      <w:r w:rsidR="00551BAB" w:rsidRPr="006E10B6">
        <w:rPr>
          <w:rFonts w:ascii="Times New Roman" w:hAnsi="Times New Roman" w:cs="Times New Roman"/>
          <w:sz w:val="28"/>
          <w:szCs w:val="28"/>
        </w:rPr>
        <w:t>. Высокая доля неплатежей и сложности судебного возврата долга.</w:t>
      </w:r>
    </w:p>
    <w:p w:rsidR="003E219B" w:rsidRPr="006E10B6" w:rsidRDefault="003E219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6. Непривлекательность (убыточность) бизнеса в сфере ЖКХ для потенциальных концессионеров. </w:t>
      </w:r>
    </w:p>
    <w:p w:rsidR="00551BAB" w:rsidRPr="006E10B6" w:rsidRDefault="003E219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7</w:t>
      </w:r>
      <w:r w:rsidR="00551BAB" w:rsidRPr="006E10B6">
        <w:rPr>
          <w:rFonts w:ascii="Times New Roman" w:hAnsi="Times New Roman" w:cs="Times New Roman"/>
          <w:sz w:val="28"/>
          <w:szCs w:val="28"/>
        </w:rPr>
        <w:t>. Тяжелые природно-климатические условия.</w:t>
      </w:r>
    </w:p>
    <w:p w:rsidR="00725678" w:rsidRDefault="00725678" w:rsidP="00551BAB">
      <w:pPr>
        <w:pStyle w:val="a3"/>
        <w:ind w:firstLine="709"/>
        <w:jc w:val="both"/>
        <w:rPr>
          <w:rFonts w:ascii="Times New Roman" w:hAnsi="Times New Roman" w:cs="Times New Roman"/>
          <w:sz w:val="28"/>
          <w:szCs w:val="28"/>
        </w:rPr>
      </w:pP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Для решения стратегических задач необходимо:</w:t>
      </w: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Применение инновационных материалов и технологий в жилищном строительстве и модернизации имеющегося жилищного фонда, что будет способствовать повышению уровня надежности и долговечности эксплуатации жилищного фонда.</w:t>
      </w: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Модернизация коммунальной инфраструктуры с использованием инноваций, что позволит снизить уровень непроизводственных потерь предоставляемых жилищно-коммунальных услуг.</w:t>
      </w: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3. Организация системы капитального ремонта </w:t>
      </w:r>
      <w:r w:rsidR="005C0991" w:rsidRPr="006E10B6">
        <w:rPr>
          <w:rFonts w:ascii="Times New Roman" w:hAnsi="Times New Roman" w:cs="Times New Roman"/>
          <w:sz w:val="28"/>
          <w:szCs w:val="28"/>
        </w:rPr>
        <w:t>многоквартирных домов</w:t>
      </w:r>
      <w:r w:rsidRPr="006E10B6">
        <w:rPr>
          <w:rFonts w:ascii="Times New Roman" w:hAnsi="Times New Roman" w:cs="Times New Roman"/>
          <w:sz w:val="28"/>
          <w:szCs w:val="28"/>
        </w:rPr>
        <w:t>.</w:t>
      </w: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Обеспечение стабильного и надежного функционирования коммунального хозяйства и систем жизнеобеспечения.</w:t>
      </w:r>
    </w:p>
    <w:p w:rsidR="00551BAB" w:rsidRPr="006E10B6" w:rsidRDefault="00551BAB" w:rsidP="00551BAB">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5. Осуществление мероприятий по энергосбережению.    </w:t>
      </w:r>
    </w:p>
    <w:p w:rsidR="00B203FE" w:rsidRDefault="00B203FE" w:rsidP="00551BAB">
      <w:pPr>
        <w:ind w:firstLine="709"/>
        <w:jc w:val="both"/>
        <w:rPr>
          <w:rFonts w:eastAsiaTheme="minorHAnsi"/>
          <w:sz w:val="28"/>
          <w:szCs w:val="28"/>
          <w:lang w:eastAsia="en-US"/>
        </w:rPr>
      </w:pPr>
    </w:p>
    <w:p w:rsidR="00551BAB" w:rsidRDefault="00551BAB" w:rsidP="00551BAB">
      <w:pPr>
        <w:ind w:firstLine="709"/>
        <w:jc w:val="both"/>
        <w:rPr>
          <w:rFonts w:eastAsiaTheme="minorHAnsi"/>
          <w:sz w:val="28"/>
          <w:szCs w:val="28"/>
          <w:lang w:eastAsia="en-US"/>
        </w:rPr>
      </w:pPr>
      <w:r w:rsidRPr="005B2C73">
        <w:rPr>
          <w:rFonts w:eastAsiaTheme="minorHAnsi"/>
          <w:sz w:val="28"/>
          <w:szCs w:val="28"/>
          <w:lang w:eastAsia="en-US"/>
        </w:rPr>
        <w:t>Ожидаемые результаты</w:t>
      </w:r>
      <w:r w:rsidR="002970B6" w:rsidRPr="005B2C73">
        <w:rPr>
          <w:rFonts w:eastAsiaTheme="minorHAnsi"/>
          <w:sz w:val="28"/>
          <w:szCs w:val="28"/>
          <w:lang w:eastAsia="en-US"/>
        </w:rPr>
        <w:t>:</w:t>
      </w:r>
    </w:p>
    <w:p w:rsidR="005B2C73" w:rsidRPr="006E10B6" w:rsidRDefault="005B2C73" w:rsidP="005B2C73">
      <w:pPr>
        <w:ind w:firstLine="709"/>
        <w:jc w:val="both"/>
        <w:rPr>
          <w:sz w:val="28"/>
          <w:szCs w:val="28"/>
        </w:rPr>
      </w:pPr>
      <w:r>
        <w:rPr>
          <w:sz w:val="28"/>
          <w:szCs w:val="28"/>
        </w:rPr>
        <w:t>1</w:t>
      </w:r>
      <w:r w:rsidRPr="006E10B6">
        <w:rPr>
          <w:sz w:val="28"/>
          <w:szCs w:val="28"/>
        </w:rPr>
        <w:t xml:space="preserve">. </w:t>
      </w:r>
      <w:r>
        <w:rPr>
          <w:sz w:val="28"/>
          <w:szCs w:val="28"/>
        </w:rPr>
        <w:t>Д</w:t>
      </w:r>
      <w:r w:rsidRPr="006E10B6">
        <w:rPr>
          <w:sz w:val="28"/>
          <w:szCs w:val="28"/>
        </w:rPr>
        <w:t>остижение 100% газификации населенных пунктов (при условии достаточного объема поступающего газа на территорию округа)</w:t>
      </w:r>
    </w:p>
    <w:p w:rsidR="00E277C5" w:rsidRPr="006E10B6" w:rsidRDefault="005B2C73" w:rsidP="00506C57">
      <w:pPr>
        <w:ind w:firstLine="709"/>
        <w:jc w:val="both"/>
        <w:rPr>
          <w:sz w:val="28"/>
          <w:szCs w:val="28"/>
        </w:rPr>
      </w:pPr>
      <w:r>
        <w:rPr>
          <w:sz w:val="28"/>
          <w:szCs w:val="28"/>
        </w:rPr>
        <w:t>2</w:t>
      </w:r>
      <w:r w:rsidR="00D20A4B" w:rsidRPr="005B2C73">
        <w:rPr>
          <w:sz w:val="28"/>
          <w:szCs w:val="28"/>
        </w:rPr>
        <w:t>. Д</w:t>
      </w:r>
      <w:r w:rsidR="00E277C5" w:rsidRPr="005B2C73">
        <w:rPr>
          <w:sz w:val="28"/>
          <w:szCs w:val="28"/>
        </w:rPr>
        <w:t xml:space="preserve">остижение газификации </w:t>
      </w:r>
      <w:r w:rsidR="000045EF" w:rsidRPr="005B2C73">
        <w:rPr>
          <w:sz w:val="28"/>
          <w:szCs w:val="28"/>
        </w:rPr>
        <w:t xml:space="preserve">90% </w:t>
      </w:r>
      <w:r w:rsidR="00E277C5" w:rsidRPr="005B2C73">
        <w:rPr>
          <w:sz w:val="28"/>
          <w:szCs w:val="28"/>
        </w:rPr>
        <w:t xml:space="preserve">частных домовладений (при условии </w:t>
      </w:r>
      <w:r w:rsidR="00563C81" w:rsidRPr="005B2C73">
        <w:rPr>
          <w:sz w:val="28"/>
          <w:szCs w:val="28"/>
        </w:rPr>
        <w:t>100% газификации населенных пунктов</w:t>
      </w:r>
      <w:r w:rsidR="00506C57" w:rsidRPr="005B2C73">
        <w:rPr>
          <w:sz w:val="28"/>
          <w:szCs w:val="28"/>
        </w:rPr>
        <w:t>)</w:t>
      </w:r>
      <w:r w:rsidR="002970B6" w:rsidRPr="005B2C73">
        <w:rPr>
          <w:sz w:val="28"/>
          <w:szCs w:val="28"/>
        </w:rPr>
        <w:t>;</w:t>
      </w:r>
    </w:p>
    <w:p w:rsidR="006E6152" w:rsidRPr="006E10B6" w:rsidRDefault="005B2C73" w:rsidP="002970B6">
      <w:pPr>
        <w:ind w:firstLine="709"/>
        <w:jc w:val="both"/>
        <w:rPr>
          <w:sz w:val="28"/>
          <w:szCs w:val="28"/>
        </w:rPr>
      </w:pPr>
      <w:r>
        <w:rPr>
          <w:sz w:val="28"/>
          <w:szCs w:val="28"/>
        </w:rPr>
        <w:lastRenderedPageBreak/>
        <w:t>3</w:t>
      </w:r>
      <w:r w:rsidR="00D20A4B" w:rsidRPr="006E10B6">
        <w:rPr>
          <w:sz w:val="28"/>
          <w:szCs w:val="28"/>
        </w:rPr>
        <w:t>. В</w:t>
      </w:r>
      <w:r w:rsidR="006E6152" w:rsidRPr="006E10B6">
        <w:rPr>
          <w:sz w:val="28"/>
          <w:szCs w:val="28"/>
        </w:rPr>
        <w:t xml:space="preserve">вод в эксплуатацию 10800 </w:t>
      </w:r>
      <w:proofErr w:type="spellStart"/>
      <w:r w:rsidR="006E6152" w:rsidRPr="006E10B6">
        <w:rPr>
          <w:sz w:val="28"/>
          <w:szCs w:val="28"/>
        </w:rPr>
        <w:t>кв.м</w:t>
      </w:r>
      <w:proofErr w:type="spellEnd"/>
      <w:r w:rsidR="006E6152" w:rsidRPr="006E10B6">
        <w:rPr>
          <w:sz w:val="28"/>
          <w:szCs w:val="28"/>
        </w:rPr>
        <w:t xml:space="preserve"> благоустроенного жилья;</w:t>
      </w:r>
    </w:p>
    <w:p w:rsidR="002970B6" w:rsidRPr="006E10B6" w:rsidRDefault="00D20A4B" w:rsidP="002970B6">
      <w:pPr>
        <w:ind w:firstLine="709"/>
        <w:jc w:val="both"/>
        <w:rPr>
          <w:sz w:val="28"/>
          <w:szCs w:val="28"/>
        </w:rPr>
      </w:pPr>
      <w:r w:rsidRPr="006E10B6">
        <w:rPr>
          <w:sz w:val="28"/>
          <w:szCs w:val="28"/>
        </w:rPr>
        <w:t>4. С</w:t>
      </w:r>
      <w:r w:rsidR="002970B6" w:rsidRPr="006E10B6">
        <w:rPr>
          <w:sz w:val="28"/>
          <w:szCs w:val="28"/>
        </w:rPr>
        <w:t>окращения уровня износа коммунальных сетей до 15 %.</w:t>
      </w:r>
    </w:p>
    <w:p w:rsidR="00551BAB" w:rsidRDefault="00BB2AA1" w:rsidP="00551BAB">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Показатели стратегического направления «Развитие инженерной инфраструктуры и жилищно-коммунального хозяй</w:t>
      </w:r>
      <w:r w:rsidR="00A0002B">
        <w:rPr>
          <w:rFonts w:ascii="Times New Roman" w:hAnsi="Times New Roman" w:cs="Times New Roman"/>
          <w:sz w:val="28"/>
          <w:szCs w:val="28"/>
        </w:rPr>
        <w:t>ства» приведены в Приложении № 7</w:t>
      </w:r>
      <w:r w:rsidRPr="006E10B6">
        <w:rPr>
          <w:rFonts w:ascii="Times New Roman" w:hAnsi="Times New Roman" w:cs="Times New Roman"/>
          <w:sz w:val="28"/>
          <w:szCs w:val="28"/>
        </w:rPr>
        <w:t>.</w:t>
      </w:r>
    </w:p>
    <w:p w:rsidR="002E4DC0" w:rsidRPr="006E10B6" w:rsidRDefault="002E4DC0" w:rsidP="00551BAB">
      <w:pPr>
        <w:pStyle w:val="a3"/>
        <w:spacing w:line="25" w:lineRule="atLeast"/>
        <w:ind w:firstLine="709"/>
        <w:jc w:val="both"/>
        <w:rPr>
          <w:rFonts w:ascii="Times New Roman" w:hAnsi="Times New Roman" w:cs="Times New Roman"/>
          <w:sz w:val="28"/>
          <w:szCs w:val="28"/>
        </w:rPr>
      </w:pPr>
    </w:p>
    <w:p w:rsidR="007C0770" w:rsidRPr="00725678" w:rsidRDefault="007C0770" w:rsidP="007C0770">
      <w:pPr>
        <w:ind w:firstLine="709"/>
        <w:jc w:val="both"/>
        <w:rPr>
          <w:rFonts w:eastAsiaTheme="minorHAnsi"/>
          <w:b/>
          <w:i/>
          <w:sz w:val="28"/>
          <w:szCs w:val="28"/>
          <w:lang w:eastAsia="en-US"/>
        </w:rPr>
      </w:pPr>
      <w:r w:rsidRPr="00725678">
        <w:rPr>
          <w:rFonts w:eastAsiaTheme="minorHAnsi"/>
          <w:b/>
          <w:i/>
          <w:sz w:val="28"/>
          <w:szCs w:val="28"/>
          <w:lang w:eastAsia="en-US"/>
        </w:rPr>
        <w:t>Стратегическая программа «Совершенствование системы управления жилищным фондом»</w:t>
      </w:r>
    </w:p>
    <w:p w:rsidR="004709FC" w:rsidRPr="006E10B6" w:rsidRDefault="004709FC" w:rsidP="007C0770">
      <w:pPr>
        <w:ind w:firstLine="709"/>
        <w:rPr>
          <w:rFonts w:eastAsiaTheme="minorHAnsi"/>
          <w:sz w:val="28"/>
          <w:szCs w:val="28"/>
          <w:lang w:eastAsia="en-US"/>
        </w:rPr>
      </w:pPr>
    </w:p>
    <w:p w:rsidR="007C0770" w:rsidRPr="006E10B6" w:rsidRDefault="007C0770" w:rsidP="007C0770">
      <w:pPr>
        <w:ind w:firstLine="709"/>
        <w:rPr>
          <w:rFonts w:eastAsiaTheme="minorHAnsi"/>
          <w:sz w:val="28"/>
          <w:szCs w:val="28"/>
          <w:lang w:eastAsia="en-US"/>
        </w:rPr>
      </w:pPr>
      <w:r w:rsidRPr="006E10B6">
        <w:rPr>
          <w:rFonts w:eastAsiaTheme="minorHAnsi"/>
          <w:sz w:val="28"/>
          <w:szCs w:val="28"/>
          <w:lang w:eastAsia="en-US"/>
        </w:rPr>
        <w:t>Жилищно-коммунальный комплекс Артемовского городского округа – один из основных в системе жизнеобеспечения населения.</w:t>
      </w:r>
    </w:p>
    <w:p w:rsidR="007C0770" w:rsidRPr="006E10B6" w:rsidRDefault="007C0770" w:rsidP="007C0770">
      <w:pPr>
        <w:ind w:firstLine="709"/>
        <w:jc w:val="both"/>
        <w:rPr>
          <w:rFonts w:eastAsiaTheme="minorHAnsi"/>
          <w:sz w:val="28"/>
          <w:szCs w:val="28"/>
          <w:lang w:eastAsia="en-US"/>
        </w:rPr>
      </w:pPr>
      <w:r w:rsidRPr="006E10B6">
        <w:rPr>
          <w:rFonts w:eastAsiaTheme="minorHAnsi"/>
          <w:sz w:val="28"/>
          <w:szCs w:val="28"/>
          <w:lang w:eastAsia="en-US"/>
        </w:rPr>
        <w:t>Для обеспечения функционирования без сбоев систем жизнеобеспечения города требуется проведение дальнейшей реорганизации сложившегося порядка управления жилищным фондом.</w:t>
      </w:r>
    </w:p>
    <w:p w:rsidR="007C0770" w:rsidRPr="006E10B6" w:rsidRDefault="007C0770" w:rsidP="007C0770">
      <w:pPr>
        <w:ind w:firstLine="709"/>
        <w:jc w:val="both"/>
        <w:rPr>
          <w:rFonts w:eastAsiaTheme="minorHAnsi"/>
          <w:sz w:val="28"/>
          <w:szCs w:val="28"/>
          <w:lang w:eastAsia="en-US"/>
        </w:rPr>
      </w:pPr>
      <w:r w:rsidRPr="006E10B6">
        <w:rPr>
          <w:rFonts w:eastAsiaTheme="minorHAnsi"/>
          <w:sz w:val="28"/>
          <w:szCs w:val="28"/>
          <w:lang w:eastAsia="en-US"/>
        </w:rPr>
        <w:t xml:space="preserve">Большинство шагов по реорганизации системы управления жилищным фондом проводилось административными методами, а не за счет активной позиции собственников жилья (потребителей жилищно-коммунальных услуг) или их объединений. </w:t>
      </w:r>
    </w:p>
    <w:p w:rsidR="007C0770" w:rsidRPr="006E10B6" w:rsidRDefault="007C0770" w:rsidP="007C0770">
      <w:pPr>
        <w:ind w:firstLine="709"/>
        <w:jc w:val="both"/>
        <w:rPr>
          <w:rFonts w:eastAsiaTheme="minorHAnsi"/>
          <w:sz w:val="28"/>
          <w:szCs w:val="28"/>
          <w:lang w:eastAsia="en-US"/>
        </w:rPr>
      </w:pPr>
      <w:r w:rsidRPr="006E10B6">
        <w:rPr>
          <w:rFonts w:eastAsiaTheme="minorHAnsi"/>
          <w:sz w:val="28"/>
          <w:szCs w:val="28"/>
          <w:lang w:eastAsia="en-US"/>
        </w:rPr>
        <w:t>Кроме того, существующие подходы к решению рассматриваемых вопросов не в полной мере отвечают современным требованиям, поэтому реализация стратегической программы нацелена на качество жилищно-коммунальных услуг, в том числе за счет вовлечения в процесс контроля общественных объединений потребителей и производителей жилищно-коммунальных услуг, советов территориального общественного самоуправления, ассоциаций, саморегулируемых организаций и др.</w:t>
      </w:r>
    </w:p>
    <w:p w:rsidR="00911C91" w:rsidRPr="006E10B6" w:rsidRDefault="00911C91" w:rsidP="007C0770">
      <w:pPr>
        <w:ind w:firstLine="709"/>
        <w:rPr>
          <w:rFonts w:eastAsiaTheme="minorHAnsi"/>
          <w:sz w:val="28"/>
          <w:szCs w:val="28"/>
          <w:lang w:eastAsia="en-US"/>
        </w:rPr>
      </w:pPr>
    </w:p>
    <w:p w:rsidR="007C0770" w:rsidRPr="006E10B6" w:rsidRDefault="007C0770" w:rsidP="007C0770">
      <w:pPr>
        <w:ind w:firstLine="709"/>
        <w:rPr>
          <w:rFonts w:eastAsiaTheme="minorHAnsi"/>
          <w:sz w:val="28"/>
          <w:szCs w:val="28"/>
          <w:lang w:eastAsia="en-US"/>
        </w:rPr>
      </w:pPr>
      <w:r w:rsidRPr="006E10B6">
        <w:rPr>
          <w:rFonts w:eastAsiaTheme="minorHAnsi"/>
          <w:sz w:val="28"/>
          <w:szCs w:val="28"/>
          <w:lang w:eastAsia="en-US"/>
        </w:rPr>
        <w:t>Цель:</w:t>
      </w:r>
    </w:p>
    <w:p w:rsidR="007C0770" w:rsidRPr="006E10B6" w:rsidRDefault="007C0770" w:rsidP="007C0770">
      <w:pPr>
        <w:ind w:firstLine="709"/>
        <w:jc w:val="both"/>
        <w:rPr>
          <w:rFonts w:eastAsiaTheme="minorHAnsi"/>
          <w:sz w:val="28"/>
          <w:szCs w:val="28"/>
          <w:lang w:eastAsia="en-US"/>
        </w:rPr>
      </w:pPr>
      <w:r w:rsidRPr="006E10B6">
        <w:rPr>
          <w:rFonts w:eastAsiaTheme="minorHAnsi"/>
          <w:sz w:val="28"/>
          <w:szCs w:val="28"/>
          <w:lang w:eastAsia="en-US"/>
        </w:rPr>
        <w:t>Формирование системы корпоративных и социальных отношений в жилищной сфере, обеспечивающих постоянно повышающийся уровень качества жилищно-коммунальных услуг, оказываемых потребителям (населению), комфорта и безопасности жилья.</w:t>
      </w:r>
    </w:p>
    <w:p w:rsidR="007C0770" w:rsidRPr="006E10B6" w:rsidRDefault="007C0770" w:rsidP="007C0770">
      <w:pPr>
        <w:ind w:firstLine="709"/>
        <w:jc w:val="both"/>
        <w:rPr>
          <w:rFonts w:eastAsiaTheme="minorHAnsi"/>
          <w:sz w:val="28"/>
          <w:szCs w:val="28"/>
          <w:lang w:eastAsia="en-US"/>
        </w:rPr>
      </w:pPr>
    </w:p>
    <w:p w:rsidR="007C0770" w:rsidRPr="006E10B6" w:rsidRDefault="007C0770" w:rsidP="007C0770">
      <w:pPr>
        <w:ind w:firstLine="709"/>
        <w:rPr>
          <w:rFonts w:eastAsiaTheme="minorHAnsi"/>
          <w:sz w:val="28"/>
          <w:szCs w:val="28"/>
          <w:lang w:eastAsia="en-US"/>
        </w:rPr>
      </w:pPr>
      <w:r w:rsidRPr="006E10B6">
        <w:rPr>
          <w:rFonts w:eastAsiaTheme="minorHAnsi"/>
          <w:sz w:val="28"/>
          <w:szCs w:val="28"/>
          <w:lang w:eastAsia="en-US"/>
        </w:rPr>
        <w:t>Задачи:</w:t>
      </w:r>
    </w:p>
    <w:p w:rsidR="007C0770" w:rsidRPr="006E10B6" w:rsidRDefault="007C0770" w:rsidP="007C0770">
      <w:pPr>
        <w:ind w:firstLine="709"/>
        <w:jc w:val="both"/>
        <w:rPr>
          <w:rFonts w:eastAsiaTheme="minorHAnsi"/>
          <w:sz w:val="28"/>
          <w:szCs w:val="28"/>
          <w:lang w:eastAsia="en-US"/>
        </w:rPr>
      </w:pPr>
      <w:r w:rsidRPr="006E10B6">
        <w:rPr>
          <w:rFonts w:eastAsiaTheme="minorHAnsi"/>
          <w:sz w:val="28"/>
          <w:szCs w:val="28"/>
          <w:lang w:eastAsia="en-US"/>
        </w:rPr>
        <w:t>1. Формирование механизма эффективного и социально ориентированного управления жилищным фондом за счет повышения корпоративной и социальной ответственности предприятий жилищно-коммунального комплекса перед населением (потребителями).</w:t>
      </w:r>
    </w:p>
    <w:p w:rsidR="007C0770" w:rsidRPr="006E10B6" w:rsidRDefault="007C0770" w:rsidP="007C0770">
      <w:pPr>
        <w:ind w:firstLine="709"/>
        <w:jc w:val="both"/>
        <w:rPr>
          <w:rFonts w:eastAsiaTheme="minorHAnsi"/>
          <w:sz w:val="28"/>
          <w:szCs w:val="28"/>
          <w:lang w:eastAsia="en-US"/>
        </w:rPr>
      </w:pPr>
      <w:r w:rsidRPr="006E10B6">
        <w:rPr>
          <w:rFonts w:eastAsiaTheme="minorHAnsi"/>
          <w:sz w:val="28"/>
          <w:szCs w:val="28"/>
          <w:lang w:eastAsia="en-US"/>
        </w:rPr>
        <w:t>2. Обеспечение постоянно повышающихся требований к уровню жилищно-коммунальных услуг за счет внедрения системы статистического контроля качества, основанного, в том числе, на картах контроля качества.</w:t>
      </w:r>
    </w:p>
    <w:p w:rsidR="007C0770" w:rsidRPr="006E10B6" w:rsidRDefault="007C0770" w:rsidP="007C0770">
      <w:pPr>
        <w:ind w:firstLine="709"/>
        <w:jc w:val="both"/>
        <w:rPr>
          <w:rFonts w:eastAsiaTheme="minorHAnsi"/>
          <w:sz w:val="28"/>
          <w:szCs w:val="28"/>
          <w:lang w:eastAsia="en-US"/>
        </w:rPr>
      </w:pPr>
      <w:r w:rsidRPr="006E10B6">
        <w:rPr>
          <w:rFonts w:eastAsiaTheme="minorHAnsi"/>
          <w:sz w:val="28"/>
          <w:szCs w:val="28"/>
          <w:lang w:eastAsia="en-US"/>
        </w:rPr>
        <w:t>3. Повышение уровня технической и экологической безопасности жилищного фонда.</w:t>
      </w:r>
    </w:p>
    <w:p w:rsidR="007C0770" w:rsidRPr="006E10B6" w:rsidRDefault="007C0770" w:rsidP="007C0770">
      <w:pPr>
        <w:ind w:firstLine="709"/>
        <w:jc w:val="both"/>
        <w:rPr>
          <w:rFonts w:eastAsiaTheme="minorHAnsi"/>
          <w:sz w:val="28"/>
          <w:szCs w:val="28"/>
          <w:lang w:eastAsia="en-US"/>
        </w:rPr>
      </w:pPr>
      <w:r w:rsidRPr="006E10B6">
        <w:rPr>
          <w:rFonts w:eastAsiaTheme="minorHAnsi"/>
          <w:sz w:val="28"/>
          <w:szCs w:val="28"/>
          <w:lang w:eastAsia="en-US"/>
        </w:rPr>
        <w:t>4.</w:t>
      </w:r>
      <w:r w:rsidR="00D67921" w:rsidRPr="006E10B6">
        <w:rPr>
          <w:rFonts w:eastAsiaTheme="minorHAnsi"/>
          <w:sz w:val="28"/>
          <w:szCs w:val="28"/>
          <w:lang w:eastAsia="en-US"/>
        </w:rPr>
        <w:t xml:space="preserve"> </w:t>
      </w:r>
      <w:r w:rsidRPr="006E10B6">
        <w:rPr>
          <w:rFonts w:eastAsiaTheme="minorHAnsi"/>
          <w:sz w:val="28"/>
          <w:szCs w:val="28"/>
          <w:lang w:eastAsia="en-US"/>
        </w:rPr>
        <w:t>Модернизация модели управления жилищным фондом города на основе вовлечения в неё общественных объединений потребителей и производителей услуг.</w:t>
      </w:r>
    </w:p>
    <w:p w:rsidR="007C0770" w:rsidRPr="006E10B6" w:rsidRDefault="007C0770" w:rsidP="007C0770">
      <w:pPr>
        <w:ind w:firstLine="709"/>
        <w:jc w:val="both"/>
        <w:rPr>
          <w:rFonts w:eastAsiaTheme="minorHAnsi"/>
          <w:sz w:val="28"/>
          <w:szCs w:val="28"/>
          <w:lang w:eastAsia="en-US"/>
        </w:rPr>
      </w:pPr>
      <w:r w:rsidRPr="006E10B6">
        <w:rPr>
          <w:rFonts w:eastAsiaTheme="minorHAnsi"/>
          <w:sz w:val="28"/>
          <w:szCs w:val="28"/>
          <w:lang w:eastAsia="en-US"/>
        </w:rPr>
        <w:lastRenderedPageBreak/>
        <w:t>5. Повышение уровня правовых и технических знаний населения (потребителей жилищно-коммунальных услуг).</w:t>
      </w:r>
    </w:p>
    <w:p w:rsidR="007C0770" w:rsidRPr="006E10B6" w:rsidRDefault="007C0770" w:rsidP="007C0770">
      <w:pPr>
        <w:ind w:firstLine="709"/>
        <w:rPr>
          <w:rFonts w:eastAsiaTheme="minorHAnsi"/>
          <w:sz w:val="28"/>
          <w:szCs w:val="28"/>
          <w:lang w:eastAsia="en-US"/>
        </w:rPr>
      </w:pPr>
      <w:r w:rsidRPr="006E10B6">
        <w:rPr>
          <w:rFonts w:eastAsiaTheme="minorHAnsi"/>
          <w:sz w:val="28"/>
          <w:szCs w:val="28"/>
          <w:lang w:eastAsia="en-US"/>
        </w:rPr>
        <w:t>Анализ исходной ситуации:</w:t>
      </w:r>
    </w:p>
    <w:p w:rsidR="007C0770" w:rsidRPr="006E10B6" w:rsidRDefault="007C0770" w:rsidP="007C0770">
      <w:pPr>
        <w:ind w:firstLine="709"/>
        <w:jc w:val="both"/>
        <w:rPr>
          <w:rFonts w:eastAsia="Times New Roman"/>
          <w:sz w:val="28"/>
          <w:szCs w:val="28"/>
        </w:rPr>
      </w:pPr>
      <w:r w:rsidRPr="006E10B6">
        <w:rPr>
          <w:rFonts w:eastAsia="Times New Roman"/>
          <w:sz w:val="28"/>
          <w:szCs w:val="28"/>
        </w:rPr>
        <w:t>Состояние жилищного фонда Артемовского городского округа характеризуется высоким процентом износа, что в свою очередь приводит к увеличению затрат на его содержание. Сокращение объемов жилищного строительства, отсутствие у балансодержателей реальных источников финансирования для проведения текущих и капитальных ремонтов.</w:t>
      </w:r>
    </w:p>
    <w:p w:rsidR="007C0770" w:rsidRPr="006E10B6" w:rsidRDefault="007C0770" w:rsidP="007C0770">
      <w:pPr>
        <w:autoSpaceDE w:val="0"/>
        <w:autoSpaceDN w:val="0"/>
        <w:adjustRightInd w:val="0"/>
        <w:ind w:firstLine="709"/>
        <w:jc w:val="both"/>
        <w:rPr>
          <w:rFonts w:eastAsia="Times New Roman"/>
          <w:color w:val="FF0000"/>
          <w:sz w:val="28"/>
          <w:szCs w:val="28"/>
        </w:rPr>
      </w:pPr>
      <w:r w:rsidRPr="006E10B6">
        <w:rPr>
          <w:rFonts w:eastAsia="Times New Roman"/>
          <w:sz w:val="28"/>
          <w:szCs w:val="28"/>
        </w:rPr>
        <w:t>На территории Артемовского городского округа на 01</w:t>
      </w:r>
      <w:r w:rsidR="002E4DC0">
        <w:rPr>
          <w:rFonts w:eastAsia="Times New Roman"/>
          <w:sz w:val="28"/>
          <w:szCs w:val="28"/>
        </w:rPr>
        <w:t>.01.</w:t>
      </w:r>
      <w:r w:rsidRPr="006E10B6">
        <w:rPr>
          <w:rFonts w:eastAsia="Times New Roman"/>
          <w:sz w:val="28"/>
          <w:szCs w:val="28"/>
        </w:rPr>
        <w:t>2017 площадь жилищного фонда составляет 1447,6 тыс. квадратных метров. Ветхий и аварийный жилищный фонд составляет 145,4 тыс. квадратных метров. Наибольшую долю ветхого и аварийного жилищного фонда составляет малоэтажное (до трех этажей) жилье, занимаемое на условиях найма и являющееся муниципальной собственностью. Доля населения, проживающего в аварийном и ветхом жилищном фонде</w:t>
      </w:r>
      <w:r w:rsidR="00A63F73">
        <w:rPr>
          <w:rFonts w:eastAsia="Times New Roman"/>
          <w:sz w:val="28"/>
          <w:szCs w:val="28"/>
        </w:rPr>
        <w:t>,</w:t>
      </w:r>
      <w:r w:rsidRPr="006E10B6">
        <w:rPr>
          <w:rFonts w:eastAsia="Times New Roman"/>
          <w:sz w:val="28"/>
          <w:szCs w:val="28"/>
        </w:rPr>
        <w:t xml:space="preserve"> по отношению к общей численности населения муниципального образования</w:t>
      </w:r>
      <w:r w:rsidR="002E4DC0">
        <w:rPr>
          <w:rFonts w:eastAsia="Times New Roman"/>
          <w:sz w:val="28"/>
          <w:szCs w:val="28"/>
        </w:rPr>
        <w:t xml:space="preserve"> составляет</w:t>
      </w:r>
      <w:r w:rsidRPr="006E10B6">
        <w:rPr>
          <w:rFonts w:eastAsia="Times New Roman"/>
          <w:sz w:val="28"/>
          <w:szCs w:val="28"/>
        </w:rPr>
        <w:t xml:space="preserve"> 14,16% (8038 кв. м.).</w:t>
      </w:r>
    </w:p>
    <w:p w:rsidR="007C0770" w:rsidRPr="006E10B6" w:rsidRDefault="007C0770" w:rsidP="007C0770">
      <w:pPr>
        <w:ind w:firstLine="709"/>
        <w:jc w:val="both"/>
        <w:rPr>
          <w:rFonts w:eastAsiaTheme="minorHAnsi"/>
          <w:sz w:val="28"/>
          <w:szCs w:val="28"/>
          <w:lang w:eastAsia="en-US"/>
        </w:rPr>
      </w:pPr>
      <w:r w:rsidRPr="006E10B6">
        <w:rPr>
          <w:rFonts w:eastAsiaTheme="minorHAnsi"/>
          <w:sz w:val="28"/>
          <w:szCs w:val="28"/>
          <w:lang w:eastAsia="en-US"/>
        </w:rPr>
        <w:t>Управление жилищным фондом на территории Артемовского городского округа осуществляют 9 управляющих компаний.</w:t>
      </w:r>
    </w:p>
    <w:p w:rsidR="007C0770" w:rsidRDefault="007C0770" w:rsidP="007C0770">
      <w:pPr>
        <w:ind w:firstLine="709"/>
        <w:jc w:val="both"/>
        <w:rPr>
          <w:rFonts w:eastAsiaTheme="minorHAnsi"/>
          <w:sz w:val="28"/>
          <w:szCs w:val="28"/>
          <w:lang w:eastAsia="en-US"/>
        </w:rPr>
      </w:pPr>
      <w:r w:rsidRPr="006E10B6">
        <w:rPr>
          <w:rFonts w:eastAsiaTheme="minorHAnsi"/>
          <w:sz w:val="28"/>
          <w:szCs w:val="28"/>
          <w:lang w:eastAsia="en-US"/>
        </w:rPr>
        <w:t>На территории Артемовского городского округа жилищно-коммунальные услуги населению оказывают 33 организации. Данные организации обслуживают 844 дом</w:t>
      </w:r>
      <w:r w:rsidR="00373BAA" w:rsidRPr="006E10B6">
        <w:rPr>
          <w:rFonts w:eastAsiaTheme="minorHAnsi"/>
          <w:sz w:val="28"/>
          <w:szCs w:val="28"/>
          <w:lang w:eastAsia="en-US"/>
        </w:rPr>
        <w:t>а</w:t>
      </w:r>
      <w:r w:rsidRPr="006E10B6">
        <w:rPr>
          <w:rFonts w:eastAsiaTheme="minorHAnsi"/>
          <w:sz w:val="28"/>
          <w:szCs w:val="28"/>
          <w:lang w:eastAsia="en-US"/>
        </w:rPr>
        <w:t xml:space="preserve"> общей площадью 920 тыс. кв.м.</w:t>
      </w:r>
    </w:p>
    <w:p w:rsidR="000A6999" w:rsidRDefault="00DC50BD" w:rsidP="00DC50BD">
      <w:pPr>
        <w:ind w:firstLine="709"/>
        <w:jc w:val="both"/>
        <w:rPr>
          <w:rFonts w:eastAsiaTheme="minorHAnsi"/>
          <w:sz w:val="28"/>
          <w:szCs w:val="28"/>
          <w:lang w:eastAsia="en-US"/>
        </w:rPr>
      </w:pPr>
      <w:r w:rsidRPr="00DC50BD">
        <w:rPr>
          <w:rFonts w:eastAsiaTheme="minorHAnsi"/>
          <w:sz w:val="28"/>
          <w:szCs w:val="28"/>
          <w:lang w:eastAsia="en-US"/>
        </w:rPr>
        <w:t xml:space="preserve">В соответствии с Региональной программой капитального ремонта общего имущества в многоквартирных домах Свердловской области </w:t>
      </w:r>
      <w:r>
        <w:rPr>
          <w:rFonts w:eastAsiaTheme="minorHAnsi"/>
          <w:sz w:val="28"/>
          <w:szCs w:val="28"/>
          <w:lang w:eastAsia="en-US"/>
        </w:rPr>
        <w:t xml:space="preserve">в </w:t>
      </w:r>
      <w:r w:rsidRPr="00DC50BD">
        <w:rPr>
          <w:rFonts w:eastAsiaTheme="minorHAnsi"/>
          <w:sz w:val="28"/>
          <w:szCs w:val="28"/>
          <w:lang w:eastAsia="en-US"/>
        </w:rPr>
        <w:t>перечень</w:t>
      </w:r>
      <w:r>
        <w:rPr>
          <w:rFonts w:eastAsiaTheme="minorHAnsi"/>
          <w:sz w:val="28"/>
          <w:szCs w:val="28"/>
          <w:lang w:eastAsia="en-US"/>
        </w:rPr>
        <w:t xml:space="preserve"> </w:t>
      </w:r>
      <w:r w:rsidRPr="00DC50BD">
        <w:rPr>
          <w:rFonts w:eastAsiaTheme="minorHAnsi"/>
          <w:sz w:val="28"/>
          <w:szCs w:val="28"/>
          <w:lang w:eastAsia="en-US"/>
        </w:rPr>
        <w:t xml:space="preserve">многоквартирных домов, расположенных на территории </w:t>
      </w:r>
      <w:r>
        <w:rPr>
          <w:rFonts w:eastAsiaTheme="minorHAnsi"/>
          <w:sz w:val="28"/>
          <w:szCs w:val="28"/>
          <w:lang w:eastAsia="en-US"/>
        </w:rPr>
        <w:t>Артемовского городского округа</w:t>
      </w:r>
      <w:r w:rsidRPr="00DC50BD">
        <w:rPr>
          <w:rFonts w:eastAsiaTheme="minorHAnsi"/>
          <w:sz w:val="28"/>
          <w:szCs w:val="28"/>
          <w:lang w:eastAsia="en-US"/>
        </w:rPr>
        <w:t>, подлежащих капитальному ремонту</w:t>
      </w:r>
      <w:r w:rsidR="002E4DC0">
        <w:rPr>
          <w:rFonts w:eastAsiaTheme="minorHAnsi"/>
          <w:sz w:val="28"/>
          <w:szCs w:val="28"/>
          <w:lang w:eastAsia="en-US"/>
        </w:rPr>
        <w:t xml:space="preserve">, </w:t>
      </w:r>
      <w:r w:rsidRPr="00DC50BD">
        <w:rPr>
          <w:rFonts w:eastAsiaTheme="minorHAnsi"/>
          <w:sz w:val="28"/>
          <w:szCs w:val="28"/>
          <w:lang w:eastAsia="en-US"/>
        </w:rPr>
        <w:t>включено 479 многоквартирных дома</w:t>
      </w:r>
      <w:r>
        <w:rPr>
          <w:rFonts w:eastAsiaTheme="minorHAnsi"/>
          <w:sz w:val="28"/>
          <w:szCs w:val="28"/>
          <w:lang w:eastAsia="en-US"/>
        </w:rPr>
        <w:t>. За время реализации данной программы</w:t>
      </w:r>
      <w:r w:rsidR="000A6999">
        <w:rPr>
          <w:rFonts w:eastAsiaTheme="minorHAnsi"/>
          <w:sz w:val="28"/>
          <w:szCs w:val="28"/>
          <w:lang w:eastAsia="en-US"/>
        </w:rPr>
        <w:t>,</w:t>
      </w:r>
      <w:r>
        <w:rPr>
          <w:rFonts w:eastAsiaTheme="minorHAnsi"/>
          <w:sz w:val="28"/>
          <w:szCs w:val="28"/>
          <w:lang w:eastAsia="en-US"/>
        </w:rPr>
        <w:t xml:space="preserve"> </w:t>
      </w:r>
      <w:r w:rsidR="000A6999">
        <w:rPr>
          <w:rFonts w:eastAsiaTheme="minorHAnsi"/>
          <w:sz w:val="28"/>
          <w:szCs w:val="28"/>
          <w:lang w:eastAsia="en-US"/>
        </w:rPr>
        <w:t xml:space="preserve">с 2015 года по 2017 год, </w:t>
      </w:r>
      <w:r w:rsidR="000A6999" w:rsidRPr="00DC50BD">
        <w:rPr>
          <w:rFonts w:eastAsiaTheme="minorHAnsi"/>
          <w:sz w:val="28"/>
          <w:szCs w:val="28"/>
          <w:lang w:eastAsia="en-US"/>
        </w:rPr>
        <w:t xml:space="preserve">проведен капитальный ремонт общего имущества </w:t>
      </w:r>
      <w:r w:rsidRPr="00DC50BD">
        <w:rPr>
          <w:rFonts w:eastAsiaTheme="minorHAnsi"/>
          <w:sz w:val="28"/>
          <w:szCs w:val="28"/>
          <w:lang w:eastAsia="en-US"/>
        </w:rPr>
        <w:t xml:space="preserve">в </w:t>
      </w:r>
      <w:r w:rsidR="000A6999">
        <w:rPr>
          <w:rFonts w:eastAsiaTheme="minorHAnsi"/>
          <w:sz w:val="28"/>
          <w:szCs w:val="28"/>
          <w:lang w:eastAsia="en-US"/>
        </w:rPr>
        <w:t>53</w:t>
      </w:r>
      <w:r w:rsidRPr="00DC50BD">
        <w:rPr>
          <w:rFonts w:eastAsiaTheme="minorHAnsi"/>
          <w:sz w:val="28"/>
          <w:szCs w:val="28"/>
          <w:lang w:eastAsia="en-US"/>
        </w:rPr>
        <w:t xml:space="preserve"> жилых многоквартирных домах</w:t>
      </w:r>
      <w:r w:rsidR="000A6999">
        <w:rPr>
          <w:rFonts w:eastAsiaTheme="minorHAnsi"/>
          <w:sz w:val="28"/>
          <w:szCs w:val="28"/>
          <w:lang w:eastAsia="en-US"/>
        </w:rPr>
        <w:t xml:space="preserve">. В 2018 году ремонт проводится в </w:t>
      </w:r>
      <w:r w:rsidRPr="00DC50BD">
        <w:rPr>
          <w:rFonts w:eastAsiaTheme="minorHAnsi"/>
          <w:sz w:val="28"/>
          <w:szCs w:val="28"/>
          <w:lang w:eastAsia="en-US"/>
        </w:rPr>
        <w:t>18 многоквартирных домах</w:t>
      </w:r>
      <w:r w:rsidR="000A6999">
        <w:rPr>
          <w:rFonts w:eastAsiaTheme="minorHAnsi"/>
          <w:sz w:val="28"/>
          <w:szCs w:val="28"/>
          <w:lang w:eastAsia="en-US"/>
        </w:rPr>
        <w:t>.</w:t>
      </w:r>
    </w:p>
    <w:p w:rsidR="00DC50BD" w:rsidRDefault="000A6999" w:rsidP="00DC50BD">
      <w:pPr>
        <w:ind w:firstLine="709"/>
        <w:jc w:val="both"/>
        <w:rPr>
          <w:rFonts w:eastAsiaTheme="minorHAnsi"/>
          <w:sz w:val="28"/>
          <w:szCs w:val="28"/>
          <w:lang w:eastAsia="en-US"/>
        </w:rPr>
      </w:pPr>
      <w:r>
        <w:rPr>
          <w:rFonts w:eastAsiaTheme="minorHAnsi"/>
          <w:sz w:val="28"/>
          <w:szCs w:val="28"/>
          <w:lang w:eastAsia="en-US"/>
        </w:rPr>
        <w:t>У</w:t>
      </w:r>
      <w:r w:rsidR="00DC50BD" w:rsidRPr="00DC50BD">
        <w:rPr>
          <w:rFonts w:eastAsiaTheme="minorHAnsi"/>
          <w:sz w:val="28"/>
          <w:szCs w:val="28"/>
          <w:lang w:eastAsia="en-US"/>
        </w:rPr>
        <w:t>ровень собираемости взнос</w:t>
      </w:r>
      <w:r>
        <w:rPr>
          <w:rFonts w:eastAsiaTheme="minorHAnsi"/>
          <w:sz w:val="28"/>
          <w:szCs w:val="28"/>
          <w:lang w:eastAsia="en-US"/>
        </w:rPr>
        <w:t>ов</w:t>
      </w:r>
      <w:r w:rsidR="00DC50BD" w:rsidRPr="00DC50BD">
        <w:rPr>
          <w:rFonts w:eastAsiaTheme="minorHAnsi"/>
          <w:sz w:val="28"/>
          <w:szCs w:val="28"/>
          <w:lang w:eastAsia="en-US"/>
        </w:rPr>
        <w:t xml:space="preserve"> на капитальный ремонт общего имущества в многоквартирных домах по состоянию на 01</w:t>
      </w:r>
      <w:r w:rsidR="002E4DC0">
        <w:rPr>
          <w:rFonts w:eastAsiaTheme="minorHAnsi"/>
          <w:sz w:val="28"/>
          <w:szCs w:val="28"/>
          <w:lang w:eastAsia="en-US"/>
        </w:rPr>
        <w:t>.08</w:t>
      </w:r>
      <w:r w:rsidR="00DC50BD" w:rsidRPr="00DC50BD">
        <w:rPr>
          <w:rFonts w:eastAsiaTheme="minorHAnsi"/>
          <w:sz w:val="28"/>
          <w:szCs w:val="28"/>
          <w:lang w:eastAsia="en-US"/>
        </w:rPr>
        <w:t>2018 составил</w:t>
      </w:r>
      <w:r>
        <w:rPr>
          <w:rFonts w:eastAsiaTheme="minorHAnsi"/>
          <w:sz w:val="28"/>
          <w:szCs w:val="28"/>
          <w:lang w:eastAsia="en-US"/>
        </w:rPr>
        <w:t xml:space="preserve"> 91%.</w:t>
      </w:r>
    </w:p>
    <w:p w:rsidR="007C0770" w:rsidRPr="006E10B6" w:rsidRDefault="007C0770" w:rsidP="007C0770">
      <w:pPr>
        <w:ind w:firstLine="709"/>
        <w:jc w:val="both"/>
        <w:rPr>
          <w:rFonts w:eastAsiaTheme="minorHAnsi"/>
          <w:sz w:val="28"/>
          <w:szCs w:val="28"/>
          <w:lang w:eastAsia="en-US"/>
        </w:rPr>
      </w:pPr>
      <w:r w:rsidRPr="006E10B6">
        <w:rPr>
          <w:rFonts w:eastAsiaTheme="minorHAnsi"/>
          <w:sz w:val="28"/>
          <w:szCs w:val="28"/>
          <w:lang w:eastAsia="en-US"/>
        </w:rPr>
        <w:t>В рамках реализации мероприятий муниципальной программы ежегодно на территории Артемовского городского округа проводятся работы по</w:t>
      </w:r>
      <w:r w:rsidR="00373BAA" w:rsidRPr="006E10B6">
        <w:rPr>
          <w:rFonts w:eastAsiaTheme="minorHAnsi"/>
          <w:sz w:val="28"/>
          <w:szCs w:val="28"/>
          <w:lang w:eastAsia="en-US"/>
        </w:rPr>
        <w:t xml:space="preserve"> </w:t>
      </w:r>
      <w:r w:rsidRPr="006E10B6">
        <w:rPr>
          <w:rFonts w:eastAsiaTheme="minorHAnsi"/>
          <w:sz w:val="28"/>
          <w:szCs w:val="28"/>
          <w:lang w:eastAsia="en-US"/>
        </w:rPr>
        <w:t>капитальному ремонту и модернизации объектов водоснабжения и капитальному ремонту муниципального жилого фонда.</w:t>
      </w:r>
    </w:p>
    <w:p w:rsidR="007C0770" w:rsidRPr="006E10B6" w:rsidRDefault="007C0770" w:rsidP="007C0770">
      <w:pPr>
        <w:ind w:firstLine="709"/>
        <w:jc w:val="both"/>
        <w:rPr>
          <w:rFonts w:eastAsiaTheme="minorHAnsi"/>
          <w:sz w:val="28"/>
          <w:szCs w:val="28"/>
          <w:lang w:eastAsia="en-US"/>
        </w:rPr>
      </w:pPr>
      <w:r w:rsidRPr="006E10B6">
        <w:rPr>
          <w:rFonts w:eastAsiaTheme="minorHAnsi"/>
          <w:sz w:val="28"/>
          <w:szCs w:val="28"/>
          <w:lang w:eastAsia="en-US"/>
        </w:rPr>
        <w:t>Ежегодно проводятся заседания штаба по подготовке объектов жилищно-коммунального хозяйства Артемовского городского округа к работе в осенне-зимний период и прохождению отопительного сезона.</w:t>
      </w:r>
    </w:p>
    <w:p w:rsidR="007C0770" w:rsidRPr="006E10B6" w:rsidRDefault="007C0770" w:rsidP="007C0770">
      <w:pPr>
        <w:ind w:firstLine="709"/>
        <w:jc w:val="both"/>
        <w:rPr>
          <w:rFonts w:eastAsiaTheme="minorHAnsi"/>
          <w:sz w:val="28"/>
          <w:szCs w:val="28"/>
          <w:lang w:eastAsia="en-US"/>
        </w:rPr>
      </w:pPr>
      <w:r w:rsidRPr="006E10B6">
        <w:rPr>
          <w:rFonts w:eastAsiaTheme="minorHAnsi"/>
          <w:sz w:val="28"/>
          <w:szCs w:val="28"/>
          <w:lang w:eastAsia="en-US"/>
        </w:rPr>
        <w:t xml:space="preserve">В целях снижения дебиторской задолженности проводится претензионно-исковая работа с потребителями жилищно-коммунальных услуг, </w:t>
      </w:r>
      <w:r w:rsidR="002E4DC0">
        <w:rPr>
          <w:rFonts w:eastAsiaTheme="minorHAnsi"/>
          <w:sz w:val="28"/>
          <w:szCs w:val="28"/>
          <w:lang w:eastAsia="en-US"/>
        </w:rPr>
        <w:t>составляются</w:t>
      </w:r>
      <w:r w:rsidRPr="006E10B6">
        <w:rPr>
          <w:rFonts w:eastAsiaTheme="minorHAnsi"/>
          <w:sz w:val="28"/>
          <w:szCs w:val="28"/>
          <w:lang w:eastAsia="en-US"/>
        </w:rPr>
        <w:t xml:space="preserve"> графики реструктуризации долга, направляются уведомления населению о погашении задолженности, а также уведомления об ограничении подачи электроэнергии.</w:t>
      </w:r>
    </w:p>
    <w:p w:rsidR="007C0770" w:rsidRPr="006E10B6" w:rsidRDefault="007C0770" w:rsidP="007C0770">
      <w:pPr>
        <w:ind w:firstLine="709"/>
        <w:rPr>
          <w:rFonts w:eastAsiaTheme="minorHAnsi"/>
          <w:sz w:val="28"/>
          <w:szCs w:val="28"/>
          <w:lang w:eastAsia="en-US"/>
        </w:rPr>
      </w:pPr>
      <w:r w:rsidRPr="006E10B6">
        <w:rPr>
          <w:rFonts w:eastAsiaTheme="minorHAnsi"/>
          <w:sz w:val="28"/>
          <w:szCs w:val="28"/>
          <w:lang w:eastAsia="en-US"/>
        </w:rPr>
        <w:lastRenderedPageBreak/>
        <w:t>Программные мероприятия</w:t>
      </w:r>
      <w:r w:rsidR="00D67921" w:rsidRPr="006E10B6">
        <w:rPr>
          <w:rFonts w:eastAsiaTheme="minorHAnsi"/>
          <w:sz w:val="28"/>
          <w:szCs w:val="28"/>
          <w:lang w:eastAsia="en-US"/>
        </w:rPr>
        <w:t>.</w:t>
      </w:r>
    </w:p>
    <w:p w:rsidR="007C0770" w:rsidRPr="006E10B6" w:rsidRDefault="007C0770" w:rsidP="007C0770">
      <w:pPr>
        <w:ind w:firstLine="709"/>
        <w:jc w:val="both"/>
        <w:rPr>
          <w:rFonts w:eastAsiaTheme="minorHAnsi"/>
          <w:sz w:val="28"/>
          <w:szCs w:val="28"/>
          <w:lang w:eastAsia="en-US"/>
        </w:rPr>
      </w:pPr>
      <w:r w:rsidRPr="006E10B6">
        <w:rPr>
          <w:rFonts w:eastAsiaTheme="minorHAnsi"/>
          <w:sz w:val="28"/>
          <w:szCs w:val="28"/>
          <w:lang w:eastAsia="en-US"/>
        </w:rPr>
        <w:t>1. Оптимизация управления многоквартирными домами (жилищным фондом) на основе баланса размеров жилищного фонда и материально-технической обеспеченности управляющих организаций (</w:t>
      </w:r>
      <w:r w:rsidR="00373BAA" w:rsidRPr="006E10B6">
        <w:rPr>
          <w:rFonts w:eastAsiaTheme="minorHAnsi"/>
          <w:sz w:val="28"/>
          <w:szCs w:val="28"/>
          <w:lang w:eastAsia="en-US"/>
        </w:rPr>
        <w:t>товарищество собственников жилья</w:t>
      </w:r>
      <w:r w:rsidRPr="006E10B6">
        <w:rPr>
          <w:rFonts w:eastAsiaTheme="minorHAnsi"/>
          <w:sz w:val="28"/>
          <w:szCs w:val="28"/>
          <w:lang w:eastAsia="en-US"/>
        </w:rPr>
        <w:t xml:space="preserve">, </w:t>
      </w:r>
      <w:r w:rsidR="00373BAA" w:rsidRPr="006E10B6">
        <w:rPr>
          <w:rFonts w:eastAsiaTheme="minorHAnsi"/>
          <w:sz w:val="28"/>
          <w:szCs w:val="28"/>
          <w:lang w:eastAsia="en-US"/>
        </w:rPr>
        <w:t>жилищный кооператив</w:t>
      </w:r>
      <w:r w:rsidRPr="006E10B6">
        <w:rPr>
          <w:rFonts w:eastAsiaTheme="minorHAnsi"/>
          <w:sz w:val="28"/>
          <w:szCs w:val="28"/>
          <w:lang w:eastAsia="en-US"/>
        </w:rPr>
        <w:t>) с учетом анализа постоянно проводимого мониторинга состояния управления жилищным фондом на основе разработанных показателей, используемых также для оценки деятельности и составления рейтинга организаций, управляющих жилищным фондом в городе.</w:t>
      </w:r>
    </w:p>
    <w:p w:rsidR="007C0770" w:rsidRPr="006E10B6" w:rsidRDefault="007C0770" w:rsidP="007C0770">
      <w:pPr>
        <w:ind w:firstLine="709"/>
        <w:jc w:val="both"/>
        <w:rPr>
          <w:rFonts w:eastAsiaTheme="minorHAnsi"/>
          <w:sz w:val="28"/>
          <w:szCs w:val="28"/>
          <w:lang w:eastAsia="en-US"/>
        </w:rPr>
      </w:pPr>
      <w:r w:rsidRPr="006E10B6">
        <w:rPr>
          <w:rFonts w:eastAsiaTheme="minorHAnsi"/>
          <w:sz w:val="28"/>
          <w:szCs w:val="28"/>
          <w:lang w:eastAsia="en-US"/>
        </w:rPr>
        <w:t>2. Активизация информационно-разъяснительной и пропагандистской работы с населением.</w:t>
      </w:r>
    </w:p>
    <w:p w:rsidR="007C0770" w:rsidRPr="006E10B6" w:rsidRDefault="007C0770" w:rsidP="007C0770">
      <w:pPr>
        <w:ind w:firstLine="709"/>
        <w:jc w:val="both"/>
        <w:rPr>
          <w:rFonts w:eastAsiaTheme="minorHAnsi"/>
          <w:sz w:val="28"/>
          <w:szCs w:val="28"/>
          <w:lang w:eastAsia="en-US"/>
        </w:rPr>
      </w:pPr>
      <w:r w:rsidRPr="006E10B6">
        <w:rPr>
          <w:rFonts w:eastAsiaTheme="minorHAnsi"/>
          <w:sz w:val="28"/>
          <w:szCs w:val="28"/>
          <w:lang w:eastAsia="en-US"/>
        </w:rPr>
        <w:t>3. Разработка новой и корректировка существующей нормативно-правовой и методической базы, регулирующей отношения, возникающие при управлении жилищным фондом и качеством жилищно-коммунальных услуг.</w:t>
      </w:r>
    </w:p>
    <w:p w:rsidR="007C0770" w:rsidRPr="006E10B6" w:rsidRDefault="007C0770" w:rsidP="007C0770">
      <w:pPr>
        <w:ind w:firstLine="709"/>
        <w:jc w:val="both"/>
        <w:rPr>
          <w:rFonts w:eastAsiaTheme="minorHAnsi"/>
          <w:sz w:val="28"/>
          <w:szCs w:val="28"/>
          <w:lang w:eastAsia="en-US"/>
        </w:rPr>
      </w:pPr>
    </w:p>
    <w:p w:rsidR="007C0770" w:rsidRPr="006E10B6" w:rsidRDefault="007C0770" w:rsidP="007C0770">
      <w:pPr>
        <w:ind w:firstLine="709"/>
        <w:rPr>
          <w:rFonts w:eastAsiaTheme="minorHAnsi"/>
          <w:sz w:val="28"/>
          <w:szCs w:val="28"/>
          <w:lang w:eastAsia="en-US"/>
        </w:rPr>
      </w:pPr>
      <w:r w:rsidRPr="006E10B6">
        <w:rPr>
          <w:rFonts w:eastAsiaTheme="minorHAnsi"/>
          <w:sz w:val="28"/>
          <w:szCs w:val="28"/>
          <w:lang w:eastAsia="en-US"/>
        </w:rPr>
        <w:t>Ожидаемый результат</w:t>
      </w:r>
      <w:r w:rsidR="00D67921" w:rsidRPr="006E10B6">
        <w:rPr>
          <w:rFonts w:eastAsiaTheme="minorHAnsi"/>
          <w:sz w:val="28"/>
          <w:szCs w:val="28"/>
          <w:lang w:eastAsia="en-US"/>
        </w:rPr>
        <w:t>.</w:t>
      </w:r>
    </w:p>
    <w:p w:rsidR="007C0770" w:rsidRPr="006E10B6" w:rsidRDefault="007C0770" w:rsidP="007C0770">
      <w:pPr>
        <w:ind w:firstLine="709"/>
        <w:jc w:val="both"/>
        <w:rPr>
          <w:rFonts w:eastAsiaTheme="minorHAnsi"/>
          <w:sz w:val="28"/>
          <w:szCs w:val="28"/>
          <w:lang w:eastAsia="en-US"/>
        </w:rPr>
      </w:pPr>
      <w:r w:rsidRPr="006E10B6">
        <w:rPr>
          <w:rFonts w:eastAsiaTheme="minorHAnsi"/>
          <w:sz w:val="28"/>
          <w:szCs w:val="28"/>
          <w:lang w:eastAsia="en-US"/>
        </w:rPr>
        <w:t>1. Сохранение в 100</w:t>
      </w:r>
      <w:r w:rsidR="00D67921" w:rsidRPr="006E10B6">
        <w:rPr>
          <w:rFonts w:eastAsiaTheme="minorHAnsi"/>
          <w:sz w:val="28"/>
          <w:szCs w:val="28"/>
          <w:lang w:eastAsia="en-US"/>
        </w:rPr>
        <w:t>%</w:t>
      </w:r>
      <w:r w:rsidRPr="006E10B6">
        <w:rPr>
          <w:rFonts w:eastAsiaTheme="minorHAnsi"/>
          <w:sz w:val="28"/>
          <w:szCs w:val="28"/>
          <w:lang w:eastAsia="en-US"/>
        </w:rPr>
        <w:t xml:space="preserve"> объеме доли многоквартирных домов, управление которыми осуществляется в соответствии с требованиями Жилищного кодекса Российской Федерации.</w:t>
      </w:r>
    </w:p>
    <w:p w:rsidR="007C0770" w:rsidRPr="006E10B6" w:rsidRDefault="007C0770" w:rsidP="007C0770">
      <w:pPr>
        <w:ind w:firstLine="709"/>
        <w:jc w:val="both"/>
        <w:rPr>
          <w:rFonts w:eastAsiaTheme="minorHAnsi"/>
          <w:sz w:val="28"/>
          <w:szCs w:val="28"/>
          <w:lang w:eastAsia="en-US"/>
        </w:rPr>
      </w:pPr>
      <w:r w:rsidRPr="006E10B6">
        <w:rPr>
          <w:rFonts w:eastAsiaTheme="minorHAnsi"/>
          <w:sz w:val="28"/>
          <w:szCs w:val="28"/>
          <w:lang w:eastAsia="en-US"/>
        </w:rPr>
        <w:t xml:space="preserve">2. Доведение доли многоквартирных домов, находящихся в управлении товариществ собственников жилья и жилищных кооперативов, до 22 </w:t>
      </w:r>
      <w:r w:rsidR="00D67921" w:rsidRPr="006E10B6">
        <w:rPr>
          <w:rFonts w:eastAsiaTheme="minorHAnsi"/>
          <w:sz w:val="28"/>
          <w:szCs w:val="28"/>
          <w:lang w:eastAsia="en-US"/>
        </w:rPr>
        <w:t>%</w:t>
      </w:r>
      <w:r w:rsidRPr="006E10B6">
        <w:rPr>
          <w:rFonts w:eastAsiaTheme="minorHAnsi"/>
          <w:sz w:val="28"/>
          <w:szCs w:val="28"/>
          <w:lang w:eastAsia="en-US"/>
        </w:rPr>
        <w:t>.</w:t>
      </w:r>
    </w:p>
    <w:p w:rsidR="007C0770" w:rsidRPr="006E10B6" w:rsidRDefault="00D67921" w:rsidP="007C0770">
      <w:pPr>
        <w:ind w:firstLine="709"/>
        <w:jc w:val="both"/>
        <w:rPr>
          <w:rFonts w:eastAsiaTheme="minorHAnsi"/>
          <w:sz w:val="28"/>
          <w:szCs w:val="28"/>
          <w:lang w:eastAsia="en-US"/>
        </w:rPr>
      </w:pPr>
      <w:r w:rsidRPr="006E10B6">
        <w:rPr>
          <w:rFonts w:eastAsiaTheme="minorHAnsi"/>
          <w:sz w:val="28"/>
          <w:szCs w:val="28"/>
          <w:lang w:eastAsia="en-US"/>
        </w:rPr>
        <w:t>3. Достижение 100%</w:t>
      </w:r>
      <w:r w:rsidR="007C0770" w:rsidRPr="006E10B6">
        <w:rPr>
          <w:rFonts w:eastAsiaTheme="minorHAnsi"/>
          <w:sz w:val="28"/>
          <w:szCs w:val="28"/>
          <w:lang w:eastAsia="en-US"/>
        </w:rPr>
        <w:t xml:space="preserve"> доли организаций частной формы собственности, управляющих многоквартирными домами.</w:t>
      </w:r>
    </w:p>
    <w:p w:rsidR="007C0770" w:rsidRPr="006E10B6" w:rsidRDefault="007C0770" w:rsidP="007C0770">
      <w:pPr>
        <w:ind w:firstLine="709"/>
        <w:jc w:val="both"/>
        <w:rPr>
          <w:rFonts w:eastAsiaTheme="minorHAnsi"/>
          <w:sz w:val="28"/>
          <w:szCs w:val="28"/>
          <w:lang w:eastAsia="en-US"/>
        </w:rPr>
      </w:pPr>
      <w:r w:rsidRPr="006E10B6">
        <w:rPr>
          <w:rFonts w:eastAsiaTheme="minorHAnsi"/>
          <w:sz w:val="28"/>
          <w:szCs w:val="28"/>
          <w:lang w:eastAsia="en-US"/>
        </w:rPr>
        <w:t>4. Повышение уровня собираемости платежей населения за жи</w:t>
      </w:r>
      <w:r w:rsidR="00D67921" w:rsidRPr="006E10B6">
        <w:rPr>
          <w:rFonts w:eastAsiaTheme="minorHAnsi"/>
          <w:sz w:val="28"/>
          <w:szCs w:val="28"/>
          <w:lang w:eastAsia="en-US"/>
        </w:rPr>
        <w:t>лье и коммунальные услуги до 99%</w:t>
      </w:r>
      <w:r w:rsidRPr="006E10B6">
        <w:rPr>
          <w:rFonts w:eastAsiaTheme="minorHAnsi"/>
          <w:sz w:val="28"/>
          <w:szCs w:val="28"/>
          <w:lang w:eastAsia="en-US"/>
        </w:rPr>
        <w:t xml:space="preserve"> от начисляемых сумм.</w:t>
      </w:r>
    </w:p>
    <w:p w:rsidR="007C0770" w:rsidRDefault="00D67921" w:rsidP="007C0770">
      <w:pPr>
        <w:ind w:firstLine="709"/>
        <w:jc w:val="both"/>
        <w:rPr>
          <w:rFonts w:eastAsiaTheme="minorHAnsi"/>
          <w:sz w:val="28"/>
          <w:szCs w:val="28"/>
          <w:lang w:eastAsia="en-US"/>
        </w:rPr>
      </w:pPr>
      <w:r w:rsidRPr="006E10B6">
        <w:rPr>
          <w:rFonts w:eastAsiaTheme="minorHAnsi"/>
          <w:sz w:val="28"/>
          <w:szCs w:val="28"/>
          <w:lang w:eastAsia="en-US"/>
        </w:rPr>
        <w:t>5. Обеспечение ежегодной 100%</w:t>
      </w:r>
      <w:r w:rsidR="007C0770" w:rsidRPr="006E10B6">
        <w:rPr>
          <w:rFonts w:eastAsiaTheme="minorHAnsi"/>
          <w:sz w:val="28"/>
          <w:szCs w:val="28"/>
          <w:lang w:eastAsia="en-US"/>
        </w:rPr>
        <w:t xml:space="preserve"> готовности многоквартирных домов к эксплуатации в зимних условиях.</w:t>
      </w:r>
    </w:p>
    <w:p w:rsidR="00586327" w:rsidRPr="00586327" w:rsidRDefault="00586327" w:rsidP="00586327">
      <w:pPr>
        <w:ind w:firstLine="709"/>
        <w:jc w:val="both"/>
        <w:rPr>
          <w:rFonts w:eastAsiaTheme="minorHAnsi"/>
          <w:sz w:val="28"/>
          <w:szCs w:val="28"/>
          <w:lang w:eastAsia="en-US"/>
        </w:rPr>
      </w:pPr>
      <w:r>
        <w:rPr>
          <w:rFonts w:eastAsiaTheme="minorHAnsi"/>
          <w:sz w:val="28"/>
          <w:szCs w:val="28"/>
          <w:lang w:eastAsia="en-US"/>
        </w:rPr>
        <w:t>6. О</w:t>
      </w:r>
      <w:r w:rsidRPr="00586327">
        <w:rPr>
          <w:rFonts w:eastAsiaTheme="minorHAnsi"/>
          <w:sz w:val="28"/>
          <w:szCs w:val="28"/>
          <w:lang w:eastAsia="en-US"/>
        </w:rPr>
        <w:t>беспече</w:t>
      </w:r>
      <w:r>
        <w:rPr>
          <w:rFonts w:eastAsiaTheme="minorHAnsi"/>
          <w:sz w:val="28"/>
          <w:szCs w:val="28"/>
          <w:lang w:eastAsia="en-US"/>
        </w:rPr>
        <w:t>ние сохранности жилищного фонда.</w:t>
      </w:r>
    </w:p>
    <w:p w:rsidR="00586327" w:rsidRPr="00586327" w:rsidRDefault="00586327" w:rsidP="00586327">
      <w:pPr>
        <w:ind w:firstLine="709"/>
        <w:jc w:val="both"/>
        <w:rPr>
          <w:rFonts w:eastAsiaTheme="minorHAnsi"/>
          <w:sz w:val="28"/>
          <w:szCs w:val="28"/>
          <w:lang w:eastAsia="en-US"/>
        </w:rPr>
      </w:pPr>
      <w:r>
        <w:rPr>
          <w:rFonts w:eastAsiaTheme="minorHAnsi"/>
          <w:sz w:val="28"/>
          <w:szCs w:val="28"/>
          <w:lang w:eastAsia="en-US"/>
        </w:rPr>
        <w:t>7. П</w:t>
      </w:r>
      <w:r w:rsidRPr="00586327">
        <w:rPr>
          <w:rFonts w:eastAsiaTheme="minorHAnsi"/>
          <w:sz w:val="28"/>
          <w:szCs w:val="28"/>
          <w:lang w:eastAsia="en-US"/>
        </w:rPr>
        <w:t>овышение эф</w:t>
      </w:r>
      <w:r>
        <w:rPr>
          <w:rFonts w:eastAsiaTheme="minorHAnsi"/>
          <w:sz w:val="28"/>
          <w:szCs w:val="28"/>
          <w:lang w:eastAsia="en-US"/>
        </w:rPr>
        <w:t>фективности эксплуатации зданий.</w:t>
      </w:r>
    </w:p>
    <w:p w:rsidR="00586327" w:rsidRPr="00586327" w:rsidRDefault="00586327" w:rsidP="00586327">
      <w:pPr>
        <w:ind w:firstLine="709"/>
        <w:jc w:val="both"/>
        <w:rPr>
          <w:rFonts w:eastAsiaTheme="minorHAnsi"/>
          <w:sz w:val="28"/>
          <w:szCs w:val="28"/>
          <w:lang w:eastAsia="en-US"/>
        </w:rPr>
      </w:pPr>
      <w:r>
        <w:rPr>
          <w:rFonts w:eastAsiaTheme="minorHAnsi"/>
          <w:sz w:val="28"/>
          <w:szCs w:val="28"/>
          <w:lang w:eastAsia="en-US"/>
        </w:rPr>
        <w:t>8. У</w:t>
      </w:r>
      <w:r w:rsidRPr="00586327">
        <w:rPr>
          <w:rFonts w:eastAsiaTheme="minorHAnsi"/>
          <w:sz w:val="28"/>
          <w:szCs w:val="28"/>
          <w:lang w:eastAsia="en-US"/>
        </w:rPr>
        <w:t>величение надежности функционирования систем инженерно-техническ</w:t>
      </w:r>
      <w:r>
        <w:rPr>
          <w:rFonts w:eastAsiaTheme="minorHAnsi"/>
          <w:sz w:val="28"/>
          <w:szCs w:val="28"/>
          <w:lang w:eastAsia="en-US"/>
        </w:rPr>
        <w:t>ого обеспечения жилищного фонда.</w:t>
      </w:r>
    </w:p>
    <w:p w:rsidR="00586327" w:rsidRPr="006E10B6" w:rsidRDefault="00586327" w:rsidP="00586327">
      <w:pPr>
        <w:ind w:firstLine="709"/>
        <w:jc w:val="both"/>
        <w:rPr>
          <w:rFonts w:eastAsiaTheme="minorHAnsi"/>
          <w:sz w:val="28"/>
          <w:szCs w:val="28"/>
          <w:lang w:eastAsia="en-US"/>
        </w:rPr>
      </w:pPr>
      <w:r>
        <w:rPr>
          <w:rFonts w:eastAsiaTheme="minorHAnsi"/>
          <w:sz w:val="28"/>
          <w:szCs w:val="28"/>
          <w:lang w:eastAsia="en-US"/>
        </w:rPr>
        <w:t>9. У</w:t>
      </w:r>
      <w:r w:rsidRPr="00586327">
        <w:rPr>
          <w:rFonts w:eastAsiaTheme="minorHAnsi"/>
          <w:sz w:val="28"/>
          <w:szCs w:val="28"/>
          <w:lang w:eastAsia="en-US"/>
        </w:rPr>
        <w:t>лучшение условий проживания граждан.</w:t>
      </w:r>
    </w:p>
    <w:p w:rsidR="004A5EC9" w:rsidRDefault="004A5EC9" w:rsidP="007C0770">
      <w:pPr>
        <w:ind w:firstLine="709"/>
        <w:rPr>
          <w:rFonts w:eastAsiaTheme="minorHAnsi"/>
          <w:sz w:val="28"/>
          <w:szCs w:val="28"/>
          <w:lang w:eastAsia="en-US"/>
        </w:rPr>
      </w:pPr>
    </w:p>
    <w:p w:rsidR="007C0770" w:rsidRPr="006E10B6" w:rsidRDefault="007C0770" w:rsidP="007C0770">
      <w:pPr>
        <w:ind w:firstLine="709"/>
        <w:rPr>
          <w:rFonts w:eastAsiaTheme="minorHAnsi"/>
          <w:sz w:val="28"/>
          <w:szCs w:val="28"/>
          <w:lang w:eastAsia="en-US"/>
        </w:rPr>
      </w:pPr>
      <w:r w:rsidRPr="006E10B6">
        <w:rPr>
          <w:rFonts w:eastAsiaTheme="minorHAnsi"/>
          <w:sz w:val="28"/>
          <w:szCs w:val="28"/>
          <w:lang w:eastAsia="en-US"/>
        </w:rPr>
        <w:t>Стратегические проекты</w:t>
      </w:r>
      <w:r w:rsidR="008D33A6" w:rsidRPr="006E10B6">
        <w:rPr>
          <w:rFonts w:eastAsiaTheme="minorHAnsi"/>
          <w:sz w:val="28"/>
          <w:szCs w:val="28"/>
          <w:lang w:eastAsia="en-US"/>
        </w:rPr>
        <w:t>.</w:t>
      </w:r>
    </w:p>
    <w:p w:rsidR="005A62ED" w:rsidRPr="006E10B6" w:rsidRDefault="005A62ED" w:rsidP="007C0770">
      <w:pPr>
        <w:ind w:firstLine="709"/>
        <w:jc w:val="both"/>
        <w:rPr>
          <w:rFonts w:eastAsiaTheme="minorHAnsi"/>
          <w:sz w:val="28"/>
          <w:szCs w:val="28"/>
          <w:lang w:eastAsia="en-US"/>
        </w:rPr>
      </w:pPr>
      <w:r w:rsidRPr="006E10B6">
        <w:rPr>
          <w:rFonts w:eastAsiaTheme="minorHAnsi"/>
          <w:sz w:val="28"/>
          <w:szCs w:val="28"/>
          <w:lang w:eastAsia="en-US"/>
        </w:rPr>
        <w:t>«Развитие жилищного строительства в Артемовском городском округе».</w:t>
      </w:r>
    </w:p>
    <w:p w:rsidR="00BB2AA1" w:rsidRDefault="00BB2AA1" w:rsidP="00551BAB">
      <w:pPr>
        <w:pStyle w:val="a3"/>
        <w:spacing w:line="25" w:lineRule="atLeast"/>
        <w:ind w:firstLine="709"/>
        <w:jc w:val="both"/>
        <w:rPr>
          <w:rFonts w:ascii="Times New Roman" w:hAnsi="Times New Roman" w:cs="Times New Roman"/>
          <w:sz w:val="28"/>
          <w:szCs w:val="28"/>
        </w:rPr>
      </w:pPr>
    </w:p>
    <w:p w:rsidR="007C0770" w:rsidRPr="00725678" w:rsidRDefault="007C0770" w:rsidP="007C0770">
      <w:pPr>
        <w:pStyle w:val="a3"/>
        <w:ind w:firstLine="709"/>
        <w:jc w:val="both"/>
        <w:rPr>
          <w:rFonts w:ascii="Times New Roman" w:hAnsi="Times New Roman" w:cs="Times New Roman"/>
          <w:b/>
          <w:i/>
          <w:sz w:val="28"/>
          <w:szCs w:val="28"/>
        </w:rPr>
      </w:pPr>
      <w:r w:rsidRPr="00725678">
        <w:rPr>
          <w:rFonts w:ascii="Times New Roman" w:hAnsi="Times New Roman" w:cs="Times New Roman"/>
          <w:b/>
          <w:i/>
          <w:sz w:val="28"/>
          <w:szCs w:val="28"/>
        </w:rPr>
        <w:t>Стратегическая программа «Развитие современных инженерных систем жизнеобеспечения»</w:t>
      </w:r>
    </w:p>
    <w:p w:rsidR="007C0770" w:rsidRPr="006E10B6" w:rsidRDefault="007C0770" w:rsidP="007C0770">
      <w:pPr>
        <w:pStyle w:val="a3"/>
        <w:ind w:firstLine="709"/>
        <w:rPr>
          <w:rFonts w:ascii="Times New Roman" w:hAnsi="Times New Roman" w:cs="Times New Roman"/>
          <w:b/>
          <w:sz w:val="28"/>
          <w:szCs w:val="28"/>
        </w:rPr>
      </w:pPr>
    </w:p>
    <w:p w:rsidR="007C0770" w:rsidRPr="006E10B6" w:rsidRDefault="007C0770" w:rsidP="007C0770">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Существующая инженерная система не в полной мере удовлетворяет потребностям населения в части обеспечения коммунальными ресурсами объектов индивидуального жилищного строительства.</w:t>
      </w:r>
    </w:p>
    <w:p w:rsidR="007C0770" w:rsidRPr="006E10B6" w:rsidRDefault="007C0770" w:rsidP="007C0770">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Для комплексного развития инженерных систем жизнеобеспечения округа необходимо:</w:t>
      </w:r>
    </w:p>
    <w:p w:rsidR="007C0770" w:rsidRPr="006E10B6" w:rsidRDefault="007C0770" w:rsidP="007C0770">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 повысить надежность и эффективность функционирования инженерных систем жизнеобеспечения;</w:t>
      </w:r>
    </w:p>
    <w:p w:rsidR="007C0770" w:rsidRPr="006E10B6" w:rsidRDefault="007C0770" w:rsidP="007C0770">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обеспечить рациональное использование топливно-энергетических ресурсов;</w:t>
      </w:r>
    </w:p>
    <w:p w:rsidR="007C0770" w:rsidRPr="006E10B6" w:rsidRDefault="007C0770" w:rsidP="007C0770">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создать условия для развития инженерных систем в соответствии с генеральным планом Артемовского городского округа и существующими нормативными требованиями.</w:t>
      </w:r>
    </w:p>
    <w:p w:rsidR="007C0770" w:rsidRPr="006E10B6" w:rsidRDefault="007C0770" w:rsidP="007C0770">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Инженерные системы жизнеобеспечения Артемовского городского округа в будущем представляют собой управляемый, энергоэффективный и безубыточный комплекс, удовлетворяющий постоянно растущим потребностям населения, организаций и предприятий в качественных и доступных коммунальных ресурсах, при производстве которых используются современные материалы и технологии.</w:t>
      </w:r>
    </w:p>
    <w:p w:rsidR="007C0770" w:rsidRPr="006E10B6" w:rsidRDefault="007C0770" w:rsidP="007C0770">
      <w:pPr>
        <w:pStyle w:val="a3"/>
        <w:ind w:firstLine="709"/>
        <w:jc w:val="both"/>
        <w:rPr>
          <w:rFonts w:ascii="Times New Roman" w:hAnsi="Times New Roman" w:cs="Times New Roman"/>
          <w:b/>
          <w:sz w:val="28"/>
          <w:szCs w:val="28"/>
        </w:rPr>
      </w:pPr>
    </w:p>
    <w:p w:rsidR="007C0770" w:rsidRPr="006E10B6" w:rsidRDefault="007C0770" w:rsidP="007C0770">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Цель:</w:t>
      </w:r>
      <w:r w:rsidR="00D67921" w:rsidRPr="006E10B6">
        <w:rPr>
          <w:rFonts w:ascii="Times New Roman" w:hAnsi="Times New Roman" w:cs="Times New Roman"/>
          <w:sz w:val="28"/>
          <w:szCs w:val="28"/>
        </w:rPr>
        <w:t xml:space="preserve"> </w:t>
      </w:r>
      <w:r w:rsidRPr="006E10B6">
        <w:rPr>
          <w:rFonts w:ascii="Times New Roman" w:hAnsi="Times New Roman" w:cs="Times New Roman"/>
          <w:sz w:val="28"/>
          <w:szCs w:val="28"/>
        </w:rPr>
        <w:t>Совершенствование управления инженерными системами жизнеобеспечения, бесперебойное обеспечение населения, предприятий и организаций энергоресурсами, соответствующими стандартам качества, в необходимом количестве, проведение модернизации коммунальной инфраструктуры, направленной на снижение эксплуатационных затрат и потерь энергии, развитие автономных систем энергоснабжения с использованием альтернативных источников.</w:t>
      </w:r>
    </w:p>
    <w:p w:rsidR="007C0770" w:rsidRPr="006E10B6" w:rsidRDefault="007C0770" w:rsidP="007C0770">
      <w:pPr>
        <w:pStyle w:val="a3"/>
        <w:ind w:firstLine="709"/>
        <w:jc w:val="both"/>
        <w:rPr>
          <w:rFonts w:ascii="Times New Roman" w:hAnsi="Times New Roman" w:cs="Times New Roman"/>
          <w:sz w:val="28"/>
          <w:szCs w:val="28"/>
        </w:rPr>
      </w:pPr>
    </w:p>
    <w:p w:rsidR="007C0770" w:rsidRPr="006E10B6" w:rsidRDefault="007C0770" w:rsidP="007C0770">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Задачи:</w:t>
      </w:r>
    </w:p>
    <w:p w:rsidR="002970B6" w:rsidRPr="006E10B6" w:rsidRDefault="002970B6" w:rsidP="002970B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Обеспечение потребностей в энергоносителях для развития экономики и социальной сферы.</w:t>
      </w:r>
    </w:p>
    <w:p w:rsidR="002970B6" w:rsidRPr="006E10B6" w:rsidRDefault="002970B6" w:rsidP="002970B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Строительство инженерных систем для обеспечения развития городского округа.</w:t>
      </w:r>
    </w:p>
    <w:p w:rsidR="002970B6" w:rsidRPr="006E10B6" w:rsidRDefault="002970B6" w:rsidP="002970B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Модернизация и капитальный ремонт инженерных сетей с использованием современных технологий и новых энергосберегающих материалов.</w:t>
      </w:r>
    </w:p>
    <w:p w:rsidR="002970B6" w:rsidRPr="006E10B6" w:rsidRDefault="002970B6" w:rsidP="002970B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Оснащение ресурсоснабжающих организаций необходимой материально-технической базой.</w:t>
      </w:r>
    </w:p>
    <w:p w:rsidR="002970B6" w:rsidRPr="006E10B6" w:rsidRDefault="002970B6" w:rsidP="002970B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5. Вывод муниципальных предприятий ЖКХ на безубыточный уровень работы.</w:t>
      </w:r>
    </w:p>
    <w:p w:rsidR="002970B6" w:rsidRPr="006E10B6" w:rsidRDefault="002970B6" w:rsidP="002970B6">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6. Совершенствование системы контроля технологических параметров и управления коммунальным комплексом.</w:t>
      </w:r>
    </w:p>
    <w:p w:rsidR="007F2708" w:rsidRPr="006E10B6" w:rsidRDefault="007F2708" w:rsidP="007C0770">
      <w:pPr>
        <w:pStyle w:val="a3"/>
        <w:ind w:firstLine="709"/>
        <w:jc w:val="both"/>
        <w:rPr>
          <w:rFonts w:ascii="Times New Roman" w:hAnsi="Times New Roman" w:cs="Times New Roman"/>
          <w:sz w:val="28"/>
          <w:szCs w:val="28"/>
        </w:rPr>
      </w:pPr>
    </w:p>
    <w:p w:rsidR="007C0770" w:rsidRPr="006E10B6" w:rsidRDefault="007C0770" w:rsidP="007C0770">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Анализ исходной ситуации</w:t>
      </w:r>
      <w:r w:rsidR="00390F9F" w:rsidRPr="006E10B6">
        <w:rPr>
          <w:rFonts w:ascii="Times New Roman" w:hAnsi="Times New Roman" w:cs="Times New Roman"/>
          <w:sz w:val="28"/>
          <w:szCs w:val="28"/>
        </w:rPr>
        <w:t>.</w:t>
      </w:r>
    </w:p>
    <w:p w:rsidR="007C0770" w:rsidRPr="006E10B6" w:rsidRDefault="007C0770" w:rsidP="007C0770">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За последние десять лет проблема обеспечения устойчивого и эффективного функционирования </w:t>
      </w:r>
      <w:r w:rsidR="00373BAA" w:rsidRPr="006E10B6">
        <w:rPr>
          <w:rFonts w:ascii="Times New Roman" w:hAnsi="Times New Roman" w:cs="Times New Roman"/>
          <w:sz w:val="28"/>
          <w:szCs w:val="28"/>
        </w:rPr>
        <w:t>ЖКХ</w:t>
      </w:r>
      <w:r w:rsidRPr="006E10B6">
        <w:rPr>
          <w:rFonts w:ascii="Times New Roman" w:hAnsi="Times New Roman" w:cs="Times New Roman"/>
          <w:sz w:val="28"/>
          <w:szCs w:val="28"/>
        </w:rPr>
        <w:t xml:space="preserve"> Артемовского городского округа приобрела большую остроту в связи с ее влиянием на условия жизнедеятельности населения. </w:t>
      </w:r>
    </w:p>
    <w:p w:rsidR="007C0770" w:rsidRPr="006E10B6" w:rsidRDefault="007C0770" w:rsidP="007C0770">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Сложившаяся ситуация в жилищно-коммунальном комплексе Артемовского городского округа заключается в низком уровне финансирования отрасли, отсутствии стимулов, обеспечивающих </w:t>
      </w:r>
      <w:r w:rsidRPr="006E10B6">
        <w:rPr>
          <w:rFonts w:ascii="Times New Roman" w:hAnsi="Times New Roman" w:cs="Times New Roman"/>
          <w:sz w:val="28"/>
          <w:szCs w:val="28"/>
        </w:rPr>
        <w:lastRenderedPageBreak/>
        <w:t xml:space="preserve">модернизацию основных фондов и внедрение энергосберегающих технологий, нерациональных затратах и издержках предприятий жилищно-коммунального хозяйства. </w:t>
      </w:r>
    </w:p>
    <w:p w:rsidR="007C0770" w:rsidRPr="006E10B6" w:rsidRDefault="007C0770" w:rsidP="007C0770">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Отсутствует система эффективного энергосбережения на объектах тепло- и водопотребления. В целом системы тепло- и водоснабжения характеризу</w:t>
      </w:r>
      <w:r w:rsidR="002E4DC0">
        <w:rPr>
          <w:rFonts w:ascii="Times New Roman" w:hAnsi="Times New Roman" w:cs="Times New Roman"/>
          <w:sz w:val="28"/>
          <w:szCs w:val="28"/>
        </w:rPr>
        <w:t>ю</w:t>
      </w:r>
      <w:r w:rsidRPr="006E10B6">
        <w:rPr>
          <w:rFonts w:ascii="Times New Roman" w:hAnsi="Times New Roman" w:cs="Times New Roman"/>
          <w:sz w:val="28"/>
          <w:szCs w:val="28"/>
        </w:rPr>
        <w:t>тся высоким уровнем износа (средний срок эксплуатации сетей - свыше 30 лет) и требу</w:t>
      </w:r>
      <w:r w:rsidR="002E4DC0">
        <w:rPr>
          <w:rFonts w:ascii="Times New Roman" w:hAnsi="Times New Roman" w:cs="Times New Roman"/>
          <w:sz w:val="28"/>
          <w:szCs w:val="28"/>
        </w:rPr>
        <w:t>ю</w:t>
      </w:r>
      <w:r w:rsidRPr="006E10B6">
        <w:rPr>
          <w:rFonts w:ascii="Times New Roman" w:hAnsi="Times New Roman" w:cs="Times New Roman"/>
          <w:sz w:val="28"/>
          <w:szCs w:val="28"/>
        </w:rPr>
        <w:t xml:space="preserve">т значительных инвестиций в </w:t>
      </w:r>
      <w:r w:rsidR="002E4DC0">
        <w:rPr>
          <w:rFonts w:ascii="Times New Roman" w:hAnsi="Times New Roman" w:cs="Times New Roman"/>
          <w:sz w:val="28"/>
          <w:szCs w:val="28"/>
        </w:rPr>
        <w:t>их</w:t>
      </w:r>
      <w:r w:rsidRPr="006E10B6">
        <w:rPr>
          <w:rFonts w:ascii="Times New Roman" w:hAnsi="Times New Roman" w:cs="Times New Roman"/>
          <w:sz w:val="28"/>
          <w:szCs w:val="28"/>
        </w:rPr>
        <w:t xml:space="preserve"> восстановление и ремонт.</w:t>
      </w:r>
    </w:p>
    <w:p w:rsidR="007C0770" w:rsidRPr="006E10B6" w:rsidRDefault="007C0770" w:rsidP="007C0770">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Основными проблемами, связанными с неудовлетворительным функционированием системы водопроводно-канализационного хозяйства, являются: существующая технология очистки воды; высокая степень износа сооружений и оборудования; морально устаревшие очистные сооружения канализации, не отвечающие современным технологическим требованиям. </w:t>
      </w:r>
    </w:p>
    <w:p w:rsidR="007C0770" w:rsidRPr="006E10B6" w:rsidRDefault="007C0770" w:rsidP="007C0770">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Существующее состояние газификации сетевым природным газом в Артемовском городском округе не в полной мере отвечает потребностям, особенно на территории сельских населенных пунктов. Газораспределительная сеть в населенных пунктах, имеющих сетевой природный газ, развита недостаточно.</w:t>
      </w:r>
    </w:p>
    <w:p w:rsidR="006E6152" w:rsidRDefault="006E6152" w:rsidP="006E6152">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Требуется передача муниципальных инженерных сетей жизнеобеспечения инвесторам на  условиях концессионного соглашения.</w:t>
      </w:r>
    </w:p>
    <w:p w:rsidR="006020BD" w:rsidRPr="006E10B6" w:rsidRDefault="006020BD" w:rsidP="006E6152">
      <w:pPr>
        <w:pStyle w:val="a3"/>
        <w:ind w:firstLine="709"/>
        <w:jc w:val="both"/>
        <w:rPr>
          <w:rFonts w:ascii="Times New Roman" w:hAnsi="Times New Roman" w:cs="Times New Roman"/>
          <w:sz w:val="28"/>
          <w:szCs w:val="28"/>
        </w:rPr>
      </w:pPr>
    </w:p>
    <w:p w:rsidR="007C0770" w:rsidRPr="006E10B6" w:rsidRDefault="007C0770" w:rsidP="007C0770">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Программные мероприятия</w:t>
      </w:r>
      <w:r w:rsidR="00390F9F" w:rsidRPr="006E10B6">
        <w:rPr>
          <w:rFonts w:ascii="Times New Roman" w:hAnsi="Times New Roman" w:cs="Times New Roman"/>
          <w:sz w:val="28"/>
          <w:szCs w:val="28"/>
        </w:rPr>
        <w:t>.</w:t>
      </w:r>
    </w:p>
    <w:p w:rsidR="006E6152" w:rsidRPr="006E10B6" w:rsidRDefault="006E6152" w:rsidP="006E6152">
      <w:pPr>
        <w:pStyle w:val="12"/>
        <w:ind w:firstLine="709"/>
        <w:jc w:val="both"/>
        <w:rPr>
          <w:rFonts w:ascii="Times New Roman" w:hAnsi="Times New Roman"/>
          <w:sz w:val="28"/>
          <w:szCs w:val="28"/>
        </w:rPr>
      </w:pPr>
      <w:r w:rsidRPr="006E10B6">
        <w:rPr>
          <w:rFonts w:ascii="Times New Roman" w:hAnsi="Times New Roman"/>
          <w:sz w:val="28"/>
          <w:szCs w:val="28"/>
        </w:rPr>
        <w:t>1. Строительство распределительных и уличных газопроводов и газовых сетей.</w:t>
      </w:r>
    </w:p>
    <w:p w:rsidR="006E6152" w:rsidRPr="006E10B6" w:rsidRDefault="006E6152" w:rsidP="006E6152">
      <w:pPr>
        <w:pStyle w:val="12"/>
        <w:ind w:firstLine="709"/>
        <w:jc w:val="both"/>
        <w:rPr>
          <w:rFonts w:ascii="Times New Roman" w:hAnsi="Times New Roman"/>
          <w:sz w:val="28"/>
          <w:szCs w:val="28"/>
        </w:rPr>
      </w:pPr>
      <w:r w:rsidRPr="006E10B6">
        <w:rPr>
          <w:rFonts w:ascii="Times New Roman" w:hAnsi="Times New Roman"/>
          <w:sz w:val="28"/>
          <w:szCs w:val="28"/>
        </w:rPr>
        <w:t>2. Оценка пропускной способности и диагностика состояния существующих газовых сетей.</w:t>
      </w:r>
    </w:p>
    <w:p w:rsidR="006E6152" w:rsidRPr="006E10B6" w:rsidRDefault="006E6152" w:rsidP="006E6152">
      <w:pPr>
        <w:pStyle w:val="12"/>
        <w:ind w:firstLine="709"/>
        <w:jc w:val="both"/>
        <w:rPr>
          <w:rFonts w:ascii="Times New Roman" w:hAnsi="Times New Roman"/>
          <w:sz w:val="28"/>
          <w:szCs w:val="28"/>
        </w:rPr>
      </w:pPr>
      <w:r w:rsidRPr="006E10B6">
        <w:rPr>
          <w:rFonts w:ascii="Times New Roman" w:hAnsi="Times New Roman"/>
          <w:sz w:val="28"/>
          <w:szCs w:val="28"/>
        </w:rPr>
        <w:t>3 Строительство межпоселковых газопр</w:t>
      </w:r>
      <w:r w:rsidR="00C2587D">
        <w:rPr>
          <w:rFonts w:ascii="Times New Roman" w:hAnsi="Times New Roman"/>
          <w:sz w:val="28"/>
          <w:szCs w:val="28"/>
        </w:rPr>
        <w:t>о</w:t>
      </w:r>
      <w:r w:rsidRPr="006E10B6">
        <w:rPr>
          <w:rFonts w:ascii="Times New Roman" w:hAnsi="Times New Roman"/>
          <w:sz w:val="28"/>
          <w:szCs w:val="28"/>
        </w:rPr>
        <w:t xml:space="preserve">водов. </w:t>
      </w:r>
    </w:p>
    <w:p w:rsidR="006E6152" w:rsidRPr="006E10B6" w:rsidRDefault="006E6152" w:rsidP="006E6152">
      <w:pPr>
        <w:pStyle w:val="12"/>
        <w:ind w:firstLine="709"/>
        <w:jc w:val="both"/>
        <w:rPr>
          <w:rFonts w:ascii="Times New Roman" w:hAnsi="Times New Roman"/>
          <w:sz w:val="28"/>
          <w:szCs w:val="28"/>
        </w:rPr>
      </w:pPr>
      <w:r w:rsidRPr="006E10B6">
        <w:rPr>
          <w:rFonts w:ascii="Times New Roman" w:hAnsi="Times New Roman"/>
          <w:sz w:val="28"/>
          <w:szCs w:val="28"/>
        </w:rPr>
        <w:t>4. Перевод потребителей на использование природного газа.</w:t>
      </w:r>
    </w:p>
    <w:p w:rsidR="006E6152" w:rsidRPr="006E10B6" w:rsidRDefault="006E6152" w:rsidP="006E6152">
      <w:pPr>
        <w:pStyle w:val="12"/>
        <w:ind w:firstLine="709"/>
        <w:jc w:val="both"/>
        <w:rPr>
          <w:rFonts w:ascii="Times New Roman" w:hAnsi="Times New Roman"/>
          <w:sz w:val="28"/>
          <w:szCs w:val="28"/>
        </w:rPr>
      </w:pPr>
      <w:r w:rsidRPr="006E10B6">
        <w:rPr>
          <w:rFonts w:ascii="Times New Roman" w:hAnsi="Times New Roman"/>
          <w:sz w:val="28"/>
          <w:szCs w:val="28"/>
        </w:rPr>
        <w:t>5. Строительство и модернизация объектов и сетей теплоснабжения.</w:t>
      </w:r>
    </w:p>
    <w:p w:rsidR="006E6152" w:rsidRPr="006E10B6" w:rsidRDefault="006E6152" w:rsidP="006E6152">
      <w:pPr>
        <w:pStyle w:val="12"/>
        <w:ind w:firstLine="709"/>
        <w:jc w:val="both"/>
        <w:rPr>
          <w:rFonts w:ascii="Times New Roman" w:hAnsi="Times New Roman"/>
          <w:sz w:val="28"/>
          <w:szCs w:val="28"/>
        </w:rPr>
      </w:pPr>
      <w:r w:rsidRPr="006E10B6">
        <w:rPr>
          <w:rFonts w:ascii="Times New Roman" w:hAnsi="Times New Roman"/>
          <w:sz w:val="28"/>
          <w:szCs w:val="28"/>
        </w:rPr>
        <w:t>6. Строительство и модернизация объектов и сетей водоснабжения.</w:t>
      </w:r>
    </w:p>
    <w:p w:rsidR="006E6152" w:rsidRPr="006E10B6" w:rsidRDefault="006E6152" w:rsidP="006E6152">
      <w:pPr>
        <w:pStyle w:val="12"/>
        <w:ind w:firstLine="709"/>
        <w:jc w:val="both"/>
        <w:rPr>
          <w:rFonts w:ascii="Times New Roman" w:hAnsi="Times New Roman"/>
          <w:sz w:val="28"/>
          <w:szCs w:val="28"/>
        </w:rPr>
      </w:pPr>
      <w:r w:rsidRPr="006E10B6">
        <w:rPr>
          <w:rFonts w:ascii="Times New Roman" w:hAnsi="Times New Roman"/>
          <w:sz w:val="28"/>
          <w:szCs w:val="28"/>
        </w:rPr>
        <w:t>7. Строительство и модернизация объектов и сетей водоотведения.</w:t>
      </w:r>
    </w:p>
    <w:p w:rsidR="006E6152" w:rsidRPr="006E10B6" w:rsidRDefault="006E6152" w:rsidP="006E6152">
      <w:pPr>
        <w:pStyle w:val="12"/>
        <w:ind w:firstLine="709"/>
        <w:jc w:val="both"/>
        <w:rPr>
          <w:rFonts w:ascii="Times New Roman" w:hAnsi="Times New Roman"/>
          <w:sz w:val="28"/>
          <w:szCs w:val="28"/>
        </w:rPr>
      </w:pPr>
      <w:r w:rsidRPr="006E10B6">
        <w:rPr>
          <w:rFonts w:ascii="Times New Roman" w:hAnsi="Times New Roman"/>
          <w:sz w:val="28"/>
          <w:szCs w:val="28"/>
        </w:rPr>
        <w:t>8. Внедрение энергоэффективных технологий и обеспечение регулирования энергопотребления.</w:t>
      </w:r>
    </w:p>
    <w:p w:rsidR="006E6152" w:rsidRPr="006E10B6" w:rsidRDefault="006E6152" w:rsidP="006E6152">
      <w:pPr>
        <w:pStyle w:val="12"/>
        <w:ind w:firstLine="709"/>
        <w:jc w:val="both"/>
        <w:rPr>
          <w:rFonts w:ascii="Times New Roman" w:hAnsi="Times New Roman"/>
          <w:sz w:val="28"/>
          <w:szCs w:val="28"/>
        </w:rPr>
      </w:pPr>
      <w:r w:rsidRPr="006E10B6">
        <w:rPr>
          <w:rFonts w:ascii="Times New Roman" w:hAnsi="Times New Roman"/>
          <w:sz w:val="28"/>
          <w:szCs w:val="28"/>
        </w:rPr>
        <w:t>9. Использование современных технологий очистки воды и стоков.</w:t>
      </w:r>
    </w:p>
    <w:p w:rsidR="006E6152" w:rsidRPr="006E10B6" w:rsidRDefault="006E6152" w:rsidP="006E6152">
      <w:pPr>
        <w:pStyle w:val="12"/>
        <w:ind w:firstLine="709"/>
        <w:jc w:val="both"/>
        <w:rPr>
          <w:rFonts w:ascii="Times New Roman" w:hAnsi="Times New Roman"/>
          <w:sz w:val="28"/>
          <w:szCs w:val="28"/>
        </w:rPr>
      </w:pPr>
      <w:r w:rsidRPr="006E10B6">
        <w:rPr>
          <w:rFonts w:ascii="Times New Roman" w:hAnsi="Times New Roman"/>
          <w:sz w:val="28"/>
          <w:szCs w:val="28"/>
        </w:rPr>
        <w:t>10. Обеспечение дождевой канализацией территории округа.</w:t>
      </w:r>
    </w:p>
    <w:p w:rsidR="006E6152" w:rsidRPr="006E10B6" w:rsidRDefault="006E6152" w:rsidP="006E6152">
      <w:pPr>
        <w:pStyle w:val="12"/>
        <w:ind w:firstLine="709"/>
        <w:jc w:val="both"/>
        <w:rPr>
          <w:rFonts w:ascii="Times New Roman" w:hAnsi="Times New Roman"/>
          <w:sz w:val="28"/>
          <w:szCs w:val="28"/>
        </w:rPr>
      </w:pPr>
      <w:r w:rsidRPr="006E10B6">
        <w:rPr>
          <w:rFonts w:ascii="Times New Roman" w:hAnsi="Times New Roman"/>
          <w:sz w:val="28"/>
          <w:szCs w:val="28"/>
        </w:rPr>
        <w:t>11. Обеспечение качественной питьевой водой.</w:t>
      </w:r>
    </w:p>
    <w:p w:rsidR="007C0770" w:rsidRPr="006E10B6" w:rsidRDefault="007C0770" w:rsidP="007C0770">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Ожидаемые результаты</w:t>
      </w:r>
      <w:r w:rsidR="00390F9F" w:rsidRPr="006E10B6">
        <w:rPr>
          <w:rFonts w:ascii="Times New Roman" w:hAnsi="Times New Roman" w:cs="Times New Roman"/>
          <w:sz w:val="28"/>
          <w:szCs w:val="28"/>
        </w:rPr>
        <w:t>.</w:t>
      </w:r>
    </w:p>
    <w:p w:rsidR="006E6152" w:rsidRPr="006E10B6" w:rsidRDefault="006E6152" w:rsidP="006E6152">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Повышение надежности инженерных систем жизнеобеспечения, их экономической эффективности, экологической и энергетической безопасности, гарантированное полное обеспечение энергоресурсами всех потребителей городского округа.</w:t>
      </w:r>
    </w:p>
    <w:p w:rsidR="006E6152" w:rsidRPr="006E10B6" w:rsidRDefault="006E6152" w:rsidP="006E6152">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Доведение уровня газификации населенных пунктов округа до 100%.</w:t>
      </w:r>
    </w:p>
    <w:p w:rsidR="006E6152" w:rsidRPr="006E10B6" w:rsidRDefault="006E6152" w:rsidP="006E6152">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Снижение потерь при производстве и транспортировке ресурсов до 10 %.</w:t>
      </w:r>
    </w:p>
    <w:p w:rsidR="006E6152" w:rsidRPr="006E10B6" w:rsidRDefault="006E6152" w:rsidP="006E6152">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4. Доведение величины оплаты за поставленные ресурсы до 99% их стоимости.</w:t>
      </w:r>
    </w:p>
    <w:p w:rsidR="006E6152" w:rsidRPr="006E10B6" w:rsidRDefault="006E6152" w:rsidP="006E6152">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5. Снижение объемов потребления энергетических ресурсов в жилищном фонде.</w:t>
      </w:r>
    </w:p>
    <w:p w:rsidR="006E6152" w:rsidRPr="006E10B6" w:rsidRDefault="006E6152" w:rsidP="006E6152">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6. Улучшение качества коммунальных услуг с одновременным снижением затрат на их производство и передачу.</w:t>
      </w:r>
    </w:p>
    <w:p w:rsidR="006E6152" w:rsidRPr="006E10B6" w:rsidRDefault="006E6152" w:rsidP="006E6152">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7. Обеспечение 100% жителей округа источниками централизованного (или децентрализованного) водоснабжения.</w:t>
      </w:r>
    </w:p>
    <w:p w:rsidR="006E6152" w:rsidRPr="006E10B6" w:rsidRDefault="006E6152" w:rsidP="006E6152">
      <w:pPr>
        <w:pStyle w:val="a3"/>
        <w:ind w:firstLine="709"/>
        <w:jc w:val="both"/>
        <w:rPr>
          <w:rFonts w:ascii="Times New Roman" w:hAnsi="Times New Roman" w:cs="Times New Roman"/>
          <w:sz w:val="28"/>
          <w:szCs w:val="28"/>
        </w:rPr>
      </w:pPr>
    </w:p>
    <w:p w:rsidR="006E6152" w:rsidRPr="006E10B6" w:rsidRDefault="006E6152" w:rsidP="006E6152">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Стратегические проекты</w:t>
      </w:r>
      <w:r w:rsidR="00B85D69" w:rsidRPr="006E10B6">
        <w:rPr>
          <w:rFonts w:ascii="Times New Roman" w:hAnsi="Times New Roman" w:cs="Times New Roman"/>
          <w:sz w:val="28"/>
          <w:szCs w:val="28"/>
        </w:rPr>
        <w:t>.</w:t>
      </w:r>
    </w:p>
    <w:p w:rsidR="007D179B" w:rsidRPr="006E10B6" w:rsidRDefault="006E6152" w:rsidP="006E6152">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w:t>
      </w:r>
      <w:r w:rsidR="007D179B" w:rsidRPr="006E10B6">
        <w:rPr>
          <w:rFonts w:ascii="Times New Roman" w:hAnsi="Times New Roman" w:cs="Times New Roman"/>
          <w:sz w:val="28"/>
          <w:szCs w:val="28"/>
        </w:rPr>
        <w:t>Развитие и модернизация коммунальных сетей».</w:t>
      </w:r>
    </w:p>
    <w:p w:rsidR="007D179B" w:rsidRPr="006E10B6" w:rsidRDefault="006E6152" w:rsidP="006E6152">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2. </w:t>
      </w:r>
      <w:r w:rsidR="007D179B" w:rsidRPr="006E10B6">
        <w:rPr>
          <w:rFonts w:ascii="Times New Roman" w:hAnsi="Times New Roman" w:cs="Times New Roman"/>
          <w:sz w:val="28"/>
          <w:szCs w:val="28"/>
        </w:rPr>
        <w:t>«Развитие газификации в Артемовском городском округе»</w:t>
      </w:r>
      <w:r w:rsidR="00373BAA" w:rsidRPr="006E10B6">
        <w:rPr>
          <w:rFonts w:ascii="Times New Roman" w:hAnsi="Times New Roman" w:cs="Times New Roman"/>
          <w:sz w:val="28"/>
          <w:szCs w:val="28"/>
        </w:rPr>
        <w:t>.</w:t>
      </w:r>
      <w:r w:rsidR="007D179B" w:rsidRPr="006E10B6">
        <w:rPr>
          <w:rFonts w:ascii="Times New Roman" w:hAnsi="Times New Roman" w:cs="Times New Roman"/>
          <w:sz w:val="28"/>
          <w:szCs w:val="28"/>
        </w:rPr>
        <w:t xml:space="preserve"> </w:t>
      </w:r>
    </w:p>
    <w:p w:rsidR="007D179B" w:rsidRPr="006E10B6" w:rsidRDefault="006E6152" w:rsidP="006E6152">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3. </w:t>
      </w:r>
      <w:r w:rsidR="007D179B" w:rsidRPr="006E10B6">
        <w:rPr>
          <w:rFonts w:ascii="Times New Roman" w:hAnsi="Times New Roman" w:cs="Times New Roman"/>
          <w:sz w:val="28"/>
          <w:szCs w:val="28"/>
        </w:rPr>
        <w:t>«Размещение квартальных блочных газовых котельных на территории Артемовского городского округа».</w:t>
      </w:r>
    </w:p>
    <w:p w:rsidR="007D179B" w:rsidRPr="006E10B6" w:rsidRDefault="006E6152" w:rsidP="006E6152">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w:t>
      </w:r>
      <w:r w:rsidR="007D179B" w:rsidRPr="006E10B6">
        <w:rPr>
          <w:rFonts w:ascii="Times New Roman" w:hAnsi="Times New Roman" w:cs="Times New Roman"/>
          <w:sz w:val="28"/>
          <w:szCs w:val="28"/>
        </w:rPr>
        <w:t>Обеспечение дождевой канализацией закрытого типа территории Артемовского городского округа».</w:t>
      </w:r>
    </w:p>
    <w:p w:rsidR="007C0770" w:rsidRDefault="007C0770" w:rsidP="007C0770">
      <w:pPr>
        <w:pStyle w:val="a3"/>
        <w:ind w:firstLine="709"/>
        <w:jc w:val="both"/>
        <w:rPr>
          <w:rFonts w:ascii="Times New Roman" w:hAnsi="Times New Roman" w:cs="Times New Roman"/>
          <w:sz w:val="28"/>
          <w:szCs w:val="28"/>
        </w:rPr>
      </w:pPr>
    </w:p>
    <w:p w:rsidR="006020BD" w:rsidRPr="006E10B6" w:rsidRDefault="006020BD" w:rsidP="007C0770">
      <w:pPr>
        <w:pStyle w:val="a3"/>
        <w:ind w:firstLine="709"/>
        <w:jc w:val="both"/>
        <w:rPr>
          <w:rFonts w:ascii="Times New Roman" w:hAnsi="Times New Roman" w:cs="Times New Roman"/>
          <w:sz w:val="28"/>
          <w:szCs w:val="28"/>
        </w:rPr>
      </w:pPr>
    </w:p>
    <w:p w:rsidR="00693CCE" w:rsidRPr="00725678" w:rsidRDefault="00693CCE" w:rsidP="00693CCE">
      <w:pPr>
        <w:pStyle w:val="a3"/>
        <w:ind w:firstLine="709"/>
        <w:rPr>
          <w:rFonts w:ascii="Times New Roman" w:hAnsi="Times New Roman" w:cs="Times New Roman"/>
          <w:b/>
          <w:sz w:val="32"/>
          <w:szCs w:val="32"/>
        </w:rPr>
      </w:pPr>
      <w:r w:rsidRPr="00725678">
        <w:rPr>
          <w:rFonts w:ascii="Times New Roman" w:hAnsi="Times New Roman" w:cs="Times New Roman"/>
          <w:b/>
          <w:sz w:val="32"/>
          <w:szCs w:val="32"/>
        </w:rPr>
        <w:t>Направление 4. Развитие транспортной инфраструктуры</w:t>
      </w:r>
    </w:p>
    <w:p w:rsidR="00693CCE" w:rsidRPr="006E10B6" w:rsidRDefault="00693CCE" w:rsidP="00693CCE">
      <w:pPr>
        <w:pStyle w:val="a3"/>
        <w:ind w:firstLine="709"/>
        <w:rPr>
          <w:rFonts w:ascii="Times New Roman" w:hAnsi="Times New Roman" w:cs="Times New Roman"/>
          <w:b/>
          <w:sz w:val="28"/>
          <w:szCs w:val="28"/>
        </w:rPr>
      </w:pPr>
    </w:p>
    <w:p w:rsidR="00693CCE" w:rsidRPr="006E10B6" w:rsidRDefault="00693CCE" w:rsidP="00390F9F">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Цель</w:t>
      </w:r>
      <w:r w:rsidR="00390F9F" w:rsidRPr="006E10B6">
        <w:rPr>
          <w:rFonts w:ascii="Times New Roman" w:hAnsi="Times New Roman" w:cs="Times New Roman"/>
          <w:sz w:val="28"/>
          <w:szCs w:val="28"/>
        </w:rPr>
        <w:t xml:space="preserve">: </w:t>
      </w:r>
      <w:r w:rsidRPr="006E10B6">
        <w:rPr>
          <w:rFonts w:ascii="Times New Roman" w:hAnsi="Times New Roman" w:cs="Times New Roman"/>
          <w:sz w:val="28"/>
          <w:szCs w:val="28"/>
        </w:rPr>
        <w:t>Повышение доступности услуг транспортного комплекса, развитие современной и эффективной транспортной инфраструктуры и условий для комфортного проживания населения.</w:t>
      </w:r>
    </w:p>
    <w:p w:rsidR="00693CCE" w:rsidRPr="006E10B6" w:rsidRDefault="00693CCE" w:rsidP="00693CCE">
      <w:pPr>
        <w:pStyle w:val="a3"/>
        <w:ind w:firstLine="709"/>
        <w:jc w:val="both"/>
        <w:rPr>
          <w:rFonts w:ascii="Times New Roman" w:hAnsi="Times New Roman" w:cs="Times New Roman"/>
          <w:sz w:val="28"/>
          <w:szCs w:val="28"/>
        </w:rPr>
      </w:pPr>
    </w:p>
    <w:p w:rsidR="00693CCE" w:rsidRPr="006E10B6" w:rsidRDefault="00693CCE" w:rsidP="00693CCE">
      <w:pPr>
        <w:pStyle w:val="a3"/>
        <w:ind w:firstLine="709"/>
        <w:rPr>
          <w:rFonts w:ascii="Times New Roman" w:hAnsi="Times New Roman" w:cs="Times New Roman"/>
          <w:sz w:val="28"/>
          <w:szCs w:val="28"/>
        </w:rPr>
      </w:pPr>
      <w:r w:rsidRPr="006E10B6">
        <w:rPr>
          <w:rFonts w:ascii="Times New Roman" w:hAnsi="Times New Roman" w:cs="Times New Roman"/>
          <w:sz w:val="28"/>
          <w:szCs w:val="28"/>
        </w:rPr>
        <w:t>Задачи</w:t>
      </w:r>
      <w:r w:rsidR="00390F9F" w:rsidRPr="006E10B6">
        <w:rPr>
          <w:rFonts w:ascii="Times New Roman" w:hAnsi="Times New Roman" w:cs="Times New Roman"/>
          <w:sz w:val="28"/>
          <w:szCs w:val="28"/>
        </w:rPr>
        <w:t>:</w:t>
      </w:r>
    </w:p>
    <w:p w:rsidR="00693CCE" w:rsidRPr="006E10B6" w:rsidRDefault="00693CCE"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транспортно-эксплуатационного состояния.</w:t>
      </w:r>
    </w:p>
    <w:p w:rsidR="00693CCE" w:rsidRPr="006E10B6" w:rsidRDefault="00693CCE"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Увеличение протяженности автомобильных дорог местного значения с твердым покрытием, соответствующих нормативным требованиям.</w:t>
      </w:r>
    </w:p>
    <w:p w:rsidR="00693CCE" w:rsidRPr="006E10B6" w:rsidRDefault="00693CCE"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Проведение пропагандистских кампаний, направленных на формирование у участников дорожного движения стереотипов законопослушного поведения.</w:t>
      </w:r>
    </w:p>
    <w:p w:rsidR="000C5EFA" w:rsidRPr="006E10B6" w:rsidRDefault="000C5EFA"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Развитие межмуниципального транспортного сообщения.</w:t>
      </w:r>
    </w:p>
    <w:p w:rsidR="00693CCE" w:rsidRPr="006E10B6" w:rsidRDefault="00693CCE" w:rsidP="00693CCE">
      <w:pPr>
        <w:pStyle w:val="a3"/>
        <w:ind w:firstLine="709"/>
        <w:jc w:val="both"/>
        <w:rPr>
          <w:rFonts w:ascii="Times New Roman" w:hAnsi="Times New Roman" w:cs="Times New Roman"/>
          <w:sz w:val="28"/>
          <w:szCs w:val="28"/>
        </w:rPr>
      </w:pPr>
    </w:p>
    <w:p w:rsidR="00693CCE" w:rsidRPr="006E10B6" w:rsidRDefault="00693CCE" w:rsidP="00693CCE">
      <w:pPr>
        <w:pStyle w:val="a3"/>
        <w:ind w:firstLine="709"/>
        <w:rPr>
          <w:rFonts w:ascii="Times New Roman" w:hAnsi="Times New Roman" w:cs="Times New Roman"/>
          <w:sz w:val="28"/>
          <w:szCs w:val="28"/>
        </w:rPr>
      </w:pPr>
      <w:r w:rsidRPr="006E10B6">
        <w:rPr>
          <w:rFonts w:ascii="Times New Roman" w:hAnsi="Times New Roman" w:cs="Times New Roman"/>
          <w:sz w:val="28"/>
          <w:szCs w:val="28"/>
        </w:rPr>
        <w:t>Стратегическое видение будущего</w:t>
      </w:r>
      <w:r w:rsidR="00390F9F" w:rsidRPr="006E10B6">
        <w:rPr>
          <w:rFonts w:ascii="Times New Roman" w:hAnsi="Times New Roman" w:cs="Times New Roman"/>
          <w:sz w:val="28"/>
          <w:szCs w:val="28"/>
        </w:rPr>
        <w:t>.</w:t>
      </w:r>
    </w:p>
    <w:p w:rsidR="00693CCE" w:rsidRDefault="00693CCE"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Обеспечены удобные пассажирские связи между всеми жилыми микрорайонами города и населенными пунктами округа с минимальным числом пересадок и затратами времени. Развита улично-дорожная сеть, удовлетворяющая требованиям пропускной способности и эффективной организации передвижения пешеходов и всех видов уличного транспорта (в первую очередь - общественного)</w:t>
      </w:r>
      <w:r w:rsidR="002E4DC0">
        <w:rPr>
          <w:rFonts w:ascii="Times New Roman" w:hAnsi="Times New Roman" w:cs="Times New Roman"/>
          <w:sz w:val="28"/>
          <w:szCs w:val="28"/>
        </w:rPr>
        <w:t>,</w:t>
      </w:r>
      <w:r w:rsidRPr="006E10B6">
        <w:rPr>
          <w:rFonts w:ascii="Times New Roman" w:hAnsi="Times New Roman" w:cs="Times New Roman"/>
          <w:sz w:val="28"/>
          <w:szCs w:val="28"/>
        </w:rPr>
        <w:t xml:space="preserve"> с учетом непрерывно растущей автомобилизации города и обеспечивающей снижение негативного воздействия транспорта (шум и загазованность) на окружающую среду</w:t>
      </w:r>
      <w:r w:rsidR="006020BD">
        <w:rPr>
          <w:rFonts w:ascii="Times New Roman" w:hAnsi="Times New Roman" w:cs="Times New Roman"/>
          <w:sz w:val="28"/>
          <w:szCs w:val="28"/>
        </w:rPr>
        <w:t>.</w:t>
      </w:r>
    </w:p>
    <w:p w:rsidR="006020BD" w:rsidRPr="006E10B6" w:rsidRDefault="006020BD" w:rsidP="00693CCE">
      <w:pPr>
        <w:pStyle w:val="a3"/>
        <w:ind w:firstLine="709"/>
        <w:jc w:val="both"/>
      </w:pPr>
    </w:p>
    <w:p w:rsidR="00693CCE" w:rsidRPr="006E10B6" w:rsidRDefault="00693CCE"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Тенденции развития</w:t>
      </w:r>
      <w:r w:rsidR="00390F9F" w:rsidRPr="006E10B6">
        <w:rPr>
          <w:rFonts w:ascii="Times New Roman" w:hAnsi="Times New Roman" w:cs="Times New Roman"/>
          <w:sz w:val="28"/>
          <w:szCs w:val="28"/>
        </w:rPr>
        <w:t>:</w:t>
      </w:r>
    </w:p>
    <w:p w:rsidR="00693CCE" w:rsidRPr="006E10B6" w:rsidRDefault="000C5EFA"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Р</w:t>
      </w:r>
      <w:r w:rsidR="00693CCE" w:rsidRPr="006E10B6">
        <w:rPr>
          <w:rFonts w:ascii="Times New Roman" w:hAnsi="Times New Roman" w:cs="Times New Roman"/>
          <w:sz w:val="28"/>
          <w:szCs w:val="28"/>
        </w:rPr>
        <w:t>азвитие дорожно-уличной сети города и населенных пунктов округа</w:t>
      </w:r>
      <w:r w:rsidRPr="006E10B6">
        <w:rPr>
          <w:rFonts w:ascii="Times New Roman" w:hAnsi="Times New Roman" w:cs="Times New Roman"/>
          <w:sz w:val="28"/>
          <w:szCs w:val="28"/>
        </w:rPr>
        <w:t>.</w:t>
      </w:r>
    </w:p>
    <w:p w:rsidR="00693CCE" w:rsidRPr="006E10B6" w:rsidRDefault="000C5EFA"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Р</w:t>
      </w:r>
      <w:r w:rsidR="00693CCE" w:rsidRPr="006E10B6">
        <w:rPr>
          <w:rFonts w:ascii="Times New Roman" w:hAnsi="Times New Roman" w:cs="Times New Roman"/>
          <w:sz w:val="28"/>
          <w:szCs w:val="28"/>
        </w:rPr>
        <w:t>азвитие транспортной инфраструктуры города и населенных пунктов округа.</w:t>
      </w:r>
    </w:p>
    <w:p w:rsidR="00693CCE" w:rsidRPr="006E10B6" w:rsidRDefault="000C5EFA"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Развитие межмуниципальн</w:t>
      </w:r>
      <w:r w:rsidR="006F19E5" w:rsidRPr="006E10B6">
        <w:rPr>
          <w:rFonts w:ascii="Times New Roman" w:hAnsi="Times New Roman" w:cs="Times New Roman"/>
          <w:sz w:val="28"/>
          <w:szCs w:val="28"/>
        </w:rPr>
        <w:t>ой</w:t>
      </w:r>
      <w:r w:rsidRPr="006E10B6">
        <w:rPr>
          <w:rFonts w:ascii="Times New Roman" w:hAnsi="Times New Roman" w:cs="Times New Roman"/>
          <w:sz w:val="28"/>
          <w:szCs w:val="28"/>
        </w:rPr>
        <w:t xml:space="preserve"> транспортно</w:t>
      </w:r>
      <w:r w:rsidR="006F19E5" w:rsidRPr="006E10B6">
        <w:rPr>
          <w:rFonts w:ascii="Times New Roman" w:hAnsi="Times New Roman" w:cs="Times New Roman"/>
          <w:sz w:val="28"/>
          <w:szCs w:val="28"/>
        </w:rPr>
        <w:t>й</w:t>
      </w:r>
      <w:r w:rsidRPr="006E10B6">
        <w:rPr>
          <w:rFonts w:ascii="Times New Roman" w:hAnsi="Times New Roman" w:cs="Times New Roman"/>
          <w:sz w:val="28"/>
          <w:szCs w:val="28"/>
        </w:rPr>
        <w:t xml:space="preserve"> сети.</w:t>
      </w:r>
    </w:p>
    <w:p w:rsidR="00693CCE" w:rsidRPr="006E10B6" w:rsidRDefault="00693CCE"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SWOT </w:t>
      </w:r>
      <w:r w:rsidR="00390F9F" w:rsidRPr="006E10B6">
        <w:rPr>
          <w:rFonts w:ascii="Times New Roman" w:hAnsi="Times New Roman" w:cs="Times New Roman"/>
          <w:sz w:val="28"/>
          <w:szCs w:val="28"/>
        </w:rPr>
        <w:t>–</w:t>
      </w:r>
      <w:r w:rsidRPr="006E10B6">
        <w:rPr>
          <w:rFonts w:ascii="Times New Roman" w:hAnsi="Times New Roman" w:cs="Times New Roman"/>
          <w:sz w:val="28"/>
          <w:szCs w:val="28"/>
        </w:rPr>
        <w:t xml:space="preserve"> анализ</w:t>
      </w:r>
      <w:r w:rsidR="00390F9F" w:rsidRPr="006E10B6">
        <w:rPr>
          <w:rFonts w:ascii="Times New Roman" w:hAnsi="Times New Roman" w:cs="Times New Roman"/>
          <w:sz w:val="28"/>
          <w:szCs w:val="28"/>
        </w:rPr>
        <w:t>.</w:t>
      </w:r>
    </w:p>
    <w:p w:rsidR="00693CCE" w:rsidRDefault="00693CCE" w:rsidP="00693CCE">
      <w:pPr>
        <w:pStyle w:val="a3"/>
        <w:ind w:firstLine="709"/>
        <w:jc w:val="both"/>
        <w:rPr>
          <w:rFonts w:ascii="Times New Roman" w:hAnsi="Times New Roman" w:cs="Times New Roman"/>
          <w:sz w:val="28"/>
          <w:szCs w:val="28"/>
          <w:u w:val="single"/>
        </w:rPr>
      </w:pPr>
      <w:r w:rsidRPr="00725678">
        <w:rPr>
          <w:rFonts w:ascii="Times New Roman" w:hAnsi="Times New Roman" w:cs="Times New Roman"/>
          <w:sz w:val="28"/>
          <w:szCs w:val="28"/>
          <w:u w:val="single"/>
        </w:rPr>
        <w:t>Сильные стороны</w:t>
      </w:r>
      <w:r w:rsidR="00390F9F" w:rsidRPr="00725678">
        <w:rPr>
          <w:rFonts w:ascii="Times New Roman" w:hAnsi="Times New Roman" w:cs="Times New Roman"/>
          <w:sz w:val="28"/>
          <w:szCs w:val="28"/>
          <w:u w:val="single"/>
        </w:rPr>
        <w:t>:</w:t>
      </w:r>
    </w:p>
    <w:p w:rsidR="00C00CF4" w:rsidRPr="00C00CF4" w:rsidRDefault="00C00CF4" w:rsidP="00693CCE">
      <w:pPr>
        <w:pStyle w:val="a3"/>
        <w:ind w:firstLine="709"/>
        <w:jc w:val="both"/>
        <w:rPr>
          <w:rFonts w:ascii="Times New Roman" w:hAnsi="Times New Roman" w:cs="Times New Roman"/>
          <w:sz w:val="28"/>
          <w:szCs w:val="28"/>
        </w:rPr>
      </w:pPr>
      <w:r w:rsidRPr="00C00CF4">
        <w:rPr>
          <w:rFonts w:ascii="Times New Roman" w:hAnsi="Times New Roman" w:cs="Times New Roman"/>
          <w:sz w:val="28"/>
          <w:szCs w:val="28"/>
        </w:rPr>
        <w:t>1</w:t>
      </w:r>
      <w:r>
        <w:rPr>
          <w:rFonts w:ascii="Times New Roman" w:hAnsi="Times New Roman" w:cs="Times New Roman"/>
          <w:sz w:val="28"/>
          <w:szCs w:val="28"/>
        </w:rPr>
        <w:t>. Утверждены проекты организации дорожного движения (дислокации дорожных знаков и дорожной разметки) на автомобильных дорогах общего пользования местного значения на территории населенных пунктов Артемовского городского округа.</w:t>
      </w:r>
    </w:p>
    <w:p w:rsidR="005940FA" w:rsidRDefault="00C00CF4" w:rsidP="00693CCE">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693CCE" w:rsidRPr="006E10B6">
        <w:rPr>
          <w:rFonts w:ascii="Times New Roman" w:hAnsi="Times New Roman" w:cs="Times New Roman"/>
          <w:sz w:val="28"/>
          <w:szCs w:val="28"/>
        </w:rPr>
        <w:t>.</w:t>
      </w:r>
      <w:r w:rsidR="00390F9F" w:rsidRPr="006E10B6">
        <w:rPr>
          <w:rFonts w:ascii="Times New Roman" w:hAnsi="Times New Roman" w:cs="Times New Roman"/>
          <w:sz w:val="28"/>
          <w:szCs w:val="28"/>
        </w:rPr>
        <w:t xml:space="preserve"> </w:t>
      </w:r>
      <w:r w:rsidR="00693CCE" w:rsidRPr="006E10B6">
        <w:rPr>
          <w:rFonts w:ascii="Times New Roman" w:hAnsi="Times New Roman" w:cs="Times New Roman"/>
          <w:sz w:val="28"/>
          <w:szCs w:val="28"/>
        </w:rPr>
        <w:t>Утвержден</w:t>
      </w:r>
      <w:r w:rsidR="005940FA">
        <w:rPr>
          <w:rFonts w:ascii="Times New Roman" w:hAnsi="Times New Roman" w:cs="Times New Roman"/>
          <w:sz w:val="28"/>
          <w:szCs w:val="28"/>
        </w:rPr>
        <w:t>а</w:t>
      </w:r>
      <w:r w:rsidR="00693CCE" w:rsidRPr="006E10B6">
        <w:rPr>
          <w:rFonts w:ascii="Times New Roman" w:hAnsi="Times New Roman" w:cs="Times New Roman"/>
          <w:sz w:val="28"/>
          <w:szCs w:val="28"/>
        </w:rPr>
        <w:t xml:space="preserve"> </w:t>
      </w:r>
      <w:r w:rsidR="005940FA" w:rsidRPr="005940FA">
        <w:rPr>
          <w:rFonts w:ascii="Times New Roman" w:hAnsi="Times New Roman" w:cs="Times New Roman"/>
          <w:sz w:val="28"/>
          <w:szCs w:val="28"/>
        </w:rPr>
        <w:t>Комплексн</w:t>
      </w:r>
      <w:r w:rsidR="005940FA">
        <w:rPr>
          <w:rFonts w:ascii="Times New Roman" w:hAnsi="Times New Roman" w:cs="Times New Roman"/>
          <w:sz w:val="28"/>
          <w:szCs w:val="28"/>
        </w:rPr>
        <w:t>ая</w:t>
      </w:r>
      <w:r w:rsidR="005940FA" w:rsidRPr="005940FA">
        <w:rPr>
          <w:rFonts w:ascii="Times New Roman" w:hAnsi="Times New Roman" w:cs="Times New Roman"/>
          <w:sz w:val="28"/>
          <w:szCs w:val="28"/>
        </w:rPr>
        <w:t xml:space="preserve"> схем</w:t>
      </w:r>
      <w:r w:rsidR="005940FA">
        <w:rPr>
          <w:rFonts w:ascii="Times New Roman" w:hAnsi="Times New Roman" w:cs="Times New Roman"/>
          <w:sz w:val="28"/>
          <w:szCs w:val="28"/>
        </w:rPr>
        <w:t>а</w:t>
      </w:r>
      <w:r w:rsidR="005940FA" w:rsidRPr="005940FA">
        <w:rPr>
          <w:rFonts w:ascii="Times New Roman" w:hAnsi="Times New Roman" w:cs="Times New Roman"/>
          <w:sz w:val="28"/>
          <w:szCs w:val="28"/>
        </w:rPr>
        <w:t xml:space="preserve"> организации дорожного движения Артемовского городского округа</w:t>
      </w:r>
      <w:r w:rsidR="005940FA">
        <w:rPr>
          <w:rFonts w:ascii="Times New Roman" w:hAnsi="Times New Roman" w:cs="Times New Roman"/>
          <w:sz w:val="28"/>
          <w:szCs w:val="28"/>
        </w:rPr>
        <w:t>.</w:t>
      </w:r>
    </w:p>
    <w:p w:rsidR="00693CCE" w:rsidRPr="006E10B6" w:rsidRDefault="00C00CF4" w:rsidP="00693CCE">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693CCE" w:rsidRPr="006E10B6">
        <w:rPr>
          <w:rFonts w:ascii="Times New Roman" w:hAnsi="Times New Roman" w:cs="Times New Roman"/>
          <w:sz w:val="28"/>
          <w:szCs w:val="28"/>
        </w:rPr>
        <w:t>.</w:t>
      </w:r>
      <w:r w:rsidR="00390F9F" w:rsidRPr="006E10B6">
        <w:rPr>
          <w:rFonts w:ascii="Times New Roman" w:hAnsi="Times New Roman" w:cs="Times New Roman"/>
          <w:sz w:val="28"/>
          <w:szCs w:val="28"/>
        </w:rPr>
        <w:t xml:space="preserve"> </w:t>
      </w:r>
      <w:r w:rsidR="00693CCE" w:rsidRPr="006E10B6">
        <w:rPr>
          <w:rFonts w:ascii="Times New Roman" w:hAnsi="Times New Roman" w:cs="Times New Roman"/>
          <w:sz w:val="28"/>
          <w:szCs w:val="28"/>
        </w:rPr>
        <w:t>Наличие железнодорожной станции Егоршино, входящей в состав Свердловского отделен</w:t>
      </w:r>
      <w:r w:rsidR="00390F9F" w:rsidRPr="006E10B6">
        <w:rPr>
          <w:rFonts w:ascii="Times New Roman" w:hAnsi="Times New Roman" w:cs="Times New Roman"/>
          <w:sz w:val="28"/>
          <w:szCs w:val="28"/>
        </w:rPr>
        <w:t>ия Свердловской железной дороги.</w:t>
      </w:r>
    </w:p>
    <w:p w:rsidR="00693CCE" w:rsidRPr="006E10B6" w:rsidRDefault="00C00CF4" w:rsidP="00693CCE">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693CCE" w:rsidRPr="006E10B6">
        <w:rPr>
          <w:rFonts w:ascii="Times New Roman" w:hAnsi="Times New Roman" w:cs="Times New Roman"/>
          <w:sz w:val="28"/>
          <w:szCs w:val="28"/>
        </w:rPr>
        <w:t>. Удачное географическое положение.</w:t>
      </w:r>
    </w:p>
    <w:p w:rsidR="00693CCE" w:rsidRPr="006E10B6" w:rsidRDefault="00C00CF4" w:rsidP="00693CCE">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693CCE" w:rsidRPr="006E10B6">
        <w:rPr>
          <w:rFonts w:ascii="Times New Roman" w:hAnsi="Times New Roman" w:cs="Times New Roman"/>
          <w:sz w:val="28"/>
          <w:szCs w:val="28"/>
        </w:rPr>
        <w:t>.</w:t>
      </w:r>
      <w:r w:rsidR="00390F9F" w:rsidRPr="006E10B6">
        <w:rPr>
          <w:rFonts w:ascii="Times New Roman" w:hAnsi="Times New Roman" w:cs="Times New Roman"/>
          <w:sz w:val="28"/>
          <w:szCs w:val="28"/>
        </w:rPr>
        <w:t xml:space="preserve"> </w:t>
      </w:r>
      <w:r w:rsidR="00693CCE" w:rsidRPr="006E10B6">
        <w:rPr>
          <w:rFonts w:ascii="Times New Roman" w:hAnsi="Times New Roman" w:cs="Times New Roman"/>
          <w:sz w:val="28"/>
          <w:szCs w:val="28"/>
        </w:rPr>
        <w:t>Развит малый бизнес в области транспортного обслуживания населения.</w:t>
      </w:r>
    </w:p>
    <w:p w:rsidR="00693CCE" w:rsidRPr="006E10B6" w:rsidRDefault="00C00CF4" w:rsidP="00693CCE">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693CCE" w:rsidRPr="006E10B6">
        <w:rPr>
          <w:rFonts w:ascii="Times New Roman" w:hAnsi="Times New Roman" w:cs="Times New Roman"/>
          <w:sz w:val="28"/>
          <w:szCs w:val="28"/>
        </w:rPr>
        <w:t>.</w:t>
      </w:r>
      <w:r w:rsidR="00390F9F" w:rsidRPr="006E10B6">
        <w:rPr>
          <w:rFonts w:ascii="Times New Roman" w:hAnsi="Times New Roman" w:cs="Times New Roman"/>
          <w:sz w:val="28"/>
          <w:szCs w:val="28"/>
        </w:rPr>
        <w:t xml:space="preserve"> </w:t>
      </w:r>
      <w:r w:rsidR="00693CCE" w:rsidRPr="006E10B6">
        <w:rPr>
          <w:rFonts w:ascii="Times New Roman" w:hAnsi="Times New Roman" w:cs="Times New Roman"/>
          <w:sz w:val="28"/>
          <w:szCs w:val="28"/>
        </w:rPr>
        <w:t>Наличие необходимой ремонтной и сервисной базы.</w:t>
      </w:r>
    </w:p>
    <w:p w:rsidR="00693CCE" w:rsidRPr="006E10B6" w:rsidRDefault="00C00CF4" w:rsidP="00693CCE">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693CCE" w:rsidRPr="006E10B6">
        <w:rPr>
          <w:rFonts w:ascii="Times New Roman" w:hAnsi="Times New Roman" w:cs="Times New Roman"/>
          <w:sz w:val="28"/>
          <w:szCs w:val="28"/>
        </w:rPr>
        <w:t>.</w:t>
      </w:r>
      <w:r w:rsidR="00390F9F" w:rsidRPr="006E10B6">
        <w:rPr>
          <w:rFonts w:ascii="Times New Roman" w:hAnsi="Times New Roman" w:cs="Times New Roman"/>
          <w:sz w:val="28"/>
          <w:szCs w:val="28"/>
        </w:rPr>
        <w:t xml:space="preserve"> </w:t>
      </w:r>
      <w:r w:rsidR="00693CCE" w:rsidRPr="006E10B6">
        <w:rPr>
          <w:rFonts w:ascii="Times New Roman" w:hAnsi="Times New Roman" w:cs="Times New Roman"/>
          <w:sz w:val="28"/>
          <w:szCs w:val="28"/>
        </w:rPr>
        <w:t>Наличие соответствующих квалифицированных работников.</w:t>
      </w:r>
    </w:p>
    <w:p w:rsidR="00693CCE" w:rsidRPr="00725678" w:rsidRDefault="00693CCE" w:rsidP="00693CCE">
      <w:pPr>
        <w:pStyle w:val="a3"/>
        <w:ind w:firstLine="709"/>
        <w:jc w:val="both"/>
        <w:rPr>
          <w:rFonts w:ascii="Times New Roman" w:hAnsi="Times New Roman" w:cs="Times New Roman"/>
          <w:sz w:val="28"/>
          <w:szCs w:val="28"/>
          <w:u w:val="single"/>
        </w:rPr>
      </w:pPr>
      <w:r w:rsidRPr="00725678">
        <w:rPr>
          <w:rFonts w:ascii="Times New Roman" w:hAnsi="Times New Roman" w:cs="Times New Roman"/>
          <w:sz w:val="28"/>
          <w:szCs w:val="28"/>
          <w:u w:val="single"/>
        </w:rPr>
        <w:t>Слабые стороны</w:t>
      </w:r>
      <w:r w:rsidR="00531089" w:rsidRPr="00725678">
        <w:rPr>
          <w:rFonts w:ascii="Times New Roman" w:hAnsi="Times New Roman" w:cs="Times New Roman"/>
          <w:sz w:val="28"/>
          <w:szCs w:val="28"/>
          <w:u w:val="single"/>
        </w:rPr>
        <w:t>:</w:t>
      </w:r>
    </w:p>
    <w:p w:rsidR="00693CCE" w:rsidRPr="006E10B6" w:rsidRDefault="00693CCE"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w:t>
      </w:r>
      <w:r w:rsidR="00390F9F" w:rsidRPr="006E10B6">
        <w:rPr>
          <w:rFonts w:ascii="Times New Roman" w:hAnsi="Times New Roman" w:cs="Times New Roman"/>
          <w:sz w:val="28"/>
          <w:szCs w:val="28"/>
        </w:rPr>
        <w:t xml:space="preserve"> </w:t>
      </w:r>
      <w:r w:rsidRPr="006E10B6">
        <w:rPr>
          <w:rFonts w:ascii="Times New Roman" w:hAnsi="Times New Roman" w:cs="Times New Roman"/>
          <w:sz w:val="28"/>
          <w:szCs w:val="28"/>
        </w:rPr>
        <w:t>Недостаточный уровень качества автомобильных дорог.</w:t>
      </w:r>
    </w:p>
    <w:p w:rsidR="00693CCE" w:rsidRPr="006E10B6" w:rsidRDefault="00693CCE"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Устаревший парк автотранспорта для пассажирских перевозок.</w:t>
      </w:r>
    </w:p>
    <w:p w:rsidR="00693CCE" w:rsidRPr="006E10B6" w:rsidRDefault="00693CCE"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Наличие остановочных пунктов общественного транспорта, не отвечающих современным требованиям.</w:t>
      </w:r>
    </w:p>
    <w:p w:rsidR="00693CCE" w:rsidRPr="006E10B6" w:rsidRDefault="00693CCE"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Плотная застройка в некоторых районах города, ограничивающая развитие улично-дорожной сети и транспортной инфраструктуры.</w:t>
      </w:r>
    </w:p>
    <w:p w:rsidR="00693CCE" w:rsidRPr="006E10B6" w:rsidRDefault="00693CCE"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5. Недостаточный объем работ по ремонту автодорог, а также искусственных сооружений на них.</w:t>
      </w:r>
    </w:p>
    <w:p w:rsidR="00693CCE" w:rsidRPr="006E10B6" w:rsidRDefault="00693CCE"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6. Недостаточное количество мест для постоянного и временного хранения автотранспорта, приводящее к его стоянкам на проезжей части дорог и придомовых территориях.</w:t>
      </w:r>
    </w:p>
    <w:p w:rsidR="00693CCE" w:rsidRPr="006E10B6" w:rsidRDefault="00693CCE"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7. Отсутствие велосипедных дорожек.</w:t>
      </w:r>
    </w:p>
    <w:p w:rsidR="00693CCE" w:rsidRPr="006E10B6" w:rsidRDefault="00693CCE"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8. Ухудшение условий движения для автомобилей ввиду значительного их количества.</w:t>
      </w:r>
    </w:p>
    <w:p w:rsidR="00693CCE" w:rsidRPr="00725678" w:rsidRDefault="00693CCE" w:rsidP="00693CCE">
      <w:pPr>
        <w:pStyle w:val="a3"/>
        <w:ind w:firstLine="709"/>
        <w:jc w:val="both"/>
        <w:rPr>
          <w:rFonts w:ascii="Times New Roman" w:hAnsi="Times New Roman" w:cs="Times New Roman"/>
          <w:sz w:val="28"/>
          <w:szCs w:val="28"/>
          <w:u w:val="single"/>
        </w:rPr>
      </w:pPr>
      <w:r w:rsidRPr="00725678">
        <w:rPr>
          <w:rFonts w:ascii="Times New Roman" w:hAnsi="Times New Roman" w:cs="Times New Roman"/>
          <w:sz w:val="28"/>
          <w:szCs w:val="28"/>
          <w:u w:val="single"/>
        </w:rPr>
        <w:t>Возможности</w:t>
      </w:r>
      <w:r w:rsidR="00531089" w:rsidRPr="00725678">
        <w:rPr>
          <w:rFonts w:ascii="Times New Roman" w:hAnsi="Times New Roman" w:cs="Times New Roman"/>
          <w:sz w:val="28"/>
          <w:szCs w:val="28"/>
          <w:u w:val="single"/>
        </w:rPr>
        <w:t>:</w:t>
      </w:r>
    </w:p>
    <w:p w:rsidR="00693CCE" w:rsidRPr="006E10B6" w:rsidRDefault="00693CCE"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Участие в реализации федеральных и региональных программ в целях привлечения средств соответствующих бюджетов для улучшения качества дорожного движения.</w:t>
      </w:r>
    </w:p>
    <w:p w:rsidR="00693CCE" w:rsidRPr="006E10B6" w:rsidRDefault="00693CCE"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Использование современных технологий при выполнении р</w:t>
      </w:r>
      <w:r w:rsidR="000337A5" w:rsidRPr="006E10B6">
        <w:rPr>
          <w:rFonts w:ascii="Times New Roman" w:hAnsi="Times New Roman" w:cs="Times New Roman"/>
          <w:sz w:val="28"/>
          <w:szCs w:val="28"/>
        </w:rPr>
        <w:t xml:space="preserve">абот по строительству, ремонту </w:t>
      </w:r>
      <w:r w:rsidRPr="006E10B6">
        <w:rPr>
          <w:rFonts w:ascii="Times New Roman" w:hAnsi="Times New Roman" w:cs="Times New Roman"/>
          <w:sz w:val="28"/>
          <w:szCs w:val="28"/>
        </w:rPr>
        <w:t>автомобильных дорог и искусственных сооружений.</w:t>
      </w:r>
    </w:p>
    <w:p w:rsidR="00693CCE" w:rsidRPr="006E10B6" w:rsidRDefault="00693CCE"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Повышение уровня комфортности по передвижению жителей с ограниченными возможностями.</w:t>
      </w:r>
    </w:p>
    <w:p w:rsidR="00693CCE" w:rsidRPr="00725678" w:rsidRDefault="00693CCE" w:rsidP="00693CCE">
      <w:pPr>
        <w:pStyle w:val="a3"/>
        <w:ind w:firstLine="709"/>
        <w:jc w:val="both"/>
        <w:rPr>
          <w:rFonts w:ascii="Times New Roman" w:hAnsi="Times New Roman" w:cs="Times New Roman"/>
          <w:sz w:val="28"/>
          <w:szCs w:val="28"/>
          <w:u w:val="single"/>
        </w:rPr>
      </w:pPr>
      <w:r w:rsidRPr="00725678">
        <w:rPr>
          <w:rFonts w:ascii="Times New Roman" w:hAnsi="Times New Roman" w:cs="Times New Roman"/>
          <w:sz w:val="28"/>
          <w:szCs w:val="28"/>
          <w:u w:val="single"/>
        </w:rPr>
        <w:t>Угрозы</w:t>
      </w:r>
      <w:r w:rsidR="00531089" w:rsidRPr="00725678">
        <w:rPr>
          <w:rFonts w:ascii="Times New Roman" w:hAnsi="Times New Roman" w:cs="Times New Roman"/>
          <w:sz w:val="28"/>
          <w:szCs w:val="28"/>
          <w:u w:val="single"/>
        </w:rPr>
        <w:t>:</w:t>
      </w:r>
    </w:p>
    <w:p w:rsidR="00693CCE" w:rsidRPr="006E10B6" w:rsidRDefault="00693CCE"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1. Недостаточное финансирование работ по содержанию и развитию транспортной инфраструктуры.</w:t>
      </w:r>
    </w:p>
    <w:p w:rsidR="00693CCE" w:rsidRPr="006E10B6" w:rsidRDefault="00693CCE"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Растущий уровень автомобилизации, снижающий скорость передвижения и повышающий вероятность появления заторов.</w:t>
      </w:r>
    </w:p>
    <w:p w:rsidR="00551BAB" w:rsidRPr="006E10B6" w:rsidRDefault="00693CCE" w:rsidP="00693CC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3. Наличие конфликта интересов автомобилистов и пешеходов, характеризуемого количеством пешеходных переходов и зон.</w:t>
      </w:r>
    </w:p>
    <w:p w:rsidR="00693CCE" w:rsidRPr="006E10B6" w:rsidRDefault="00693CCE" w:rsidP="00693CCE">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Для решения стратегических задач необходимо:</w:t>
      </w:r>
    </w:p>
    <w:p w:rsidR="00551BAB" w:rsidRPr="006E10B6" w:rsidRDefault="00693CCE" w:rsidP="00551BAB">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проведение строительства и реконструкции дорог местного значения;</w:t>
      </w:r>
    </w:p>
    <w:p w:rsidR="00641ADA" w:rsidRPr="006E10B6" w:rsidRDefault="00641ADA" w:rsidP="00551BAB">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обеспечение эффективного текущего содержания улично-дорожной сети;</w:t>
      </w:r>
    </w:p>
    <w:p w:rsidR="00641ADA" w:rsidRPr="006E10B6" w:rsidRDefault="00641ADA" w:rsidP="00551BAB">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строительство, реконструкция остановочных пунктов;</w:t>
      </w:r>
    </w:p>
    <w:p w:rsidR="00641ADA" w:rsidRPr="006E10B6" w:rsidRDefault="00BB2AA1" w:rsidP="00551BAB">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строительство автостанции;</w:t>
      </w:r>
    </w:p>
    <w:p w:rsidR="00693CCE" w:rsidRPr="006E10B6" w:rsidRDefault="00693CCE" w:rsidP="00551BAB">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w:t>
      </w:r>
      <w:r w:rsidR="00641ADA" w:rsidRPr="006E10B6">
        <w:rPr>
          <w:rFonts w:ascii="Times New Roman" w:hAnsi="Times New Roman" w:cs="Times New Roman"/>
          <w:sz w:val="28"/>
          <w:szCs w:val="28"/>
        </w:rPr>
        <w:t xml:space="preserve"> совершенствование системы наружного освещения улично-дорожной сети;</w:t>
      </w:r>
    </w:p>
    <w:p w:rsidR="00641ADA" w:rsidRPr="006E10B6" w:rsidRDefault="00641ADA" w:rsidP="00551BAB">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w:t>
      </w:r>
      <w:r w:rsidR="00BB2AA1" w:rsidRPr="006E10B6">
        <w:rPr>
          <w:rFonts w:ascii="Times New Roman" w:hAnsi="Times New Roman" w:cs="Times New Roman"/>
          <w:sz w:val="28"/>
          <w:szCs w:val="28"/>
        </w:rPr>
        <w:t>обеспечение отвода ливневых вод.</w:t>
      </w:r>
    </w:p>
    <w:p w:rsidR="00BB2AA1" w:rsidRPr="006E10B6" w:rsidRDefault="00BB2AA1" w:rsidP="00BB2AA1">
      <w:pPr>
        <w:ind w:firstLine="709"/>
        <w:jc w:val="both"/>
        <w:rPr>
          <w:rFonts w:eastAsiaTheme="minorHAnsi"/>
          <w:sz w:val="28"/>
          <w:szCs w:val="28"/>
          <w:lang w:eastAsia="en-US"/>
        </w:rPr>
      </w:pPr>
      <w:bookmarkStart w:id="0" w:name="_GoBack"/>
      <w:bookmarkEnd w:id="0"/>
      <w:r w:rsidRPr="006E10B6">
        <w:rPr>
          <w:rFonts w:eastAsiaTheme="minorHAnsi"/>
          <w:sz w:val="28"/>
          <w:szCs w:val="28"/>
          <w:lang w:eastAsia="en-US"/>
        </w:rPr>
        <w:t>Ожидаемые результаты</w:t>
      </w:r>
      <w:r w:rsidR="00531089" w:rsidRPr="006E10B6">
        <w:rPr>
          <w:rFonts w:eastAsiaTheme="minorHAnsi"/>
          <w:sz w:val="28"/>
          <w:szCs w:val="28"/>
          <w:lang w:eastAsia="en-US"/>
        </w:rPr>
        <w:t>:</w:t>
      </w:r>
    </w:p>
    <w:p w:rsidR="00551BAB" w:rsidRPr="006E10B6" w:rsidRDefault="00A27028" w:rsidP="00551BAB">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1. О</w:t>
      </w:r>
      <w:r w:rsidR="00BB2AA1" w:rsidRPr="006E10B6">
        <w:rPr>
          <w:rFonts w:ascii="Times New Roman" w:hAnsi="Times New Roman" w:cs="Times New Roman"/>
          <w:sz w:val="28"/>
          <w:szCs w:val="28"/>
        </w:rPr>
        <w:t>беспечение параметров автомобильных дорог, перекрестков, пешеходных переходов, мостов соответствующ</w:t>
      </w:r>
      <w:r w:rsidRPr="006E10B6">
        <w:rPr>
          <w:rFonts w:ascii="Times New Roman" w:hAnsi="Times New Roman" w:cs="Times New Roman"/>
          <w:sz w:val="28"/>
          <w:szCs w:val="28"/>
        </w:rPr>
        <w:t>им требованиям.</w:t>
      </w:r>
    </w:p>
    <w:p w:rsidR="00551BAB" w:rsidRPr="006E10B6" w:rsidRDefault="00A27028" w:rsidP="0059106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w:t>
      </w:r>
      <w:r w:rsidR="00BB2AA1" w:rsidRPr="006E10B6">
        <w:rPr>
          <w:rFonts w:ascii="Times New Roman" w:hAnsi="Times New Roman" w:cs="Times New Roman"/>
          <w:sz w:val="28"/>
          <w:szCs w:val="28"/>
        </w:rPr>
        <w:t xml:space="preserve"> </w:t>
      </w:r>
      <w:r w:rsidRPr="006E10B6">
        <w:rPr>
          <w:rFonts w:ascii="Times New Roman" w:hAnsi="Times New Roman" w:cs="Times New Roman"/>
          <w:sz w:val="28"/>
          <w:szCs w:val="28"/>
        </w:rPr>
        <w:t>У</w:t>
      </w:r>
      <w:r w:rsidR="00BB2AA1" w:rsidRPr="006E10B6">
        <w:rPr>
          <w:rFonts w:ascii="Times New Roman" w:hAnsi="Times New Roman" w:cs="Times New Roman"/>
          <w:sz w:val="28"/>
          <w:szCs w:val="28"/>
        </w:rPr>
        <w:t>величение пропускной способности улично-дорожной сети в соответствии с потреб</w:t>
      </w:r>
      <w:r w:rsidRPr="006E10B6">
        <w:rPr>
          <w:rFonts w:ascii="Times New Roman" w:hAnsi="Times New Roman" w:cs="Times New Roman"/>
          <w:sz w:val="28"/>
          <w:szCs w:val="28"/>
        </w:rPr>
        <w:t>ностями населения и организаций.</w:t>
      </w:r>
    </w:p>
    <w:p w:rsidR="00BB2AA1" w:rsidRPr="006E10B6" w:rsidRDefault="00A27028" w:rsidP="0059106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3. У</w:t>
      </w:r>
      <w:r w:rsidR="00BB2AA1" w:rsidRPr="006E10B6">
        <w:rPr>
          <w:rFonts w:ascii="Times New Roman" w:hAnsi="Times New Roman" w:cs="Times New Roman"/>
          <w:sz w:val="28"/>
          <w:szCs w:val="28"/>
        </w:rPr>
        <w:t>величение доли остановок общественного транспорта, отвечающих нормативным требованиям от общего количества остановок на дорогах местного значения</w:t>
      </w:r>
      <w:r w:rsidRPr="006E10B6">
        <w:rPr>
          <w:rFonts w:ascii="Times New Roman" w:hAnsi="Times New Roman" w:cs="Times New Roman"/>
          <w:sz w:val="28"/>
          <w:szCs w:val="28"/>
        </w:rPr>
        <w:t xml:space="preserve"> до 100 %.</w:t>
      </w:r>
    </w:p>
    <w:p w:rsidR="00BB2AA1" w:rsidRPr="006E10B6" w:rsidRDefault="00A27028" w:rsidP="0059106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4. У</w:t>
      </w:r>
      <w:r w:rsidR="00BB2AA1" w:rsidRPr="006E10B6">
        <w:rPr>
          <w:rFonts w:ascii="Times New Roman" w:hAnsi="Times New Roman" w:cs="Times New Roman"/>
          <w:sz w:val="28"/>
          <w:szCs w:val="28"/>
        </w:rPr>
        <w:t>величение протяженности дорог с твердым покрытием, отвечающих нормативным требованиям до 180 км.</w:t>
      </w:r>
    </w:p>
    <w:p w:rsidR="00A27028" w:rsidRPr="006E10B6" w:rsidRDefault="00A27028" w:rsidP="0059106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5. Участие в реализации межмуниципального стратегического проекта «Транспортная звезда» (строительство автодороги между Режевским  городским округом – Малышевским городским округом – Рефтинским городским округом – Асбестовским городским округом – Белоярским городским округом.</w:t>
      </w:r>
    </w:p>
    <w:p w:rsidR="00A27028" w:rsidRPr="006E10B6" w:rsidRDefault="00A27028" w:rsidP="0059106D">
      <w:pPr>
        <w:pStyle w:val="a3"/>
        <w:spacing w:line="25" w:lineRule="atLeast"/>
        <w:ind w:firstLine="709"/>
        <w:jc w:val="both"/>
        <w:rPr>
          <w:rFonts w:ascii="Times New Roman" w:hAnsi="Times New Roman" w:cs="Times New Roman"/>
          <w:sz w:val="28"/>
          <w:szCs w:val="28"/>
        </w:rPr>
      </w:pPr>
    </w:p>
    <w:p w:rsidR="00BB2AA1" w:rsidRPr="006E10B6" w:rsidRDefault="00BB2AA1" w:rsidP="00BB2AA1">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Показатели стратегического направления «Развитие транспортной инфраструк</w:t>
      </w:r>
      <w:r w:rsidR="008D2865">
        <w:rPr>
          <w:rFonts w:ascii="Times New Roman" w:hAnsi="Times New Roman" w:cs="Times New Roman"/>
          <w:sz w:val="28"/>
          <w:szCs w:val="28"/>
        </w:rPr>
        <w:t>туры» приведены в Приложении № 8</w:t>
      </w:r>
      <w:r w:rsidRPr="006E10B6">
        <w:rPr>
          <w:rFonts w:ascii="Times New Roman" w:hAnsi="Times New Roman" w:cs="Times New Roman"/>
          <w:sz w:val="28"/>
          <w:szCs w:val="28"/>
        </w:rPr>
        <w:t>.</w:t>
      </w:r>
    </w:p>
    <w:p w:rsidR="00A87161" w:rsidRDefault="00A87161" w:rsidP="008C315D">
      <w:pPr>
        <w:pStyle w:val="a3"/>
        <w:spacing w:line="25" w:lineRule="atLeast"/>
        <w:ind w:firstLine="709"/>
        <w:jc w:val="both"/>
        <w:rPr>
          <w:rFonts w:ascii="Times New Roman" w:hAnsi="Times New Roman" w:cs="Times New Roman"/>
          <w:b/>
          <w:i/>
          <w:sz w:val="28"/>
          <w:szCs w:val="28"/>
        </w:rPr>
      </w:pPr>
    </w:p>
    <w:p w:rsidR="008C315D" w:rsidRPr="00725678" w:rsidRDefault="008C315D" w:rsidP="008C315D">
      <w:pPr>
        <w:pStyle w:val="a3"/>
        <w:spacing w:line="25" w:lineRule="atLeast"/>
        <w:ind w:firstLine="709"/>
        <w:jc w:val="both"/>
        <w:rPr>
          <w:rFonts w:ascii="Times New Roman" w:hAnsi="Times New Roman" w:cs="Times New Roman"/>
          <w:b/>
          <w:i/>
          <w:sz w:val="28"/>
          <w:szCs w:val="28"/>
        </w:rPr>
      </w:pPr>
      <w:r w:rsidRPr="00725678">
        <w:rPr>
          <w:rFonts w:ascii="Times New Roman" w:hAnsi="Times New Roman" w:cs="Times New Roman"/>
          <w:b/>
          <w:i/>
          <w:sz w:val="28"/>
          <w:szCs w:val="28"/>
        </w:rPr>
        <w:t>Стратегическая программа «</w:t>
      </w:r>
      <w:r w:rsidR="000C5EFA" w:rsidRPr="00725678">
        <w:rPr>
          <w:rFonts w:ascii="Times New Roman" w:hAnsi="Times New Roman" w:cs="Times New Roman"/>
          <w:b/>
          <w:i/>
          <w:sz w:val="28"/>
          <w:szCs w:val="28"/>
        </w:rPr>
        <w:t>Округ</w:t>
      </w:r>
      <w:r w:rsidRPr="00725678">
        <w:rPr>
          <w:rFonts w:ascii="Times New Roman" w:hAnsi="Times New Roman" w:cs="Times New Roman"/>
          <w:b/>
          <w:i/>
          <w:sz w:val="28"/>
          <w:szCs w:val="28"/>
        </w:rPr>
        <w:t>, удобный для автомобилистов, пассажиров и пешеходов»</w:t>
      </w:r>
    </w:p>
    <w:p w:rsidR="008C315D" w:rsidRPr="006E10B6" w:rsidRDefault="008C315D" w:rsidP="008C315D">
      <w:pPr>
        <w:pStyle w:val="a3"/>
        <w:spacing w:line="25" w:lineRule="atLeast"/>
        <w:ind w:firstLine="709"/>
        <w:jc w:val="both"/>
        <w:rPr>
          <w:rFonts w:ascii="Times New Roman" w:hAnsi="Times New Roman" w:cs="Times New Roman"/>
          <w:b/>
          <w:sz w:val="28"/>
          <w:szCs w:val="28"/>
        </w:rPr>
      </w:pP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Создание и развитие транспортной инфраструктуры является важным фактором создания комфортной среды обитания для населения муниципального образования.</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Транспортная инфраструктура</w:t>
      </w:r>
      <w:r w:rsidR="006F19E5" w:rsidRPr="006E10B6">
        <w:rPr>
          <w:rFonts w:ascii="Times New Roman" w:hAnsi="Times New Roman" w:cs="Times New Roman"/>
          <w:sz w:val="28"/>
          <w:szCs w:val="28"/>
        </w:rPr>
        <w:t>,</w:t>
      </w:r>
      <w:r w:rsidRPr="006E10B6">
        <w:rPr>
          <w:rFonts w:ascii="Times New Roman" w:hAnsi="Times New Roman" w:cs="Times New Roman"/>
          <w:sz w:val="28"/>
          <w:szCs w:val="28"/>
        </w:rPr>
        <w:t xml:space="preserve"> в широком понимании</w:t>
      </w:r>
      <w:r w:rsidR="006F19E5" w:rsidRPr="006E10B6">
        <w:rPr>
          <w:rFonts w:ascii="Times New Roman" w:hAnsi="Times New Roman" w:cs="Times New Roman"/>
          <w:sz w:val="28"/>
          <w:szCs w:val="28"/>
        </w:rPr>
        <w:t>,</w:t>
      </w:r>
      <w:r w:rsidRPr="006E10B6">
        <w:rPr>
          <w:rFonts w:ascii="Times New Roman" w:hAnsi="Times New Roman" w:cs="Times New Roman"/>
          <w:sz w:val="28"/>
          <w:szCs w:val="28"/>
        </w:rPr>
        <w:t xml:space="preserve"> </w:t>
      </w:r>
      <w:r w:rsidR="006F19E5" w:rsidRPr="006E10B6">
        <w:rPr>
          <w:rFonts w:ascii="Times New Roman" w:hAnsi="Times New Roman" w:cs="Times New Roman"/>
          <w:sz w:val="28"/>
          <w:szCs w:val="28"/>
        </w:rPr>
        <w:t xml:space="preserve">- </w:t>
      </w:r>
      <w:r w:rsidRPr="006E10B6">
        <w:rPr>
          <w:rFonts w:ascii="Times New Roman" w:hAnsi="Times New Roman" w:cs="Times New Roman"/>
          <w:sz w:val="28"/>
          <w:szCs w:val="28"/>
        </w:rPr>
        <w:t>это совокупность всех видов транспорта и транспортных структур, деятельность которых направлена на создание благоприятных условий функционирования всех отраслей экономики, т</w:t>
      </w:r>
      <w:r w:rsidR="00531089" w:rsidRPr="006E10B6">
        <w:rPr>
          <w:rFonts w:ascii="Times New Roman" w:hAnsi="Times New Roman" w:cs="Times New Roman"/>
          <w:sz w:val="28"/>
          <w:szCs w:val="28"/>
        </w:rPr>
        <w:t>о есть</w:t>
      </w:r>
      <w:r w:rsidRPr="006E10B6">
        <w:rPr>
          <w:rFonts w:ascii="Times New Roman" w:hAnsi="Times New Roman" w:cs="Times New Roman"/>
          <w:sz w:val="28"/>
          <w:szCs w:val="28"/>
        </w:rPr>
        <w:t xml:space="preserve"> совокупность материально-технических </w:t>
      </w:r>
      <w:r w:rsidRPr="006E10B6">
        <w:rPr>
          <w:rFonts w:ascii="Times New Roman" w:hAnsi="Times New Roman" w:cs="Times New Roman"/>
          <w:sz w:val="28"/>
          <w:szCs w:val="28"/>
        </w:rPr>
        <w:lastRenderedPageBreak/>
        <w:t>систем транспорта, предназначенных для обеспечения экономической и неэкономической деятельности человека.</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Транспортная инфраструктура современного города как единая система состоит из элементов внешнего и внутригородского транспорта, взаимодействующих между собой и обеспечивающих бесперебойное функционирование городских структур. Элементы транспортной инфраструктуры включают в себя: улично-дорожную сеть; внеуличную транспортную сеть (наземную, надземную и подземную); сети внешнего (междугородного) транспорта, проложенные через городские планировочные структуры; сооружения по обслуживанию транспортного хозяйства (парки и депо для стоянки, ремонта и обслуживания подвижного состава, станции, энергетическое хозяйство, вокзалы).</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В результате реализации стратегической программы Артемовский городской округ представляется как территория с развитой и качественной транспортной инфраструктурой, с использованием которой доступны как соседние города, так и сельские населенные пункты, места досуга и садоводства жителей округа.</w:t>
      </w:r>
    </w:p>
    <w:p w:rsidR="008C315D" w:rsidRPr="006E10B6" w:rsidRDefault="008C315D" w:rsidP="008C315D">
      <w:pPr>
        <w:pStyle w:val="a3"/>
        <w:spacing w:line="25" w:lineRule="atLeast"/>
        <w:ind w:firstLine="709"/>
        <w:jc w:val="both"/>
        <w:rPr>
          <w:rFonts w:ascii="Times New Roman" w:hAnsi="Times New Roman" w:cs="Times New Roman"/>
          <w:sz w:val="28"/>
          <w:szCs w:val="28"/>
        </w:rPr>
      </w:pP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Цель:</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Создание условий для формирования в Артемовском городском округе комфортной, безопасной и удобной среды для автомобилистов, пассажиров и пешеходов. Обеспечение потребности в грузовых перевозках хозяйствующих субъектов и населения и пассажирских перевозках Артемовского городского округа.</w:t>
      </w:r>
    </w:p>
    <w:p w:rsidR="008C315D" w:rsidRPr="006E10B6" w:rsidRDefault="008C315D" w:rsidP="008C315D">
      <w:pPr>
        <w:pStyle w:val="a3"/>
        <w:spacing w:line="25" w:lineRule="atLeast"/>
        <w:ind w:firstLine="709"/>
        <w:jc w:val="both"/>
        <w:rPr>
          <w:rFonts w:ascii="Times New Roman" w:hAnsi="Times New Roman" w:cs="Times New Roman"/>
          <w:sz w:val="28"/>
          <w:szCs w:val="28"/>
        </w:rPr>
      </w:pP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Задачи:</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повышение уровня обслуживания населения Артемовского городского округа автомобильным транспортом внутри округа;</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повышение уровня обслуживания населения в междугородном сообщении (приведение в соответствие с требованиями остановочных пунктов);</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создание эффективной сети автомобильных дорог для обеспечения работы грузового автотранспорта и пассажирских перевозок.</w:t>
      </w:r>
    </w:p>
    <w:p w:rsidR="001920D6" w:rsidRDefault="001920D6" w:rsidP="008C315D">
      <w:pPr>
        <w:pStyle w:val="a3"/>
        <w:spacing w:line="25" w:lineRule="atLeast"/>
        <w:ind w:firstLine="709"/>
        <w:jc w:val="both"/>
        <w:rPr>
          <w:rFonts w:ascii="Times New Roman" w:hAnsi="Times New Roman" w:cs="Times New Roman"/>
          <w:sz w:val="28"/>
          <w:szCs w:val="28"/>
        </w:rPr>
      </w:pP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Анализ исходной ситуации</w:t>
      </w:r>
      <w:r w:rsidR="00B85D69" w:rsidRPr="006E10B6">
        <w:rPr>
          <w:rFonts w:ascii="Times New Roman" w:hAnsi="Times New Roman" w:cs="Times New Roman"/>
          <w:sz w:val="28"/>
          <w:szCs w:val="28"/>
        </w:rPr>
        <w:t>.</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 городе Артемовском находится железнодорожная станция Егоршино, которая входит в состав Свердловского отделения Свердловской железной дороги. Пассажирские и грузовые перевозки частично осуществляются железнодорожным транспортом. </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Основной вид транспорта для жителей Артемовского городского округа - автомобильный. Сеть местных автодорог общего пользования – 3</w:t>
      </w:r>
      <w:r w:rsidR="006E5CF9" w:rsidRPr="006E10B6">
        <w:rPr>
          <w:rFonts w:ascii="Times New Roman" w:hAnsi="Times New Roman" w:cs="Times New Roman"/>
          <w:sz w:val="28"/>
          <w:szCs w:val="28"/>
        </w:rPr>
        <w:t>69,63</w:t>
      </w:r>
      <w:r w:rsidRPr="006E10B6">
        <w:rPr>
          <w:rFonts w:ascii="Times New Roman" w:hAnsi="Times New Roman" w:cs="Times New Roman"/>
          <w:sz w:val="28"/>
          <w:szCs w:val="28"/>
        </w:rPr>
        <w:t xml:space="preserve"> км, в том числе 269,6 км с твердым покрытием (96,1%), из них с усовершенствованным покрытием – 147,6 км, и 197,7 км с твердым покрытием, не отвечающих требованиям</w:t>
      </w:r>
      <w:r w:rsidR="002E4DC0">
        <w:rPr>
          <w:rFonts w:ascii="Times New Roman" w:hAnsi="Times New Roman" w:cs="Times New Roman"/>
          <w:sz w:val="28"/>
          <w:szCs w:val="28"/>
        </w:rPr>
        <w:t>,</w:t>
      </w:r>
      <w:r w:rsidRPr="006E10B6">
        <w:rPr>
          <w:rFonts w:ascii="Times New Roman" w:hAnsi="Times New Roman" w:cs="Times New Roman"/>
          <w:sz w:val="28"/>
          <w:szCs w:val="28"/>
        </w:rPr>
        <w:t xml:space="preserve"> и грунтовых. </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В крупных, средних и малых автотранспортных организациях за 201</w:t>
      </w:r>
      <w:r w:rsidR="00D76166" w:rsidRPr="006E10B6">
        <w:rPr>
          <w:rFonts w:ascii="Times New Roman" w:hAnsi="Times New Roman" w:cs="Times New Roman"/>
          <w:sz w:val="28"/>
          <w:szCs w:val="28"/>
        </w:rPr>
        <w:t>7</w:t>
      </w:r>
      <w:r w:rsidRPr="006E10B6">
        <w:rPr>
          <w:rFonts w:ascii="Times New Roman" w:hAnsi="Times New Roman" w:cs="Times New Roman"/>
          <w:sz w:val="28"/>
          <w:szCs w:val="28"/>
        </w:rPr>
        <w:t xml:space="preserve"> год перевезено пассажиров </w:t>
      </w:r>
      <w:r w:rsidR="0028751C" w:rsidRPr="006E10B6">
        <w:rPr>
          <w:rFonts w:ascii="Times New Roman" w:hAnsi="Times New Roman" w:cs="Times New Roman"/>
          <w:sz w:val="28"/>
          <w:szCs w:val="28"/>
        </w:rPr>
        <w:t>2385,7</w:t>
      </w:r>
      <w:r w:rsidRPr="006E10B6">
        <w:rPr>
          <w:rFonts w:ascii="Times New Roman" w:hAnsi="Times New Roman" w:cs="Times New Roman"/>
          <w:sz w:val="28"/>
          <w:szCs w:val="28"/>
        </w:rPr>
        <w:t xml:space="preserve"> тыс. человек, что </w:t>
      </w:r>
      <w:r w:rsidR="00D76166" w:rsidRPr="006E10B6">
        <w:rPr>
          <w:rFonts w:ascii="Times New Roman" w:hAnsi="Times New Roman" w:cs="Times New Roman"/>
          <w:sz w:val="28"/>
          <w:szCs w:val="28"/>
        </w:rPr>
        <w:t>больше</w:t>
      </w:r>
      <w:r w:rsidRPr="006E10B6">
        <w:rPr>
          <w:rFonts w:ascii="Times New Roman" w:hAnsi="Times New Roman" w:cs="Times New Roman"/>
          <w:sz w:val="28"/>
          <w:szCs w:val="28"/>
        </w:rPr>
        <w:t xml:space="preserve"> прошлого года на 9</w:t>
      </w:r>
      <w:r w:rsidR="00D76166" w:rsidRPr="006E10B6">
        <w:rPr>
          <w:rFonts w:ascii="Times New Roman" w:hAnsi="Times New Roman" w:cs="Times New Roman"/>
          <w:sz w:val="28"/>
          <w:szCs w:val="28"/>
        </w:rPr>
        <w:t>,1</w:t>
      </w:r>
      <w:r w:rsidRPr="006E10B6">
        <w:rPr>
          <w:rFonts w:ascii="Times New Roman" w:hAnsi="Times New Roman" w:cs="Times New Roman"/>
          <w:sz w:val="28"/>
          <w:szCs w:val="28"/>
        </w:rPr>
        <w:t>% (201</w:t>
      </w:r>
      <w:r w:rsidR="00D76166" w:rsidRPr="006E10B6">
        <w:rPr>
          <w:rFonts w:ascii="Times New Roman" w:hAnsi="Times New Roman" w:cs="Times New Roman"/>
          <w:sz w:val="28"/>
          <w:szCs w:val="28"/>
        </w:rPr>
        <w:t>6</w:t>
      </w:r>
      <w:r w:rsidRPr="006E10B6">
        <w:rPr>
          <w:rFonts w:ascii="Times New Roman" w:hAnsi="Times New Roman" w:cs="Times New Roman"/>
          <w:sz w:val="28"/>
          <w:szCs w:val="28"/>
        </w:rPr>
        <w:t xml:space="preserve"> год – </w:t>
      </w:r>
      <w:r w:rsidR="0028751C" w:rsidRPr="006E10B6">
        <w:rPr>
          <w:rFonts w:ascii="Times New Roman" w:hAnsi="Times New Roman" w:cs="Times New Roman"/>
          <w:sz w:val="28"/>
          <w:szCs w:val="28"/>
        </w:rPr>
        <w:t>2186,6</w:t>
      </w:r>
      <w:r w:rsidRPr="006E10B6">
        <w:rPr>
          <w:rFonts w:ascii="Times New Roman" w:hAnsi="Times New Roman" w:cs="Times New Roman"/>
          <w:sz w:val="28"/>
          <w:szCs w:val="28"/>
        </w:rPr>
        <w:t xml:space="preserve"> тыс. человек). По итогам 201</w:t>
      </w:r>
      <w:r w:rsidR="0028751C" w:rsidRPr="006E10B6">
        <w:rPr>
          <w:rFonts w:ascii="Times New Roman" w:hAnsi="Times New Roman" w:cs="Times New Roman"/>
          <w:sz w:val="28"/>
          <w:szCs w:val="28"/>
        </w:rPr>
        <w:t>7</w:t>
      </w:r>
      <w:r w:rsidRPr="006E10B6">
        <w:rPr>
          <w:rFonts w:ascii="Times New Roman" w:hAnsi="Times New Roman" w:cs="Times New Roman"/>
          <w:sz w:val="28"/>
          <w:szCs w:val="28"/>
        </w:rPr>
        <w:t xml:space="preserve"> года количество личного транспорта составило </w:t>
      </w:r>
      <w:r w:rsidR="0028751C" w:rsidRPr="006E10B6">
        <w:rPr>
          <w:rFonts w:ascii="Times New Roman" w:hAnsi="Times New Roman" w:cs="Times New Roman"/>
          <w:sz w:val="28"/>
          <w:szCs w:val="28"/>
        </w:rPr>
        <w:t>21135</w:t>
      </w:r>
      <w:r w:rsidR="00531089" w:rsidRPr="006E10B6">
        <w:rPr>
          <w:rFonts w:ascii="Times New Roman" w:hAnsi="Times New Roman" w:cs="Times New Roman"/>
          <w:sz w:val="28"/>
          <w:szCs w:val="28"/>
        </w:rPr>
        <w:t xml:space="preserve"> единиц</w:t>
      </w:r>
      <w:r w:rsidRPr="006E10B6">
        <w:rPr>
          <w:rFonts w:ascii="Times New Roman" w:hAnsi="Times New Roman" w:cs="Times New Roman"/>
          <w:sz w:val="28"/>
          <w:szCs w:val="28"/>
        </w:rPr>
        <w:t xml:space="preserve"> (201</w:t>
      </w:r>
      <w:r w:rsidR="0028751C" w:rsidRPr="006E10B6">
        <w:rPr>
          <w:rFonts w:ascii="Times New Roman" w:hAnsi="Times New Roman" w:cs="Times New Roman"/>
          <w:sz w:val="28"/>
          <w:szCs w:val="28"/>
        </w:rPr>
        <w:t>6</w:t>
      </w:r>
      <w:r w:rsidRPr="006E10B6">
        <w:rPr>
          <w:rFonts w:ascii="Times New Roman" w:hAnsi="Times New Roman" w:cs="Times New Roman"/>
          <w:sz w:val="28"/>
          <w:szCs w:val="28"/>
        </w:rPr>
        <w:t xml:space="preserve"> год </w:t>
      </w:r>
      <w:r w:rsidR="00531089" w:rsidRPr="006E10B6">
        <w:rPr>
          <w:rFonts w:ascii="Times New Roman" w:hAnsi="Times New Roman" w:cs="Times New Roman"/>
          <w:sz w:val="28"/>
          <w:szCs w:val="28"/>
        </w:rPr>
        <w:t>–</w:t>
      </w:r>
      <w:r w:rsidRPr="006E10B6">
        <w:rPr>
          <w:rFonts w:ascii="Times New Roman" w:hAnsi="Times New Roman" w:cs="Times New Roman"/>
          <w:sz w:val="28"/>
          <w:szCs w:val="28"/>
        </w:rPr>
        <w:t xml:space="preserve"> </w:t>
      </w:r>
      <w:r w:rsidR="0028751C" w:rsidRPr="006E10B6">
        <w:rPr>
          <w:rFonts w:ascii="Times New Roman" w:hAnsi="Times New Roman" w:cs="Times New Roman"/>
          <w:sz w:val="28"/>
          <w:szCs w:val="28"/>
        </w:rPr>
        <w:t>21093</w:t>
      </w:r>
      <w:r w:rsidRPr="006E10B6">
        <w:rPr>
          <w:rFonts w:ascii="Times New Roman" w:hAnsi="Times New Roman" w:cs="Times New Roman"/>
          <w:sz w:val="28"/>
          <w:szCs w:val="28"/>
        </w:rPr>
        <w:t xml:space="preserve"> </w:t>
      </w:r>
      <w:r w:rsidR="00531089" w:rsidRPr="006E10B6">
        <w:rPr>
          <w:rFonts w:ascii="Times New Roman" w:hAnsi="Times New Roman" w:cs="Times New Roman"/>
          <w:sz w:val="28"/>
          <w:szCs w:val="28"/>
        </w:rPr>
        <w:t>единиц</w:t>
      </w:r>
      <w:r w:rsidR="0028751C" w:rsidRPr="006E10B6">
        <w:rPr>
          <w:rFonts w:ascii="Times New Roman" w:hAnsi="Times New Roman" w:cs="Times New Roman"/>
          <w:sz w:val="28"/>
          <w:szCs w:val="28"/>
        </w:rPr>
        <w:t>ы</w:t>
      </w:r>
      <w:r w:rsidR="00531089" w:rsidRPr="006E10B6">
        <w:rPr>
          <w:rFonts w:ascii="Times New Roman" w:hAnsi="Times New Roman" w:cs="Times New Roman"/>
          <w:sz w:val="28"/>
          <w:szCs w:val="28"/>
        </w:rPr>
        <w:t xml:space="preserve">, </w:t>
      </w:r>
      <w:r w:rsidRPr="006E10B6">
        <w:rPr>
          <w:rFonts w:ascii="Times New Roman" w:hAnsi="Times New Roman" w:cs="Times New Roman"/>
          <w:sz w:val="28"/>
          <w:szCs w:val="28"/>
        </w:rPr>
        <w:t>увелич</w:t>
      </w:r>
      <w:r w:rsidR="0028751C" w:rsidRPr="006E10B6">
        <w:rPr>
          <w:rFonts w:ascii="Times New Roman" w:hAnsi="Times New Roman" w:cs="Times New Roman"/>
          <w:sz w:val="28"/>
          <w:szCs w:val="28"/>
        </w:rPr>
        <w:t xml:space="preserve">ение </w:t>
      </w:r>
      <w:r w:rsidRPr="006E10B6">
        <w:rPr>
          <w:rFonts w:ascii="Times New Roman" w:hAnsi="Times New Roman" w:cs="Times New Roman"/>
          <w:sz w:val="28"/>
          <w:szCs w:val="28"/>
        </w:rPr>
        <w:t xml:space="preserve">на </w:t>
      </w:r>
      <w:r w:rsidR="0028751C" w:rsidRPr="006E10B6">
        <w:rPr>
          <w:rFonts w:ascii="Times New Roman" w:hAnsi="Times New Roman" w:cs="Times New Roman"/>
          <w:sz w:val="28"/>
          <w:szCs w:val="28"/>
        </w:rPr>
        <w:t>0,2</w:t>
      </w:r>
      <w:r w:rsidRPr="006E10B6">
        <w:rPr>
          <w:rFonts w:ascii="Times New Roman" w:hAnsi="Times New Roman" w:cs="Times New Roman"/>
          <w:sz w:val="28"/>
          <w:szCs w:val="28"/>
        </w:rPr>
        <w:t xml:space="preserve"> %).</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Также из-за увеличения количества личного автотранспорта возникает проблема увеличения пропускной способности дорожной сети, она  становится все более актуальной. Актуальной также является проблема организации автостоянок и выделения мест под гаражное строительство.</w:t>
      </w:r>
    </w:p>
    <w:p w:rsidR="008C315D" w:rsidRPr="006E10B6" w:rsidRDefault="00531089"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Н</w:t>
      </w:r>
      <w:r w:rsidR="008C315D" w:rsidRPr="006E10B6">
        <w:rPr>
          <w:rFonts w:ascii="Times New Roman" w:hAnsi="Times New Roman" w:cs="Times New Roman"/>
          <w:sz w:val="28"/>
          <w:szCs w:val="28"/>
        </w:rPr>
        <w:t>а территории Артемовского городского округа действуют 10 автобусных маршрутов городского и пригородного сообщения. Автобусы пригородного сообщения связывают г</w:t>
      </w:r>
      <w:r w:rsidR="002E4DC0">
        <w:rPr>
          <w:rFonts w:ascii="Times New Roman" w:hAnsi="Times New Roman" w:cs="Times New Roman"/>
          <w:sz w:val="28"/>
          <w:szCs w:val="28"/>
        </w:rPr>
        <w:t xml:space="preserve">ород </w:t>
      </w:r>
      <w:r w:rsidR="008C315D" w:rsidRPr="006E10B6">
        <w:rPr>
          <w:rFonts w:ascii="Times New Roman" w:hAnsi="Times New Roman" w:cs="Times New Roman"/>
          <w:sz w:val="28"/>
          <w:szCs w:val="28"/>
        </w:rPr>
        <w:t>Артемовский с сельскими населенными пунктами: п</w:t>
      </w:r>
      <w:r w:rsidR="002E4DC0">
        <w:rPr>
          <w:rFonts w:ascii="Times New Roman" w:hAnsi="Times New Roman" w:cs="Times New Roman"/>
          <w:sz w:val="28"/>
          <w:szCs w:val="28"/>
        </w:rPr>
        <w:t>оселком</w:t>
      </w:r>
      <w:r w:rsidR="008C315D" w:rsidRPr="006E10B6">
        <w:rPr>
          <w:rFonts w:ascii="Times New Roman" w:hAnsi="Times New Roman" w:cs="Times New Roman"/>
          <w:sz w:val="28"/>
          <w:szCs w:val="28"/>
        </w:rPr>
        <w:t xml:space="preserve"> Буланаш, п</w:t>
      </w:r>
      <w:r w:rsidR="00165925">
        <w:rPr>
          <w:rFonts w:ascii="Times New Roman" w:hAnsi="Times New Roman" w:cs="Times New Roman"/>
          <w:sz w:val="28"/>
          <w:szCs w:val="28"/>
        </w:rPr>
        <w:t>оселком Красногвардейский, по</w:t>
      </w:r>
      <w:r w:rsidR="002E4DC0">
        <w:rPr>
          <w:rFonts w:ascii="Times New Roman" w:hAnsi="Times New Roman" w:cs="Times New Roman"/>
          <w:sz w:val="28"/>
          <w:szCs w:val="28"/>
        </w:rPr>
        <w:t>селком</w:t>
      </w:r>
      <w:r w:rsidR="008C315D" w:rsidRPr="006E10B6">
        <w:rPr>
          <w:rFonts w:ascii="Times New Roman" w:hAnsi="Times New Roman" w:cs="Times New Roman"/>
          <w:sz w:val="28"/>
          <w:szCs w:val="28"/>
        </w:rPr>
        <w:t xml:space="preserve"> Сосновый бор, с</w:t>
      </w:r>
      <w:r w:rsidR="002E4DC0">
        <w:rPr>
          <w:rFonts w:ascii="Times New Roman" w:hAnsi="Times New Roman" w:cs="Times New Roman"/>
          <w:sz w:val="28"/>
          <w:szCs w:val="28"/>
        </w:rPr>
        <w:t xml:space="preserve">елом </w:t>
      </w:r>
      <w:proofErr w:type="spellStart"/>
      <w:r w:rsidR="002E4DC0">
        <w:rPr>
          <w:rFonts w:ascii="Times New Roman" w:hAnsi="Times New Roman" w:cs="Times New Roman"/>
          <w:sz w:val="28"/>
          <w:szCs w:val="28"/>
        </w:rPr>
        <w:t>Писанец</w:t>
      </w:r>
      <w:proofErr w:type="spellEnd"/>
      <w:r w:rsidR="008C315D" w:rsidRPr="006E10B6">
        <w:rPr>
          <w:rFonts w:ascii="Times New Roman" w:hAnsi="Times New Roman" w:cs="Times New Roman"/>
          <w:sz w:val="28"/>
          <w:szCs w:val="28"/>
        </w:rPr>
        <w:t>, с</w:t>
      </w:r>
      <w:r w:rsidR="002E4DC0">
        <w:rPr>
          <w:rFonts w:ascii="Times New Roman" w:hAnsi="Times New Roman" w:cs="Times New Roman"/>
          <w:sz w:val="28"/>
          <w:szCs w:val="28"/>
        </w:rPr>
        <w:t>елом</w:t>
      </w:r>
      <w:r w:rsidR="008C315D" w:rsidRPr="006E10B6">
        <w:rPr>
          <w:rFonts w:ascii="Times New Roman" w:hAnsi="Times New Roman" w:cs="Times New Roman"/>
          <w:sz w:val="28"/>
          <w:szCs w:val="28"/>
        </w:rPr>
        <w:t xml:space="preserve"> Покровское, с</w:t>
      </w:r>
      <w:r w:rsidR="002E4DC0">
        <w:rPr>
          <w:rFonts w:ascii="Times New Roman" w:hAnsi="Times New Roman" w:cs="Times New Roman"/>
          <w:sz w:val="28"/>
          <w:szCs w:val="28"/>
        </w:rPr>
        <w:t>елом</w:t>
      </w:r>
      <w:r w:rsidR="008C315D" w:rsidRPr="006E10B6">
        <w:rPr>
          <w:rFonts w:ascii="Times New Roman" w:hAnsi="Times New Roman" w:cs="Times New Roman"/>
          <w:sz w:val="28"/>
          <w:szCs w:val="28"/>
        </w:rPr>
        <w:t xml:space="preserve"> Б.</w:t>
      </w:r>
      <w:r w:rsidR="002E4DC0">
        <w:rPr>
          <w:rFonts w:ascii="Times New Roman" w:hAnsi="Times New Roman" w:cs="Times New Roman"/>
          <w:sz w:val="28"/>
          <w:szCs w:val="28"/>
        </w:rPr>
        <w:t> </w:t>
      </w:r>
      <w:r w:rsidR="008C315D" w:rsidRPr="006E10B6">
        <w:rPr>
          <w:rFonts w:ascii="Times New Roman" w:hAnsi="Times New Roman" w:cs="Times New Roman"/>
          <w:sz w:val="28"/>
          <w:szCs w:val="28"/>
        </w:rPr>
        <w:t>Трифоново, с</w:t>
      </w:r>
      <w:r w:rsidR="002E4DC0">
        <w:rPr>
          <w:rFonts w:ascii="Times New Roman" w:hAnsi="Times New Roman" w:cs="Times New Roman"/>
          <w:sz w:val="28"/>
          <w:szCs w:val="28"/>
        </w:rPr>
        <w:t>елом</w:t>
      </w:r>
      <w:r w:rsidR="008C315D" w:rsidRPr="006E10B6">
        <w:rPr>
          <w:rFonts w:ascii="Times New Roman" w:hAnsi="Times New Roman" w:cs="Times New Roman"/>
          <w:sz w:val="28"/>
          <w:szCs w:val="28"/>
        </w:rPr>
        <w:t xml:space="preserve"> </w:t>
      </w:r>
      <w:proofErr w:type="spellStart"/>
      <w:r w:rsidR="008C315D" w:rsidRPr="006E10B6">
        <w:rPr>
          <w:rFonts w:ascii="Times New Roman" w:hAnsi="Times New Roman" w:cs="Times New Roman"/>
          <w:sz w:val="28"/>
          <w:szCs w:val="28"/>
        </w:rPr>
        <w:t>М.Трифоново</w:t>
      </w:r>
      <w:proofErr w:type="spellEnd"/>
      <w:r w:rsidR="008C315D" w:rsidRPr="006E10B6">
        <w:rPr>
          <w:rFonts w:ascii="Times New Roman" w:hAnsi="Times New Roman" w:cs="Times New Roman"/>
          <w:sz w:val="28"/>
          <w:szCs w:val="28"/>
        </w:rPr>
        <w:t>, п</w:t>
      </w:r>
      <w:r w:rsidR="002E4DC0">
        <w:rPr>
          <w:rFonts w:ascii="Times New Roman" w:hAnsi="Times New Roman" w:cs="Times New Roman"/>
          <w:sz w:val="28"/>
          <w:szCs w:val="28"/>
        </w:rPr>
        <w:t xml:space="preserve">оселком </w:t>
      </w:r>
      <w:proofErr w:type="spellStart"/>
      <w:r w:rsidR="002E4DC0">
        <w:rPr>
          <w:rFonts w:ascii="Times New Roman" w:hAnsi="Times New Roman" w:cs="Times New Roman"/>
          <w:sz w:val="28"/>
          <w:szCs w:val="28"/>
        </w:rPr>
        <w:t>Незевай</w:t>
      </w:r>
      <w:proofErr w:type="spellEnd"/>
      <w:r w:rsidR="002E4DC0">
        <w:rPr>
          <w:rFonts w:ascii="Times New Roman" w:hAnsi="Times New Roman" w:cs="Times New Roman"/>
          <w:sz w:val="28"/>
          <w:szCs w:val="28"/>
        </w:rPr>
        <w:t xml:space="preserve">, селом </w:t>
      </w:r>
      <w:proofErr w:type="spellStart"/>
      <w:r w:rsidR="008C315D" w:rsidRPr="006E10B6">
        <w:rPr>
          <w:rFonts w:ascii="Times New Roman" w:hAnsi="Times New Roman" w:cs="Times New Roman"/>
          <w:sz w:val="28"/>
          <w:szCs w:val="28"/>
        </w:rPr>
        <w:t>Леб</w:t>
      </w:r>
      <w:r w:rsidR="002E4DC0">
        <w:rPr>
          <w:rFonts w:ascii="Times New Roman" w:hAnsi="Times New Roman" w:cs="Times New Roman"/>
          <w:sz w:val="28"/>
          <w:szCs w:val="28"/>
        </w:rPr>
        <w:t>ё</w:t>
      </w:r>
      <w:r w:rsidR="008C315D" w:rsidRPr="006E10B6">
        <w:rPr>
          <w:rFonts w:ascii="Times New Roman" w:hAnsi="Times New Roman" w:cs="Times New Roman"/>
          <w:sz w:val="28"/>
          <w:szCs w:val="28"/>
        </w:rPr>
        <w:t>дкино</w:t>
      </w:r>
      <w:proofErr w:type="spellEnd"/>
      <w:r w:rsidR="008C315D" w:rsidRPr="006E10B6">
        <w:rPr>
          <w:rFonts w:ascii="Times New Roman" w:hAnsi="Times New Roman" w:cs="Times New Roman"/>
          <w:sz w:val="28"/>
          <w:szCs w:val="28"/>
        </w:rPr>
        <w:t>, с</w:t>
      </w:r>
      <w:r w:rsidR="002E4DC0">
        <w:rPr>
          <w:rFonts w:ascii="Times New Roman" w:hAnsi="Times New Roman" w:cs="Times New Roman"/>
          <w:sz w:val="28"/>
          <w:szCs w:val="28"/>
        </w:rPr>
        <w:t>елом</w:t>
      </w:r>
      <w:r w:rsidR="008C315D" w:rsidRPr="006E10B6">
        <w:rPr>
          <w:rFonts w:ascii="Times New Roman" w:hAnsi="Times New Roman" w:cs="Times New Roman"/>
          <w:sz w:val="28"/>
          <w:szCs w:val="28"/>
        </w:rPr>
        <w:t xml:space="preserve"> Шогринское, с</w:t>
      </w:r>
      <w:r w:rsidR="002E4DC0">
        <w:rPr>
          <w:rFonts w:ascii="Times New Roman" w:hAnsi="Times New Roman" w:cs="Times New Roman"/>
          <w:sz w:val="28"/>
          <w:szCs w:val="28"/>
        </w:rPr>
        <w:t>елом</w:t>
      </w:r>
      <w:r w:rsidR="008C315D" w:rsidRPr="006E10B6">
        <w:rPr>
          <w:rFonts w:ascii="Times New Roman" w:hAnsi="Times New Roman" w:cs="Times New Roman"/>
          <w:sz w:val="28"/>
          <w:szCs w:val="28"/>
        </w:rPr>
        <w:t xml:space="preserve"> Мироново, с</w:t>
      </w:r>
      <w:r w:rsidR="002E4DC0">
        <w:rPr>
          <w:rFonts w:ascii="Times New Roman" w:hAnsi="Times New Roman" w:cs="Times New Roman"/>
          <w:sz w:val="28"/>
          <w:szCs w:val="28"/>
        </w:rPr>
        <w:t>елом</w:t>
      </w:r>
      <w:r w:rsidR="008C315D" w:rsidRPr="006E10B6">
        <w:rPr>
          <w:rFonts w:ascii="Times New Roman" w:hAnsi="Times New Roman" w:cs="Times New Roman"/>
          <w:sz w:val="28"/>
          <w:szCs w:val="28"/>
        </w:rPr>
        <w:t xml:space="preserve"> Мостовское. </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Обслуживание пассажирских перевозок по муниципальным маршрутам осуществляется юридическими лицами и индивидуальными предпринимателями. На пассажирских маршрутах занято 60 транспортных средств. </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Также Артемовский городской округ связан межмуниципальными междугородными маршрутами с городами: Екатеринбург, Алапаевск, Реж, Ирбит. Через территорию округа проходит транзитный транспорт. </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Значительная часть автомобильных дорог Артемовского городского округа не удовлетворяет современным требованиям. Планировочная схема улично-дорожной сети в старой части города сформирована в 50 - 70 годах прошлого века и возможности для ее развития ограничены, недостаточна ее пропускная способность. Недостаточен уровень качества покрытия ряда автодорог, техническое состояние искусственных сооружений. Объемы их ремонтных работ отстают от потребностей в них.</w:t>
      </w:r>
    </w:p>
    <w:p w:rsidR="008C315D" w:rsidRPr="006E10B6" w:rsidRDefault="001C4270"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Н</w:t>
      </w:r>
      <w:r w:rsidR="008C315D" w:rsidRPr="006E10B6">
        <w:rPr>
          <w:rFonts w:ascii="Times New Roman" w:hAnsi="Times New Roman" w:cs="Times New Roman"/>
          <w:sz w:val="28"/>
          <w:szCs w:val="28"/>
        </w:rPr>
        <w:t xml:space="preserve">агрузка на сеть автодорог с каждым годом </w:t>
      </w:r>
      <w:r w:rsidRPr="006E10B6">
        <w:rPr>
          <w:rFonts w:ascii="Times New Roman" w:hAnsi="Times New Roman" w:cs="Times New Roman"/>
          <w:sz w:val="28"/>
          <w:szCs w:val="28"/>
        </w:rPr>
        <w:t>воз</w:t>
      </w:r>
      <w:r w:rsidR="008C315D" w:rsidRPr="006E10B6">
        <w:rPr>
          <w:rFonts w:ascii="Times New Roman" w:hAnsi="Times New Roman" w:cs="Times New Roman"/>
          <w:sz w:val="28"/>
          <w:szCs w:val="28"/>
        </w:rPr>
        <w:t>раст</w:t>
      </w:r>
      <w:r w:rsidRPr="006E10B6">
        <w:rPr>
          <w:rFonts w:ascii="Times New Roman" w:hAnsi="Times New Roman" w:cs="Times New Roman"/>
          <w:sz w:val="28"/>
          <w:szCs w:val="28"/>
        </w:rPr>
        <w:t>а</w:t>
      </w:r>
      <w:r w:rsidR="008C315D" w:rsidRPr="006E10B6">
        <w:rPr>
          <w:rFonts w:ascii="Times New Roman" w:hAnsi="Times New Roman" w:cs="Times New Roman"/>
          <w:sz w:val="28"/>
          <w:szCs w:val="28"/>
        </w:rPr>
        <w:t>ет, поэтому необходимо не только увеличение финансирования ремонтных работ, но и новые конструктивные и планировочные решения.</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В условиях плотной застройки размещение новых зданий осуществляется</w:t>
      </w:r>
      <w:r w:rsidR="001C4270" w:rsidRPr="006E10B6">
        <w:rPr>
          <w:rFonts w:ascii="Times New Roman" w:hAnsi="Times New Roman" w:cs="Times New Roman"/>
          <w:sz w:val="28"/>
          <w:szCs w:val="28"/>
        </w:rPr>
        <w:t>,</w:t>
      </w:r>
      <w:r w:rsidRPr="006E10B6">
        <w:rPr>
          <w:rFonts w:ascii="Times New Roman" w:hAnsi="Times New Roman" w:cs="Times New Roman"/>
          <w:sz w:val="28"/>
          <w:szCs w:val="28"/>
        </w:rPr>
        <w:t xml:space="preserve"> в основном</w:t>
      </w:r>
      <w:r w:rsidR="001C4270" w:rsidRPr="006E10B6">
        <w:rPr>
          <w:rFonts w:ascii="Times New Roman" w:hAnsi="Times New Roman" w:cs="Times New Roman"/>
          <w:sz w:val="28"/>
          <w:szCs w:val="28"/>
        </w:rPr>
        <w:t>,</w:t>
      </w:r>
      <w:r w:rsidRPr="006E10B6">
        <w:rPr>
          <w:rFonts w:ascii="Times New Roman" w:hAnsi="Times New Roman" w:cs="Times New Roman"/>
          <w:sz w:val="28"/>
          <w:szCs w:val="28"/>
        </w:rPr>
        <w:t xml:space="preserve"> без учета возможностей обеспечения их парковочными местами. Кроме того, при переводе зданий из жилого в нежилой фонд зачастую не предусматривается строительство стоянок автотранспорта. Этим обусловлен постоянный рост дефицита мест постоянного и временного хранения автотранспорта.</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Еще одним не менее важным аспектом в формировании комфортной среды для пассажиров и развитии транспортно – дорожного хозяйства является повышение уровня безопасности движения общественного транспорта и пассажиров. Наиболее существенное влияние на показатели аварийности при этом оказывает обустройство остановочных пунктов дорожными знаками, заездными карманами, посадочными площадками, </w:t>
      </w:r>
      <w:r w:rsidRPr="006E10B6">
        <w:rPr>
          <w:rFonts w:ascii="Times New Roman" w:hAnsi="Times New Roman" w:cs="Times New Roman"/>
          <w:sz w:val="28"/>
          <w:szCs w:val="28"/>
        </w:rPr>
        <w:lastRenderedPageBreak/>
        <w:t>автопавильонами в соответствии с требованиями нормативных документов по обеспечению безопасности дорожного движения.</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На территории Артемовского городского округа отсутствует ливневая канализация. Важным фактором увеличения срока службы дорожного полотна, безопасности дорожного движения, повышения уровня благоустроенности города и качества жизни горожан является наличие развитой сети ливневой канализации, в первую очередь, вдоль улично-дорожной сети. Поэтому возможно только постепенное решение проблемы, путем обязательного обеспечения ливневой канализацией автомобильных дорог при их строительстве и реконструкции.</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К числу проблем совершенствования транспортной инфраструктуры Артемовского городского округа следует отнести:</w:t>
      </w:r>
    </w:p>
    <w:p w:rsidR="008C315D" w:rsidRPr="006E10B6" w:rsidRDefault="001C4270"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1)</w:t>
      </w:r>
      <w:r w:rsidR="008C315D" w:rsidRPr="006E10B6">
        <w:rPr>
          <w:rFonts w:ascii="Times New Roman" w:hAnsi="Times New Roman" w:cs="Times New Roman"/>
          <w:sz w:val="28"/>
          <w:szCs w:val="28"/>
        </w:rPr>
        <w:t xml:space="preserve"> развитие транспортных связей на территории Артемовского городского округа;</w:t>
      </w:r>
    </w:p>
    <w:p w:rsidR="008C315D" w:rsidRPr="006E10B6" w:rsidRDefault="001C4270"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2) </w:t>
      </w:r>
      <w:r w:rsidR="008C315D" w:rsidRPr="006E10B6">
        <w:rPr>
          <w:rFonts w:ascii="Times New Roman" w:hAnsi="Times New Roman" w:cs="Times New Roman"/>
          <w:sz w:val="28"/>
          <w:szCs w:val="28"/>
        </w:rPr>
        <w:t>обеспечение ремонта и оборудования остановочных пунктов в  соответствии с требованиями действующего законодательства;</w:t>
      </w:r>
    </w:p>
    <w:p w:rsidR="008C315D" w:rsidRPr="006E10B6" w:rsidRDefault="001C4270"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3) </w:t>
      </w:r>
      <w:r w:rsidR="008C315D" w:rsidRPr="006E10B6">
        <w:rPr>
          <w:rFonts w:ascii="Times New Roman" w:hAnsi="Times New Roman" w:cs="Times New Roman"/>
          <w:sz w:val="28"/>
          <w:szCs w:val="28"/>
        </w:rPr>
        <w:t>повышение технического состояния автомобильных дорог и мостовых сооружений;</w:t>
      </w:r>
    </w:p>
    <w:p w:rsidR="008C315D" w:rsidRPr="006E10B6" w:rsidRDefault="001C4270"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4) </w:t>
      </w:r>
      <w:r w:rsidR="008C315D" w:rsidRPr="006E10B6">
        <w:rPr>
          <w:rFonts w:ascii="Times New Roman" w:hAnsi="Times New Roman" w:cs="Times New Roman"/>
          <w:sz w:val="28"/>
          <w:szCs w:val="28"/>
        </w:rPr>
        <w:t>обеспечение автолюбителей территориями под автостоянки и для строительства гаражей;</w:t>
      </w:r>
    </w:p>
    <w:p w:rsidR="008C315D" w:rsidRPr="006E10B6" w:rsidRDefault="001C4270"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5)</w:t>
      </w:r>
      <w:r w:rsidR="008C315D" w:rsidRPr="006E10B6">
        <w:rPr>
          <w:rFonts w:ascii="Times New Roman" w:hAnsi="Times New Roman" w:cs="Times New Roman"/>
          <w:sz w:val="28"/>
          <w:szCs w:val="28"/>
        </w:rPr>
        <w:t xml:space="preserve"> обеспечение отвода ливневых вод;</w:t>
      </w:r>
    </w:p>
    <w:p w:rsidR="008C315D" w:rsidRPr="006E10B6" w:rsidRDefault="001C4270"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6)</w:t>
      </w:r>
      <w:r w:rsidR="008C315D" w:rsidRPr="006E10B6">
        <w:rPr>
          <w:rFonts w:ascii="Times New Roman" w:hAnsi="Times New Roman" w:cs="Times New Roman"/>
          <w:sz w:val="28"/>
          <w:szCs w:val="28"/>
        </w:rPr>
        <w:t xml:space="preserve"> формирование эффективной системы наружного освещения улично-дорожной сети.</w:t>
      </w:r>
    </w:p>
    <w:p w:rsidR="00A87161" w:rsidRDefault="00A87161" w:rsidP="008C315D">
      <w:pPr>
        <w:pStyle w:val="a3"/>
        <w:spacing w:line="25" w:lineRule="atLeast"/>
        <w:ind w:firstLine="709"/>
        <w:jc w:val="both"/>
        <w:rPr>
          <w:rFonts w:ascii="Times New Roman" w:hAnsi="Times New Roman" w:cs="Times New Roman"/>
          <w:sz w:val="28"/>
          <w:szCs w:val="28"/>
        </w:rPr>
      </w:pP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Программные мероприятия</w:t>
      </w:r>
      <w:r w:rsidR="001C4270" w:rsidRPr="006E10B6">
        <w:rPr>
          <w:rFonts w:ascii="Times New Roman" w:hAnsi="Times New Roman" w:cs="Times New Roman"/>
          <w:sz w:val="28"/>
          <w:szCs w:val="28"/>
        </w:rPr>
        <w:t>:</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1. Строительство или реконструкция автодорог местного значения, капитальный ремонт существующей улично – дорожной сети. При проектировании, реконструкции, строительстве автомобильных дорог необходимо учитывать обустройство ливневой канализации.  </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 Повышение качества обслуживания пассажиров, в том числе: организация новых автобусных маршрутов, строительство, реконструкция  остановочных пунктов, строительство автостанции, переход от транспортных средств категории М2 на М3.</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3. Повышение обеспеченности парковочными местами. При проектировании, реконструкции, строительстве автомобильных дорог необходимо учитывать необходимое количество парковочных мест.  </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4. Обеспечение эффективного текущего содержания улично-дорожной сети. </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5. Обеспечение эффективной системы наружного освещения улично-дорожной сети. </w:t>
      </w:r>
    </w:p>
    <w:p w:rsidR="001C4270" w:rsidRPr="006E10B6" w:rsidRDefault="001C4270" w:rsidP="008C315D">
      <w:pPr>
        <w:pStyle w:val="a3"/>
        <w:spacing w:line="25" w:lineRule="atLeast"/>
        <w:ind w:firstLine="709"/>
        <w:jc w:val="both"/>
        <w:rPr>
          <w:rFonts w:ascii="Times New Roman" w:hAnsi="Times New Roman" w:cs="Times New Roman"/>
          <w:sz w:val="28"/>
          <w:szCs w:val="28"/>
        </w:rPr>
      </w:pP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Ожидаемые результаты реализации программы</w:t>
      </w:r>
      <w:r w:rsidR="001C4270" w:rsidRPr="006E10B6">
        <w:rPr>
          <w:rFonts w:ascii="Times New Roman" w:hAnsi="Times New Roman" w:cs="Times New Roman"/>
          <w:sz w:val="28"/>
          <w:szCs w:val="28"/>
        </w:rPr>
        <w:t>:</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1. Увеличение пропускной способности улично-дорожной сети в соответствии с потребностями населения и организаций.</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 Строительство новых автомагистралей в округе.</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3. Обеспечение параметров автомобильных дорог, перекрестков, пешеходных переходов, мостов соответствующим требованиям.</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4. Резервирование территорий для автостоянок и гаражей индивидуального пользования.</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5. Снижение числа дорожно-транспортных происшествий.</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6. Более комфортные условия для проживания жителей </w:t>
      </w:r>
      <w:r w:rsidR="00AB53D5" w:rsidRPr="006E10B6">
        <w:rPr>
          <w:rFonts w:ascii="Times New Roman" w:hAnsi="Times New Roman" w:cs="Times New Roman"/>
          <w:sz w:val="28"/>
          <w:szCs w:val="28"/>
        </w:rPr>
        <w:t xml:space="preserve">                         </w:t>
      </w:r>
      <w:r w:rsidRPr="006E10B6">
        <w:rPr>
          <w:rFonts w:ascii="Times New Roman" w:hAnsi="Times New Roman" w:cs="Times New Roman"/>
          <w:sz w:val="28"/>
          <w:szCs w:val="28"/>
        </w:rPr>
        <w:t>г</w:t>
      </w:r>
      <w:r w:rsidR="002E4DC0">
        <w:rPr>
          <w:rFonts w:ascii="Times New Roman" w:hAnsi="Times New Roman" w:cs="Times New Roman"/>
          <w:sz w:val="28"/>
          <w:szCs w:val="28"/>
        </w:rPr>
        <w:t>орода</w:t>
      </w:r>
      <w:r w:rsidRPr="006E10B6">
        <w:rPr>
          <w:rFonts w:ascii="Times New Roman" w:hAnsi="Times New Roman" w:cs="Times New Roman"/>
          <w:sz w:val="28"/>
          <w:szCs w:val="28"/>
        </w:rPr>
        <w:t xml:space="preserve"> Артемовск</w:t>
      </w:r>
      <w:r w:rsidR="00AB53D5" w:rsidRPr="006E10B6">
        <w:rPr>
          <w:rFonts w:ascii="Times New Roman" w:hAnsi="Times New Roman" w:cs="Times New Roman"/>
          <w:sz w:val="28"/>
          <w:szCs w:val="28"/>
        </w:rPr>
        <w:t>ого</w:t>
      </w:r>
      <w:r w:rsidRPr="006E10B6">
        <w:rPr>
          <w:rFonts w:ascii="Times New Roman" w:hAnsi="Times New Roman" w:cs="Times New Roman"/>
          <w:sz w:val="28"/>
          <w:szCs w:val="28"/>
        </w:rPr>
        <w:t xml:space="preserve"> и населенных пунктов Артемовского городского округа.</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7. Увеличение срока службы и межремонтных периодов автотранспорта.</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8. Повышение средней скорости движения транспорта по автодорогам.</w:t>
      </w:r>
    </w:p>
    <w:p w:rsidR="008C315D" w:rsidRPr="006E10B6" w:rsidRDefault="008C315D" w:rsidP="008C315D">
      <w:pPr>
        <w:pStyle w:val="a3"/>
        <w:spacing w:line="25" w:lineRule="atLeast"/>
        <w:ind w:firstLine="709"/>
        <w:jc w:val="both"/>
        <w:rPr>
          <w:rFonts w:ascii="Times New Roman" w:hAnsi="Times New Roman" w:cs="Times New Roman"/>
          <w:sz w:val="28"/>
          <w:szCs w:val="28"/>
        </w:rPr>
      </w:pP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Стратегические проекты</w:t>
      </w:r>
    </w:p>
    <w:p w:rsidR="008C315D" w:rsidRPr="006E10B6" w:rsidRDefault="008C315D" w:rsidP="008C315D">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«Развитие транспортной сети автомобильных дорог и тротуаров в Артемовском городском округе».</w:t>
      </w:r>
    </w:p>
    <w:p w:rsidR="00E8278C" w:rsidRDefault="00E8278C" w:rsidP="00C35D10">
      <w:pPr>
        <w:pStyle w:val="a3"/>
        <w:ind w:firstLine="709"/>
        <w:jc w:val="both"/>
        <w:rPr>
          <w:rFonts w:ascii="Times New Roman" w:hAnsi="Times New Roman"/>
          <w:sz w:val="32"/>
          <w:szCs w:val="32"/>
        </w:rPr>
      </w:pPr>
    </w:p>
    <w:p w:rsidR="006020BD" w:rsidRPr="006E10B6" w:rsidRDefault="006020BD" w:rsidP="00C35D10">
      <w:pPr>
        <w:pStyle w:val="a3"/>
        <w:ind w:firstLine="709"/>
        <w:jc w:val="both"/>
        <w:rPr>
          <w:rFonts w:ascii="Times New Roman" w:hAnsi="Times New Roman"/>
          <w:sz w:val="32"/>
          <w:szCs w:val="32"/>
        </w:rPr>
      </w:pPr>
    </w:p>
    <w:p w:rsidR="00C35D10" w:rsidRPr="001920D6" w:rsidRDefault="00C35D10" w:rsidP="00C35D10">
      <w:pPr>
        <w:pStyle w:val="a3"/>
        <w:ind w:firstLine="709"/>
        <w:jc w:val="both"/>
        <w:rPr>
          <w:rFonts w:ascii="Times New Roman" w:hAnsi="Times New Roman"/>
          <w:b/>
          <w:sz w:val="32"/>
          <w:szCs w:val="32"/>
        </w:rPr>
      </w:pPr>
      <w:r w:rsidRPr="001920D6">
        <w:rPr>
          <w:rFonts w:ascii="Times New Roman" w:hAnsi="Times New Roman"/>
          <w:b/>
          <w:sz w:val="32"/>
          <w:szCs w:val="32"/>
        </w:rPr>
        <w:t>Направление 5. Экология, благоустроенная городская среда, рекреационные зоны</w:t>
      </w:r>
    </w:p>
    <w:p w:rsidR="00C35D10" w:rsidRPr="006E10B6" w:rsidRDefault="00C35D10" w:rsidP="00C35D10">
      <w:pPr>
        <w:pStyle w:val="a3"/>
        <w:ind w:firstLine="709"/>
        <w:rPr>
          <w:rFonts w:ascii="Times New Roman" w:hAnsi="Times New Roman"/>
          <w:b/>
          <w:sz w:val="28"/>
          <w:szCs w:val="28"/>
        </w:rPr>
      </w:pP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Цель: Обеспечение экологической безопасности на территории Артемовского городского округа. Стабилизация и оздоровление экологической обстановки в округе.</w:t>
      </w:r>
    </w:p>
    <w:p w:rsidR="00A87161" w:rsidRDefault="00A87161" w:rsidP="00C35D10">
      <w:pPr>
        <w:pStyle w:val="a3"/>
        <w:ind w:firstLine="709"/>
        <w:rPr>
          <w:rFonts w:ascii="Times New Roman" w:hAnsi="Times New Roman"/>
          <w:sz w:val="28"/>
          <w:szCs w:val="28"/>
        </w:rPr>
      </w:pPr>
    </w:p>
    <w:p w:rsidR="00C35D10" w:rsidRPr="006E10B6" w:rsidRDefault="00C35D10" w:rsidP="00C35D10">
      <w:pPr>
        <w:pStyle w:val="a3"/>
        <w:ind w:firstLine="709"/>
        <w:rPr>
          <w:rFonts w:ascii="Times New Roman" w:hAnsi="Times New Roman"/>
          <w:sz w:val="28"/>
          <w:szCs w:val="28"/>
        </w:rPr>
      </w:pPr>
      <w:r w:rsidRPr="006E10B6">
        <w:rPr>
          <w:rFonts w:ascii="Times New Roman" w:hAnsi="Times New Roman"/>
          <w:sz w:val="28"/>
          <w:szCs w:val="28"/>
        </w:rPr>
        <w:t>Задачи:</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1. Обеспечение условий для массового отдыха и туризма. Увеличение площади зеленых насаждений.</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2. Управление отходами производства и потребления, содержание территории  городского округа в соответствии с санитарными нормами и правилами.</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3. Внедрение технологий направленных на снижение массы выбросов загрязняющих веществ в атмосферный воздух.</w:t>
      </w:r>
    </w:p>
    <w:p w:rsidR="00C35D10" w:rsidRPr="006E10B6" w:rsidRDefault="00C35D10" w:rsidP="00C35D10">
      <w:pPr>
        <w:pStyle w:val="a3"/>
        <w:ind w:firstLine="709"/>
        <w:rPr>
          <w:rFonts w:ascii="Times New Roman" w:hAnsi="Times New Roman"/>
          <w:sz w:val="28"/>
          <w:szCs w:val="28"/>
        </w:rPr>
      </w:pPr>
      <w:r w:rsidRPr="006E10B6">
        <w:rPr>
          <w:rFonts w:ascii="Times New Roman" w:hAnsi="Times New Roman"/>
          <w:sz w:val="28"/>
          <w:szCs w:val="28"/>
        </w:rPr>
        <w:t>4. Экологическое образование, воспитание и просвещение.</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5. Обеспечение населения питьевой водой стандартного качества. Восстановление источников нецентрализованного водоснабжения.</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6. Восстановление природных комплексов.</w:t>
      </w:r>
    </w:p>
    <w:p w:rsidR="00C35D10" w:rsidRPr="006E10B6" w:rsidRDefault="00C35D10" w:rsidP="00C35D10">
      <w:pPr>
        <w:pStyle w:val="a3"/>
        <w:ind w:firstLine="709"/>
        <w:rPr>
          <w:rFonts w:ascii="Times New Roman" w:hAnsi="Times New Roman"/>
          <w:sz w:val="28"/>
          <w:szCs w:val="28"/>
        </w:rPr>
      </w:pPr>
      <w:r w:rsidRPr="006E10B6">
        <w:rPr>
          <w:rFonts w:ascii="Times New Roman" w:hAnsi="Times New Roman"/>
          <w:sz w:val="28"/>
          <w:szCs w:val="28"/>
        </w:rPr>
        <w:t>7. Очистка и благоустройство водоемов.</w:t>
      </w:r>
    </w:p>
    <w:p w:rsidR="006E6D71" w:rsidRPr="006E10B6" w:rsidRDefault="006E6D71" w:rsidP="00C35D10">
      <w:pPr>
        <w:pStyle w:val="a3"/>
        <w:ind w:firstLine="709"/>
        <w:rPr>
          <w:rFonts w:ascii="Times New Roman" w:hAnsi="Times New Roman"/>
          <w:sz w:val="28"/>
          <w:szCs w:val="28"/>
        </w:rPr>
      </w:pPr>
    </w:p>
    <w:p w:rsidR="00C35D10" w:rsidRPr="006E10B6" w:rsidRDefault="00C35D10" w:rsidP="00C35D10">
      <w:pPr>
        <w:pStyle w:val="a3"/>
        <w:ind w:firstLine="709"/>
        <w:rPr>
          <w:rFonts w:ascii="Times New Roman" w:hAnsi="Times New Roman"/>
          <w:sz w:val="28"/>
          <w:szCs w:val="28"/>
        </w:rPr>
      </w:pPr>
      <w:r w:rsidRPr="006E10B6">
        <w:rPr>
          <w:rFonts w:ascii="Times New Roman" w:hAnsi="Times New Roman"/>
          <w:sz w:val="28"/>
          <w:szCs w:val="28"/>
        </w:rPr>
        <w:t>Стратегическое видение будущего</w:t>
      </w:r>
      <w:r w:rsidR="006E6D71" w:rsidRPr="006E10B6">
        <w:rPr>
          <w:rFonts w:ascii="Times New Roman" w:hAnsi="Times New Roman"/>
          <w:sz w:val="28"/>
          <w:szCs w:val="28"/>
        </w:rPr>
        <w:t>.</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1. Артемовский городской округ – чистый, благоустроенный, комфортный округ с развитой сетью рекреационных зон, способный оперативно реагировать на экологические вызовы, с высоким уровнем экологического сознания жителей.</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lastRenderedPageBreak/>
        <w:t>2. Артемовский городской округ – округ, развитие которого происходит с учетом оздоровления экологической ситуации.</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3. Артемовский городской округ – округ с развитой системой общего мониторинга параметров среды обитания и экологической безопасности населения.</w:t>
      </w:r>
    </w:p>
    <w:p w:rsidR="00C35D10" w:rsidRPr="006E10B6" w:rsidRDefault="00C35D10" w:rsidP="00C35D10">
      <w:pPr>
        <w:pStyle w:val="a3"/>
        <w:ind w:firstLine="709"/>
        <w:jc w:val="both"/>
        <w:rPr>
          <w:rFonts w:ascii="Times New Roman" w:hAnsi="Times New Roman"/>
          <w:sz w:val="28"/>
          <w:szCs w:val="28"/>
        </w:rPr>
      </w:pPr>
    </w:p>
    <w:p w:rsidR="00C35D10" w:rsidRPr="006E10B6" w:rsidRDefault="00C35D10" w:rsidP="00C35D10">
      <w:pPr>
        <w:pStyle w:val="a3"/>
        <w:ind w:firstLine="709"/>
        <w:rPr>
          <w:rFonts w:ascii="Times New Roman" w:hAnsi="Times New Roman"/>
          <w:sz w:val="28"/>
          <w:szCs w:val="28"/>
        </w:rPr>
      </w:pPr>
      <w:r w:rsidRPr="006E10B6">
        <w:rPr>
          <w:rFonts w:ascii="Times New Roman" w:hAnsi="Times New Roman"/>
          <w:sz w:val="28"/>
          <w:szCs w:val="28"/>
        </w:rPr>
        <w:t>SWOT-анализ ситуации</w:t>
      </w:r>
      <w:r w:rsidR="006E6D71" w:rsidRPr="006E10B6">
        <w:rPr>
          <w:rFonts w:ascii="Times New Roman" w:hAnsi="Times New Roman"/>
          <w:sz w:val="28"/>
          <w:szCs w:val="28"/>
        </w:rPr>
        <w:t>.</w:t>
      </w:r>
    </w:p>
    <w:p w:rsidR="00C35D10" w:rsidRPr="001920D6" w:rsidRDefault="00C35D10" w:rsidP="00C35D10">
      <w:pPr>
        <w:pStyle w:val="a3"/>
        <w:ind w:firstLine="709"/>
        <w:jc w:val="both"/>
        <w:rPr>
          <w:rFonts w:ascii="Times New Roman" w:hAnsi="Times New Roman"/>
          <w:sz w:val="28"/>
          <w:szCs w:val="28"/>
          <w:u w:val="single"/>
        </w:rPr>
      </w:pPr>
      <w:r w:rsidRPr="001920D6">
        <w:rPr>
          <w:rFonts w:ascii="Times New Roman" w:hAnsi="Times New Roman"/>
          <w:sz w:val="28"/>
          <w:szCs w:val="28"/>
          <w:u w:val="single"/>
        </w:rPr>
        <w:t>Сильные стороны</w:t>
      </w:r>
      <w:r w:rsidR="006E6D71" w:rsidRPr="001920D6">
        <w:rPr>
          <w:rFonts w:ascii="Times New Roman" w:hAnsi="Times New Roman"/>
          <w:sz w:val="28"/>
          <w:szCs w:val="28"/>
          <w:u w:val="single"/>
        </w:rPr>
        <w:t>:</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1. Выгодное экономико-географическое положение.</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2. Наличие туристских ресурсов.</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3. Относительно благоприятная экологическая обстановка.</w:t>
      </w:r>
    </w:p>
    <w:p w:rsidR="00C35D10" w:rsidRPr="001920D6" w:rsidRDefault="00C35D10" w:rsidP="00C35D10">
      <w:pPr>
        <w:pStyle w:val="a3"/>
        <w:ind w:firstLine="709"/>
        <w:jc w:val="both"/>
        <w:rPr>
          <w:rFonts w:ascii="Times New Roman" w:hAnsi="Times New Roman"/>
          <w:sz w:val="28"/>
          <w:szCs w:val="28"/>
          <w:u w:val="single"/>
        </w:rPr>
      </w:pPr>
      <w:r w:rsidRPr="001920D6">
        <w:rPr>
          <w:rFonts w:ascii="Times New Roman" w:hAnsi="Times New Roman"/>
          <w:sz w:val="28"/>
          <w:szCs w:val="28"/>
          <w:u w:val="single"/>
        </w:rPr>
        <w:t>Слабые стороны</w:t>
      </w:r>
      <w:r w:rsidR="006E6D71" w:rsidRPr="001920D6">
        <w:rPr>
          <w:rFonts w:ascii="Times New Roman" w:hAnsi="Times New Roman"/>
          <w:sz w:val="28"/>
          <w:szCs w:val="28"/>
          <w:u w:val="single"/>
        </w:rPr>
        <w:t>:</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1. Неразвита инфраструктура для внутреннего и въездного туризма.</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2. Низкий уровень услуг и их высокая стоимость.</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3. Недостаточное финансирование.</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4. Высокая потребность в создании капиталоемких структурных объектов.</w:t>
      </w:r>
    </w:p>
    <w:p w:rsidR="00C35D10" w:rsidRPr="001920D6" w:rsidRDefault="00C35D10" w:rsidP="00C35D10">
      <w:pPr>
        <w:pStyle w:val="a3"/>
        <w:ind w:firstLine="709"/>
        <w:jc w:val="both"/>
        <w:rPr>
          <w:rFonts w:ascii="Times New Roman" w:hAnsi="Times New Roman"/>
          <w:sz w:val="28"/>
          <w:szCs w:val="28"/>
          <w:u w:val="single"/>
        </w:rPr>
      </w:pPr>
      <w:r w:rsidRPr="001920D6">
        <w:rPr>
          <w:rFonts w:ascii="Times New Roman" w:hAnsi="Times New Roman"/>
          <w:sz w:val="28"/>
          <w:szCs w:val="28"/>
          <w:u w:val="single"/>
        </w:rPr>
        <w:t>Возможности</w:t>
      </w:r>
      <w:r w:rsidR="006E6D71" w:rsidRPr="001920D6">
        <w:rPr>
          <w:rFonts w:ascii="Times New Roman" w:hAnsi="Times New Roman"/>
          <w:sz w:val="28"/>
          <w:szCs w:val="28"/>
          <w:u w:val="single"/>
        </w:rPr>
        <w:t>:</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1. Участие в реализации федеральных и региональных программ в целях привлечения средств соответствующих бюджетов для реализации природоохранных мероприятий.</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2. Привлечение инвестиций малого и среднего бизнеса.</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3. Создание условий для регулируемого туризма и отдыха.</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4. Расширение сотрудничества с другими регионами Свердловской области.</w:t>
      </w:r>
    </w:p>
    <w:p w:rsidR="00C35D10" w:rsidRPr="001920D6" w:rsidRDefault="00C35D10" w:rsidP="00C35D10">
      <w:pPr>
        <w:pStyle w:val="a3"/>
        <w:ind w:firstLine="709"/>
        <w:jc w:val="both"/>
        <w:rPr>
          <w:rFonts w:ascii="Times New Roman" w:hAnsi="Times New Roman"/>
          <w:sz w:val="28"/>
          <w:szCs w:val="28"/>
          <w:u w:val="single"/>
        </w:rPr>
      </w:pPr>
      <w:r w:rsidRPr="001920D6">
        <w:rPr>
          <w:rFonts w:ascii="Times New Roman" w:hAnsi="Times New Roman"/>
          <w:sz w:val="28"/>
          <w:szCs w:val="28"/>
          <w:u w:val="single"/>
        </w:rPr>
        <w:t>Угрозы</w:t>
      </w:r>
      <w:r w:rsidR="006E6D71" w:rsidRPr="001920D6">
        <w:rPr>
          <w:rFonts w:ascii="Times New Roman" w:hAnsi="Times New Roman"/>
          <w:sz w:val="28"/>
          <w:szCs w:val="28"/>
          <w:u w:val="single"/>
        </w:rPr>
        <w:t>:</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1. Ухудшение общей экологической ситуации.</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2. Восприятие обывателями проводимых мероприятий как очередных «субботников».</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3. Недостаточность и изменчивость законодательства, в том числе в сфере охраны окружающей среды.</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Для решения стратегических задач необходимо:</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1. Проведение работ по благоустройству и озеленению территорий населенных пунктов Артемовского городского округа, по обустройству мест массового отдыха населения.</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2. Обустройство мусороперегрузочной станции, организация сбора и обезвреживания опасных отходов, рекультивация земельных участков, нарушенных при размещении свалок промышленных и бытовых отходов, расположенных на территории г</w:t>
      </w:r>
      <w:r w:rsidR="002E4DC0">
        <w:rPr>
          <w:rFonts w:ascii="Times New Roman" w:hAnsi="Times New Roman"/>
          <w:sz w:val="28"/>
          <w:szCs w:val="28"/>
        </w:rPr>
        <w:t>орода</w:t>
      </w:r>
      <w:r w:rsidRPr="006E10B6">
        <w:rPr>
          <w:rFonts w:ascii="Times New Roman" w:hAnsi="Times New Roman"/>
          <w:sz w:val="28"/>
          <w:szCs w:val="28"/>
        </w:rPr>
        <w:t xml:space="preserve"> Артемовского и сельских населенных пунктов Артемовского городского округа.</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 xml:space="preserve">3. Переход угольных котельных, расположенных на территориях Артемовского городского округа, на наиболее экологические виды топлива (дрова, газ). </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4. Повышение уровня экологического образования и воспитания населения.</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lastRenderedPageBreak/>
        <w:t>5. Обустройство источников нецентрализованного водоснабжения, разработка проектов зон санитарной охраны источников централизованного питьевого водоснабжения (водозаборных скважин).</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6. Создание и содержание особо охраняемых территорий местного значения, организация и проведение биотехнических мероприятий.</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 xml:space="preserve">7. Очистка водоемов, благоустройство береговой линии водных объектов, расположенных на территории Артемовского городского округа.  </w:t>
      </w:r>
    </w:p>
    <w:p w:rsidR="00C35D10" w:rsidRPr="006E10B6" w:rsidRDefault="00C35D10" w:rsidP="00C35D10">
      <w:pPr>
        <w:pStyle w:val="a3"/>
        <w:ind w:firstLine="709"/>
        <w:rPr>
          <w:rFonts w:ascii="Times New Roman" w:hAnsi="Times New Roman"/>
          <w:sz w:val="28"/>
          <w:szCs w:val="28"/>
        </w:rPr>
      </w:pPr>
      <w:r w:rsidRPr="006E10B6">
        <w:rPr>
          <w:rFonts w:ascii="Times New Roman" w:hAnsi="Times New Roman"/>
          <w:sz w:val="28"/>
          <w:szCs w:val="28"/>
        </w:rPr>
        <w:t>Ожидаемые результаты</w:t>
      </w:r>
      <w:r w:rsidR="006E6D71" w:rsidRPr="006E10B6">
        <w:rPr>
          <w:rFonts w:ascii="Times New Roman" w:hAnsi="Times New Roman"/>
          <w:sz w:val="28"/>
          <w:szCs w:val="28"/>
        </w:rPr>
        <w:t>:</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 увеличение количества (площади) обустроенных рекреационных зон на территории Артемовского городского округа до 3 (</w:t>
      </w:r>
      <w:smartTag w:uri="urn:schemas-microsoft-com:office:smarttags" w:element="metricconverter">
        <w:smartTagPr>
          <w:attr w:name="ProductID" w:val="4,59 га"/>
        </w:smartTagPr>
        <w:r w:rsidRPr="006E10B6">
          <w:rPr>
            <w:rFonts w:ascii="Times New Roman" w:hAnsi="Times New Roman"/>
            <w:sz w:val="28"/>
            <w:szCs w:val="28"/>
          </w:rPr>
          <w:t>4,59 га</w:t>
        </w:r>
      </w:smartTag>
      <w:r w:rsidRPr="006E10B6">
        <w:rPr>
          <w:rFonts w:ascii="Times New Roman" w:hAnsi="Times New Roman"/>
          <w:sz w:val="28"/>
          <w:szCs w:val="28"/>
        </w:rPr>
        <w:t>);</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 увеличение количества обустроенных источников нецентрализованного водоснабжения до 169 ед.;</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 увеличение площади рекультивированных земельных участков, нарушенных при размещении свалок промышленных и бытовых отходов, расположенных на территории г</w:t>
      </w:r>
      <w:r w:rsidR="002E4DC0">
        <w:rPr>
          <w:rFonts w:ascii="Times New Roman" w:hAnsi="Times New Roman"/>
          <w:sz w:val="28"/>
          <w:szCs w:val="28"/>
        </w:rPr>
        <w:t>орода</w:t>
      </w:r>
      <w:r w:rsidRPr="006E10B6">
        <w:rPr>
          <w:rFonts w:ascii="Times New Roman" w:hAnsi="Times New Roman"/>
          <w:sz w:val="28"/>
          <w:szCs w:val="28"/>
        </w:rPr>
        <w:t xml:space="preserve"> Артемовского и сельских населенных пунктов Артемовского городского округа до 73 тыс. кв. м</w:t>
      </w:r>
      <w:r w:rsidR="006E6D71" w:rsidRPr="006E10B6">
        <w:rPr>
          <w:rFonts w:ascii="Times New Roman" w:hAnsi="Times New Roman"/>
          <w:sz w:val="28"/>
          <w:szCs w:val="28"/>
        </w:rPr>
        <w:t>;</w:t>
      </w:r>
    </w:p>
    <w:p w:rsidR="00C35D10" w:rsidRPr="006E10B6" w:rsidRDefault="00C35D10" w:rsidP="00C35D10">
      <w:pPr>
        <w:pStyle w:val="a3"/>
        <w:ind w:firstLine="709"/>
        <w:jc w:val="both"/>
        <w:rPr>
          <w:rFonts w:ascii="Times New Roman" w:hAnsi="Times New Roman"/>
          <w:sz w:val="28"/>
          <w:szCs w:val="28"/>
        </w:rPr>
      </w:pPr>
      <w:r w:rsidRPr="006E10B6">
        <w:rPr>
          <w:rFonts w:ascii="Times New Roman" w:hAnsi="Times New Roman"/>
          <w:sz w:val="28"/>
          <w:szCs w:val="28"/>
        </w:rPr>
        <w:t>- снижение количества выбросов загрязняющих веществ от стационарных источников выбросов, поступающих в воздушный бассейн</w:t>
      </w:r>
      <w:r w:rsidR="006E6D71" w:rsidRPr="006E10B6">
        <w:rPr>
          <w:rFonts w:ascii="Times New Roman" w:hAnsi="Times New Roman"/>
          <w:sz w:val="28"/>
          <w:szCs w:val="28"/>
        </w:rPr>
        <w:t xml:space="preserve"> до 1,5 тыс. тонн в год.</w:t>
      </w:r>
    </w:p>
    <w:p w:rsidR="00C35D10" w:rsidRPr="006E10B6" w:rsidRDefault="00C35D10" w:rsidP="002E4DC0">
      <w:pPr>
        <w:ind w:firstLine="709"/>
        <w:jc w:val="both"/>
        <w:rPr>
          <w:sz w:val="28"/>
          <w:szCs w:val="28"/>
          <w:lang w:eastAsia="en-US"/>
        </w:rPr>
      </w:pPr>
      <w:r w:rsidRPr="006E10B6">
        <w:rPr>
          <w:sz w:val="28"/>
          <w:szCs w:val="28"/>
          <w:lang w:eastAsia="en-US"/>
        </w:rPr>
        <w:t xml:space="preserve">Показатели стратегического направления «Экология, благоустроенная городская среда, рекреационные зоны» приведены в Приложении № </w:t>
      </w:r>
      <w:r w:rsidR="009D51E8">
        <w:rPr>
          <w:sz w:val="28"/>
          <w:szCs w:val="28"/>
          <w:lang w:eastAsia="en-US"/>
        </w:rPr>
        <w:t>9</w:t>
      </w:r>
      <w:r w:rsidRPr="006E10B6">
        <w:rPr>
          <w:sz w:val="28"/>
          <w:szCs w:val="28"/>
          <w:lang w:eastAsia="en-US"/>
        </w:rPr>
        <w:t>.</w:t>
      </w:r>
    </w:p>
    <w:p w:rsidR="00B85D69" w:rsidRPr="006E10B6" w:rsidRDefault="00B85D69" w:rsidP="00C35D10">
      <w:pPr>
        <w:pStyle w:val="a3"/>
        <w:ind w:firstLine="709"/>
        <w:jc w:val="both"/>
        <w:rPr>
          <w:rFonts w:ascii="Times New Roman" w:hAnsi="Times New Roman"/>
          <w:sz w:val="28"/>
          <w:szCs w:val="28"/>
        </w:rPr>
      </w:pPr>
    </w:p>
    <w:p w:rsidR="00C35D10" w:rsidRPr="001920D6" w:rsidRDefault="00C35D10" w:rsidP="00C35D10">
      <w:pPr>
        <w:ind w:firstLine="709"/>
        <w:jc w:val="both"/>
        <w:rPr>
          <w:b/>
          <w:i/>
          <w:sz w:val="28"/>
          <w:szCs w:val="28"/>
        </w:rPr>
      </w:pPr>
      <w:r w:rsidRPr="001920D6">
        <w:rPr>
          <w:b/>
          <w:i/>
          <w:sz w:val="28"/>
          <w:szCs w:val="28"/>
        </w:rPr>
        <w:t>Стратегическая программа «Оздоровление окружающей природной среды»</w:t>
      </w:r>
    </w:p>
    <w:p w:rsidR="003006F5" w:rsidRPr="006E10B6" w:rsidRDefault="003006F5" w:rsidP="00C35D10">
      <w:pPr>
        <w:ind w:firstLine="709"/>
        <w:jc w:val="both"/>
        <w:rPr>
          <w:i/>
          <w:sz w:val="28"/>
          <w:szCs w:val="28"/>
        </w:rPr>
      </w:pPr>
    </w:p>
    <w:p w:rsidR="00C35D10" w:rsidRPr="006E10B6" w:rsidRDefault="00C35D10" w:rsidP="00C35D10">
      <w:pPr>
        <w:ind w:firstLine="709"/>
        <w:jc w:val="both"/>
        <w:rPr>
          <w:sz w:val="28"/>
          <w:szCs w:val="28"/>
        </w:rPr>
      </w:pPr>
      <w:r w:rsidRPr="006E10B6">
        <w:rPr>
          <w:sz w:val="28"/>
          <w:szCs w:val="28"/>
        </w:rPr>
        <w:t xml:space="preserve">Основанием для разработки </w:t>
      </w:r>
      <w:r w:rsidR="00AB53D5" w:rsidRPr="006E10B6">
        <w:rPr>
          <w:sz w:val="28"/>
          <w:szCs w:val="28"/>
        </w:rPr>
        <w:t>программы послужили</w:t>
      </w:r>
      <w:r w:rsidRPr="006E10B6">
        <w:rPr>
          <w:sz w:val="28"/>
          <w:szCs w:val="28"/>
        </w:rPr>
        <w:t xml:space="preserve"> данные мониторинга в области охраны окружающей среды на территории Артемовского городского округа за 2010-201</w:t>
      </w:r>
      <w:r w:rsidR="0028751C" w:rsidRPr="006E10B6">
        <w:rPr>
          <w:sz w:val="28"/>
          <w:szCs w:val="28"/>
        </w:rPr>
        <w:t>7</w:t>
      </w:r>
      <w:r w:rsidRPr="006E10B6">
        <w:rPr>
          <w:sz w:val="28"/>
          <w:szCs w:val="28"/>
        </w:rPr>
        <w:t xml:space="preserve"> год</w:t>
      </w:r>
      <w:r w:rsidR="00AB53D5" w:rsidRPr="006E10B6">
        <w:rPr>
          <w:sz w:val="28"/>
          <w:szCs w:val="28"/>
        </w:rPr>
        <w:t>ы</w:t>
      </w:r>
      <w:r w:rsidRPr="006E10B6">
        <w:rPr>
          <w:sz w:val="28"/>
          <w:szCs w:val="28"/>
        </w:rPr>
        <w:t xml:space="preserve">, которые характеризуют состояние окружающей среды. Состояние окружающей среды Артемовского городского округа определяется комплексной химической нагрузкой, обусловленной долговременным воздействием загрязняющих веществ на атмосферный воздух и водные объекты, наличием питьевых водоисточников, несоответствующих санитарно – гигиеническим нормативам, износом оборудования, накоплением отходов производства и потребления. </w:t>
      </w:r>
    </w:p>
    <w:p w:rsidR="00C35D10" w:rsidRPr="006E10B6" w:rsidRDefault="00C35D10" w:rsidP="00C35D10">
      <w:pPr>
        <w:ind w:firstLine="709"/>
        <w:jc w:val="both"/>
        <w:rPr>
          <w:sz w:val="28"/>
          <w:szCs w:val="28"/>
        </w:rPr>
      </w:pPr>
      <w:r w:rsidRPr="006E10B6">
        <w:rPr>
          <w:sz w:val="28"/>
          <w:szCs w:val="28"/>
        </w:rPr>
        <w:t>В целях оздоровления окружающей природной среды необходимо предусмотреть ряд мероприятий, направленных на уменьшение воздействия загрязняющих веществ на окружающую среду и здоровье населения,  уменьшение рисков возникновения чрезвычайных ситуаций в связи с возможными неисправностями гидротехнических сооружений.</w:t>
      </w:r>
    </w:p>
    <w:p w:rsidR="00C35D10" w:rsidRPr="006E10B6" w:rsidRDefault="00C35D10" w:rsidP="00C35D10">
      <w:pPr>
        <w:ind w:firstLine="709"/>
        <w:jc w:val="both"/>
        <w:rPr>
          <w:sz w:val="28"/>
          <w:szCs w:val="28"/>
        </w:rPr>
      </w:pPr>
    </w:p>
    <w:p w:rsidR="00C35D10" w:rsidRPr="006E10B6" w:rsidRDefault="00C35D10" w:rsidP="00C35D10">
      <w:pPr>
        <w:ind w:firstLine="709"/>
        <w:rPr>
          <w:sz w:val="28"/>
          <w:szCs w:val="28"/>
        </w:rPr>
      </w:pPr>
      <w:r w:rsidRPr="006E10B6">
        <w:rPr>
          <w:sz w:val="28"/>
          <w:szCs w:val="28"/>
        </w:rPr>
        <w:t xml:space="preserve">Цель: </w:t>
      </w:r>
    </w:p>
    <w:p w:rsidR="00C35D10" w:rsidRPr="006E10B6" w:rsidRDefault="00C35D10" w:rsidP="00C35D10">
      <w:pPr>
        <w:ind w:firstLine="709"/>
        <w:jc w:val="both"/>
        <w:rPr>
          <w:sz w:val="28"/>
          <w:szCs w:val="28"/>
        </w:rPr>
      </w:pPr>
      <w:r w:rsidRPr="006E10B6">
        <w:rPr>
          <w:sz w:val="28"/>
          <w:szCs w:val="28"/>
        </w:rPr>
        <w:t xml:space="preserve">Рациональное природопользование и экологическая безопасность. </w:t>
      </w:r>
    </w:p>
    <w:p w:rsidR="00C35D10" w:rsidRDefault="00C35D10" w:rsidP="00C35D10">
      <w:pPr>
        <w:ind w:firstLine="709"/>
        <w:jc w:val="both"/>
        <w:rPr>
          <w:sz w:val="28"/>
          <w:szCs w:val="28"/>
        </w:rPr>
      </w:pPr>
    </w:p>
    <w:p w:rsidR="006020BD" w:rsidRDefault="006020BD" w:rsidP="00C35D10">
      <w:pPr>
        <w:ind w:firstLine="709"/>
        <w:jc w:val="both"/>
        <w:rPr>
          <w:sz w:val="28"/>
          <w:szCs w:val="28"/>
        </w:rPr>
      </w:pPr>
    </w:p>
    <w:p w:rsidR="006020BD" w:rsidRPr="006E10B6" w:rsidRDefault="006020BD" w:rsidP="00C35D10">
      <w:pPr>
        <w:ind w:firstLine="709"/>
        <w:jc w:val="both"/>
        <w:rPr>
          <w:sz w:val="28"/>
          <w:szCs w:val="28"/>
        </w:rPr>
      </w:pPr>
    </w:p>
    <w:p w:rsidR="00C35D10" w:rsidRPr="006E10B6" w:rsidRDefault="00C35D10" w:rsidP="00C35D10">
      <w:pPr>
        <w:ind w:firstLine="709"/>
        <w:rPr>
          <w:sz w:val="28"/>
          <w:szCs w:val="28"/>
        </w:rPr>
      </w:pPr>
      <w:r w:rsidRPr="006E10B6">
        <w:rPr>
          <w:sz w:val="28"/>
          <w:szCs w:val="28"/>
        </w:rPr>
        <w:lastRenderedPageBreak/>
        <w:t>Задачи:</w:t>
      </w:r>
    </w:p>
    <w:p w:rsidR="00C35D10" w:rsidRPr="006E10B6" w:rsidRDefault="00C35D10" w:rsidP="00C35D10">
      <w:pPr>
        <w:ind w:firstLine="709"/>
        <w:jc w:val="both"/>
        <w:rPr>
          <w:sz w:val="28"/>
          <w:szCs w:val="28"/>
        </w:rPr>
      </w:pPr>
      <w:r w:rsidRPr="006E10B6">
        <w:rPr>
          <w:sz w:val="28"/>
          <w:szCs w:val="28"/>
        </w:rPr>
        <w:t>1. Ликвидация экологического ущерба, причиненного в результате прошлой хозяйственной и иной деятельности.</w:t>
      </w:r>
    </w:p>
    <w:p w:rsidR="00C35D10" w:rsidRPr="006E10B6" w:rsidRDefault="00C35D10" w:rsidP="00C35D10">
      <w:pPr>
        <w:widowControl w:val="0"/>
        <w:ind w:firstLine="709"/>
        <w:jc w:val="both"/>
        <w:rPr>
          <w:sz w:val="28"/>
          <w:szCs w:val="28"/>
        </w:rPr>
      </w:pPr>
      <w:r w:rsidRPr="006E10B6">
        <w:rPr>
          <w:sz w:val="28"/>
          <w:szCs w:val="28"/>
        </w:rPr>
        <w:t>2.</w:t>
      </w:r>
      <w:r w:rsidRPr="006E10B6">
        <w:rPr>
          <w:b/>
          <w:sz w:val="28"/>
          <w:szCs w:val="28"/>
        </w:rPr>
        <w:t xml:space="preserve"> </w:t>
      </w:r>
      <w:r w:rsidRPr="006E10B6">
        <w:rPr>
          <w:sz w:val="28"/>
          <w:szCs w:val="28"/>
        </w:rPr>
        <w:t>Сокращение объемов валовых выбросов загрязняющих веществ в атмосферный воздух за счет перевода котельных на природный газ.</w:t>
      </w:r>
    </w:p>
    <w:p w:rsidR="00C35D10" w:rsidRPr="006E10B6" w:rsidRDefault="00C35D10" w:rsidP="00C35D10">
      <w:pPr>
        <w:widowControl w:val="0"/>
        <w:ind w:firstLine="709"/>
        <w:jc w:val="both"/>
        <w:rPr>
          <w:sz w:val="28"/>
          <w:szCs w:val="28"/>
        </w:rPr>
      </w:pPr>
      <w:r w:rsidRPr="006E10B6">
        <w:rPr>
          <w:sz w:val="28"/>
          <w:szCs w:val="28"/>
        </w:rPr>
        <w:t>3. Обеспечение населения питьевой водой стандартного качества за счет организации зон санитарной охраны на всех источниках, восстановления и обустройства источников нецентрализованного питьевого водоснабжения.</w:t>
      </w:r>
    </w:p>
    <w:p w:rsidR="00C35D10" w:rsidRPr="006E10B6" w:rsidRDefault="00C35D10" w:rsidP="00C35D10">
      <w:pPr>
        <w:ind w:firstLine="709"/>
        <w:jc w:val="both"/>
        <w:rPr>
          <w:sz w:val="28"/>
          <w:szCs w:val="28"/>
        </w:rPr>
      </w:pPr>
      <w:r w:rsidRPr="006E10B6">
        <w:rPr>
          <w:sz w:val="28"/>
          <w:szCs w:val="28"/>
        </w:rPr>
        <w:t>4. Радиационный мониторинг окружающей среды в местах постоянного пребывания людей.</w:t>
      </w:r>
    </w:p>
    <w:p w:rsidR="00C35D10" w:rsidRPr="006E10B6" w:rsidRDefault="00C35D10" w:rsidP="00C35D10">
      <w:pPr>
        <w:ind w:firstLine="709"/>
        <w:jc w:val="both"/>
        <w:rPr>
          <w:sz w:val="28"/>
          <w:szCs w:val="28"/>
        </w:rPr>
      </w:pPr>
      <w:r w:rsidRPr="006E10B6">
        <w:rPr>
          <w:sz w:val="28"/>
          <w:szCs w:val="28"/>
        </w:rPr>
        <w:t>5. Обеспечение системы экологического образования, развитие экологической культуры и мировоззрения.</w:t>
      </w:r>
    </w:p>
    <w:p w:rsidR="00C35D10" w:rsidRPr="006E10B6" w:rsidRDefault="00C35D10" w:rsidP="00C35D10">
      <w:pPr>
        <w:ind w:firstLine="709"/>
        <w:jc w:val="both"/>
        <w:rPr>
          <w:sz w:val="28"/>
          <w:szCs w:val="28"/>
        </w:rPr>
      </w:pPr>
    </w:p>
    <w:p w:rsidR="00C35D10" w:rsidRPr="006E10B6" w:rsidRDefault="00C35D10" w:rsidP="00C35D10">
      <w:pPr>
        <w:ind w:firstLine="709"/>
        <w:jc w:val="both"/>
        <w:rPr>
          <w:sz w:val="28"/>
          <w:szCs w:val="28"/>
        </w:rPr>
      </w:pPr>
      <w:r w:rsidRPr="006E10B6">
        <w:rPr>
          <w:sz w:val="28"/>
          <w:szCs w:val="28"/>
        </w:rPr>
        <w:t>Анализ исходной ситуации</w:t>
      </w:r>
      <w:r w:rsidR="006E6D71" w:rsidRPr="006E10B6">
        <w:rPr>
          <w:sz w:val="28"/>
          <w:szCs w:val="28"/>
        </w:rPr>
        <w:t>:</w:t>
      </w:r>
    </w:p>
    <w:p w:rsidR="00C35D10" w:rsidRPr="006E10B6" w:rsidRDefault="00C35D10" w:rsidP="00C35D10">
      <w:pPr>
        <w:ind w:firstLine="709"/>
        <w:jc w:val="both"/>
        <w:rPr>
          <w:sz w:val="28"/>
          <w:szCs w:val="28"/>
        </w:rPr>
      </w:pPr>
      <w:r w:rsidRPr="006E10B6">
        <w:rPr>
          <w:sz w:val="28"/>
          <w:szCs w:val="28"/>
        </w:rPr>
        <w:t>На основании анализа состояния экологической ситуации на территории Артемовского городского округа за 2010-201</w:t>
      </w:r>
      <w:r w:rsidR="0028751C" w:rsidRPr="006E10B6">
        <w:rPr>
          <w:sz w:val="28"/>
          <w:szCs w:val="28"/>
        </w:rPr>
        <w:t>7</w:t>
      </w:r>
      <w:r w:rsidRPr="006E10B6">
        <w:rPr>
          <w:sz w:val="28"/>
          <w:szCs w:val="28"/>
        </w:rPr>
        <w:t xml:space="preserve"> годы, можно отметить, что в целом состояние окружающей среды на территории Артемовского городского округа оценивается как стабильное. </w:t>
      </w:r>
    </w:p>
    <w:p w:rsidR="009E746A" w:rsidRPr="006E10B6" w:rsidRDefault="00C35D10" w:rsidP="00C35D10">
      <w:pPr>
        <w:autoSpaceDE w:val="0"/>
        <w:autoSpaceDN w:val="0"/>
        <w:adjustRightInd w:val="0"/>
        <w:ind w:firstLine="709"/>
        <w:jc w:val="both"/>
        <w:rPr>
          <w:sz w:val="28"/>
          <w:szCs w:val="28"/>
        </w:rPr>
      </w:pPr>
      <w:r w:rsidRPr="006E10B6">
        <w:rPr>
          <w:sz w:val="28"/>
          <w:szCs w:val="28"/>
        </w:rPr>
        <w:t xml:space="preserve">Состояние окружающей природной среды на территории Артемовского городского округа определяется </w:t>
      </w:r>
      <w:r w:rsidR="009E746A" w:rsidRPr="006E10B6">
        <w:rPr>
          <w:sz w:val="28"/>
          <w:szCs w:val="28"/>
        </w:rPr>
        <w:t>следующими факторами</w:t>
      </w:r>
      <w:r w:rsidRPr="006E10B6">
        <w:rPr>
          <w:sz w:val="28"/>
          <w:szCs w:val="28"/>
        </w:rPr>
        <w:t>:</w:t>
      </w:r>
    </w:p>
    <w:p w:rsidR="009E746A" w:rsidRPr="006E10B6" w:rsidRDefault="00C35D10" w:rsidP="00C35D10">
      <w:pPr>
        <w:autoSpaceDE w:val="0"/>
        <w:autoSpaceDN w:val="0"/>
        <w:adjustRightInd w:val="0"/>
        <w:ind w:firstLine="709"/>
        <w:jc w:val="both"/>
        <w:rPr>
          <w:sz w:val="28"/>
          <w:szCs w:val="28"/>
        </w:rPr>
      </w:pPr>
      <w:r w:rsidRPr="006E10B6">
        <w:rPr>
          <w:sz w:val="28"/>
          <w:szCs w:val="28"/>
        </w:rPr>
        <w:t>1)</w:t>
      </w:r>
      <w:r w:rsidRPr="006E10B6">
        <w:rPr>
          <w:rFonts w:cs="Calibri"/>
        </w:rPr>
        <w:t xml:space="preserve"> </w:t>
      </w:r>
      <w:r w:rsidRPr="006E10B6">
        <w:rPr>
          <w:sz w:val="28"/>
          <w:szCs w:val="28"/>
        </w:rPr>
        <w:t>качество</w:t>
      </w:r>
      <w:r w:rsidR="009E746A" w:rsidRPr="006E10B6">
        <w:rPr>
          <w:sz w:val="28"/>
          <w:szCs w:val="28"/>
        </w:rPr>
        <w:t>м</w:t>
      </w:r>
      <w:r w:rsidRPr="006E10B6">
        <w:rPr>
          <w:sz w:val="28"/>
          <w:szCs w:val="28"/>
        </w:rPr>
        <w:t xml:space="preserve"> питьевой воды</w:t>
      </w:r>
      <w:r w:rsidR="009E746A" w:rsidRPr="006E10B6">
        <w:rPr>
          <w:sz w:val="28"/>
          <w:szCs w:val="28"/>
        </w:rPr>
        <w:t>;</w:t>
      </w:r>
    </w:p>
    <w:p w:rsidR="00C35D10" w:rsidRPr="006E10B6" w:rsidRDefault="00C35D10" w:rsidP="00C35D10">
      <w:pPr>
        <w:autoSpaceDE w:val="0"/>
        <w:autoSpaceDN w:val="0"/>
        <w:adjustRightInd w:val="0"/>
        <w:ind w:firstLine="709"/>
        <w:jc w:val="both"/>
        <w:rPr>
          <w:sz w:val="28"/>
          <w:szCs w:val="28"/>
        </w:rPr>
      </w:pPr>
      <w:r w:rsidRPr="006E10B6">
        <w:rPr>
          <w:sz w:val="28"/>
          <w:szCs w:val="28"/>
        </w:rPr>
        <w:t>2) образовани</w:t>
      </w:r>
      <w:r w:rsidR="009E746A" w:rsidRPr="006E10B6">
        <w:rPr>
          <w:sz w:val="28"/>
          <w:szCs w:val="28"/>
        </w:rPr>
        <w:t>е</w:t>
      </w:r>
      <w:r w:rsidRPr="006E10B6">
        <w:rPr>
          <w:sz w:val="28"/>
          <w:szCs w:val="28"/>
        </w:rPr>
        <w:t xml:space="preserve"> бесхозяйных отходов производства и потребления, оказывающих техногенную </w:t>
      </w:r>
      <w:r w:rsidR="009E746A" w:rsidRPr="006E10B6">
        <w:rPr>
          <w:sz w:val="28"/>
          <w:szCs w:val="28"/>
        </w:rPr>
        <w:t xml:space="preserve">и экологическую </w:t>
      </w:r>
      <w:r w:rsidRPr="006E10B6">
        <w:rPr>
          <w:sz w:val="28"/>
          <w:szCs w:val="28"/>
        </w:rPr>
        <w:t>нагрузку на окружающую среду;</w:t>
      </w:r>
    </w:p>
    <w:p w:rsidR="00C35D10" w:rsidRPr="006E10B6" w:rsidRDefault="00C35D10" w:rsidP="00C35D10">
      <w:pPr>
        <w:ind w:firstLine="709"/>
        <w:jc w:val="both"/>
        <w:rPr>
          <w:sz w:val="28"/>
          <w:szCs w:val="28"/>
        </w:rPr>
      </w:pPr>
      <w:r w:rsidRPr="006E10B6">
        <w:rPr>
          <w:sz w:val="28"/>
          <w:szCs w:val="28"/>
        </w:rPr>
        <w:t>3) внедрение новых технологий, направленных на снижение массы выбросов загрязняющих веществ в атмосферный воздух. Основной вклад в загрязнение атмосферного воздуха вносят: оксид углерода - 35,7%, окс</w:t>
      </w:r>
      <w:r w:rsidR="00125EF2">
        <w:rPr>
          <w:sz w:val="28"/>
          <w:szCs w:val="28"/>
        </w:rPr>
        <w:t xml:space="preserve">иды </w:t>
      </w:r>
      <w:r w:rsidRPr="006E10B6">
        <w:rPr>
          <w:sz w:val="28"/>
          <w:szCs w:val="28"/>
        </w:rPr>
        <w:t>азота – 13,5%, серы диоксид – 4,7%, пыль неорганическая (включая сажу, золу, пыль абразивную) – 21,7%. Основные источники загрязнения атмосферного воздуха на территории Артемовского городского округа находятся у организаций, занимающихся теплоснабжением;</w:t>
      </w:r>
    </w:p>
    <w:p w:rsidR="00C35D10" w:rsidRPr="006E10B6" w:rsidRDefault="009E746A" w:rsidP="00C35D10">
      <w:pPr>
        <w:ind w:firstLine="709"/>
        <w:jc w:val="both"/>
        <w:rPr>
          <w:sz w:val="28"/>
          <w:szCs w:val="28"/>
        </w:rPr>
      </w:pPr>
      <w:r w:rsidRPr="006E10B6">
        <w:rPr>
          <w:sz w:val="28"/>
          <w:szCs w:val="28"/>
        </w:rPr>
        <w:t>4</w:t>
      </w:r>
      <w:r w:rsidR="00C35D10" w:rsidRPr="006E10B6">
        <w:rPr>
          <w:sz w:val="28"/>
          <w:szCs w:val="28"/>
        </w:rPr>
        <w:t xml:space="preserve">) </w:t>
      </w:r>
      <w:r w:rsidR="00006211" w:rsidRPr="006E10B6">
        <w:rPr>
          <w:sz w:val="28"/>
          <w:szCs w:val="28"/>
        </w:rPr>
        <w:t xml:space="preserve">наличие на </w:t>
      </w:r>
      <w:r w:rsidR="00C35D10" w:rsidRPr="006E10B6">
        <w:rPr>
          <w:sz w:val="28"/>
          <w:szCs w:val="28"/>
        </w:rPr>
        <w:t xml:space="preserve">территории </w:t>
      </w:r>
      <w:r w:rsidR="003420A4" w:rsidRPr="006E10B6">
        <w:rPr>
          <w:sz w:val="28"/>
          <w:szCs w:val="28"/>
        </w:rPr>
        <w:t xml:space="preserve">Артемовского </w:t>
      </w:r>
      <w:r w:rsidR="00C35D10" w:rsidRPr="006E10B6">
        <w:rPr>
          <w:sz w:val="28"/>
          <w:szCs w:val="28"/>
        </w:rPr>
        <w:t>городского округа особо охраняемы</w:t>
      </w:r>
      <w:r w:rsidR="00006211" w:rsidRPr="006E10B6">
        <w:rPr>
          <w:sz w:val="28"/>
          <w:szCs w:val="28"/>
        </w:rPr>
        <w:t>х</w:t>
      </w:r>
      <w:r w:rsidR="00C35D10" w:rsidRPr="006E10B6">
        <w:rPr>
          <w:sz w:val="28"/>
          <w:szCs w:val="28"/>
        </w:rPr>
        <w:t xml:space="preserve">  природны</w:t>
      </w:r>
      <w:r w:rsidR="00006211" w:rsidRPr="006E10B6">
        <w:rPr>
          <w:sz w:val="28"/>
          <w:szCs w:val="28"/>
        </w:rPr>
        <w:t>х</w:t>
      </w:r>
      <w:r w:rsidR="00C35D10" w:rsidRPr="006E10B6">
        <w:rPr>
          <w:sz w:val="28"/>
          <w:szCs w:val="28"/>
        </w:rPr>
        <w:t xml:space="preserve"> территори</w:t>
      </w:r>
      <w:r w:rsidR="00006211" w:rsidRPr="006E10B6">
        <w:rPr>
          <w:sz w:val="28"/>
          <w:szCs w:val="28"/>
        </w:rPr>
        <w:t>й</w:t>
      </w:r>
      <w:r w:rsidR="00C35D10" w:rsidRPr="006E10B6">
        <w:rPr>
          <w:sz w:val="28"/>
          <w:szCs w:val="28"/>
        </w:rPr>
        <w:t xml:space="preserve"> местного значения;</w:t>
      </w:r>
    </w:p>
    <w:p w:rsidR="00C35D10" w:rsidRPr="006E10B6" w:rsidRDefault="00006211" w:rsidP="00C35D10">
      <w:pPr>
        <w:ind w:firstLine="709"/>
        <w:jc w:val="both"/>
        <w:rPr>
          <w:sz w:val="28"/>
          <w:szCs w:val="28"/>
        </w:rPr>
      </w:pPr>
      <w:r w:rsidRPr="006E10B6">
        <w:rPr>
          <w:sz w:val="28"/>
          <w:szCs w:val="28"/>
        </w:rPr>
        <w:t>5</w:t>
      </w:r>
      <w:r w:rsidR="00C35D10" w:rsidRPr="006E10B6">
        <w:rPr>
          <w:sz w:val="28"/>
          <w:szCs w:val="28"/>
        </w:rPr>
        <w:t>) пров</w:t>
      </w:r>
      <w:r w:rsidRPr="006E10B6">
        <w:rPr>
          <w:sz w:val="28"/>
          <w:szCs w:val="28"/>
        </w:rPr>
        <w:t xml:space="preserve">едение </w:t>
      </w:r>
      <w:r w:rsidR="00C35D10" w:rsidRPr="006E10B6">
        <w:rPr>
          <w:sz w:val="28"/>
          <w:szCs w:val="28"/>
        </w:rPr>
        <w:t>мероприяти</w:t>
      </w:r>
      <w:r w:rsidRPr="006E10B6">
        <w:rPr>
          <w:sz w:val="28"/>
          <w:szCs w:val="28"/>
        </w:rPr>
        <w:t>й</w:t>
      </w:r>
      <w:r w:rsidR="00C35D10" w:rsidRPr="006E10B6">
        <w:rPr>
          <w:sz w:val="28"/>
          <w:szCs w:val="28"/>
        </w:rPr>
        <w:t xml:space="preserve"> по организации контроля качества воды в водоемах, энтомологические обследования на заселенность клещами и санатропными членистоногими, акарицидные обработки, дератизационные мероприятия и дезинсекционные обработки;</w:t>
      </w:r>
    </w:p>
    <w:p w:rsidR="00C35D10" w:rsidRPr="006E10B6" w:rsidRDefault="00006211" w:rsidP="00C35D10">
      <w:pPr>
        <w:ind w:firstLine="709"/>
        <w:jc w:val="both"/>
        <w:rPr>
          <w:sz w:val="28"/>
          <w:szCs w:val="28"/>
        </w:rPr>
      </w:pPr>
      <w:r w:rsidRPr="006E10B6">
        <w:rPr>
          <w:sz w:val="28"/>
          <w:szCs w:val="28"/>
        </w:rPr>
        <w:t>6</w:t>
      </w:r>
      <w:r w:rsidR="00C35D10" w:rsidRPr="006E10B6">
        <w:rPr>
          <w:sz w:val="28"/>
          <w:szCs w:val="28"/>
        </w:rPr>
        <w:t xml:space="preserve">) недостаточно высокий </w:t>
      </w:r>
      <w:r w:rsidR="00C35D10" w:rsidRPr="006E10B6">
        <w:rPr>
          <w:sz w:val="28"/>
        </w:rPr>
        <w:t>уровень ресурсов копытных животных и биоресурсов (рыбы)</w:t>
      </w:r>
      <w:r w:rsidR="00C35D10" w:rsidRPr="006E10B6">
        <w:rPr>
          <w:sz w:val="28"/>
          <w:szCs w:val="28"/>
        </w:rPr>
        <w:t>;</w:t>
      </w:r>
    </w:p>
    <w:p w:rsidR="00C35D10" w:rsidRPr="006E10B6" w:rsidRDefault="00006211" w:rsidP="00C35D10">
      <w:pPr>
        <w:tabs>
          <w:tab w:val="left" w:pos="857"/>
          <w:tab w:val="left" w:pos="7938"/>
        </w:tabs>
        <w:ind w:firstLine="709"/>
        <w:jc w:val="both"/>
        <w:rPr>
          <w:color w:val="000000"/>
          <w:spacing w:val="-1"/>
          <w:sz w:val="28"/>
          <w:szCs w:val="28"/>
        </w:rPr>
      </w:pPr>
      <w:r w:rsidRPr="006E10B6">
        <w:rPr>
          <w:sz w:val="28"/>
          <w:szCs w:val="28"/>
        </w:rPr>
        <w:t>7</w:t>
      </w:r>
      <w:r w:rsidR="00C35D10" w:rsidRPr="006E10B6">
        <w:rPr>
          <w:sz w:val="28"/>
          <w:szCs w:val="28"/>
        </w:rPr>
        <w:t xml:space="preserve">) </w:t>
      </w:r>
      <w:r w:rsidRPr="006E10B6">
        <w:rPr>
          <w:color w:val="000000"/>
          <w:spacing w:val="-1"/>
          <w:sz w:val="28"/>
          <w:szCs w:val="28"/>
        </w:rPr>
        <w:t xml:space="preserve">недостаточное обеспечение </w:t>
      </w:r>
      <w:r w:rsidR="00C35D10" w:rsidRPr="006E10B6">
        <w:rPr>
          <w:color w:val="000000"/>
          <w:spacing w:val="-1"/>
          <w:sz w:val="28"/>
          <w:szCs w:val="28"/>
        </w:rPr>
        <w:t>населенны</w:t>
      </w:r>
      <w:r w:rsidRPr="006E10B6">
        <w:rPr>
          <w:color w:val="000000"/>
          <w:spacing w:val="-1"/>
          <w:sz w:val="28"/>
          <w:szCs w:val="28"/>
        </w:rPr>
        <w:t>х</w:t>
      </w:r>
      <w:r w:rsidR="00C35D10" w:rsidRPr="006E10B6">
        <w:rPr>
          <w:color w:val="000000"/>
          <w:spacing w:val="-1"/>
          <w:sz w:val="28"/>
          <w:szCs w:val="28"/>
        </w:rPr>
        <w:t xml:space="preserve"> пункт</w:t>
      </w:r>
      <w:r w:rsidRPr="006E10B6">
        <w:rPr>
          <w:color w:val="000000"/>
          <w:spacing w:val="-1"/>
          <w:sz w:val="28"/>
          <w:szCs w:val="28"/>
        </w:rPr>
        <w:t>ов</w:t>
      </w:r>
      <w:r w:rsidR="00C35D10" w:rsidRPr="006E10B6">
        <w:rPr>
          <w:color w:val="000000"/>
          <w:spacing w:val="-1"/>
          <w:sz w:val="28"/>
          <w:szCs w:val="28"/>
        </w:rPr>
        <w:t xml:space="preserve"> резервными источниками питьевого водоснабжения (нецентрализованными), удовлетворяющими санитарно - эпидемиологическим и экологическим требованиям;</w:t>
      </w:r>
    </w:p>
    <w:p w:rsidR="00C35D10" w:rsidRPr="006E10B6" w:rsidRDefault="00006211" w:rsidP="00C35D10">
      <w:pPr>
        <w:tabs>
          <w:tab w:val="left" w:pos="857"/>
          <w:tab w:val="left" w:pos="7938"/>
        </w:tabs>
        <w:ind w:firstLine="709"/>
        <w:jc w:val="both"/>
        <w:rPr>
          <w:color w:val="000000"/>
          <w:spacing w:val="-1"/>
          <w:sz w:val="28"/>
          <w:szCs w:val="28"/>
        </w:rPr>
      </w:pPr>
      <w:r w:rsidRPr="006E10B6">
        <w:rPr>
          <w:color w:val="000000"/>
          <w:spacing w:val="-1"/>
          <w:sz w:val="28"/>
          <w:szCs w:val="28"/>
        </w:rPr>
        <w:lastRenderedPageBreak/>
        <w:t>8</w:t>
      </w:r>
      <w:r w:rsidR="00C35D10" w:rsidRPr="006E10B6">
        <w:rPr>
          <w:color w:val="000000"/>
          <w:spacing w:val="-1"/>
          <w:sz w:val="28"/>
          <w:szCs w:val="28"/>
        </w:rPr>
        <w:t>) отсутств</w:t>
      </w:r>
      <w:r w:rsidRPr="006E10B6">
        <w:rPr>
          <w:color w:val="000000"/>
          <w:spacing w:val="-1"/>
          <w:sz w:val="28"/>
          <w:szCs w:val="28"/>
        </w:rPr>
        <w:t>ие</w:t>
      </w:r>
      <w:r w:rsidR="00C35D10" w:rsidRPr="006E10B6">
        <w:rPr>
          <w:color w:val="000000"/>
          <w:spacing w:val="-1"/>
          <w:sz w:val="28"/>
          <w:szCs w:val="28"/>
        </w:rPr>
        <w:t xml:space="preserve"> проект</w:t>
      </w:r>
      <w:r w:rsidRPr="006E10B6">
        <w:rPr>
          <w:color w:val="000000"/>
          <w:spacing w:val="-1"/>
          <w:sz w:val="28"/>
          <w:szCs w:val="28"/>
        </w:rPr>
        <w:t>ов</w:t>
      </w:r>
      <w:r w:rsidR="00C35D10" w:rsidRPr="006E10B6">
        <w:rPr>
          <w:color w:val="000000"/>
          <w:spacing w:val="-1"/>
          <w:sz w:val="28"/>
          <w:szCs w:val="28"/>
        </w:rPr>
        <w:t xml:space="preserve"> организации зон санитарной охраны</w:t>
      </w:r>
      <w:r w:rsidRPr="006E10B6">
        <w:rPr>
          <w:color w:val="000000"/>
          <w:spacing w:val="-1"/>
          <w:sz w:val="28"/>
          <w:szCs w:val="28"/>
        </w:rPr>
        <w:t xml:space="preserve"> водозаборных скважин и сооружений</w:t>
      </w:r>
      <w:r w:rsidR="00C35D10" w:rsidRPr="006E10B6">
        <w:rPr>
          <w:color w:val="000000"/>
          <w:spacing w:val="-1"/>
          <w:sz w:val="28"/>
          <w:szCs w:val="28"/>
        </w:rPr>
        <w:t>;</w:t>
      </w:r>
    </w:p>
    <w:p w:rsidR="00006211" w:rsidRPr="006E10B6" w:rsidRDefault="00006211" w:rsidP="00C35D10">
      <w:pPr>
        <w:tabs>
          <w:tab w:val="num" w:pos="851"/>
        </w:tabs>
        <w:ind w:firstLine="709"/>
        <w:jc w:val="both"/>
        <w:rPr>
          <w:sz w:val="28"/>
          <w:szCs w:val="28"/>
        </w:rPr>
      </w:pPr>
      <w:r w:rsidRPr="006E10B6">
        <w:rPr>
          <w:sz w:val="28"/>
          <w:szCs w:val="28"/>
        </w:rPr>
        <w:t>9</w:t>
      </w:r>
      <w:r w:rsidR="00C35D10" w:rsidRPr="006E10B6">
        <w:rPr>
          <w:sz w:val="28"/>
          <w:szCs w:val="28"/>
        </w:rPr>
        <w:t xml:space="preserve">) проведение </w:t>
      </w:r>
      <w:r w:rsidRPr="006E10B6">
        <w:rPr>
          <w:sz w:val="28"/>
          <w:szCs w:val="28"/>
        </w:rPr>
        <w:t xml:space="preserve">плановых </w:t>
      </w:r>
      <w:r w:rsidR="00C35D10" w:rsidRPr="006E10B6">
        <w:rPr>
          <w:sz w:val="28"/>
          <w:szCs w:val="28"/>
        </w:rPr>
        <w:t xml:space="preserve">работ по строительству </w:t>
      </w:r>
      <w:r w:rsidRPr="006E10B6">
        <w:rPr>
          <w:sz w:val="28"/>
          <w:szCs w:val="28"/>
        </w:rPr>
        <w:t>и ремонту гидротехнических сооружений.</w:t>
      </w:r>
    </w:p>
    <w:p w:rsidR="00C35D10" w:rsidRPr="006E10B6" w:rsidRDefault="00C35D10" w:rsidP="00C35D10">
      <w:pPr>
        <w:ind w:firstLine="709"/>
        <w:rPr>
          <w:sz w:val="28"/>
          <w:szCs w:val="28"/>
        </w:rPr>
      </w:pPr>
    </w:p>
    <w:p w:rsidR="00C35D10" w:rsidRPr="006E10B6" w:rsidRDefault="00C35D10" w:rsidP="00C35D10">
      <w:pPr>
        <w:ind w:firstLine="709"/>
        <w:rPr>
          <w:sz w:val="28"/>
          <w:szCs w:val="28"/>
        </w:rPr>
      </w:pPr>
      <w:r w:rsidRPr="006E10B6">
        <w:rPr>
          <w:sz w:val="28"/>
          <w:szCs w:val="28"/>
        </w:rPr>
        <w:t>Программные мероприятия</w:t>
      </w:r>
      <w:r w:rsidR="006E6D71" w:rsidRPr="006E10B6">
        <w:rPr>
          <w:sz w:val="28"/>
          <w:szCs w:val="28"/>
        </w:rPr>
        <w:t>:</w:t>
      </w:r>
    </w:p>
    <w:p w:rsidR="00C35D10" w:rsidRPr="006E10B6" w:rsidRDefault="00C35D10" w:rsidP="006E6D71">
      <w:pPr>
        <w:ind w:firstLine="709"/>
        <w:jc w:val="both"/>
        <w:rPr>
          <w:sz w:val="28"/>
          <w:szCs w:val="28"/>
        </w:rPr>
      </w:pPr>
      <w:r w:rsidRPr="006E10B6">
        <w:rPr>
          <w:sz w:val="28"/>
          <w:szCs w:val="28"/>
        </w:rPr>
        <w:t>1. Обустройство рекреационных зон, лабораторные исследования объектов окружающей среды, создание особо охраняемых природных территорий местного значения;</w:t>
      </w:r>
    </w:p>
    <w:p w:rsidR="00A62AFD" w:rsidRPr="006E10B6" w:rsidRDefault="00C35D10" w:rsidP="003006F5">
      <w:pPr>
        <w:widowControl w:val="0"/>
        <w:ind w:firstLine="709"/>
        <w:jc w:val="both"/>
        <w:rPr>
          <w:sz w:val="28"/>
          <w:szCs w:val="28"/>
        </w:rPr>
      </w:pPr>
      <w:r w:rsidRPr="006E10B6">
        <w:rPr>
          <w:sz w:val="28"/>
          <w:szCs w:val="28"/>
        </w:rPr>
        <w:t>2. Строительство мусороперегрузочной станции.</w:t>
      </w:r>
      <w:r w:rsidR="00A62AFD" w:rsidRPr="006E10B6">
        <w:rPr>
          <w:sz w:val="28"/>
          <w:szCs w:val="28"/>
        </w:rPr>
        <w:t xml:space="preserve"> Обезвреживание и захоронение опасных отходов;</w:t>
      </w:r>
    </w:p>
    <w:p w:rsidR="00C35D10" w:rsidRPr="006E10B6" w:rsidRDefault="00C35D10" w:rsidP="00C35D10">
      <w:pPr>
        <w:widowControl w:val="0"/>
        <w:ind w:firstLine="708"/>
        <w:jc w:val="both"/>
        <w:rPr>
          <w:sz w:val="28"/>
          <w:szCs w:val="28"/>
        </w:rPr>
      </w:pPr>
      <w:r w:rsidRPr="006E10B6">
        <w:rPr>
          <w:sz w:val="28"/>
          <w:szCs w:val="28"/>
        </w:rPr>
        <w:t>3</w:t>
      </w:r>
      <w:r w:rsidR="00A62AFD" w:rsidRPr="006E10B6">
        <w:rPr>
          <w:sz w:val="28"/>
          <w:szCs w:val="28"/>
        </w:rPr>
        <w:t>.</w:t>
      </w:r>
      <w:r w:rsidRPr="006E10B6">
        <w:rPr>
          <w:sz w:val="28"/>
          <w:szCs w:val="28"/>
        </w:rPr>
        <w:t xml:space="preserve"> Проведение исследований по радону в жилом секторе на территории</w:t>
      </w:r>
      <w:r w:rsidR="00A62AFD" w:rsidRPr="006E10B6">
        <w:rPr>
          <w:sz w:val="28"/>
          <w:szCs w:val="28"/>
        </w:rPr>
        <w:t xml:space="preserve"> Артемовского городского округа</w:t>
      </w:r>
      <w:r w:rsidRPr="006E10B6">
        <w:rPr>
          <w:sz w:val="28"/>
          <w:szCs w:val="28"/>
        </w:rPr>
        <w:t>;</w:t>
      </w:r>
    </w:p>
    <w:p w:rsidR="00A62AFD" w:rsidRPr="006E10B6" w:rsidRDefault="00C35D10" w:rsidP="00C35D10">
      <w:pPr>
        <w:ind w:firstLine="708"/>
        <w:jc w:val="both"/>
        <w:rPr>
          <w:sz w:val="28"/>
          <w:szCs w:val="28"/>
        </w:rPr>
      </w:pPr>
      <w:r w:rsidRPr="006E10B6">
        <w:rPr>
          <w:sz w:val="28"/>
          <w:szCs w:val="28"/>
        </w:rPr>
        <w:t>4. Организация и проведение мероприятий по экологическому образованию и воспитанию</w:t>
      </w:r>
      <w:r w:rsidR="00A62AFD" w:rsidRPr="006E10B6">
        <w:rPr>
          <w:sz w:val="28"/>
          <w:szCs w:val="28"/>
        </w:rPr>
        <w:t xml:space="preserve"> населения;</w:t>
      </w:r>
    </w:p>
    <w:p w:rsidR="00A62AFD" w:rsidRPr="006E10B6" w:rsidRDefault="00C35D10" w:rsidP="00C35D10">
      <w:pPr>
        <w:ind w:firstLine="708"/>
        <w:jc w:val="both"/>
        <w:rPr>
          <w:sz w:val="28"/>
          <w:szCs w:val="28"/>
        </w:rPr>
      </w:pPr>
      <w:r w:rsidRPr="006E10B6">
        <w:rPr>
          <w:sz w:val="28"/>
          <w:szCs w:val="28"/>
        </w:rPr>
        <w:t>5. Разработка проектов организации зон санитарной охраны водозаборных скважин и сооружений.</w:t>
      </w:r>
    </w:p>
    <w:p w:rsidR="00C35D10" w:rsidRPr="006E10B6" w:rsidRDefault="00A62AFD" w:rsidP="00C35D10">
      <w:pPr>
        <w:ind w:firstLine="708"/>
        <w:jc w:val="both"/>
        <w:rPr>
          <w:sz w:val="28"/>
          <w:szCs w:val="28"/>
        </w:rPr>
      </w:pPr>
      <w:r w:rsidRPr="006E10B6">
        <w:rPr>
          <w:sz w:val="28"/>
          <w:szCs w:val="28"/>
        </w:rPr>
        <w:t xml:space="preserve">6. </w:t>
      </w:r>
      <w:r w:rsidR="00C35D10" w:rsidRPr="006E10B6">
        <w:rPr>
          <w:sz w:val="28"/>
          <w:szCs w:val="28"/>
        </w:rPr>
        <w:t>Обустройство источников нецентрализованного водоснабжения;</w:t>
      </w:r>
    </w:p>
    <w:p w:rsidR="00C35D10" w:rsidRPr="006E10B6" w:rsidRDefault="00C35D10" w:rsidP="00C35D10">
      <w:pPr>
        <w:ind w:firstLine="708"/>
        <w:jc w:val="both"/>
        <w:rPr>
          <w:sz w:val="28"/>
          <w:szCs w:val="28"/>
        </w:rPr>
      </w:pPr>
      <w:r w:rsidRPr="006E10B6">
        <w:rPr>
          <w:sz w:val="28"/>
          <w:szCs w:val="28"/>
        </w:rPr>
        <w:t>7. Очистка прибрежных зон водоемов, входящих в состав лесных парков Артемовского городского округа. Очистка водных объектов;</w:t>
      </w:r>
    </w:p>
    <w:p w:rsidR="00C35D10" w:rsidRPr="006E10B6" w:rsidRDefault="00C35D10" w:rsidP="003420A4">
      <w:pPr>
        <w:ind w:firstLine="708"/>
        <w:jc w:val="both"/>
        <w:rPr>
          <w:sz w:val="28"/>
          <w:szCs w:val="28"/>
        </w:rPr>
      </w:pPr>
      <w:r w:rsidRPr="006E10B6">
        <w:rPr>
          <w:sz w:val="28"/>
          <w:szCs w:val="28"/>
        </w:rPr>
        <w:t>8. Выполнение работ по содержанию и ремонту гидротехнических сооружений, расположенных на территории Артемовского городского округа</w:t>
      </w:r>
      <w:r w:rsidR="003420A4" w:rsidRPr="006E10B6">
        <w:rPr>
          <w:sz w:val="28"/>
          <w:szCs w:val="28"/>
        </w:rPr>
        <w:t xml:space="preserve">. </w:t>
      </w:r>
      <w:r w:rsidRPr="006E10B6">
        <w:rPr>
          <w:sz w:val="28"/>
          <w:szCs w:val="28"/>
        </w:rPr>
        <w:t xml:space="preserve">Проектирование и строительство </w:t>
      </w:r>
      <w:r w:rsidR="00A62AFD" w:rsidRPr="006E10B6">
        <w:rPr>
          <w:sz w:val="28"/>
          <w:szCs w:val="28"/>
        </w:rPr>
        <w:t xml:space="preserve">(восстановление) гидротехнических сооружений </w:t>
      </w:r>
      <w:r w:rsidRPr="006E10B6">
        <w:rPr>
          <w:sz w:val="28"/>
          <w:szCs w:val="28"/>
        </w:rPr>
        <w:t>Артемовского района.</w:t>
      </w:r>
    </w:p>
    <w:p w:rsidR="003006F5" w:rsidRPr="006E10B6" w:rsidRDefault="00C35D10" w:rsidP="00C35D10">
      <w:pPr>
        <w:jc w:val="both"/>
      </w:pPr>
      <w:r w:rsidRPr="006E10B6">
        <w:tab/>
      </w:r>
    </w:p>
    <w:p w:rsidR="00C35D10" w:rsidRPr="006E10B6" w:rsidRDefault="00C35D10" w:rsidP="006E6D71">
      <w:pPr>
        <w:ind w:firstLine="709"/>
        <w:jc w:val="both"/>
        <w:rPr>
          <w:sz w:val="28"/>
          <w:szCs w:val="28"/>
        </w:rPr>
      </w:pPr>
      <w:r w:rsidRPr="006E10B6">
        <w:rPr>
          <w:sz w:val="28"/>
          <w:szCs w:val="28"/>
        </w:rPr>
        <w:t>Ожидаемые результаты</w:t>
      </w:r>
      <w:r w:rsidR="006E6D71" w:rsidRPr="006E10B6">
        <w:rPr>
          <w:sz w:val="28"/>
          <w:szCs w:val="28"/>
        </w:rPr>
        <w:t>:</w:t>
      </w:r>
    </w:p>
    <w:p w:rsidR="00C35D10" w:rsidRPr="006E10B6" w:rsidRDefault="00C35D10" w:rsidP="006E6D71">
      <w:pPr>
        <w:ind w:firstLine="709"/>
        <w:jc w:val="both"/>
        <w:rPr>
          <w:sz w:val="28"/>
          <w:szCs w:val="28"/>
        </w:rPr>
      </w:pPr>
      <w:r w:rsidRPr="006E10B6">
        <w:rPr>
          <w:sz w:val="28"/>
          <w:szCs w:val="28"/>
        </w:rPr>
        <w:t xml:space="preserve">1. </w:t>
      </w:r>
      <w:r w:rsidR="00A62AFD" w:rsidRPr="006E10B6">
        <w:rPr>
          <w:sz w:val="28"/>
          <w:szCs w:val="28"/>
        </w:rPr>
        <w:t>С</w:t>
      </w:r>
      <w:r w:rsidRPr="006E10B6">
        <w:rPr>
          <w:sz w:val="28"/>
          <w:szCs w:val="28"/>
        </w:rPr>
        <w:t>нижение негативного воздействия на окружающую среду;</w:t>
      </w:r>
    </w:p>
    <w:p w:rsidR="00C35D10" w:rsidRPr="006E10B6" w:rsidRDefault="00C35D10" w:rsidP="006E6D71">
      <w:pPr>
        <w:ind w:firstLine="709"/>
        <w:jc w:val="both"/>
        <w:rPr>
          <w:sz w:val="28"/>
          <w:szCs w:val="28"/>
        </w:rPr>
      </w:pPr>
      <w:r w:rsidRPr="006E10B6">
        <w:rPr>
          <w:sz w:val="28"/>
          <w:szCs w:val="28"/>
        </w:rPr>
        <w:t xml:space="preserve">2. </w:t>
      </w:r>
      <w:r w:rsidR="00A62AFD" w:rsidRPr="006E10B6">
        <w:rPr>
          <w:sz w:val="28"/>
          <w:szCs w:val="28"/>
        </w:rPr>
        <w:t>Функционирование</w:t>
      </w:r>
      <w:r w:rsidRPr="006E10B6">
        <w:rPr>
          <w:sz w:val="28"/>
          <w:szCs w:val="28"/>
        </w:rPr>
        <w:t xml:space="preserve"> системы эффективного обращения с отхо</w:t>
      </w:r>
      <w:r w:rsidR="00997F5C" w:rsidRPr="006E10B6">
        <w:rPr>
          <w:sz w:val="28"/>
          <w:szCs w:val="28"/>
        </w:rPr>
        <w:t>дами производства и потребления</w:t>
      </w:r>
      <w:r w:rsidRPr="006E10B6">
        <w:rPr>
          <w:sz w:val="28"/>
          <w:szCs w:val="28"/>
        </w:rPr>
        <w:t>;</w:t>
      </w:r>
    </w:p>
    <w:p w:rsidR="00C35D10" w:rsidRPr="006E10B6" w:rsidRDefault="00C35D10" w:rsidP="006E6D71">
      <w:pPr>
        <w:ind w:firstLine="709"/>
        <w:jc w:val="both"/>
        <w:rPr>
          <w:sz w:val="28"/>
          <w:szCs w:val="28"/>
        </w:rPr>
      </w:pPr>
      <w:r w:rsidRPr="006E10B6">
        <w:rPr>
          <w:sz w:val="28"/>
          <w:szCs w:val="28"/>
        </w:rPr>
        <w:t>3. Ликвидация негативных последствий воздействия антропогенных факторов на окружающую среду, а также реабилитация территорий, загрязненных в результате хозяйственной и иной деятельности;</w:t>
      </w:r>
    </w:p>
    <w:p w:rsidR="00C35D10" w:rsidRPr="006E10B6" w:rsidRDefault="00C35D10" w:rsidP="006E6D71">
      <w:pPr>
        <w:ind w:firstLine="709"/>
        <w:jc w:val="both"/>
        <w:rPr>
          <w:sz w:val="28"/>
          <w:szCs w:val="28"/>
        </w:rPr>
      </w:pPr>
      <w:r w:rsidRPr="006E10B6">
        <w:rPr>
          <w:sz w:val="28"/>
          <w:szCs w:val="28"/>
        </w:rPr>
        <w:t>4. Обеспечение населения питьевой водой стандартного качества;</w:t>
      </w:r>
    </w:p>
    <w:p w:rsidR="00C35D10" w:rsidRPr="006E10B6" w:rsidRDefault="00C35D10" w:rsidP="006E6D71">
      <w:pPr>
        <w:ind w:firstLine="709"/>
        <w:jc w:val="both"/>
        <w:rPr>
          <w:sz w:val="28"/>
          <w:szCs w:val="28"/>
        </w:rPr>
      </w:pPr>
      <w:r w:rsidRPr="006E10B6">
        <w:rPr>
          <w:sz w:val="28"/>
          <w:szCs w:val="28"/>
        </w:rPr>
        <w:t xml:space="preserve">5. </w:t>
      </w:r>
      <w:r w:rsidR="00AD3564" w:rsidRPr="006E10B6">
        <w:rPr>
          <w:sz w:val="28"/>
          <w:szCs w:val="28"/>
        </w:rPr>
        <w:t>В</w:t>
      </w:r>
      <w:r w:rsidRPr="006E10B6">
        <w:rPr>
          <w:sz w:val="28"/>
          <w:szCs w:val="28"/>
        </w:rPr>
        <w:t xml:space="preserve">осстановление </w:t>
      </w:r>
      <w:r w:rsidR="00AD3564" w:rsidRPr="006E10B6">
        <w:rPr>
          <w:sz w:val="28"/>
          <w:szCs w:val="28"/>
        </w:rPr>
        <w:t xml:space="preserve">и развитие </w:t>
      </w:r>
      <w:r w:rsidRPr="006E10B6">
        <w:rPr>
          <w:sz w:val="28"/>
          <w:szCs w:val="28"/>
        </w:rPr>
        <w:t>природных комплексов;</w:t>
      </w:r>
    </w:p>
    <w:p w:rsidR="00C35D10" w:rsidRPr="006E10B6" w:rsidRDefault="00AD3564" w:rsidP="006E6D71">
      <w:pPr>
        <w:ind w:firstLine="709"/>
        <w:jc w:val="both"/>
        <w:rPr>
          <w:sz w:val="28"/>
          <w:szCs w:val="28"/>
        </w:rPr>
      </w:pPr>
      <w:r w:rsidRPr="006E10B6">
        <w:rPr>
          <w:sz w:val="28"/>
          <w:szCs w:val="28"/>
        </w:rPr>
        <w:t>6</w:t>
      </w:r>
      <w:r w:rsidR="00C35D10" w:rsidRPr="006E10B6">
        <w:rPr>
          <w:sz w:val="28"/>
          <w:szCs w:val="28"/>
        </w:rPr>
        <w:t>. Развитие системы экологиче</w:t>
      </w:r>
      <w:r w:rsidRPr="006E10B6">
        <w:rPr>
          <w:sz w:val="28"/>
          <w:szCs w:val="28"/>
        </w:rPr>
        <w:t>ского образования и просвещения</w:t>
      </w:r>
      <w:r w:rsidR="00C35D10" w:rsidRPr="006E10B6">
        <w:rPr>
          <w:sz w:val="28"/>
          <w:szCs w:val="28"/>
        </w:rPr>
        <w:t>;</w:t>
      </w:r>
    </w:p>
    <w:p w:rsidR="00C35D10" w:rsidRPr="006E10B6" w:rsidRDefault="00AD3564" w:rsidP="006E6D71">
      <w:pPr>
        <w:tabs>
          <w:tab w:val="num" w:pos="851"/>
        </w:tabs>
        <w:ind w:firstLine="709"/>
        <w:jc w:val="both"/>
        <w:rPr>
          <w:sz w:val="28"/>
          <w:szCs w:val="28"/>
        </w:rPr>
      </w:pPr>
      <w:r w:rsidRPr="006E10B6">
        <w:rPr>
          <w:sz w:val="28"/>
          <w:szCs w:val="28"/>
        </w:rPr>
        <w:t>7</w:t>
      </w:r>
      <w:r w:rsidR="00C35D10" w:rsidRPr="006E10B6">
        <w:rPr>
          <w:sz w:val="28"/>
          <w:szCs w:val="28"/>
        </w:rPr>
        <w:t xml:space="preserve">. </w:t>
      </w:r>
      <w:r w:rsidRPr="006E10B6">
        <w:rPr>
          <w:sz w:val="28"/>
          <w:szCs w:val="28"/>
        </w:rPr>
        <w:t xml:space="preserve">Безопасное и бесперебойное функционирование </w:t>
      </w:r>
      <w:r w:rsidR="00C35D10" w:rsidRPr="006E10B6">
        <w:rPr>
          <w:sz w:val="28"/>
          <w:szCs w:val="28"/>
        </w:rPr>
        <w:t>гидротехнических сооружений.</w:t>
      </w:r>
    </w:p>
    <w:p w:rsidR="00C35D10" w:rsidRPr="006E10B6" w:rsidRDefault="00C35D10" w:rsidP="00C35D10">
      <w:pPr>
        <w:ind w:firstLine="709"/>
        <w:jc w:val="both"/>
        <w:rPr>
          <w:sz w:val="28"/>
          <w:szCs w:val="28"/>
        </w:rPr>
      </w:pPr>
      <w:r w:rsidRPr="006E10B6">
        <w:rPr>
          <w:sz w:val="28"/>
          <w:szCs w:val="28"/>
        </w:rPr>
        <w:t>Стратегические проекты</w:t>
      </w:r>
    </w:p>
    <w:p w:rsidR="00C35D10" w:rsidRPr="006E10B6" w:rsidRDefault="00C35D10" w:rsidP="00C35D10">
      <w:pPr>
        <w:ind w:firstLine="709"/>
        <w:jc w:val="both"/>
        <w:rPr>
          <w:sz w:val="28"/>
          <w:szCs w:val="28"/>
        </w:rPr>
      </w:pPr>
      <w:r w:rsidRPr="006E10B6">
        <w:rPr>
          <w:sz w:val="28"/>
          <w:szCs w:val="28"/>
        </w:rPr>
        <w:t>«Обеспечение рационального и безопасного природопользования».</w:t>
      </w:r>
    </w:p>
    <w:p w:rsidR="00F277E7" w:rsidRDefault="00F277E7" w:rsidP="00C35D10">
      <w:pPr>
        <w:ind w:firstLine="709"/>
        <w:jc w:val="both"/>
        <w:rPr>
          <w:sz w:val="28"/>
          <w:szCs w:val="28"/>
        </w:rPr>
      </w:pPr>
    </w:p>
    <w:p w:rsidR="00C35D10" w:rsidRPr="001920D6" w:rsidRDefault="00C35D10" w:rsidP="00C35D10">
      <w:pPr>
        <w:ind w:firstLine="709"/>
        <w:jc w:val="both"/>
        <w:rPr>
          <w:b/>
          <w:i/>
          <w:sz w:val="28"/>
          <w:szCs w:val="28"/>
        </w:rPr>
      </w:pPr>
      <w:r w:rsidRPr="001920D6">
        <w:rPr>
          <w:b/>
          <w:i/>
          <w:sz w:val="28"/>
          <w:szCs w:val="28"/>
        </w:rPr>
        <w:t>Стратегическая программа «Чистый благоустроенный город»</w:t>
      </w:r>
    </w:p>
    <w:p w:rsidR="003006F5" w:rsidRPr="006E10B6" w:rsidRDefault="003006F5" w:rsidP="00C35D10">
      <w:pPr>
        <w:ind w:firstLine="709"/>
        <w:jc w:val="both"/>
        <w:rPr>
          <w:i/>
          <w:sz w:val="28"/>
          <w:szCs w:val="28"/>
        </w:rPr>
      </w:pPr>
    </w:p>
    <w:p w:rsidR="00C35D10" w:rsidRPr="006E10B6" w:rsidRDefault="00C35D10" w:rsidP="00C35D10">
      <w:pPr>
        <w:widowControl w:val="0"/>
        <w:autoSpaceDE w:val="0"/>
        <w:autoSpaceDN w:val="0"/>
        <w:adjustRightInd w:val="0"/>
        <w:ind w:firstLine="709"/>
        <w:jc w:val="both"/>
        <w:rPr>
          <w:sz w:val="28"/>
          <w:szCs w:val="28"/>
        </w:rPr>
      </w:pPr>
      <w:r w:rsidRPr="006E10B6">
        <w:rPr>
          <w:sz w:val="28"/>
          <w:szCs w:val="28"/>
        </w:rPr>
        <w:t xml:space="preserve">Благоустройство - совокупность мероприятий, направленных на создание благоприятных, здоровых и культурных условий жизни и досуга населения, включающих в себя работы по строительству и ремонту объектов </w:t>
      </w:r>
      <w:r w:rsidRPr="006E10B6">
        <w:rPr>
          <w:sz w:val="28"/>
          <w:szCs w:val="28"/>
        </w:rPr>
        <w:lastRenderedPageBreak/>
        <w:t xml:space="preserve">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города. Проблема благоустройства территории является одной из самых насущных, требующей каждодневного внимания и эффективного решения. </w:t>
      </w:r>
    </w:p>
    <w:p w:rsidR="00865485" w:rsidRPr="006E10B6" w:rsidRDefault="00C35D10" w:rsidP="00C35D10">
      <w:pPr>
        <w:widowControl w:val="0"/>
        <w:autoSpaceDE w:val="0"/>
        <w:autoSpaceDN w:val="0"/>
        <w:adjustRightInd w:val="0"/>
        <w:ind w:firstLine="709"/>
        <w:jc w:val="both"/>
        <w:rPr>
          <w:sz w:val="28"/>
          <w:szCs w:val="28"/>
        </w:rPr>
      </w:pPr>
      <w:r w:rsidRPr="006E10B6">
        <w:rPr>
          <w:sz w:val="28"/>
          <w:szCs w:val="28"/>
        </w:rPr>
        <w:t xml:space="preserve">Артемовский городской округ </w:t>
      </w:r>
      <w:r w:rsidR="00865485" w:rsidRPr="006E10B6">
        <w:rPr>
          <w:sz w:val="28"/>
          <w:szCs w:val="28"/>
        </w:rPr>
        <w:t>-</w:t>
      </w:r>
      <w:r w:rsidRPr="006E10B6">
        <w:rPr>
          <w:sz w:val="28"/>
          <w:szCs w:val="28"/>
        </w:rPr>
        <w:t xml:space="preserve"> экологически чист</w:t>
      </w:r>
      <w:r w:rsidR="00865485" w:rsidRPr="006E10B6">
        <w:rPr>
          <w:sz w:val="28"/>
          <w:szCs w:val="28"/>
        </w:rPr>
        <w:t>ая</w:t>
      </w:r>
      <w:r w:rsidRPr="006E10B6">
        <w:rPr>
          <w:sz w:val="28"/>
          <w:szCs w:val="28"/>
        </w:rPr>
        <w:t xml:space="preserve"> благоустроенн</w:t>
      </w:r>
      <w:r w:rsidR="00865485" w:rsidRPr="006E10B6">
        <w:rPr>
          <w:sz w:val="28"/>
          <w:szCs w:val="28"/>
        </w:rPr>
        <w:t>ая</w:t>
      </w:r>
      <w:r w:rsidRPr="006E10B6">
        <w:rPr>
          <w:sz w:val="28"/>
          <w:szCs w:val="28"/>
        </w:rPr>
        <w:t xml:space="preserve"> территори</w:t>
      </w:r>
      <w:r w:rsidR="00865485" w:rsidRPr="006E10B6">
        <w:rPr>
          <w:sz w:val="28"/>
          <w:szCs w:val="28"/>
        </w:rPr>
        <w:t>я</w:t>
      </w:r>
      <w:r w:rsidRPr="006E10B6">
        <w:rPr>
          <w:sz w:val="28"/>
          <w:szCs w:val="28"/>
        </w:rPr>
        <w:t>, характеризуем</w:t>
      </w:r>
      <w:r w:rsidR="00865485" w:rsidRPr="006E10B6">
        <w:rPr>
          <w:sz w:val="28"/>
          <w:szCs w:val="28"/>
        </w:rPr>
        <w:t>ая</w:t>
      </w:r>
      <w:r w:rsidRPr="006E10B6">
        <w:rPr>
          <w:sz w:val="28"/>
          <w:szCs w:val="28"/>
        </w:rPr>
        <w:t xml:space="preserve"> высоким уровнем озеленения, местами проведения досуга на дворовых участках, включая детские и спортивные площадки, достаточным уровнем освещенности дворов и улиц</w:t>
      </w:r>
      <w:r w:rsidR="00865485" w:rsidRPr="006E10B6">
        <w:rPr>
          <w:sz w:val="28"/>
          <w:szCs w:val="28"/>
        </w:rPr>
        <w:t>.</w:t>
      </w:r>
    </w:p>
    <w:p w:rsidR="006E6D71" w:rsidRPr="006E10B6" w:rsidRDefault="006E6D71" w:rsidP="00C35D10">
      <w:pPr>
        <w:widowControl w:val="0"/>
        <w:autoSpaceDE w:val="0"/>
        <w:autoSpaceDN w:val="0"/>
        <w:adjustRightInd w:val="0"/>
        <w:ind w:firstLine="709"/>
        <w:jc w:val="both"/>
        <w:rPr>
          <w:sz w:val="28"/>
          <w:szCs w:val="28"/>
        </w:rPr>
      </w:pPr>
    </w:p>
    <w:p w:rsidR="00C35D10" w:rsidRPr="006E10B6" w:rsidRDefault="00C35D10" w:rsidP="00C35D10">
      <w:pPr>
        <w:widowControl w:val="0"/>
        <w:autoSpaceDE w:val="0"/>
        <w:autoSpaceDN w:val="0"/>
        <w:adjustRightInd w:val="0"/>
        <w:ind w:firstLine="709"/>
        <w:jc w:val="both"/>
        <w:rPr>
          <w:sz w:val="28"/>
          <w:szCs w:val="28"/>
        </w:rPr>
      </w:pPr>
      <w:r w:rsidRPr="006E10B6">
        <w:rPr>
          <w:sz w:val="28"/>
          <w:szCs w:val="28"/>
        </w:rPr>
        <w:t>Цели:</w:t>
      </w:r>
    </w:p>
    <w:p w:rsidR="00C35D10" w:rsidRPr="006E10B6" w:rsidRDefault="00C35D10" w:rsidP="00C35D10">
      <w:pPr>
        <w:widowControl w:val="0"/>
        <w:autoSpaceDE w:val="0"/>
        <w:autoSpaceDN w:val="0"/>
        <w:adjustRightInd w:val="0"/>
        <w:ind w:firstLine="709"/>
        <w:jc w:val="both"/>
        <w:rPr>
          <w:sz w:val="28"/>
          <w:szCs w:val="28"/>
        </w:rPr>
      </w:pPr>
      <w:r w:rsidRPr="006E10B6">
        <w:rPr>
          <w:sz w:val="28"/>
          <w:szCs w:val="28"/>
        </w:rPr>
        <w:t xml:space="preserve">1. Улучшение внешнего облика Артемовского городского округа и условий проживания населения. </w:t>
      </w:r>
    </w:p>
    <w:p w:rsidR="00C35D10" w:rsidRPr="006E10B6" w:rsidRDefault="00865485" w:rsidP="00C35D10">
      <w:pPr>
        <w:widowControl w:val="0"/>
        <w:autoSpaceDE w:val="0"/>
        <w:autoSpaceDN w:val="0"/>
        <w:adjustRightInd w:val="0"/>
        <w:ind w:firstLine="709"/>
        <w:jc w:val="both"/>
        <w:rPr>
          <w:sz w:val="28"/>
          <w:szCs w:val="28"/>
        </w:rPr>
      </w:pPr>
      <w:r w:rsidRPr="006E10B6">
        <w:rPr>
          <w:sz w:val="28"/>
          <w:szCs w:val="28"/>
        </w:rPr>
        <w:t xml:space="preserve">2. Создание благоприятной </w:t>
      </w:r>
      <w:r w:rsidR="00C35D10" w:rsidRPr="006E10B6">
        <w:rPr>
          <w:sz w:val="28"/>
          <w:szCs w:val="28"/>
        </w:rPr>
        <w:t>среды жизнедеятельности населения, совершенствование системы комплексного благоустройства округа.</w:t>
      </w:r>
    </w:p>
    <w:p w:rsidR="00C35D10" w:rsidRPr="006E10B6" w:rsidRDefault="00C35D10" w:rsidP="00C35D10">
      <w:pPr>
        <w:widowControl w:val="0"/>
        <w:autoSpaceDE w:val="0"/>
        <w:autoSpaceDN w:val="0"/>
        <w:adjustRightInd w:val="0"/>
        <w:ind w:firstLine="709"/>
        <w:jc w:val="both"/>
        <w:rPr>
          <w:sz w:val="28"/>
          <w:szCs w:val="28"/>
        </w:rPr>
      </w:pPr>
      <w:r w:rsidRPr="006E10B6">
        <w:rPr>
          <w:sz w:val="28"/>
          <w:szCs w:val="28"/>
        </w:rPr>
        <w:t>Задачи:</w:t>
      </w:r>
    </w:p>
    <w:p w:rsidR="00C35D10" w:rsidRPr="006E10B6" w:rsidRDefault="003006F5" w:rsidP="00C35D10">
      <w:pPr>
        <w:widowControl w:val="0"/>
        <w:autoSpaceDE w:val="0"/>
        <w:autoSpaceDN w:val="0"/>
        <w:adjustRightInd w:val="0"/>
        <w:ind w:firstLine="709"/>
        <w:jc w:val="both"/>
        <w:rPr>
          <w:sz w:val="28"/>
          <w:szCs w:val="28"/>
        </w:rPr>
      </w:pPr>
      <w:r w:rsidRPr="006E10B6">
        <w:rPr>
          <w:sz w:val="28"/>
          <w:szCs w:val="28"/>
        </w:rPr>
        <w:t>1. О</w:t>
      </w:r>
      <w:r w:rsidR="00C35D10" w:rsidRPr="006E10B6">
        <w:rPr>
          <w:sz w:val="28"/>
          <w:szCs w:val="28"/>
        </w:rPr>
        <w:t>рганизация эффективной комплексной системы благоустройства Артемовского городского округа, отвечающей современным, санитарно-гигиеническим требованиям и создающей безопасные и комфортные у</w:t>
      </w:r>
      <w:r w:rsidRPr="006E10B6">
        <w:rPr>
          <w:sz w:val="28"/>
          <w:szCs w:val="28"/>
        </w:rPr>
        <w:t>словия для проживания населения.</w:t>
      </w:r>
    </w:p>
    <w:p w:rsidR="00C35D10" w:rsidRPr="006E10B6" w:rsidRDefault="003006F5" w:rsidP="00C35D10">
      <w:pPr>
        <w:widowControl w:val="0"/>
        <w:autoSpaceDE w:val="0"/>
        <w:autoSpaceDN w:val="0"/>
        <w:adjustRightInd w:val="0"/>
        <w:ind w:firstLine="709"/>
        <w:jc w:val="both"/>
        <w:rPr>
          <w:sz w:val="28"/>
          <w:szCs w:val="28"/>
        </w:rPr>
      </w:pPr>
      <w:r w:rsidRPr="006E10B6">
        <w:rPr>
          <w:sz w:val="28"/>
          <w:szCs w:val="28"/>
        </w:rPr>
        <w:t>2. Ф</w:t>
      </w:r>
      <w:r w:rsidR="00C35D10" w:rsidRPr="006E10B6">
        <w:rPr>
          <w:sz w:val="28"/>
          <w:szCs w:val="28"/>
        </w:rPr>
        <w:t>ормирование и реализация комплексных мероприятий по восстановлению, модернизации и развитию объектов благоустройства Артемовского городского</w:t>
      </w:r>
      <w:r w:rsidR="00865485" w:rsidRPr="006E10B6">
        <w:rPr>
          <w:sz w:val="28"/>
          <w:szCs w:val="28"/>
        </w:rPr>
        <w:t xml:space="preserve"> округа</w:t>
      </w:r>
      <w:r w:rsidRPr="006E10B6">
        <w:rPr>
          <w:sz w:val="28"/>
          <w:szCs w:val="28"/>
        </w:rPr>
        <w:t>.</w:t>
      </w:r>
    </w:p>
    <w:p w:rsidR="00C35D10" w:rsidRPr="006E10B6" w:rsidRDefault="003006F5" w:rsidP="00C35D10">
      <w:pPr>
        <w:widowControl w:val="0"/>
        <w:autoSpaceDE w:val="0"/>
        <w:autoSpaceDN w:val="0"/>
        <w:adjustRightInd w:val="0"/>
        <w:ind w:firstLine="709"/>
        <w:jc w:val="both"/>
        <w:rPr>
          <w:sz w:val="28"/>
          <w:szCs w:val="28"/>
        </w:rPr>
      </w:pPr>
      <w:r w:rsidRPr="006E10B6">
        <w:rPr>
          <w:sz w:val="28"/>
          <w:szCs w:val="28"/>
        </w:rPr>
        <w:t>3. Ф</w:t>
      </w:r>
      <w:r w:rsidR="00C35D10" w:rsidRPr="006E10B6">
        <w:rPr>
          <w:sz w:val="28"/>
          <w:szCs w:val="28"/>
        </w:rPr>
        <w:t>ормирование ин</w:t>
      </w:r>
      <w:r w:rsidRPr="006E10B6">
        <w:rPr>
          <w:sz w:val="28"/>
          <w:szCs w:val="28"/>
        </w:rPr>
        <w:t>фраструктуры для отдыха горожан.</w:t>
      </w:r>
    </w:p>
    <w:p w:rsidR="00865485" w:rsidRPr="006E10B6" w:rsidRDefault="003006F5" w:rsidP="00C35D10">
      <w:pPr>
        <w:widowControl w:val="0"/>
        <w:autoSpaceDE w:val="0"/>
        <w:autoSpaceDN w:val="0"/>
        <w:adjustRightInd w:val="0"/>
        <w:ind w:firstLine="709"/>
        <w:jc w:val="both"/>
        <w:rPr>
          <w:sz w:val="28"/>
          <w:szCs w:val="28"/>
        </w:rPr>
      </w:pPr>
      <w:r w:rsidRPr="006E10B6">
        <w:rPr>
          <w:sz w:val="28"/>
          <w:szCs w:val="28"/>
        </w:rPr>
        <w:t>4. П</w:t>
      </w:r>
      <w:r w:rsidR="00C35D10" w:rsidRPr="006E10B6">
        <w:rPr>
          <w:sz w:val="28"/>
          <w:szCs w:val="28"/>
        </w:rPr>
        <w:t>ривлечение собственников, владельцев, арендаторов объектов недвижимости</w:t>
      </w:r>
      <w:r w:rsidR="00220C49" w:rsidRPr="006E10B6">
        <w:rPr>
          <w:sz w:val="28"/>
          <w:szCs w:val="28"/>
        </w:rPr>
        <w:t>,</w:t>
      </w:r>
      <w:r w:rsidR="00C35D10" w:rsidRPr="006E10B6">
        <w:rPr>
          <w:sz w:val="28"/>
          <w:szCs w:val="28"/>
        </w:rPr>
        <w:t xml:space="preserve"> к благоустройству закрепленных за ними территорий</w:t>
      </w:r>
      <w:r w:rsidRPr="006E10B6">
        <w:rPr>
          <w:sz w:val="28"/>
          <w:szCs w:val="28"/>
        </w:rPr>
        <w:t>.</w:t>
      </w:r>
    </w:p>
    <w:p w:rsidR="00C35D10" w:rsidRPr="006E10B6" w:rsidRDefault="003006F5" w:rsidP="00C35D10">
      <w:pPr>
        <w:widowControl w:val="0"/>
        <w:autoSpaceDE w:val="0"/>
        <w:autoSpaceDN w:val="0"/>
        <w:adjustRightInd w:val="0"/>
        <w:ind w:firstLine="709"/>
        <w:jc w:val="both"/>
        <w:rPr>
          <w:sz w:val="28"/>
          <w:szCs w:val="28"/>
        </w:rPr>
      </w:pPr>
      <w:r w:rsidRPr="006E10B6">
        <w:rPr>
          <w:sz w:val="28"/>
          <w:szCs w:val="28"/>
        </w:rPr>
        <w:t>5. Р</w:t>
      </w:r>
      <w:r w:rsidR="00C35D10" w:rsidRPr="006E10B6">
        <w:rPr>
          <w:sz w:val="28"/>
          <w:szCs w:val="28"/>
        </w:rPr>
        <w:t>асши</w:t>
      </w:r>
      <w:r w:rsidRPr="006E10B6">
        <w:rPr>
          <w:sz w:val="28"/>
          <w:szCs w:val="28"/>
        </w:rPr>
        <w:t>рение площадей скверов и парков.</w:t>
      </w:r>
    </w:p>
    <w:p w:rsidR="00C35D10" w:rsidRPr="006E10B6" w:rsidRDefault="003006F5" w:rsidP="00C35D10">
      <w:pPr>
        <w:widowControl w:val="0"/>
        <w:autoSpaceDE w:val="0"/>
        <w:autoSpaceDN w:val="0"/>
        <w:adjustRightInd w:val="0"/>
        <w:ind w:firstLine="709"/>
        <w:jc w:val="both"/>
        <w:rPr>
          <w:sz w:val="28"/>
          <w:szCs w:val="28"/>
        </w:rPr>
      </w:pPr>
      <w:r w:rsidRPr="006E10B6">
        <w:rPr>
          <w:sz w:val="28"/>
          <w:szCs w:val="28"/>
        </w:rPr>
        <w:t>6. Р</w:t>
      </w:r>
      <w:r w:rsidR="00C35D10" w:rsidRPr="006E10B6">
        <w:rPr>
          <w:sz w:val="28"/>
          <w:szCs w:val="28"/>
        </w:rPr>
        <w:t>екультивация несанкционированных объек</w:t>
      </w:r>
      <w:r w:rsidRPr="006E10B6">
        <w:rPr>
          <w:sz w:val="28"/>
          <w:szCs w:val="28"/>
        </w:rPr>
        <w:t>тов размещения отходов (свалок).</w:t>
      </w:r>
    </w:p>
    <w:p w:rsidR="00C35D10" w:rsidRPr="006E10B6" w:rsidRDefault="003006F5" w:rsidP="00C35D10">
      <w:pPr>
        <w:widowControl w:val="0"/>
        <w:autoSpaceDE w:val="0"/>
        <w:autoSpaceDN w:val="0"/>
        <w:adjustRightInd w:val="0"/>
        <w:ind w:firstLine="709"/>
        <w:jc w:val="both"/>
        <w:rPr>
          <w:sz w:val="28"/>
          <w:szCs w:val="28"/>
        </w:rPr>
      </w:pPr>
      <w:r w:rsidRPr="006E10B6">
        <w:rPr>
          <w:sz w:val="28"/>
          <w:szCs w:val="28"/>
        </w:rPr>
        <w:t>7. С</w:t>
      </w:r>
      <w:r w:rsidR="00C35D10" w:rsidRPr="006E10B6">
        <w:rPr>
          <w:sz w:val="28"/>
          <w:szCs w:val="28"/>
        </w:rPr>
        <w:t>овершенствование сети уличного освещения.</w:t>
      </w:r>
    </w:p>
    <w:p w:rsidR="00C35D10" w:rsidRPr="006E10B6" w:rsidRDefault="00C35D10" w:rsidP="00C35D10">
      <w:pPr>
        <w:widowControl w:val="0"/>
        <w:autoSpaceDE w:val="0"/>
        <w:autoSpaceDN w:val="0"/>
        <w:adjustRightInd w:val="0"/>
        <w:ind w:firstLine="709"/>
        <w:jc w:val="both"/>
        <w:rPr>
          <w:sz w:val="28"/>
          <w:szCs w:val="28"/>
        </w:rPr>
      </w:pPr>
    </w:p>
    <w:p w:rsidR="00C35D10" w:rsidRPr="006E10B6" w:rsidRDefault="00C35D10" w:rsidP="00C35D10">
      <w:pPr>
        <w:widowControl w:val="0"/>
        <w:autoSpaceDE w:val="0"/>
        <w:autoSpaceDN w:val="0"/>
        <w:adjustRightInd w:val="0"/>
        <w:ind w:firstLine="709"/>
        <w:jc w:val="both"/>
        <w:rPr>
          <w:sz w:val="28"/>
          <w:szCs w:val="28"/>
        </w:rPr>
      </w:pPr>
      <w:r w:rsidRPr="006E10B6">
        <w:rPr>
          <w:sz w:val="28"/>
          <w:szCs w:val="28"/>
        </w:rPr>
        <w:t>Анализ исходной ситуации</w:t>
      </w:r>
      <w:r w:rsidR="006E6D71" w:rsidRPr="006E10B6">
        <w:rPr>
          <w:sz w:val="28"/>
          <w:szCs w:val="28"/>
        </w:rPr>
        <w:t>.</w:t>
      </w:r>
    </w:p>
    <w:p w:rsidR="00C35D10" w:rsidRPr="006E10B6" w:rsidRDefault="00C35D10" w:rsidP="00C35D10">
      <w:pPr>
        <w:widowControl w:val="0"/>
        <w:autoSpaceDE w:val="0"/>
        <w:autoSpaceDN w:val="0"/>
        <w:adjustRightInd w:val="0"/>
        <w:ind w:firstLine="709"/>
        <w:jc w:val="both"/>
        <w:rPr>
          <w:sz w:val="28"/>
          <w:szCs w:val="28"/>
        </w:rPr>
      </w:pPr>
      <w:r w:rsidRPr="006E10B6">
        <w:rPr>
          <w:sz w:val="28"/>
          <w:szCs w:val="28"/>
        </w:rPr>
        <w:t>Имеющиеся объекты благоустройства, расположенные на территории Артемовского городского округа,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Комплексное благоустройство общественных территорий – одно из важнейших направлений деятельности в данной сфере.</w:t>
      </w:r>
    </w:p>
    <w:p w:rsidR="00C35D10" w:rsidRPr="006E10B6" w:rsidRDefault="00C35D10" w:rsidP="00C35D10">
      <w:pPr>
        <w:widowControl w:val="0"/>
        <w:autoSpaceDE w:val="0"/>
        <w:autoSpaceDN w:val="0"/>
        <w:adjustRightInd w:val="0"/>
        <w:ind w:firstLine="709"/>
        <w:jc w:val="both"/>
        <w:rPr>
          <w:sz w:val="28"/>
          <w:szCs w:val="28"/>
        </w:rPr>
      </w:pPr>
      <w:r w:rsidRPr="006E10B6">
        <w:rPr>
          <w:sz w:val="28"/>
          <w:szCs w:val="28"/>
        </w:rPr>
        <w:t>Необходимы мероприятия по разработке и созданию эффективной системы озеленения, способствующей оптимизации санитарно-</w:t>
      </w:r>
      <w:r w:rsidR="00895D74" w:rsidRPr="006E10B6">
        <w:rPr>
          <w:sz w:val="28"/>
          <w:szCs w:val="28"/>
        </w:rPr>
        <w:t>гигиенических</w:t>
      </w:r>
      <w:r w:rsidRPr="006E10B6">
        <w:rPr>
          <w:sz w:val="28"/>
          <w:szCs w:val="28"/>
        </w:rPr>
        <w:t xml:space="preserve"> условий для проживания населения при максимальном использовании природных особенностей местности и взаимной увязке всех планировочных элементов застройки. </w:t>
      </w:r>
    </w:p>
    <w:p w:rsidR="00C35D10" w:rsidRPr="006E10B6" w:rsidRDefault="00C35D10" w:rsidP="00C35D10">
      <w:pPr>
        <w:widowControl w:val="0"/>
        <w:autoSpaceDE w:val="0"/>
        <w:autoSpaceDN w:val="0"/>
        <w:adjustRightInd w:val="0"/>
        <w:ind w:firstLine="709"/>
        <w:jc w:val="both"/>
        <w:rPr>
          <w:sz w:val="28"/>
          <w:szCs w:val="28"/>
        </w:rPr>
      </w:pPr>
      <w:r w:rsidRPr="006E10B6">
        <w:rPr>
          <w:sz w:val="28"/>
          <w:szCs w:val="28"/>
        </w:rPr>
        <w:t xml:space="preserve">Требуется </w:t>
      </w:r>
      <w:r w:rsidR="00895D74" w:rsidRPr="006E10B6">
        <w:rPr>
          <w:sz w:val="28"/>
          <w:szCs w:val="28"/>
        </w:rPr>
        <w:t>ликвидация</w:t>
      </w:r>
      <w:r w:rsidRPr="006E10B6">
        <w:rPr>
          <w:sz w:val="28"/>
          <w:szCs w:val="28"/>
        </w:rPr>
        <w:t xml:space="preserve"> несанкционированно размещен</w:t>
      </w:r>
      <w:r w:rsidR="00895D74" w:rsidRPr="006E10B6">
        <w:rPr>
          <w:sz w:val="28"/>
          <w:szCs w:val="28"/>
        </w:rPr>
        <w:t>ных</w:t>
      </w:r>
      <w:r w:rsidRPr="006E10B6">
        <w:rPr>
          <w:sz w:val="28"/>
          <w:szCs w:val="28"/>
        </w:rPr>
        <w:t xml:space="preserve"> отходов и </w:t>
      </w:r>
      <w:r w:rsidR="00895D74" w:rsidRPr="006E10B6">
        <w:rPr>
          <w:sz w:val="28"/>
          <w:szCs w:val="28"/>
        </w:rPr>
        <w:t xml:space="preserve">соблюдение </w:t>
      </w:r>
      <w:r w:rsidRPr="006E10B6">
        <w:rPr>
          <w:sz w:val="28"/>
          <w:szCs w:val="28"/>
        </w:rPr>
        <w:t>утвержденной</w:t>
      </w:r>
      <w:r w:rsidR="00895D74" w:rsidRPr="006E10B6">
        <w:rPr>
          <w:sz w:val="28"/>
          <w:szCs w:val="28"/>
        </w:rPr>
        <w:t xml:space="preserve"> генеральной </w:t>
      </w:r>
      <w:r w:rsidRPr="006E10B6">
        <w:rPr>
          <w:sz w:val="28"/>
          <w:szCs w:val="28"/>
        </w:rPr>
        <w:t xml:space="preserve">схемы санитарной очистки; </w:t>
      </w:r>
      <w:r w:rsidRPr="006E10B6">
        <w:rPr>
          <w:sz w:val="28"/>
          <w:szCs w:val="28"/>
        </w:rPr>
        <w:lastRenderedPageBreak/>
        <w:t>необходимо выполнение рекультивации несанкционированных объектов размещения отходов.</w:t>
      </w:r>
    </w:p>
    <w:p w:rsidR="00C35D10" w:rsidRPr="006E10B6" w:rsidRDefault="00C35D10" w:rsidP="00C35D10">
      <w:pPr>
        <w:widowControl w:val="0"/>
        <w:autoSpaceDE w:val="0"/>
        <w:autoSpaceDN w:val="0"/>
        <w:adjustRightInd w:val="0"/>
        <w:ind w:firstLine="709"/>
        <w:jc w:val="both"/>
        <w:rPr>
          <w:sz w:val="28"/>
          <w:szCs w:val="28"/>
        </w:rPr>
      </w:pPr>
      <w:r w:rsidRPr="006E10B6">
        <w:rPr>
          <w:sz w:val="28"/>
          <w:szCs w:val="28"/>
        </w:rPr>
        <w:t xml:space="preserve">Сети наружного освещения Артемовского городского округа требуют реконструкции. Система управления уличным освещением не позволяет в ночное время освещать участки дорог, на которых расположены пешеходные переходы, в соответствии с нормативными требованиями по обеспечению безопасности дорожного движения. </w:t>
      </w:r>
    </w:p>
    <w:p w:rsidR="00C35D10" w:rsidRPr="006E10B6" w:rsidRDefault="00C35D10" w:rsidP="00C35D10">
      <w:pPr>
        <w:widowControl w:val="0"/>
        <w:autoSpaceDE w:val="0"/>
        <w:autoSpaceDN w:val="0"/>
        <w:adjustRightInd w:val="0"/>
        <w:ind w:firstLine="709"/>
        <w:jc w:val="both"/>
        <w:rPr>
          <w:sz w:val="28"/>
          <w:szCs w:val="28"/>
        </w:rPr>
      </w:pPr>
      <w:r w:rsidRPr="006E10B6">
        <w:rPr>
          <w:sz w:val="28"/>
          <w:szCs w:val="28"/>
        </w:rPr>
        <w:t>Содержание и текущий ремонт улично-дорожной сети Артемовского городского округа является одним из основных направлений комплекса мероприятий по благоустройству. В связи с резким ростом количества автомобилей у населения существует проблема недостаточного количества парковочных мест, в том числе на дворовых территориях.</w:t>
      </w:r>
    </w:p>
    <w:p w:rsidR="00C35D10" w:rsidRPr="006E10B6" w:rsidRDefault="00C35D10" w:rsidP="00C35D10">
      <w:pPr>
        <w:widowControl w:val="0"/>
        <w:autoSpaceDE w:val="0"/>
        <w:autoSpaceDN w:val="0"/>
        <w:adjustRightInd w:val="0"/>
        <w:ind w:firstLine="709"/>
        <w:jc w:val="both"/>
        <w:rPr>
          <w:sz w:val="28"/>
          <w:szCs w:val="28"/>
        </w:rPr>
      </w:pPr>
      <w:r w:rsidRPr="006E10B6">
        <w:rPr>
          <w:sz w:val="28"/>
          <w:szCs w:val="28"/>
        </w:rPr>
        <w:t>Длительное время не производилось благоустройство дворов жилищного фонда, пришло в негодность асфальтовое покрытие внутриквартальных проезд</w:t>
      </w:r>
      <w:r w:rsidR="00BF3664" w:rsidRPr="006E10B6">
        <w:rPr>
          <w:sz w:val="28"/>
          <w:szCs w:val="28"/>
        </w:rPr>
        <w:t xml:space="preserve">ов и тротуаров. Много лет </w:t>
      </w:r>
      <w:r w:rsidRPr="006E10B6">
        <w:rPr>
          <w:sz w:val="28"/>
          <w:szCs w:val="28"/>
        </w:rPr>
        <w:t>не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w:t>
      </w:r>
    </w:p>
    <w:p w:rsidR="00A87161" w:rsidRDefault="00A87161" w:rsidP="00C35D10">
      <w:pPr>
        <w:widowControl w:val="0"/>
        <w:autoSpaceDE w:val="0"/>
        <w:autoSpaceDN w:val="0"/>
        <w:adjustRightInd w:val="0"/>
        <w:ind w:firstLine="709"/>
        <w:outlineLvl w:val="3"/>
        <w:rPr>
          <w:sz w:val="28"/>
          <w:szCs w:val="28"/>
        </w:rPr>
      </w:pPr>
    </w:p>
    <w:p w:rsidR="00C35D10" w:rsidRPr="006E10B6" w:rsidRDefault="00C35D10" w:rsidP="00C35D10">
      <w:pPr>
        <w:widowControl w:val="0"/>
        <w:autoSpaceDE w:val="0"/>
        <w:autoSpaceDN w:val="0"/>
        <w:adjustRightInd w:val="0"/>
        <w:ind w:firstLine="709"/>
        <w:outlineLvl w:val="3"/>
        <w:rPr>
          <w:sz w:val="28"/>
          <w:szCs w:val="28"/>
        </w:rPr>
      </w:pPr>
      <w:r w:rsidRPr="006E10B6">
        <w:rPr>
          <w:sz w:val="28"/>
          <w:szCs w:val="28"/>
        </w:rPr>
        <w:t>Программные мероприятия</w:t>
      </w:r>
      <w:r w:rsidR="00BF3664" w:rsidRPr="006E10B6">
        <w:rPr>
          <w:sz w:val="28"/>
          <w:szCs w:val="28"/>
        </w:rPr>
        <w:t>:</w:t>
      </w:r>
    </w:p>
    <w:p w:rsidR="00C35D10" w:rsidRPr="006E10B6" w:rsidRDefault="003006F5" w:rsidP="00C35D10">
      <w:pPr>
        <w:widowControl w:val="0"/>
        <w:autoSpaceDE w:val="0"/>
        <w:autoSpaceDN w:val="0"/>
        <w:adjustRightInd w:val="0"/>
        <w:ind w:firstLine="709"/>
        <w:jc w:val="both"/>
        <w:rPr>
          <w:sz w:val="28"/>
          <w:szCs w:val="28"/>
        </w:rPr>
      </w:pPr>
      <w:r w:rsidRPr="006E10B6">
        <w:rPr>
          <w:sz w:val="28"/>
          <w:szCs w:val="28"/>
        </w:rPr>
        <w:t>1. С</w:t>
      </w:r>
      <w:r w:rsidR="00C35D10" w:rsidRPr="006E10B6">
        <w:rPr>
          <w:sz w:val="28"/>
          <w:szCs w:val="28"/>
        </w:rPr>
        <w:t>оздание соврем</w:t>
      </w:r>
      <w:r w:rsidRPr="006E10B6">
        <w:rPr>
          <w:sz w:val="28"/>
          <w:szCs w:val="28"/>
        </w:rPr>
        <w:t>енной системы озеленения округа.</w:t>
      </w:r>
    </w:p>
    <w:p w:rsidR="00C35D10" w:rsidRPr="006E10B6" w:rsidRDefault="003006F5" w:rsidP="00C35D10">
      <w:pPr>
        <w:widowControl w:val="0"/>
        <w:autoSpaceDE w:val="0"/>
        <w:autoSpaceDN w:val="0"/>
        <w:adjustRightInd w:val="0"/>
        <w:ind w:firstLine="709"/>
        <w:jc w:val="both"/>
        <w:rPr>
          <w:sz w:val="28"/>
          <w:szCs w:val="28"/>
        </w:rPr>
      </w:pPr>
      <w:r w:rsidRPr="006E10B6">
        <w:rPr>
          <w:sz w:val="28"/>
          <w:szCs w:val="28"/>
        </w:rPr>
        <w:t>2. К</w:t>
      </w:r>
      <w:r w:rsidR="00C35D10" w:rsidRPr="006E10B6">
        <w:rPr>
          <w:sz w:val="28"/>
          <w:szCs w:val="28"/>
        </w:rPr>
        <w:t>омплексное благоустройство общественных территорий, мест</w:t>
      </w:r>
      <w:r w:rsidRPr="006E10B6">
        <w:rPr>
          <w:sz w:val="28"/>
          <w:szCs w:val="28"/>
        </w:rPr>
        <w:t xml:space="preserve"> досуга, отдыха и спорта округа.</w:t>
      </w:r>
    </w:p>
    <w:p w:rsidR="00C35D10" w:rsidRPr="006E10B6" w:rsidRDefault="003006F5" w:rsidP="00C35D10">
      <w:pPr>
        <w:widowControl w:val="0"/>
        <w:autoSpaceDE w:val="0"/>
        <w:autoSpaceDN w:val="0"/>
        <w:adjustRightInd w:val="0"/>
        <w:ind w:firstLine="709"/>
        <w:jc w:val="both"/>
        <w:rPr>
          <w:sz w:val="28"/>
          <w:szCs w:val="28"/>
        </w:rPr>
      </w:pPr>
      <w:r w:rsidRPr="006E10B6">
        <w:rPr>
          <w:sz w:val="28"/>
          <w:szCs w:val="28"/>
        </w:rPr>
        <w:t>3. Совершенствование</w:t>
      </w:r>
      <w:r w:rsidR="00C35D10" w:rsidRPr="006E10B6">
        <w:rPr>
          <w:sz w:val="28"/>
          <w:szCs w:val="28"/>
        </w:rPr>
        <w:t xml:space="preserve"> системы санитарной очистки территории и качества содержания территорий</w:t>
      </w:r>
      <w:r w:rsidRPr="006E10B6">
        <w:rPr>
          <w:sz w:val="28"/>
          <w:szCs w:val="28"/>
        </w:rPr>
        <w:t>.</w:t>
      </w:r>
    </w:p>
    <w:p w:rsidR="00C35D10" w:rsidRPr="006E10B6" w:rsidRDefault="003006F5" w:rsidP="00C35D10">
      <w:pPr>
        <w:widowControl w:val="0"/>
        <w:autoSpaceDE w:val="0"/>
        <w:autoSpaceDN w:val="0"/>
        <w:adjustRightInd w:val="0"/>
        <w:ind w:firstLine="709"/>
        <w:jc w:val="both"/>
        <w:rPr>
          <w:sz w:val="28"/>
          <w:szCs w:val="28"/>
        </w:rPr>
      </w:pPr>
      <w:r w:rsidRPr="006E10B6">
        <w:rPr>
          <w:sz w:val="28"/>
          <w:szCs w:val="28"/>
        </w:rPr>
        <w:t>4. О</w:t>
      </w:r>
      <w:r w:rsidR="00C35D10" w:rsidRPr="006E10B6">
        <w:rPr>
          <w:sz w:val="28"/>
          <w:szCs w:val="28"/>
        </w:rPr>
        <w:t>бустройство контейнерных площадок с раздельным сбором мусора и обеспечен</w:t>
      </w:r>
      <w:r w:rsidR="00D3046A" w:rsidRPr="006E10B6">
        <w:rPr>
          <w:sz w:val="28"/>
          <w:szCs w:val="28"/>
        </w:rPr>
        <w:t>ие на них санитарных требований.</w:t>
      </w:r>
    </w:p>
    <w:p w:rsidR="00C35D10" w:rsidRPr="006E10B6" w:rsidRDefault="00D3046A" w:rsidP="00C35D10">
      <w:pPr>
        <w:widowControl w:val="0"/>
        <w:autoSpaceDE w:val="0"/>
        <w:autoSpaceDN w:val="0"/>
        <w:adjustRightInd w:val="0"/>
        <w:ind w:firstLine="709"/>
        <w:jc w:val="both"/>
        <w:rPr>
          <w:sz w:val="28"/>
          <w:szCs w:val="28"/>
        </w:rPr>
      </w:pPr>
      <w:r w:rsidRPr="006E10B6">
        <w:rPr>
          <w:sz w:val="28"/>
          <w:szCs w:val="28"/>
        </w:rPr>
        <w:t>5. Р</w:t>
      </w:r>
      <w:r w:rsidR="00C35D10" w:rsidRPr="006E10B6">
        <w:rPr>
          <w:sz w:val="28"/>
          <w:szCs w:val="28"/>
        </w:rPr>
        <w:t xml:space="preserve">екультивация свалок </w:t>
      </w:r>
      <w:r w:rsidRPr="006E10B6">
        <w:rPr>
          <w:sz w:val="28"/>
          <w:szCs w:val="28"/>
        </w:rPr>
        <w:t>на территории городского округа.</w:t>
      </w:r>
    </w:p>
    <w:p w:rsidR="00C35D10" w:rsidRPr="006E10B6" w:rsidRDefault="001D6340" w:rsidP="00C35D10">
      <w:pPr>
        <w:widowControl w:val="0"/>
        <w:autoSpaceDE w:val="0"/>
        <w:autoSpaceDN w:val="0"/>
        <w:adjustRightInd w:val="0"/>
        <w:ind w:firstLine="709"/>
        <w:jc w:val="both"/>
        <w:rPr>
          <w:sz w:val="28"/>
          <w:szCs w:val="28"/>
        </w:rPr>
      </w:pPr>
      <w:r w:rsidRPr="006E10B6">
        <w:rPr>
          <w:sz w:val="28"/>
          <w:szCs w:val="28"/>
        </w:rPr>
        <w:t>6. О</w:t>
      </w:r>
      <w:r w:rsidR="00C35D10" w:rsidRPr="006E10B6">
        <w:rPr>
          <w:sz w:val="28"/>
          <w:szCs w:val="28"/>
        </w:rPr>
        <w:t>беспечение комплексности при проведении работ по реконструкции и ремонту всех</w:t>
      </w:r>
      <w:r w:rsidRPr="006E10B6">
        <w:rPr>
          <w:sz w:val="28"/>
          <w:szCs w:val="28"/>
        </w:rPr>
        <w:t xml:space="preserve"> видов внешнего благоустройства.</w:t>
      </w:r>
    </w:p>
    <w:p w:rsidR="00C35D10" w:rsidRPr="006E10B6" w:rsidRDefault="001D6340" w:rsidP="00C35D10">
      <w:pPr>
        <w:widowControl w:val="0"/>
        <w:autoSpaceDE w:val="0"/>
        <w:autoSpaceDN w:val="0"/>
        <w:adjustRightInd w:val="0"/>
        <w:ind w:firstLine="709"/>
        <w:jc w:val="both"/>
        <w:rPr>
          <w:sz w:val="28"/>
          <w:szCs w:val="28"/>
        </w:rPr>
      </w:pPr>
      <w:r w:rsidRPr="006E10B6">
        <w:rPr>
          <w:sz w:val="28"/>
          <w:szCs w:val="28"/>
        </w:rPr>
        <w:t>7. У</w:t>
      </w:r>
      <w:r w:rsidR="00C35D10" w:rsidRPr="006E10B6">
        <w:rPr>
          <w:sz w:val="28"/>
          <w:szCs w:val="28"/>
        </w:rPr>
        <w:t>лучшение освещенности улиц и внедрение современных методов и систем управлени</w:t>
      </w:r>
      <w:r w:rsidRPr="006E10B6">
        <w:rPr>
          <w:sz w:val="28"/>
          <w:szCs w:val="28"/>
        </w:rPr>
        <w:t>я наружным городским освещением.</w:t>
      </w:r>
    </w:p>
    <w:p w:rsidR="00C35D10" w:rsidRPr="006E10B6" w:rsidRDefault="001D6340" w:rsidP="00C35D10">
      <w:pPr>
        <w:widowControl w:val="0"/>
        <w:autoSpaceDE w:val="0"/>
        <w:autoSpaceDN w:val="0"/>
        <w:adjustRightInd w:val="0"/>
        <w:ind w:firstLine="709"/>
        <w:jc w:val="both"/>
        <w:rPr>
          <w:sz w:val="28"/>
          <w:szCs w:val="28"/>
        </w:rPr>
      </w:pPr>
      <w:r w:rsidRPr="006E10B6">
        <w:rPr>
          <w:sz w:val="28"/>
          <w:szCs w:val="28"/>
        </w:rPr>
        <w:t>8. С</w:t>
      </w:r>
      <w:r w:rsidR="00C35D10" w:rsidRPr="006E10B6">
        <w:rPr>
          <w:sz w:val="28"/>
          <w:szCs w:val="28"/>
        </w:rPr>
        <w:t>окращение численности безнадзорных животных на</w:t>
      </w:r>
      <w:r w:rsidRPr="006E10B6">
        <w:rPr>
          <w:sz w:val="28"/>
          <w:szCs w:val="28"/>
        </w:rPr>
        <w:t xml:space="preserve"> территории округа.</w:t>
      </w:r>
    </w:p>
    <w:p w:rsidR="00C35D10" w:rsidRPr="006E10B6" w:rsidRDefault="001D6340" w:rsidP="00C35D10">
      <w:pPr>
        <w:widowControl w:val="0"/>
        <w:autoSpaceDE w:val="0"/>
        <w:autoSpaceDN w:val="0"/>
        <w:adjustRightInd w:val="0"/>
        <w:ind w:firstLine="709"/>
        <w:jc w:val="both"/>
        <w:rPr>
          <w:sz w:val="28"/>
          <w:szCs w:val="28"/>
        </w:rPr>
      </w:pPr>
      <w:r w:rsidRPr="006E10B6">
        <w:rPr>
          <w:sz w:val="28"/>
          <w:szCs w:val="28"/>
        </w:rPr>
        <w:t>9. Б</w:t>
      </w:r>
      <w:r w:rsidR="00C35D10" w:rsidRPr="006E10B6">
        <w:rPr>
          <w:sz w:val="28"/>
          <w:szCs w:val="28"/>
        </w:rPr>
        <w:t>лагоустройство дворовых территорий.</w:t>
      </w:r>
    </w:p>
    <w:p w:rsidR="00C35D10" w:rsidRPr="006E10B6" w:rsidRDefault="00C35D10" w:rsidP="00C35D10">
      <w:pPr>
        <w:widowControl w:val="0"/>
        <w:autoSpaceDE w:val="0"/>
        <w:autoSpaceDN w:val="0"/>
        <w:adjustRightInd w:val="0"/>
        <w:ind w:firstLine="709"/>
        <w:jc w:val="both"/>
        <w:rPr>
          <w:sz w:val="28"/>
          <w:szCs w:val="28"/>
        </w:rPr>
      </w:pPr>
    </w:p>
    <w:p w:rsidR="00C35D10" w:rsidRPr="006E10B6" w:rsidRDefault="00C35D10" w:rsidP="00C35D10">
      <w:pPr>
        <w:widowControl w:val="0"/>
        <w:autoSpaceDE w:val="0"/>
        <w:autoSpaceDN w:val="0"/>
        <w:adjustRightInd w:val="0"/>
        <w:ind w:firstLine="709"/>
        <w:outlineLvl w:val="3"/>
        <w:rPr>
          <w:sz w:val="28"/>
          <w:szCs w:val="28"/>
        </w:rPr>
      </w:pPr>
      <w:r w:rsidRPr="006E10B6">
        <w:rPr>
          <w:sz w:val="28"/>
          <w:szCs w:val="28"/>
        </w:rPr>
        <w:t>Ожидаемые результаты</w:t>
      </w:r>
      <w:r w:rsidR="006E6D71" w:rsidRPr="006E10B6">
        <w:rPr>
          <w:sz w:val="28"/>
          <w:szCs w:val="28"/>
        </w:rPr>
        <w:t>:</w:t>
      </w:r>
    </w:p>
    <w:p w:rsidR="00C35D10" w:rsidRPr="006E10B6" w:rsidRDefault="001D6340" w:rsidP="00C35D10">
      <w:pPr>
        <w:widowControl w:val="0"/>
        <w:autoSpaceDE w:val="0"/>
        <w:autoSpaceDN w:val="0"/>
        <w:adjustRightInd w:val="0"/>
        <w:ind w:firstLine="709"/>
        <w:jc w:val="both"/>
        <w:rPr>
          <w:sz w:val="28"/>
          <w:szCs w:val="28"/>
        </w:rPr>
      </w:pPr>
      <w:r w:rsidRPr="006E10B6">
        <w:rPr>
          <w:sz w:val="28"/>
          <w:szCs w:val="28"/>
        </w:rPr>
        <w:t>1. У</w:t>
      </w:r>
      <w:r w:rsidR="00C35D10" w:rsidRPr="006E10B6">
        <w:rPr>
          <w:sz w:val="28"/>
          <w:szCs w:val="28"/>
        </w:rPr>
        <w:t>лучшение санитарного состо</w:t>
      </w:r>
      <w:r w:rsidRPr="006E10B6">
        <w:rPr>
          <w:sz w:val="28"/>
          <w:szCs w:val="28"/>
        </w:rPr>
        <w:t>яния и качества благоустройства.</w:t>
      </w:r>
    </w:p>
    <w:p w:rsidR="00C35D10" w:rsidRPr="006E10B6" w:rsidRDefault="001D6340" w:rsidP="00C35D10">
      <w:pPr>
        <w:widowControl w:val="0"/>
        <w:autoSpaceDE w:val="0"/>
        <w:autoSpaceDN w:val="0"/>
        <w:adjustRightInd w:val="0"/>
        <w:ind w:firstLine="709"/>
        <w:jc w:val="both"/>
        <w:rPr>
          <w:sz w:val="28"/>
          <w:szCs w:val="28"/>
        </w:rPr>
      </w:pPr>
      <w:r w:rsidRPr="006E10B6">
        <w:rPr>
          <w:sz w:val="28"/>
          <w:szCs w:val="28"/>
        </w:rPr>
        <w:t>2. У</w:t>
      </w:r>
      <w:r w:rsidR="00C35D10" w:rsidRPr="006E10B6">
        <w:rPr>
          <w:sz w:val="28"/>
          <w:szCs w:val="28"/>
        </w:rPr>
        <w:t>величение площади зеленых нас</w:t>
      </w:r>
      <w:r w:rsidRPr="006E10B6">
        <w:rPr>
          <w:sz w:val="28"/>
          <w:szCs w:val="28"/>
        </w:rPr>
        <w:t>аждений на одного жителя на 15%.</w:t>
      </w:r>
    </w:p>
    <w:p w:rsidR="00C35D10" w:rsidRPr="006E10B6" w:rsidRDefault="001D6340" w:rsidP="00C35D10">
      <w:pPr>
        <w:widowControl w:val="0"/>
        <w:autoSpaceDE w:val="0"/>
        <w:autoSpaceDN w:val="0"/>
        <w:adjustRightInd w:val="0"/>
        <w:ind w:firstLine="709"/>
        <w:jc w:val="both"/>
        <w:rPr>
          <w:sz w:val="28"/>
          <w:szCs w:val="28"/>
        </w:rPr>
      </w:pPr>
      <w:r w:rsidRPr="006E10B6">
        <w:rPr>
          <w:sz w:val="28"/>
          <w:szCs w:val="28"/>
        </w:rPr>
        <w:t>3. У</w:t>
      </w:r>
      <w:r w:rsidR="00C35D10" w:rsidRPr="006E10B6">
        <w:rPr>
          <w:sz w:val="28"/>
          <w:szCs w:val="28"/>
        </w:rPr>
        <w:t>величение доли дворовых территорий, уровень благоустройства которых соответств</w:t>
      </w:r>
      <w:r w:rsidRPr="006E10B6">
        <w:rPr>
          <w:sz w:val="28"/>
          <w:szCs w:val="28"/>
        </w:rPr>
        <w:t>ует современным условиям на 15%.</w:t>
      </w:r>
    </w:p>
    <w:p w:rsidR="00BF3664" w:rsidRPr="006E10B6" w:rsidRDefault="001D6340" w:rsidP="00C35D10">
      <w:pPr>
        <w:widowControl w:val="0"/>
        <w:autoSpaceDE w:val="0"/>
        <w:autoSpaceDN w:val="0"/>
        <w:adjustRightInd w:val="0"/>
        <w:ind w:firstLine="709"/>
        <w:jc w:val="both"/>
        <w:rPr>
          <w:sz w:val="28"/>
          <w:szCs w:val="28"/>
        </w:rPr>
      </w:pPr>
      <w:r w:rsidRPr="006E10B6">
        <w:rPr>
          <w:sz w:val="28"/>
          <w:szCs w:val="28"/>
        </w:rPr>
        <w:t>4. О</w:t>
      </w:r>
      <w:r w:rsidR="00BF3664" w:rsidRPr="006E10B6">
        <w:rPr>
          <w:sz w:val="28"/>
          <w:szCs w:val="28"/>
        </w:rPr>
        <w:t>беспечение энергоэф</w:t>
      </w:r>
      <w:r w:rsidR="00220C49" w:rsidRPr="006E10B6">
        <w:rPr>
          <w:sz w:val="28"/>
          <w:szCs w:val="28"/>
        </w:rPr>
        <w:t>ф</w:t>
      </w:r>
      <w:r w:rsidR="00BF3664" w:rsidRPr="006E10B6">
        <w:rPr>
          <w:sz w:val="28"/>
          <w:szCs w:val="28"/>
        </w:rPr>
        <w:t>ктивности сетей освещения улиц и улучшения освещенности.</w:t>
      </w:r>
    </w:p>
    <w:p w:rsidR="00C35D10" w:rsidRPr="006E10B6" w:rsidRDefault="00C35D10" w:rsidP="00CE609C">
      <w:pPr>
        <w:widowControl w:val="0"/>
        <w:autoSpaceDE w:val="0"/>
        <w:autoSpaceDN w:val="0"/>
        <w:adjustRightInd w:val="0"/>
        <w:ind w:firstLine="709"/>
        <w:jc w:val="both"/>
        <w:rPr>
          <w:sz w:val="28"/>
          <w:szCs w:val="28"/>
        </w:rPr>
      </w:pPr>
      <w:r w:rsidRPr="006E10B6">
        <w:rPr>
          <w:sz w:val="28"/>
          <w:szCs w:val="28"/>
        </w:rPr>
        <w:t xml:space="preserve"> Перечень стратегических проектов</w:t>
      </w:r>
      <w:r w:rsidR="006E6D71" w:rsidRPr="006E10B6">
        <w:rPr>
          <w:sz w:val="28"/>
          <w:szCs w:val="28"/>
        </w:rPr>
        <w:t>.</w:t>
      </w:r>
    </w:p>
    <w:p w:rsidR="00C35D10" w:rsidRPr="006E10B6" w:rsidRDefault="00C35D10" w:rsidP="00C35D10">
      <w:pPr>
        <w:widowControl w:val="0"/>
        <w:autoSpaceDE w:val="0"/>
        <w:autoSpaceDN w:val="0"/>
        <w:adjustRightInd w:val="0"/>
        <w:ind w:firstLine="709"/>
        <w:jc w:val="both"/>
        <w:rPr>
          <w:sz w:val="28"/>
          <w:szCs w:val="28"/>
        </w:rPr>
      </w:pPr>
      <w:r w:rsidRPr="006E10B6">
        <w:rPr>
          <w:sz w:val="28"/>
          <w:szCs w:val="28"/>
        </w:rPr>
        <w:t xml:space="preserve">«Артемовский – благоустроенный город с высоким уровнем </w:t>
      </w:r>
      <w:r w:rsidRPr="006E10B6">
        <w:rPr>
          <w:sz w:val="28"/>
          <w:szCs w:val="28"/>
        </w:rPr>
        <w:lastRenderedPageBreak/>
        <w:t>озеленения».</w:t>
      </w:r>
    </w:p>
    <w:p w:rsidR="00C35D10" w:rsidRPr="006E10B6" w:rsidRDefault="00C35D10" w:rsidP="00C35D10">
      <w:pPr>
        <w:ind w:firstLine="709"/>
        <w:jc w:val="both"/>
        <w:rPr>
          <w:sz w:val="28"/>
          <w:szCs w:val="28"/>
        </w:rPr>
      </w:pPr>
      <w:r w:rsidRPr="006E10B6">
        <w:rPr>
          <w:sz w:val="28"/>
          <w:szCs w:val="28"/>
        </w:rPr>
        <w:t>«Повышение эффективности санитарной очистки округа».</w:t>
      </w:r>
    </w:p>
    <w:p w:rsidR="00CE609C" w:rsidRDefault="00CE609C" w:rsidP="00EA7939">
      <w:pPr>
        <w:pStyle w:val="a3"/>
        <w:ind w:firstLine="709"/>
        <w:rPr>
          <w:rFonts w:ascii="Times New Roman" w:hAnsi="Times New Roman" w:cs="Times New Roman"/>
          <w:b/>
          <w:sz w:val="32"/>
          <w:szCs w:val="32"/>
        </w:rPr>
      </w:pPr>
    </w:p>
    <w:p w:rsidR="006020BD" w:rsidRDefault="006020BD" w:rsidP="00EA7939">
      <w:pPr>
        <w:pStyle w:val="a3"/>
        <w:ind w:firstLine="709"/>
        <w:rPr>
          <w:rFonts w:ascii="Times New Roman" w:hAnsi="Times New Roman" w:cs="Times New Roman"/>
          <w:b/>
          <w:sz w:val="32"/>
          <w:szCs w:val="32"/>
        </w:rPr>
      </w:pPr>
    </w:p>
    <w:p w:rsidR="00EA7939" w:rsidRPr="001920D6" w:rsidRDefault="00EA7939" w:rsidP="00EA7939">
      <w:pPr>
        <w:pStyle w:val="a3"/>
        <w:ind w:firstLine="709"/>
        <w:rPr>
          <w:rFonts w:ascii="Times New Roman" w:hAnsi="Times New Roman" w:cs="Times New Roman"/>
          <w:b/>
          <w:sz w:val="32"/>
          <w:szCs w:val="32"/>
        </w:rPr>
      </w:pPr>
      <w:r w:rsidRPr="001920D6">
        <w:rPr>
          <w:rFonts w:ascii="Times New Roman" w:hAnsi="Times New Roman" w:cs="Times New Roman"/>
          <w:b/>
          <w:sz w:val="32"/>
          <w:szCs w:val="32"/>
        </w:rPr>
        <w:t>Направление 6. Безопасность</w:t>
      </w:r>
    </w:p>
    <w:p w:rsidR="00EA7939" w:rsidRPr="006E10B6" w:rsidRDefault="00EA7939" w:rsidP="00EA7939">
      <w:pPr>
        <w:pStyle w:val="a3"/>
        <w:ind w:firstLine="709"/>
        <w:rPr>
          <w:rFonts w:ascii="Times New Roman" w:hAnsi="Times New Roman" w:cs="Times New Roman"/>
          <w:sz w:val="28"/>
          <w:szCs w:val="28"/>
        </w:rPr>
      </w:pPr>
    </w:p>
    <w:p w:rsidR="00EA7939" w:rsidRPr="006E10B6" w:rsidRDefault="00EA7939" w:rsidP="00EA7939">
      <w:pPr>
        <w:pStyle w:val="a3"/>
        <w:ind w:firstLine="709"/>
        <w:jc w:val="both"/>
      </w:pPr>
      <w:r w:rsidRPr="006E10B6">
        <w:rPr>
          <w:rFonts w:ascii="Times New Roman" w:hAnsi="Times New Roman" w:cs="Times New Roman"/>
          <w:sz w:val="28"/>
          <w:szCs w:val="28"/>
        </w:rPr>
        <w:t>Цель:</w:t>
      </w:r>
    </w:p>
    <w:p w:rsidR="00EA7939" w:rsidRPr="006E10B6" w:rsidRDefault="00EA7939"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Обеспечение условий безопасной жизнедеятельности населения и развития территории Артемовского городского округа.</w:t>
      </w:r>
    </w:p>
    <w:p w:rsidR="00EA7939" w:rsidRPr="006E10B6" w:rsidRDefault="00EA7939" w:rsidP="00EA7939">
      <w:pPr>
        <w:pStyle w:val="a3"/>
        <w:ind w:firstLine="709"/>
        <w:rPr>
          <w:rFonts w:ascii="Times New Roman" w:hAnsi="Times New Roman" w:cs="Times New Roman"/>
          <w:sz w:val="28"/>
          <w:szCs w:val="28"/>
        </w:rPr>
      </w:pPr>
    </w:p>
    <w:p w:rsidR="00EA7939" w:rsidRPr="006E10B6" w:rsidRDefault="00EA7939" w:rsidP="00EA7939">
      <w:pPr>
        <w:pStyle w:val="a3"/>
        <w:ind w:firstLine="709"/>
        <w:rPr>
          <w:rFonts w:ascii="Times New Roman" w:hAnsi="Times New Roman" w:cs="Times New Roman"/>
          <w:sz w:val="28"/>
          <w:szCs w:val="28"/>
        </w:rPr>
      </w:pPr>
      <w:r w:rsidRPr="006E10B6">
        <w:rPr>
          <w:rFonts w:ascii="Times New Roman" w:hAnsi="Times New Roman" w:cs="Times New Roman"/>
          <w:sz w:val="28"/>
          <w:szCs w:val="28"/>
        </w:rPr>
        <w:t>Задачи:</w:t>
      </w:r>
    </w:p>
    <w:p w:rsidR="00EA7939" w:rsidRPr="006E10B6" w:rsidRDefault="00EA7939" w:rsidP="00EA7939">
      <w:pPr>
        <w:pStyle w:val="a3"/>
        <w:ind w:firstLine="709"/>
        <w:rPr>
          <w:rFonts w:ascii="Times New Roman" w:hAnsi="Times New Roman" w:cs="Times New Roman"/>
          <w:sz w:val="28"/>
          <w:szCs w:val="28"/>
        </w:rPr>
      </w:pPr>
      <w:r w:rsidRPr="006E10B6">
        <w:rPr>
          <w:rFonts w:ascii="Times New Roman" w:hAnsi="Times New Roman" w:cs="Times New Roman"/>
          <w:sz w:val="28"/>
          <w:szCs w:val="28"/>
        </w:rPr>
        <w:t>1. Обеспечение пожарной безопасности территории.</w:t>
      </w:r>
    </w:p>
    <w:p w:rsidR="00EA7939" w:rsidRPr="006E10B6" w:rsidRDefault="00EA7939" w:rsidP="00EA7939">
      <w:pPr>
        <w:pStyle w:val="a3"/>
        <w:ind w:firstLine="709"/>
        <w:rPr>
          <w:rFonts w:ascii="Times New Roman" w:hAnsi="Times New Roman" w:cs="Times New Roman"/>
          <w:sz w:val="28"/>
          <w:szCs w:val="28"/>
        </w:rPr>
      </w:pPr>
      <w:r w:rsidRPr="006E10B6">
        <w:rPr>
          <w:rFonts w:ascii="Times New Roman" w:hAnsi="Times New Roman" w:cs="Times New Roman"/>
          <w:sz w:val="28"/>
          <w:szCs w:val="28"/>
        </w:rPr>
        <w:t>2. Обеспечение надежной работы муниципальной системы оповещения населения.</w:t>
      </w:r>
    </w:p>
    <w:p w:rsidR="00EA7939" w:rsidRPr="006E10B6" w:rsidRDefault="00EA7939"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Снижение уровня преступности на территории Артемовского городского округа.</w:t>
      </w:r>
    </w:p>
    <w:p w:rsidR="00EA7939" w:rsidRPr="006E10B6" w:rsidRDefault="00EA7939"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Воссоздание системы социальной профилактики правонарушений.</w:t>
      </w:r>
    </w:p>
    <w:p w:rsidR="00EA7939" w:rsidRPr="006E10B6" w:rsidRDefault="00547EED"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5. Обеспечение защиты от подтопления территории п.Буланаш шахтными водами.</w:t>
      </w:r>
    </w:p>
    <w:p w:rsidR="00547EED" w:rsidRPr="006E10B6" w:rsidRDefault="00547EED" w:rsidP="00EA7939">
      <w:pPr>
        <w:pStyle w:val="a3"/>
        <w:ind w:firstLine="709"/>
        <w:jc w:val="both"/>
        <w:rPr>
          <w:rFonts w:ascii="Times New Roman" w:hAnsi="Times New Roman" w:cs="Times New Roman"/>
          <w:sz w:val="28"/>
          <w:szCs w:val="28"/>
        </w:rPr>
      </w:pPr>
    </w:p>
    <w:p w:rsidR="00EA7939" w:rsidRPr="006E10B6" w:rsidRDefault="00EA7939" w:rsidP="00EA7939">
      <w:pPr>
        <w:pStyle w:val="a3"/>
        <w:ind w:firstLine="709"/>
        <w:rPr>
          <w:rFonts w:ascii="Times New Roman" w:hAnsi="Times New Roman" w:cs="Times New Roman"/>
          <w:sz w:val="28"/>
          <w:szCs w:val="28"/>
        </w:rPr>
      </w:pPr>
      <w:r w:rsidRPr="006E10B6">
        <w:rPr>
          <w:rFonts w:ascii="Times New Roman" w:hAnsi="Times New Roman" w:cs="Times New Roman"/>
          <w:sz w:val="28"/>
          <w:szCs w:val="28"/>
        </w:rPr>
        <w:t>SWOT-анализ ситуации</w:t>
      </w:r>
      <w:r w:rsidR="006E6D71" w:rsidRPr="006E10B6">
        <w:rPr>
          <w:rFonts w:ascii="Times New Roman" w:hAnsi="Times New Roman" w:cs="Times New Roman"/>
          <w:sz w:val="28"/>
          <w:szCs w:val="28"/>
        </w:rPr>
        <w:t>.</w:t>
      </w:r>
    </w:p>
    <w:p w:rsidR="00EA7939" w:rsidRPr="001920D6" w:rsidRDefault="00EA7939" w:rsidP="00EA7939">
      <w:pPr>
        <w:pStyle w:val="a3"/>
        <w:ind w:firstLine="709"/>
        <w:rPr>
          <w:rFonts w:ascii="Times New Roman" w:hAnsi="Times New Roman" w:cs="Times New Roman"/>
          <w:sz w:val="28"/>
          <w:szCs w:val="28"/>
          <w:u w:val="single"/>
        </w:rPr>
      </w:pPr>
      <w:r w:rsidRPr="001920D6">
        <w:rPr>
          <w:rFonts w:ascii="Times New Roman" w:hAnsi="Times New Roman" w:cs="Times New Roman"/>
          <w:sz w:val="28"/>
          <w:szCs w:val="28"/>
          <w:u w:val="single"/>
        </w:rPr>
        <w:t>Сильные стороны</w:t>
      </w:r>
      <w:r w:rsidR="006E6D71" w:rsidRPr="001920D6">
        <w:rPr>
          <w:rFonts w:ascii="Times New Roman" w:hAnsi="Times New Roman" w:cs="Times New Roman"/>
          <w:sz w:val="28"/>
          <w:szCs w:val="28"/>
          <w:u w:val="single"/>
        </w:rPr>
        <w:t>:</w:t>
      </w:r>
    </w:p>
    <w:p w:rsidR="00EA7939" w:rsidRPr="006E10B6" w:rsidRDefault="00EA7939"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Функционирует аппаратно-программный комплекс «Грифон».</w:t>
      </w:r>
    </w:p>
    <w:p w:rsidR="00EA7939" w:rsidRPr="006E10B6" w:rsidRDefault="00EA7939"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2. Функционирует учебно-консультационный пункт </w:t>
      </w:r>
      <w:r w:rsidR="003420A4" w:rsidRPr="006E10B6">
        <w:rPr>
          <w:rFonts w:ascii="Times New Roman" w:hAnsi="Times New Roman" w:cs="Times New Roman"/>
          <w:sz w:val="28"/>
          <w:szCs w:val="28"/>
        </w:rPr>
        <w:t>гражданской обороне</w:t>
      </w:r>
      <w:r w:rsidRPr="006E10B6">
        <w:rPr>
          <w:rFonts w:ascii="Times New Roman" w:hAnsi="Times New Roman" w:cs="Times New Roman"/>
          <w:sz w:val="28"/>
          <w:szCs w:val="28"/>
        </w:rPr>
        <w:t>.</w:t>
      </w:r>
    </w:p>
    <w:p w:rsidR="00EA7939" w:rsidRPr="006E10B6" w:rsidRDefault="00EA7939"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3.Снижение количества техногенных пожаров в Артемовском городском округе.</w:t>
      </w:r>
    </w:p>
    <w:p w:rsidR="00EA7939" w:rsidRPr="006E10B6" w:rsidRDefault="00EA7939"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4. Создана </w:t>
      </w:r>
      <w:r w:rsidR="00BE1A71" w:rsidRPr="00BE1A71">
        <w:rPr>
          <w:rFonts w:ascii="Times New Roman" w:hAnsi="Times New Roman" w:cs="Times New Roman"/>
          <w:sz w:val="28"/>
          <w:szCs w:val="28"/>
        </w:rPr>
        <w:t>Местная общественная организация «Народная дружина Артемовского городского округа»</w:t>
      </w:r>
      <w:r w:rsidRPr="006E10B6">
        <w:rPr>
          <w:rFonts w:ascii="Times New Roman" w:hAnsi="Times New Roman" w:cs="Times New Roman"/>
          <w:sz w:val="28"/>
          <w:szCs w:val="28"/>
        </w:rPr>
        <w:t>.</w:t>
      </w:r>
    </w:p>
    <w:p w:rsidR="00EA7939" w:rsidRPr="006E10B6" w:rsidRDefault="00EA7939"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5. Организована работа добровольных пожарных дружин и команд.</w:t>
      </w:r>
    </w:p>
    <w:p w:rsidR="00EA7939" w:rsidRPr="006E10B6" w:rsidRDefault="00EA7939"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6. Введение на территории системы «112».</w:t>
      </w:r>
    </w:p>
    <w:p w:rsidR="007F6BB4" w:rsidRPr="006E10B6" w:rsidRDefault="007F6BB4"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7. Постоянный мониторинг состояния подземных вод в п</w:t>
      </w:r>
      <w:r w:rsidR="00BE1A71">
        <w:rPr>
          <w:rFonts w:ascii="Times New Roman" w:hAnsi="Times New Roman" w:cs="Times New Roman"/>
          <w:sz w:val="28"/>
          <w:szCs w:val="28"/>
        </w:rPr>
        <w:t xml:space="preserve">оселке </w:t>
      </w:r>
      <w:r w:rsidRPr="006E10B6">
        <w:rPr>
          <w:rFonts w:ascii="Times New Roman" w:hAnsi="Times New Roman" w:cs="Times New Roman"/>
          <w:sz w:val="28"/>
          <w:szCs w:val="28"/>
        </w:rPr>
        <w:t>Буланаш.</w:t>
      </w:r>
    </w:p>
    <w:p w:rsidR="00EA7939" w:rsidRPr="001920D6" w:rsidRDefault="00EA7939" w:rsidP="00EA7939">
      <w:pPr>
        <w:pStyle w:val="a3"/>
        <w:ind w:firstLine="709"/>
        <w:rPr>
          <w:rFonts w:ascii="Times New Roman" w:hAnsi="Times New Roman" w:cs="Times New Roman"/>
          <w:sz w:val="28"/>
          <w:szCs w:val="28"/>
          <w:u w:val="single"/>
        </w:rPr>
      </w:pPr>
      <w:r w:rsidRPr="001920D6">
        <w:rPr>
          <w:rFonts w:ascii="Times New Roman" w:hAnsi="Times New Roman" w:cs="Times New Roman"/>
          <w:sz w:val="28"/>
          <w:szCs w:val="28"/>
          <w:u w:val="single"/>
        </w:rPr>
        <w:t>Слабые стороны</w:t>
      </w:r>
      <w:r w:rsidR="006E6D71" w:rsidRPr="001920D6">
        <w:rPr>
          <w:rFonts w:ascii="Times New Roman" w:hAnsi="Times New Roman" w:cs="Times New Roman"/>
          <w:sz w:val="28"/>
          <w:szCs w:val="28"/>
          <w:u w:val="single"/>
        </w:rPr>
        <w:t>:</w:t>
      </w:r>
    </w:p>
    <w:p w:rsidR="00EA7939" w:rsidRPr="006E10B6" w:rsidRDefault="00EA7939"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Высокий процент неисправных наружных источников пожаротушения.</w:t>
      </w:r>
    </w:p>
    <w:p w:rsidR="00EA7939" w:rsidRPr="006E10B6" w:rsidRDefault="00EA7939"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Ненадлежащее отношение владельцев зданий, руководителей организаций к пожарной безопасности.</w:t>
      </w:r>
    </w:p>
    <w:p w:rsidR="00EA7939" w:rsidRPr="006E10B6" w:rsidRDefault="00EA7939"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Низкая мотивированность населения к изучению мер пожарной безопасности.</w:t>
      </w:r>
    </w:p>
    <w:p w:rsidR="007F6BB4" w:rsidRPr="006E10B6" w:rsidRDefault="007F6BB4"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Высокий уровень затрат на эксплуатацию водоотливного комплекса.</w:t>
      </w:r>
    </w:p>
    <w:p w:rsidR="00EA7939" w:rsidRPr="001920D6" w:rsidRDefault="00EA7939" w:rsidP="00EA7939">
      <w:pPr>
        <w:pStyle w:val="a3"/>
        <w:ind w:firstLine="709"/>
        <w:rPr>
          <w:rFonts w:ascii="Times New Roman" w:hAnsi="Times New Roman" w:cs="Times New Roman"/>
          <w:sz w:val="28"/>
          <w:szCs w:val="28"/>
          <w:u w:val="single"/>
        </w:rPr>
      </w:pPr>
      <w:r w:rsidRPr="001920D6">
        <w:rPr>
          <w:rFonts w:ascii="Times New Roman" w:hAnsi="Times New Roman" w:cs="Times New Roman"/>
          <w:sz w:val="28"/>
          <w:szCs w:val="28"/>
          <w:u w:val="single"/>
        </w:rPr>
        <w:t>Возможности</w:t>
      </w:r>
      <w:r w:rsidR="006E6D71" w:rsidRPr="001920D6">
        <w:rPr>
          <w:rFonts w:ascii="Times New Roman" w:hAnsi="Times New Roman" w:cs="Times New Roman"/>
          <w:sz w:val="28"/>
          <w:szCs w:val="28"/>
          <w:u w:val="single"/>
        </w:rPr>
        <w:t>:</w:t>
      </w:r>
    </w:p>
    <w:p w:rsidR="00EA7939" w:rsidRPr="006E10B6" w:rsidRDefault="00EA7939"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Увеличение финансирования государством первичных мер пожарной безопасности.</w:t>
      </w:r>
    </w:p>
    <w:p w:rsidR="00EA7939" w:rsidRPr="006E10B6" w:rsidRDefault="00EA7939"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2. Внедрение технических средств видеонаблюдения и контроля.</w:t>
      </w:r>
    </w:p>
    <w:p w:rsidR="00EA7939" w:rsidRPr="006E10B6" w:rsidRDefault="00EA7939"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Установка малообеспеченным семьям автоматических извещателей о пожаре с выводом на пульт пожарной части.</w:t>
      </w:r>
    </w:p>
    <w:p w:rsidR="00EA7939" w:rsidRPr="006E10B6" w:rsidRDefault="00EA7939"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Обучение руководителей предприятий и граждан мерам пожарной безопасности.</w:t>
      </w:r>
    </w:p>
    <w:p w:rsidR="00EA7939" w:rsidRPr="006E10B6" w:rsidRDefault="00EA7939"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5. Проведение ремонтов наружных источников пожаротушения.</w:t>
      </w:r>
    </w:p>
    <w:p w:rsidR="007F6BB4" w:rsidRPr="006E10B6" w:rsidRDefault="007F6BB4"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6. Сокращение издержек на эксплуатацию водоотлива.</w:t>
      </w:r>
    </w:p>
    <w:p w:rsidR="00EA7939" w:rsidRPr="001920D6" w:rsidRDefault="00EA7939" w:rsidP="00EA7939">
      <w:pPr>
        <w:pStyle w:val="a3"/>
        <w:ind w:firstLine="709"/>
        <w:rPr>
          <w:rFonts w:ascii="Times New Roman" w:hAnsi="Times New Roman" w:cs="Times New Roman"/>
          <w:sz w:val="28"/>
          <w:szCs w:val="28"/>
          <w:u w:val="single"/>
        </w:rPr>
      </w:pPr>
      <w:r w:rsidRPr="001920D6">
        <w:rPr>
          <w:rFonts w:ascii="Times New Roman" w:hAnsi="Times New Roman" w:cs="Times New Roman"/>
          <w:sz w:val="28"/>
          <w:szCs w:val="28"/>
          <w:u w:val="single"/>
        </w:rPr>
        <w:t>Угрозы</w:t>
      </w:r>
      <w:r w:rsidR="006E6D71" w:rsidRPr="001920D6">
        <w:rPr>
          <w:rFonts w:ascii="Times New Roman" w:hAnsi="Times New Roman" w:cs="Times New Roman"/>
          <w:sz w:val="28"/>
          <w:szCs w:val="28"/>
          <w:u w:val="single"/>
        </w:rPr>
        <w:t>:</w:t>
      </w:r>
    </w:p>
    <w:p w:rsidR="00EA7939" w:rsidRPr="006E10B6" w:rsidRDefault="00EA7939"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Причинение ущерба государственному, муниципальному и частному имуществу вследствие возникновения пожаров.</w:t>
      </w:r>
    </w:p>
    <w:p w:rsidR="00EA7939" w:rsidRPr="006E10B6" w:rsidRDefault="00EA7939"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Наличие в округе старых деревянных построек.</w:t>
      </w:r>
    </w:p>
    <w:p w:rsidR="00EA7939" w:rsidRPr="006E10B6" w:rsidRDefault="00EA7939"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Наличие на территории населенных пунктов, которые находятся за пределами нормативного времени прибытия пожарных расчетов.</w:t>
      </w:r>
    </w:p>
    <w:p w:rsidR="00EA7939" w:rsidRPr="006E10B6" w:rsidRDefault="00EA7939"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4. Наличие неадекватных граждан, портящих объекты противопожарной безопасности </w:t>
      </w:r>
      <w:r w:rsidR="007F6BB4" w:rsidRPr="006E10B6">
        <w:rPr>
          <w:rFonts w:ascii="Times New Roman" w:hAnsi="Times New Roman" w:cs="Times New Roman"/>
          <w:sz w:val="28"/>
          <w:szCs w:val="28"/>
        </w:rPr>
        <w:t>(сигнализации, имущество и др.).</w:t>
      </w:r>
    </w:p>
    <w:p w:rsidR="007F6BB4" w:rsidRPr="006E10B6" w:rsidRDefault="007F6BB4" w:rsidP="00EA793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5. Подъем шахтных вод.</w:t>
      </w:r>
    </w:p>
    <w:p w:rsidR="003F7509" w:rsidRPr="006E10B6" w:rsidRDefault="003F7509" w:rsidP="003F7509">
      <w:pPr>
        <w:pStyle w:val="a3"/>
        <w:ind w:firstLine="709"/>
        <w:rPr>
          <w:rFonts w:ascii="Times New Roman" w:hAnsi="Times New Roman" w:cs="Times New Roman"/>
          <w:sz w:val="28"/>
          <w:szCs w:val="28"/>
        </w:rPr>
      </w:pPr>
    </w:p>
    <w:p w:rsidR="003F7509" w:rsidRPr="006E10B6" w:rsidRDefault="00EA7939" w:rsidP="003F7509">
      <w:pPr>
        <w:pStyle w:val="a3"/>
        <w:ind w:firstLine="709"/>
        <w:rPr>
          <w:rFonts w:ascii="Times New Roman" w:hAnsi="Times New Roman" w:cs="Times New Roman"/>
          <w:sz w:val="28"/>
          <w:szCs w:val="28"/>
        </w:rPr>
      </w:pPr>
      <w:r w:rsidRPr="006E10B6">
        <w:rPr>
          <w:rFonts w:ascii="Times New Roman" w:hAnsi="Times New Roman" w:cs="Times New Roman"/>
          <w:sz w:val="28"/>
          <w:szCs w:val="28"/>
        </w:rPr>
        <w:t>Для решения стратегических задач необходимо:</w:t>
      </w:r>
    </w:p>
    <w:p w:rsidR="008D1658" w:rsidRPr="006E10B6" w:rsidRDefault="008D1658" w:rsidP="003F7509">
      <w:pPr>
        <w:pStyle w:val="a3"/>
        <w:ind w:firstLine="709"/>
        <w:rPr>
          <w:rFonts w:ascii="Times New Roman" w:hAnsi="Times New Roman" w:cs="Times New Roman"/>
          <w:sz w:val="28"/>
          <w:szCs w:val="28"/>
        </w:rPr>
      </w:pPr>
      <w:r w:rsidRPr="006E10B6">
        <w:rPr>
          <w:rFonts w:ascii="Times New Roman" w:hAnsi="Times New Roman" w:cs="Times New Roman"/>
          <w:sz w:val="28"/>
          <w:szCs w:val="28"/>
        </w:rPr>
        <w:t>1. Проведение ремонтов наружных источников пожаротушения.</w:t>
      </w:r>
    </w:p>
    <w:p w:rsidR="008D1658" w:rsidRPr="006E10B6" w:rsidRDefault="008D1658" w:rsidP="008D1658">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Оснащение мест с массовым пребыванием людей техническими средствами видеонаблюдения и контроля.</w:t>
      </w:r>
    </w:p>
    <w:p w:rsidR="003F7509" w:rsidRPr="006E10B6" w:rsidRDefault="007F6BB4" w:rsidP="007F6BB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Реализация проектов по обеспечению защиты от подтопления территории поселка Буланаш.</w:t>
      </w:r>
    </w:p>
    <w:p w:rsidR="006E6D71" w:rsidRPr="006E10B6" w:rsidRDefault="00716EC9" w:rsidP="007F6BB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 Обеспечение искусственными резервуарами для пожаротушения населенных пунктов, расположенных удаленно от имеющихся источников пожаротушения. </w:t>
      </w:r>
    </w:p>
    <w:p w:rsidR="008D1658" w:rsidRPr="006E10B6" w:rsidRDefault="008D1658" w:rsidP="008D165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Ожидаемые результаты</w:t>
      </w:r>
      <w:r w:rsidR="007F6BB4" w:rsidRPr="006E10B6">
        <w:rPr>
          <w:rFonts w:ascii="Times New Roman" w:hAnsi="Times New Roman" w:cs="Times New Roman"/>
          <w:sz w:val="28"/>
          <w:szCs w:val="28"/>
        </w:rPr>
        <w:t>:</w:t>
      </w:r>
    </w:p>
    <w:p w:rsidR="007F6BB4" w:rsidRPr="006E10B6" w:rsidRDefault="007F6BB4" w:rsidP="008D165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1. С</w:t>
      </w:r>
      <w:r w:rsidR="008D1658" w:rsidRPr="006E10B6">
        <w:rPr>
          <w:rFonts w:ascii="Times New Roman" w:hAnsi="Times New Roman" w:cs="Times New Roman"/>
          <w:sz w:val="28"/>
          <w:szCs w:val="28"/>
        </w:rPr>
        <w:t>нижение общего количества зарегистрированных преступлений до 710 ед. в год.</w:t>
      </w:r>
    </w:p>
    <w:p w:rsidR="007F6BB4" w:rsidRDefault="007F6BB4" w:rsidP="008D165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 Обеспечение населения п</w:t>
      </w:r>
      <w:r w:rsidR="002476CE">
        <w:rPr>
          <w:rFonts w:ascii="Times New Roman" w:hAnsi="Times New Roman" w:cs="Times New Roman"/>
          <w:sz w:val="28"/>
          <w:szCs w:val="28"/>
        </w:rPr>
        <w:t xml:space="preserve">оселка </w:t>
      </w:r>
      <w:r w:rsidRPr="006E10B6">
        <w:rPr>
          <w:rFonts w:ascii="Times New Roman" w:hAnsi="Times New Roman" w:cs="Times New Roman"/>
          <w:sz w:val="28"/>
          <w:szCs w:val="28"/>
        </w:rPr>
        <w:t>Буланаш безопасной средой жизнедеятельности.</w:t>
      </w:r>
    </w:p>
    <w:p w:rsidR="00716EC9" w:rsidRPr="006E10B6" w:rsidRDefault="00716EC9" w:rsidP="008D1658">
      <w:pPr>
        <w:pStyle w:val="a3"/>
        <w:spacing w:line="25" w:lineRule="atLeast"/>
        <w:ind w:firstLine="709"/>
        <w:jc w:val="both"/>
        <w:rPr>
          <w:rFonts w:ascii="Times New Roman" w:hAnsi="Times New Roman" w:cs="Times New Roman"/>
          <w:sz w:val="28"/>
          <w:szCs w:val="28"/>
        </w:rPr>
      </w:pPr>
      <w:r>
        <w:rPr>
          <w:rFonts w:ascii="Times New Roman" w:hAnsi="Times New Roman" w:cs="Times New Roman"/>
          <w:sz w:val="28"/>
          <w:szCs w:val="28"/>
        </w:rPr>
        <w:t>3. Сокращение времени пополнения объемов воды для тушения пожаров.</w:t>
      </w:r>
    </w:p>
    <w:p w:rsidR="008D1658" w:rsidRPr="006E10B6" w:rsidRDefault="008D1658" w:rsidP="008D165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Показатели стратегического направления «Безопасность» приведены в Приложении № 1</w:t>
      </w:r>
      <w:r w:rsidR="009D51E8">
        <w:rPr>
          <w:rFonts w:ascii="Times New Roman" w:hAnsi="Times New Roman" w:cs="Times New Roman"/>
          <w:sz w:val="28"/>
          <w:szCs w:val="28"/>
        </w:rPr>
        <w:t>0</w:t>
      </w:r>
      <w:r w:rsidRPr="006E10B6">
        <w:rPr>
          <w:rFonts w:ascii="Times New Roman" w:hAnsi="Times New Roman" w:cs="Times New Roman"/>
          <w:sz w:val="28"/>
          <w:szCs w:val="28"/>
        </w:rPr>
        <w:t>.</w:t>
      </w:r>
    </w:p>
    <w:p w:rsidR="004709FC" w:rsidRPr="006E10B6" w:rsidRDefault="004709FC" w:rsidP="009935A4">
      <w:pPr>
        <w:pStyle w:val="a3"/>
        <w:ind w:firstLine="709"/>
        <w:rPr>
          <w:rFonts w:ascii="Times New Roman" w:hAnsi="Times New Roman" w:cs="Times New Roman"/>
          <w:i/>
          <w:sz w:val="28"/>
          <w:szCs w:val="28"/>
        </w:rPr>
      </w:pPr>
    </w:p>
    <w:p w:rsidR="009935A4" w:rsidRPr="001920D6" w:rsidRDefault="009935A4" w:rsidP="009935A4">
      <w:pPr>
        <w:pStyle w:val="a3"/>
        <w:ind w:firstLine="709"/>
        <w:rPr>
          <w:rFonts w:ascii="Times New Roman" w:hAnsi="Times New Roman" w:cs="Times New Roman"/>
          <w:b/>
          <w:i/>
          <w:sz w:val="28"/>
          <w:szCs w:val="28"/>
        </w:rPr>
      </w:pPr>
      <w:r w:rsidRPr="001920D6">
        <w:rPr>
          <w:rFonts w:ascii="Times New Roman" w:hAnsi="Times New Roman" w:cs="Times New Roman"/>
          <w:b/>
          <w:i/>
          <w:sz w:val="28"/>
          <w:szCs w:val="28"/>
        </w:rPr>
        <w:t>Стратегическая программа «Общественный правопорядок»</w:t>
      </w:r>
    </w:p>
    <w:p w:rsidR="009935A4" w:rsidRPr="006E10B6" w:rsidRDefault="009935A4" w:rsidP="009935A4">
      <w:pPr>
        <w:pStyle w:val="a3"/>
        <w:rPr>
          <w:rFonts w:ascii="Times New Roman" w:hAnsi="Times New Roman" w:cs="Times New Roman"/>
          <w:sz w:val="28"/>
          <w:szCs w:val="28"/>
        </w:rPr>
      </w:pP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Исходя из анализа развития криминальной ситуации на территории Артемовского городского округа</w:t>
      </w:r>
      <w:r w:rsidR="00220C49" w:rsidRPr="006E10B6">
        <w:rPr>
          <w:rFonts w:ascii="Times New Roman" w:hAnsi="Times New Roman" w:cs="Times New Roman"/>
          <w:sz w:val="28"/>
          <w:szCs w:val="28"/>
        </w:rPr>
        <w:t>,</w:t>
      </w:r>
      <w:r w:rsidRPr="006E10B6">
        <w:rPr>
          <w:rFonts w:ascii="Times New Roman" w:hAnsi="Times New Roman" w:cs="Times New Roman"/>
          <w:sz w:val="28"/>
          <w:szCs w:val="28"/>
        </w:rPr>
        <w:t xml:space="preserve"> подтверждается необходимость дальнейшего проведения мероприятий по профилактике правонарушений.</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Особое внимание должно быть уделено активизации борьбы с пьянством, алкоголизмом, наркоманией, уличной преступностью и безнадзорностью несовершеннолетних, незаконной миграцией, увеличению </w:t>
      </w:r>
      <w:r w:rsidRPr="006E10B6">
        <w:rPr>
          <w:rFonts w:ascii="Times New Roman" w:hAnsi="Times New Roman" w:cs="Times New Roman"/>
          <w:sz w:val="28"/>
          <w:szCs w:val="28"/>
        </w:rPr>
        <w:lastRenderedPageBreak/>
        <w:t>доли населения Артемовского городского округа</w:t>
      </w:r>
      <w:r w:rsidR="002476CE">
        <w:rPr>
          <w:rFonts w:ascii="Times New Roman" w:hAnsi="Times New Roman" w:cs="Times New Roman"/>
          <w:sz w:val="28"/>
          <w:szCs w:val="28"/>
        </w:rPr>
        <w:t>,</w:t>
      </w:r>
      <w:r w:rsidRPr="006E10B6">
        <w:rPr>
          <w:rFonts w:ascii="Times New Roman" w:hAnsi="Times New Roman" w:cs="Times New Roman"/>
          <w:sz w:val="28"/>
          <w:szCs w:val="28"/>
        </w:rPr>
        <w:t xml:space="preserve"> привлеченного к участию в охране общественного порядка.</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Оборудование мест с массовым пребыванием людей, объектов с массовым пребыванием людей, объектов транспортной инфраструктуры системами видеонаблюдения и другими техническими устройствами обеспечения общественного порядка.</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Подпрограмма является координационным планом действий по профилактике правонарушений на территории Артемовского городского округа путем вовлечения общественности в процесс профилактики правонарушений; организации досуга несовершеннолетних и молодежи; усиления контроля реализации и употребления алкогольных напитков; проведения активной профилактики правонарушений среди учащихся школ, средних профессиональных учебных заведений.</w:t>
      </w:r>
    </w:p>
    <w:p w:rsidR="009935A4" w:rsidRPr="006E10B6" w:rsidRDefault="009935A4" w:rsidP="009935A4">
      <w:pPr>
        <w:pStyle w:val="a3"/>
        <w:rPr>
          <w:rFonts w:ascii="Times New Roman" w:hAnsi="Times New Roman" w:cs="Times New Roman"/>
          <w:sz w:val="28"/>
          <w:szCs w:val="28"/>
        </w:rPr>
      </w:pP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Цель: Обеспечение безопасности граждан на территории Артемовского городского округа.</w:t>
      </w:r>
    </w:p>
    <w:p w:rsidR="00911C91" w:rsidRPr="006E10B6" w:rsidRDefault="00911C91" w:rsidP="009935A4">
      <w:pPr>
        <w:pStyle w:val="a3"/>
        <w:ind w:firstLine="709"/>
        <w:jc w:val="both"/>
        <w:rPr>
          <w:rFonts w:ascii="Times New Roman" w:hAnsi="Times New Roman" w:cs="Times New Roman"/>
          <w:sz w:val="28"/>
          <w:szCs w:val="28"/>
        </w:rPr>
      </w:pP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Задачи:</w:t>
      </w:r>
    </w:p>
    <w:p w:rsidR="009935A4" w:rsidRPr="006E10B6" w:rsidRDefault="001D6340"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С</w:t>
      </w:r>
      <w:r w:rsidR="009935A4" w:rsidRPr="006E10B6">
        <w:rPr>
          <w:rFonts w:ascii="Times New Roman" w:hAnsi="Times New Roman" w:cs="Times New Roman"/>
          <w:sz w:val="28"/>
          <w:szCs w:val="28"/>
        </w:rPr>
        <w:t>нижение уровня преступности на территории</w:t>
      </w:r>
      <w:r w:rsidRPr="006E10B6">
        <w:rPr>
          <w:rFonts w:ascii="Times New Roman" w:hAnsi="Times New Roman" w:cs="Times New Roman"/>
          <w:sz w:val="28"/>
          <w:szCs w:val="28"/>
        </w:rPr>
        <w:t xml:space="preserve"> Артемовского городского округа.</w:t>
      </w:r>
    </w:p>
    <w:p w:rsidR="009935A4" w:rsidRPr="006E10B6" w:rsidRDefault="001D6340"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С</w:t>
      </w:r>
      <w:r w:rsidR="006E6D71" w:rsidRPr="006E10B6">
        <w:rPr>
          <w:rFonts w:ascii="Times New Roman" w:hAnsi="Times New Roman" w:cs="Times New Roman"/>
          <w:sz w:val="28"/>
          <w:szCs w:val="28"/>
        </w:rPr>
        <w:t xml:space="preserve">овершенствование </w:t>
      </w:r>
      <w:r w:rsidR="009935A4" w:rsidRPr="006E10B6">
        <w:rPr>
          <w:rFonts w:ascii="Times New Roman" w:hAnsi="Times New Roman" w:cs="Times New Roman"/>
          <w:sz w:val="28"/>
          <w:szCs w:val="28"/>
        </w:rPr>
        <w:t>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w:t>
      </w:r>
      <w:r w:rsidRPr="006E10B6">
        <w:rPr>
          <w:rFonts w:ascii="Times New Roman" w:hAnsi="Times New Roman" w:cs="Times New Roman"/>
          <w:sz w:val="28"/>
          <w:szCs w:val="28"/>
        </w:rPr>
        <w:t>ннолетних, незаконной миграцией.</w:t>
      </w:r>
    </w:p>
    <w:p w:rsidR="009935A4" w:rsidRPr="006E10B6" w:rsidRDefault="001D6340"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Р</w:t>
      </w:r>
      <w:r w:rsidR="009935A4" w:rsidRPr="006E10B6">
        <w:rPr>
          <w:rFonts w:ascii="Times New Roman" w:hAnsi="Times New Roman" w:cs="Times New Roman"/>
          <w:sz w:val="28"/>
          <w:szCs w:val="28"/>
        </w:rPr>
        <w:t>есоциализация лиц, освободившихся из мест лишения свободы;</w:t>
      </w:r>
    </w:p>
    <w:p w:rsidR="009935A4" w:rsidRPr="006E10B6" w:rsidRDefault="001D6340"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С</w:t>
      </w:r>
      <w:r w:rsidR="009935A4" w:rsidRPr="006E10B6">
        <w:rPr>
          <w:rFonts w:ascii="Times New Roman" w:hAnsi="Times New Roman" w:cs="Times New Roman"/>
          <w:sz w:val="28"/>
          <w:szCs w:val="28"/>
        </w:rPr>
        <w:t>овершенствование нормативно-правовой базы на территории Артемовского городского округа</w:t>
      </w:r>
      <w:r w:rsidRPr="006E10B6">
        <w:rPr>
          <w:rFonts w:ascii="Times New Roman" w:hAnsi="Times New Roman" w:cs="Times New Roman"/>
          <w:sz w:val="28"/>
          <w:szCs w:val="28"/>
        </w:rPr>
        <w:t xml:space="preserve"> по профилактике правонарушений.</w:t>
      </w:r>
    </w:p>
    <w:p w:rsidR="009935A4" w:rsidRPr="006E10B6" w:rsidRDefault="001D6340"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5. В</w:t>
      </w:r>
      <w:r w:rsidR="009935A4" w:rsidRPr="006E10B6">
        <w:rPr>
          <w:rFonts w:ascii="Times New Roman" w:hAnsi="Times New Roman" w:cs="Times New Roman"/>
          <w:sz w:val="28"/>
          <w:szCs w:val="28"/>
        </w:rPr>
        <w:t>овлечение в предупреждение правонарушений предприятий, учреждений, организаций всех форм собственности, а</w:t>
      </w:r>
      <w:r w:rsidRPr="006E10B6">
        <w:rPr>
          <w:rFonts w:ascii="Times New Roman" w:hAnsi="Times New Roman" w:cs="Times New Roman"/>
          <w:sz w:val="28"/>
          <w:szCs w:val="28"/>
        </w:rPr>
        <w:t xml:space="preserve"> также общественных организаций.</w:t>
      </w:r>
    </w:p>
    <w:p w:rsidR="009935A4" w:rsidRPr="006E10B6" w:rsidRDefault="001D6340"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6. П</w:t>
      </w:r>
      <w:r w:rsidR="009935A4" w:rsidRPr="006E10B6">
        <w:rPr>
          <w:rFonts w:ascii="Times New Roman" w:hAnsi="Times New Roman" w:cs="Times New Roman"/>
          <w:sz w:val="28"/>
          <w:szCs w:val="28"/>
        </w:rPr>
        <w:t xml:space="preserve">овышение оперативности реагирования на заявления и сообщения о правонарушении за счет наращивания сил правопорядка и технических средств контроля за </w:t>
      </w:r>
      <w:r w:rsidRPr="006E10B6">
        <w:rPr>
          <w:rFonts w:ascii="Times New Roman" w:hAnsi="Times New Roman" w:cs="Times New Roman"/>
          <w:sz w:val="28"/>
          <w:szCs w:val="28"/>
        </w:rPr>
        <w:t>ситуацией в общественных местах.</w:t>
      </w:r>
    </w:p>
    <w:p w:rsidR="009935A4" w:rsidRPr="006E10B6" w:rsidRDefault="001D6340"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7. О</w:t>
      </w:r>
      <w:r w:rsidR="009935A4" w:rsidRPr="006E10B6">
        <w:rPr>
          <w:rFonts w:ascii="Times New Roman" w:hAnsi="Times New Roman" w:cs="Times New Roman"/>
          <w:sz w:val="28"/>
          <w:szCs w:val="28"/>
        </w:rPr>
        <w:t>птимизация работы по предупреждению и профилактике правонарушений, совершаемых на</w:t>
      </w:r>
      <w:r w:rsidRPr="006E10B6">
        <w:rPr>
          <w:rFonts w:ascii="Times New Roman" w:hAnsi="Times New Roman" w:cs="Times New Roman"/>
          <w:sz w:val="28"/>
          <w:szCs w:val="28"/>
        </w:rPr>
        <w:t xml:space="preserve"> улицах и в общественных местах.</w:t>
      </w:r>
    </w:p>
    <w:p w:rsidR="009935A4" w:rsidRPr="006E10B6" w:rsidRDefault="001D6340"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8. В</w:t>
      </w:r>
      <w:r w:rsidR="009935A4" w:rsidRPr="006E10B6">
        <w:rPr>
          <w:rFonts w:ascii="Times New Roman" w:hAnsi="Times New Roman" w:cs="Times New Roman"/>
          <w:sz w:val="28"/>
          <w:szCs w:val="28"/>
        </w:rPr>
        <w:t>ыявление и устранение причин и условий, способствующих совершению правонарушений.</w:t>
      </w:r>
    </w:p>
    <w:p w:rsidR="009935A4" w:rsidRPr="006E10B6" w:rsidRDefault="009935A4" w:rsidP="009935A4">
      <w:pPr>
        <w:pStyle w:val="a3"/>
        <w:ind w:firstLine="709"/>
        <w:jc w:val="both"/>
        <w:rPr>
          <w:rFonts w:ascii="Times New Roman" w:hAnsi="Times New Roman" w:cs="Times New Roman"/>
          <w:sz w:val="28"/>
          <w:szCs w:val="28"/>
        </w:rPr>
      </w:pP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Анализ исходной ситуации</w:t>
      </w:r>
      <w:r w:rsidR="006E6D71" w:rsidRPr="006E10B6">
        <w:rPr>
          <w:rFonts w:ascii="Times New Roman" w:hAnsi="Times New Roman" w:cs="Times New Roman"/>
          <w:sz w:val="28"/>
          <w:szCs w:val="28"/>
        </w:rPr>
        <w:t>.</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За период 201</w:t>
      </w:r>
      <w:r w:rsidR="00206909" w:rsidRPr="006E10B6">
        <w:rPr>
          <w:rFonts w:ascii="Times New Roman" w:hAnsi="Times New Roman" w:cs="Times New Roman"/>
          <w:sz w:val="28"/>
          <w:szCs w:val="28"/>
        </w:rPr>
        <w:t>7</w:t>
      </w:r>
      <w:r w:rsidRPr="006E10B6">
        <w:rPr>
          <w:rFonts w:ascii="Times New Roman" w:hAnsi="Times New Roman" w:cs="Times New Roman"/>
          <w:sz w:val="28"/>
          <w:szCs w:val="28"/>
        </w:rPr>
        <w:t xml:space="preserve"> год личным составом </w:t>
      </w:r>
      <w:r w:rsidR="002476CE">
        <w:rPr>
          <w:rFonts w:ascii="Times New Roman" w:hAnsi="Times New Roman" w:cs="Times New Roman"/>
          <w:sz w:val="28"/>
          <w:szCs w:val="28"/>
        </w:rPr>
        <w:t>О</w:t>
      </w:r>
      <w:r w:rsidRPr="006E10B6">
        <w:rPr>
          <w:rFonts w:ascii="Times New Roman" w:hAnsi="Times New Roman" w:cs="Times New Roman"/>
          <w:sz w:val="28"/>
          <w:szCs w:val="28"/>
        </w:rPr>
        <w:t>тдел</w:t>
      </w:r>
      <w:r w:rsidR="002476CE">
        <w:rPr>
          <w:rFonts w:ascii="Times New Roman" w:hAnsi="Times New Roman" w:cs="Times New Roman"/>
          <w:sz w:val="28"/>
          <w:szCs w:val="28"/>
        </w:rPr>
        <w:t>а</w:t>
      </w:r>
      <w:r w:rsidRPr="006E10B6">
        <w:rPr>
          <w:rFonts w:ascii="Times New Roman" w:hAnsi="Times New Roman" w:cs="Times New Roman"/>
          <w:sz w:val="28"/>
          <w:szCs w:val="28"/>
        </w:rPr>
        <w:t xml:space="preserve"> </w:t>
      </w:r>
      <w:r w:rsidR="005B383F" w:rsidRPr="006E10B6">
        <w:rPr>
          <w:rFonts w:ascii="Times New Roman" w:hAnsi="Times New Roman" w:cs="Times New Roman"/>
          <w:sz w:val="28"/>
          <w:szCs w:val="28"/>
        </w:rPr>
        <w:t>Министерства внутренних дел</w:t>
      </w:r>
      <w:r w:rsidRPr="006E10B6">
        <w:rPr>
          <w:rFonts w:ascii="Times New Roman" w:hAnsi="Times New Roman" w:cs="Times New Roman"/>
          <w:sz w:val="28"/>
          <w:szCs w:val="28"/>
        </w:rPr>
        <w:t xml:space="preserve"> России по Артемовскому району (далее по тексту </w:t>
      </w:r>
      <w:r w:rsidR="002476CE">
        <w:rPr>
          <w:rFonts w:ascii="Times New Roman" w:hAnsi="Times New Roman" w:cs="Times New Roman"/>
          <w:sz w:val="28"/>
          <w:szCs w:val="28"/>
        </w:rPr>
        <w:t xml:space="preserve">- </w:t>
      </w:r>
      <w:r w:rsidRPr="006E10B6">
        <w:rPr>
          <w:rFonts w:ascii="Times New Roman" w:hAnsi="Times New Roman" w:cs="Times New Roman"/>
          <w:sz w:val="28"/>
          <w:szCs w:val="28"/>
        </w:rPr>
        <w:t xml:space="preserve">ОМВД) во взаимодействии с другими правоохранительными органами осуществлялся комплекс мер, направленных на защиту граждан от преступных посягательств, обеспечение общественного порядка и личной безопасности граждан. При этом особое внимание уделялось предупреждению совершения </w:t>
      </w:r>
      <w:r w:rsidRPr="006E10B6">
        <w:rPr>
          <w:rFonts w:ascii="Times New Roman" w:hAnsi="Times New Roman" w:cs="Times New Roman"/>
          <w:sz w:val="28"/>
          <w:szCs w:val="28"/>
        </w:rPr>
        <w:lastRenderedPageBreak/>
        <w:t xml:space="preserve">тяжких и особо тяжких преступлений, борьбе с организованной преступностью. </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Всего за период 201</w:t>
      </w:r>
      <w:r w:rsidR="00206909" w:rsidRPr="006E10B6">
        <w:rPr>
          <w:rFonts w:ascii="Times New Roman" w:hAnsi="Times New Roman" w:cs="Times New Roman"/>
          <w:sz w:val="28"/>
          <w:szCs w:val="28"/>
        </w:rPr>
        <w:t>7</w:t>
      </w:r>
      <w:r w:rsidRPr="006E10B6">
        <w:rPr>
          <w:rFonts w:ascii="Times New Roman" w:hAnsi="Times New Roman" w:cs="Times New Roman"/>
          <w:sz w:val="28"/>
          <w:szCs w:val="28"/>
        </w:rPr>
        <w:t xml:space="preserve"> год</w:t>
      </w:r>
      <w:r w:rsidR="005B383F" w:rsidRPr="006E10B6">
        <w:rPr>
          <w:rFonts w:ascii="Times New Roman" w:hAnsi="Times New Roman" w:cs="Times New Roman"/>
          <w:sz w:val="28"/>
          <w:szCs w:val="28"/>
        </w:rPr>
        <w:t>а</w:t>
      </w:r>
      <w:r w:rsidRPr="006E10B6">
        <w:rPr>
          <w:rFonts w:ascii="Times New Roman" w:hAnsi="Times New Roman" w:cs="Times New Roman"/>
          <w:sz w:val="28"/>
          <w:szCs w:val="28"/>
        </w:rPr>
        <w:t xml:space="preserve"> в дежурную часть </w:t>
      </w:r>
      <w:r w:rsidR="002476CE">
        <w:rPr>
          <w:rFonts w:ascii="Times New Roman" w:hAnsi="Times New Roman" w:cs="Times New Roman"/>
          <w:sz w:val="28"/>
          <w:szCs w:val="28"/>
        </w:rPr>
        <w:t>ОМВД</w:t>
      </w:r>
      <w:r w:rsidRPr="006E10B6">
        <w:rPr>
          <w:rFonts w:ascii="Times New Roman" w:hAnsi="Times New Roman" w:cs="Times New Roman"/>
          <w:sz w:val="28"/>
          <w:szCs w:val="28"/>
        </w:rPr>
        <w:t xml:space="preserve"> поступило 11</w:t>
      </w:r>
      <w:r w:rsidR="006E6D71" w:rsidRPr="006E10B6">
        <w:rPr>
          <w:rFonts w:ascii="Times New Roman" w:hAnsi="Times New Roman" w:cs="Times New Roman"/>
          <w:sz w:val="28"/>
          <w:szCs w:val="28"/>
        </w:rPr>
        <w:t> </w:t>
      </w:r>
      <w:r w:rsidR="00206909" w:rsidRPr="006E10B6">
        <w:rPr>
          <w:rFonts w:ascii="Times New Roman" w:hAnsi="Times New Roman" w:cs="Times New Roman"/>
          <w:sz w:val="28"/>
          <w:szCs w:val="28"/>
        </w:rPr>
        <w:t>100</w:t>
      </w:r>
      <w:r w:rsidRPr="006E10B6">
        <w:rPr>
          <w:rFonts w:ascii="Times New Roman" w:hAnsi="Times New Roman" w:cs="Times New Roman"/>
          <w:sz w:val="28"/>
          <w:szCs w:val="28"/>
        </w:rPr>
        <w:t xml:space="preserve"> </w:t>
      </w:r>
      <w:r w:rsidR="006E6D71" w:rsidRPr="006E10B6">
        <w:rPr>
          <w:rFonts w:ascii="Times New Roman" w:hAnsi="Times New Roman" w:cs="Times New Roman"/>
          <w:sz w:val="28"/>
          <w:szCs w:val="28"/>
        </w:rPr>
        <w:t xml:space="preserve">   </w:t>
      </w:r>
      <w:r w:rsidRPr="006E10B6">
        <w:rPr>
          <w:rFonts w:ascii="Times New Roman" w:hAnsi="Times New Roman" w:cs="Times New Roman"/>
          <w:sz w:val="28"/>
          <w:szCs w:val="28"/>
        </w:rPr>
        <w:t xml:space="preserve"> сообщений о происшествиях и преступлениях</w:t>
      </w:r>
      <w:r w:rsidR="00206909" w:rsidRPr="006E10B6">
        <w:rPr>
          <w:rFonts w:ascii="Times New Roman" w:hAnsi="Times New Roman" w:cs="Times New Roman"/>
          <w:sz w:val="28"/>
          <w:szCs w:val="28"/>
        </w:rPr>
        <w:t xml:space="preserve"> (меньше на 4,6% к уровню 2016 года)</w:t>
      </w:r>
      <w:r w:rsidRPr="006E10B6">
        <w:rPr>
          <w:rFonts w:ascii="Times New Roman" w:hAnsi="Times New Roman" w:cs="Times New Roman"/>
          <w:sz w:val="28"/>
          <w:szCs w:val="28"/>
        </w:rPr>
        <w:t xml:space="preserve">. В результате проверки зарегистрированных заявлений и сообщений на учет поставлено </w:t>
      </w:r>
      <w:r w:rsidR="00206909" w:rsidRPr="006E10B6">
        <w:rPr>
          <w:rFonts w:ascii="Times New Roman" w:hAnsi="Times New Roman" w:cs="Times New Roman"/>
          <w:sz w:val="28"/>
          <w:szCs w:val="28"/>
        </w:rPr>
        <w:t xml:space="preserve">546 </w:t>
      </w:r>
      <w:r w:rsidRPr="006E10B6">
        <w:rPr>
          <w:rFonts w:ascii="Times New Roman" w:hAnsi="Times New Roman" w:cs="Times New Roman"/>
          <w:sz w:val="28"/>
          <w:szCs w:val="28"/>
        </w:rPr>
        <w:t>преступлени</w:t>
      </w:r>
      <w:r w:rsidR="00206909" w:rsidRPr="006E10B6">
        <w:rPr>
          <w:rFonts w:ascii="Times New Roman" w:hAnsi="Times New Roman" w:cs="Times New Roman"/>
          <w:sz w:val="28"/>
          <w:szCs w:val="28"/>
        </w:rPr>
        <w:t>й</w:t>
      </w:r>
      <w:r w:rsidRPr="006E10B6">
        <w:rPr>
          <w:rFonts w:ascii="Times New Roman" w:hAnsi="Times New Roman" w:cs="Times New Roman"/>
          <w:sz w:val="28"/>
          <w:szCs w:val="28"/>
        </w:rPr>
        <w:t xml:space="preserve">, </w:t>
      </w:r>
      <w:r w:rsidR="00206909" w:rsidRPr="006E10B6">
        <w:rPr>
          <w:rFonts w:ascii="Times New Roman" w:hAnsi="Times New Roman" w:cs="Times New Roman"/>
          <w:sz w:val="28"/>
          <w:szCs w:val="28"/>
        </w:rPr>
        <w:t xml:space="preserve">что на 23 % меньше к уровню </w:t>
      </w:r>
      <w:r w:rsidRPr="006E10B6">
        <w:rPr>
          <w:rFonts w:ascii="Times New Roman" w:hAnsi="Times New Roman" w:cs="Times New Roman"/>
          <w:sz w:val="28"/>
          <w:szCs w:val="28"/>
        </w:rPr>
        <w:t>201</w:t>
      </w:r>
      <w:r w:rsidR="00206909" w:rsidRPr="006E10B6">
        <w:rPr>
          <w:rFonts w:ascii="Times New Roman" w:hAnsi="Times New Roman" w:cs="Times New Roman"/>
          <w:sz w:val="28"/>
          <w:szCs w:val="28"/>
        </w:rPr>
        <w:t>6</w:t>
      </w:r>
      <w:r w:rsidRPr="006E10B6">
        <w:rPr>
          <w:rFonts w:ascii="Times New Roman" w:hAnsi="Times New Roman" w:cs="Times New Roman"/>
          <w:sz w:val="28"/>
          <w:szCs w:val="28"/>
        </w:rPr>
        <w:t xml:space="preserve"> год</w:t>
      </w:r>
      <w:r w:rsidR="00206909" w:rsidRPr="006E10B6">
        <w:rPr>
          <w:rFonts w:ascii="Times New Roman" w:hAnsi="Times New Roman" w:cs="Times New Roman"/>
          <w:sz w:val="28"/>
          <w:szCs w:val="28"/>
        </w:rPr>
        <w:t>а (в 2016 году – 710 преступлений).</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За 12 месяцев 201</w:t>
      </w:r>
      <w:r w:rsidR="00206909" w:rsidRPr="006E10B6">
        <w:rPr>
          <w:rFonts w:ascii="Times New Roman" w:hAnsi="Times New Roman" w:cs="Times New Roman"/>
          <w:sz w:val="28"/>
          <w:szCs w:val="28"/>
        </w:rPr>
        <w:t>7</w:t>
      </w:r>
      <w:r w:rsidRPr="006E10B6">
        <w:rPr>
          <w:rFonts w:ascii="Times New Roman" w:hAnsi="Times New Roman" w:cs="Times New Roman"/>
          <w:sz w:val="28"/>
          <w:szCs w:val="28"/>
        </w:rPr>
        <w:t xml:space="preserve"> года раскрыто </w:t>
      </w:r>
      <w:r w:rsidR="00206909" w:rsidRPr="006E10B6">
        <w:rPr>
          <w:rFonts w:ascii="Times New Roman" w:hAnsi="Times New Roman" w:cs="Times New Roman"/>
          <w:sz w:val="28"/>
          <w:szCs w:val="28"/>
        </w:rPr>
        <w:t>422 преступления</w:t>
      </w:r>
      <w:r w:rsidRPr="006E10B6">
        <w:rPr>
          <w:rFonts w:ascii="Times New Roman" w:hAnsi="Times New Roman" w:cs="Times New Roman"/>
          <w:sz w:val="28"/>
          <w:szCs w:val="28"/>
        </w:rPr>
        <w:t>, рост количества раскр</w:t>
      </w:r>
      <w:r w:rsidR="00206909" w:rsidRPr="006E10B6">
        <w:rPr>
          <w:rFonts w:ascii="Times New Roman" w:hAnsi="Times New Roman" w:cs="Times New Roman"/>
          <w:sz w:val="28"/>
          <w:szCs w:val="28"/>
        </w:rPr>
        <w:t>ытых преступлений составляет – 3,6</w:t>
      </w:r>
      <w:r w:rsidRPr="006E10B6">
        <w:rPr>
          <w:rFonts w:ascii="Times New Roman" w:hAnsi="Times New Roman" w:cs="Times New Roman"/>
          <w:sz w:val="28"/>
          <w:szCs w:val="28"/>
        </w:rPr>
        <w:t>% к уровню 201</w:t>
      </w:r>
      <w:r w:rsidR="00206909" w:rsidRPr="006E10B6">
        <w:rPr>
          <w:rFonts w:ascii="Times New Roman" w:hAnsi="Times New Roman" w:cs="Times New Roman"/>
          <w:sz w:val="28"/>
          <w:szCs w:val="28"/>
        </w:rPr>
        <w:t>6</w:t>
      </w:r>
      <w:r w:rsidRPr="006E10B6">
        <w:rPr>
          <w:rFonts w:ascii="Times New Roman" w:hAnsi="Times New Roman" w:cs="Times New Roman"/>
          <w:sz w:val="28"/>
          <w:szCs w:val="28"/>
        </w:rPr>
        <w:t xml:space="preserve"> года. Процент раскрываемости составил – 7</w:t>
      </w:r>
      <w:r w:rsidR="00206909" w:rsidRPr="006E10B6">
        <w:rPr>
          <w:rFonts w:ascii="Times New Roman" w:hAnsi="Times New Roman" w:cs="Times New Roman"/>
          <w:sz w:val="28"/>
          <w:szCs w:val="28"/>
        </w:rPr>
        <w:t>5,6</w:t>
      </w:r>
      <w:r w:rsidRPr="006E10B6">
        <w:rPr>
          <w:rFonts w:ascii="Times New Roman" w:hAnsi="Times New Roman" w:cs="Times New Roman"/>
          <w:sz w:val="28"/>
          <w:szCs w:val="28"/>
        </w:rPr>
        <w:t xml:space="preserve"> (</w:t>
      </w:r>
      <w:r w:rsidR="00206909" w:rsidRPr="006E10B6">
        <w:rPr>
          <w:rFonts w:ascii="Times New Roman" w:hAnsi="Times New Roman" w:cs="Times New Roman"/>
          <w:sz w:val="28"/>
          <w:szCs w:val="28"/>
        </w:rPr>
        <w:t xml:space="preserve">в 2016 году – </w:t>
      </w:r>
      <w:r w:rsidRPr="006E10B6">
        <w:rPr>
          <w:rFonts w:ascii="Times New Roman" w:hAnsi="Times New Roman" w:cs="Times New Roman"/>
          <w:sz w:val="28"/>
          <w:szCs w:val="28"/>
        </w:rPr>
        <w:t>7</w:t>
      </w:r>
      <w:r w:rsidR="00206909" w:rsidRPr="006E10B6">
        <w:rPr>
          <w:rFonts w:ascii="Times New Roman" w:hAnsi="Times New Roman" w:cs="Times New Roman"/>
          <w:sz w:val="28"/>
          <w:szCs w:val="28"/>
        </w:rPr>
        <w:t>2,0</w:t>
      </w:r>
      <w:r w:rsidRPr="006E10B6">
        <w:rPr>
          <w:rFonts w:ascii="Times New Roman" w:hAnsi="Times New Roman" w:cs="Times New Roman"/>
          <w:sz w:val="28"/>
          <w:szCs w:val="28"/>
        </w:rPr>
        <w:t>%).</w:t>
      </w:r>
    </w:p>
    <w:p w:rsidR="005B0442"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Предпринимаемыми мерами профилактического характера в рамках муниципальных программ по профилактике правонарушений удалось добиться положительной динамики. Так на </w:t>
      </w:r>
      <w:r w:rsidR="005B0442" w:rsidRPr="006E10B6">
        <w:rPr>
          <w:rFonts w:ascii="Times New Roman" w:hAnsi="Times New Roman" w:cs="Times New Roman"/>
          <w:sz w:val="28"/>
          <w:szCs w:val="28"/>
        </w:rPr>
        <w:t>17,6</w:t>
      </w:r>
      <w:r w:rsidRPr="006E10B6">
        <w:rPr>
          <w:rFonts w:ascii="Times New Roman" w:hAnsi="Times New Roman" w:cs="Times New Roman"/>
          <w:sz w:val="28"/>
          <w:szCs w:val="28"/>
        </w:rPr>
        <w:t>% меньше зарегистрировано тяжких и особо тяжких преступлений (</w:t>
      </w:r>
      <w:r w:rsidR="005B0442" w:rsidRPr="006E10B6">
        <w:rPr>
          <w:rFonts w:ascii="Times New Roman" w:hAnsi="Times New Roman" w:cs="Times New Roman"/>
          <w:sz w:val="28"/>
          <w:szCs w:val="28"/>
        </w:rPr>
        <w:t>1</w:t>
      </w:r>
      <w:r w:rsidRPr="006E10B6">
        <w:rPr>
          <w:rFonts w:ascii="Times New Roman" w:hAnsi="Times New Roman" w:cs="Times New Roman"/>
          <w:sz w:val="28"/>
          <w:szCs w:val="28"/>
        </w:rPr>
        <w:t>12 ед.)</w:t>
      </w:r>
      <w:r w:rsidR="005B0442" w:rsidRPr="006E10B6">
        <w:rPr>
          <w:rFonts w:ascii="Times New Roman" w:hAnsi="Times New Roman" w:cs="Times New Roman"/>
          <w:sz w:val="28"/>
          <w:szCs w:val="28"/>
        </w:rPr>
        <w:t>. Всего к уголовной ответственности привлечено 398 лиц,</w:t>
      </w:r>
      <w:r w:rsidR="005B0442" w:rsidRPr="006E10B6">
        <w:t xml:space="preserve"> </w:t>
      </w:r>
      <w:r w:rsidR="005B0442" w:rsidRPr="006E10B6">
        <w:rPr>
          <w:rFonts w:ascii="Times New Roman" w:hAnsi="Times New Roman" w:cs="Times New Roman"/>
          <w:sz w:val="28"/>
          <w:szCs w:val="28"/>
        </w:rPr>
        <w:t>в том числе по преступлениям против собственности – 198 лиц.</w:t>
      </w:r>
    </w:p>
    <w:p w:rsidR="00B00B81" w:rsidRPr="006E10B6" w:rsidRDefault="00B00B81" w:rsidP="00B00B81">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По одному из приоритетных направлений деятельности - противодействие преступности в сфере незаконного оборота наркотиков достигнуты положительные результаты: выявлено 41 преступление (в 2016 году – 32 преступления). К уголовной ответственности привлечено 27 человек.</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В сфере незаконного об</w:t>
      </w:r>
      <w:r w:rsidR="00D63CFC" w:rsidRPr="006E10B6">
        <w:rPr>
          <w:rFonts w:ascii="Times New Roman" w:hAnsi="Times New Roman" w:cs="Times New Roman"/>
          <w:sz w:val="28"/>
          <w:szCs w:val="28"/>
        </w:rPr>
        <w:t>орота оружия зарегистрировано 10</w:t>
      </w:r>
      <w:r w:rsidRPr="006E10B6">
        <w:rPr>
          <w:rFonts w:ascii="Times New Roman" w:hAnsi="Times New Roman" w:cs="Times New Roman"/>
          <w:sz w:val="28"/>
          <w:szCs w:val="28"/>
        </w:rPr>
        <w:t xml:space="preserve"> преступлений (</w:t>
      </w:r>
      <w:r w:rsidR="00D63CFC" w:rsidRPr="006E10B6">
        <w:rPr>
          <w:rFonts w:ascii="Times New Roman" w:hAnsi="Times New Roman" w:cs="Times New Roman"/>
          <w:sz w:val="28"/>
          <w:szCs w:val="28"/>
        </w:rPr>
        <w:t xml:space="preserve">12 </w:t>
      </w:r>
      <w:r w:rsidRPr="006E10B6">
        <w:rPr>
          <w:rFonts w:ascii="Times New Roman" w:hAnsi="Times New Roman" w:cs="Times New Roman"/>
          <w:sz w:val="28"/>
          <w:szCs w:val="28"/>
        </w:rPr>
        <w:t>ед. в 201</w:t>
      </w:r>
      <w:r w:rsidR="00D63CFC" w:rsidRPr="006E10B6">
        <w:rPr>
          <w:rFonts w:ascii="Times New Roman" w:hAnsi="Times New Roman" w:cs="Times New Roman"/>
          <w:sz w:val="28"/>
          <w:szCs w:val="28"/>
        </w:rPr>
        <w:t>6</w:t>
      </w:r>
      <w:r w:rsidRPr="006E10B6">
        <w:rPr>
          <w:rFonts w:ascii="Times New Roman" w:hAnsi="Times New Roman" w:cs="Times New Roman"/>
          <w:sz w:val="28"/>
          <w:szCs w:val="28"/>
        </w:rPr>
        <w:t xml:space="preserve"> году), раскрыто </w:t>
      </w:r>
      <w:r w:rsidR="00D63CFC" w:rsidRPr="006E10B6">
        <w:rPr>
          <w:rFonts w:ascii="Times New Roman" w:hAnsi="Times New Roman" w:cs="Times New Roman"/>
          <w:sz w:val="28"/>
          <w:szCs w:val="28"/>
        </w:rPr>
        <w:t>11</w:t>
      </w:r>
      <w:r w:rsidRPr="006E10B6">
        <w:rPr>
          <w:rFonts w:ascii="Times New Roman" w:hAnsi="Times New Roman" w:cs="Times New Roman"/>
          <w:sz w:val="28"/>
          <w:szCs w:val="28"/>
        </w:rPr>
        <w:t xml:space="preserve"> </w:t>
      </w:r>
      <w:r w:rsidR="00D63CFC" w:rsidRPr="006E10B6">
        <w:rPr>
          <w:rFonts w:ascii="Times New Roman" w:hAnsi="Times New Roman" w:cs="Times New Roman"/>
          <w:sz w:val="28"/>
          <w:szCs w:val="28"/>
        </w:rPr>
        <w:t xml:space="preserve">преступлений </w:t>
      </w:r>
      <w:r w:rsidRPr="006E10B6">
        <w:rPr>
          <w:rFonts w:ascii="Times New Roman" w:hAnsi="Times New Roman" w:cs="Times New Roman"/>
          <w:sz w:val="28"/>
          <w:szCs w:val="28"/>
        </w:rPr>
        <w:t>(</w:t>
      </w:r>
      <w:r w:rsidR="00D63CFC" w:rsidRPr="006E10B6">
        <w:rPr>
          <w:rFonts w:ascii="Times New Roman" w:hAnsi="Times New Roman" w:cs="Times New Roman"/>
          <w:sz w:val="28"/>
          <w:szCs w:val="28"/>
        </w:rPr>
        <w:t>в 2016 году - 9</w:t>
      </w:r>
      <w:r w:rsidRPr="006E10B6">
        <w:rPr>
          <w:rFonts w:ascii="Times New Roman" w:hAnsi="Times New Roman" w:cs="Times New Roman"/>
          <w:sz w:val="28"/>
          <w:szCs w:val="28"/>
        </w:rPr>
        <w:t xml:space="preserve"> ед.).</w:t>
      </w:r>
      <w:r w:rsidR="00D63CFC" w:rsidRPr="006E10B6">
        <w:rPr>
          <w:rFonts w:ascii="Times New Roman" w:hAnsi="Times New Roman" w:cs="Times New Roman"/>
          <w:sz w:val="28"/>
          <w:szCs w:val="28"/>
        </w:rPr>
        <w:t xml:space="preserve"> К уголовной ответственности привлечено 3 лица.</w:t>
      </w:r>
    </w:p>
    <w:p w:rsidR="003342EF" w:rsidRPr="006E10B6" w:rsidRDefault="009935A4" w:rsidP="003342EF">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Немаловажное значение </w:t>
      </w:r>
      <w:r w:rsidR="003342EF" w:rsidRPr="006E10B6">
        <w:rPr>
          <w:rFonts w:ascii="Times New Roman" w:hAnsi="Times New Roman" w:cs="Times New Roman"/>
          <w:sz w:val="28"/>
          <w:szCs w:val="28"/>
        </w:rPr>
        <w:t>имеют профилактические мероприятия.</w:t>
      </w:r>
      <w:r w:rsidR="003342EF" w:rsidRPr="006E10B6">
        <w:t xml:space="preserve"> </w:t>
      </w:r>
      <w:r w:rsidR="003342EF" w:rsidRPr="006E10B6">
        <w:rPr>
          <w:rFonts w:ascii="Times New Roman" w:hAnsi="Times New Roman" w:cs="Times New Roman"/>
          <w:sz w:val="28"/>
          <w:szCs w:val="28"/>
        </w:rPr>
        <w:t>Одним из видов профилактики преступлений и правонарушений</w:t>
      </w:r>
      <w:r w:rsidR="002476CE">
        <w:rPr>
          <w:rFonts w:ascii="Times New Roman" w:hAnsi="Times New Roman" w:cs="Times New Roman"/>
          <w:sz w:val="28"/>
          <w:szCs w:val="28"/>
        </w:rPr>
        <w:t xml:space="preserve"> является работа, направленная н</w:t>
      </w:r>
      <w:r w:rsidR="003342EF" w:rsidRPr="006E10B6">
        <w:rPr>
          <w:rFonts w:ascii="Times New Roman" w:hAnsi="Times New Roman" w:cs="Times New Roman"/>
          <w:sz w:val="28"/>
          <w:szCs w:val="28"/>
        </w:rPr>
        <w:t>а исполнение административного законодательства. П</w:t>
      </w:r>
      <w:r w:rsidR="002476CE">
        <w:rPr>
          <w:rFonts w:ascii="Times New Roman" w:hAnsi="Times New Roman" w:cs="Times New Roman"/>
          <w:sz w:val="28"/>
          <w:szCs w:val="28"/>
        </w:rPr>
        <w:t>о</w:t>
      </w:r>
      <w:r w:rsidR="003342EF" w:rsidRPr="006E10B6">
        <w:rPr>
          <w:rFonts w:ascii="Times New Roman" w:hAnsi="Times New Roman" w:cs="Times New Roman"/>
          <w:sz w:val="28"/>
          <w:szCs w:val="28"/>
        </w:rPr>
        <w:t xml:space="preserve"> итогам 2017 года составлено 2 500 административных протоколов. </w:t>
      </w:r>
    </w:p>
    <w:p w:rsidR="003342EF" w:rsidRPr="006E10B6" w:rsidRDefault="003342EF" w:rsidP="003342EF">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Вызывает серьезную озабоченность рост преступлений, совершенных несовершеннолетними. По итогам года ими совершено 41 преступление (30). Рост</w:t>
      </w:r>
      <w:r w:rsidRPr="006E10B6">
        <w:t xml:space="preserve"> </w:t>
      </w:r>
      <w:r w:rsidRPr="006E10B6">
        <w:rPr>
          <w:rFonts w:ascii="Times New Roman" w:hAnsi="Times New Roman" w:cs="Times New Roman"/>
          <w:sz w:val="28"/>
          <w:szCs w:val="28"/>
        </w:rPr>
        <w:t>составил 36,7%. Из совершенных подростками преступлений – 3</w:t>
      </w:r>
      <w:r w:rsidR="002476CE">
        <w:rPr>
          <w:rFonts w:ascii="Times New Roman" w:hAnsi="Times New Roman" w:cs="Times New Roman"/>
          <w:sz w:val="28"/>
          <w:szCs w:val="28"/>
        </w:rPr>
        <w:t>6 фактов кражи чужого имущества,</w:t>
      </w:r>
      <w:r w:rsidRPr="006E10B6">
        <w:rPr>
          <w:rFonts w:ascii="Times New Roman" w:hAnsi="Times New Roman" w:cs="Times New Roman"/>
          <w:sz w:val="28"/>
          <w:szCs w:val="28"/>
        </w:rPr>
        <w:t xml:space="preserve"> 1 грабеж, 1 преступление в сфере незаконного оборота наркотиков, 1 связано с причинением тяжкого вреда здоровью.</w:t>
      </w:r>
    </w:p>
    <w:p w:rsidR="003342EF" w:rsidRPr="006E10B6" w:rsidRDefault="003342EF" w:rsidP="003342EF">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По итогам 2017 года на территории Артемовского городского округа наблюдалось снижение количества дорожно-транспортных происшествий. В 2017 году зарегистрировано 412 дорожно-транспортных происшествий (в 2016 году - 518 происшествий).</w:t>
      </w:r>
    </w:p>
    <w:p w:rsidR="003342EF" w:rsidRPr="006E10B6" w:rsidRDefault="003342EF" w:rsidP="003342EF">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Во взаимодействии с заинтересованными ведомствами проведена определенная работа по противодействию проявлениям терроризма в районе. В отчетном периоде не допущено совершения террористических и экстремистских актов, проявлений межнациональной розни, чрезвычайных происшествий при проведении массовых мероприятий.</w:t>
      </w:r>
    </w:p>
    <w:p w:rsidR="003342EF" w:rsidRDefault="003342EF" w:rsidP="003342EF">
      <w:pPr>
        <w:pStyle w:val="a3"/>
        <w:ind w:firstLine="709"/>
        <w:jc w:val="both"/>
        <w:rPr>
          <w:rFonts w:ascii="Times New Roman" w:hAnsi="Times New Roman" w:cs="Times New Roman"/>
          <w:sz w:val="28"/>
          <w:szCs w:val="28"/>
        </w:rPr>
      </w:pPr>
    </w:p>
    <w:p w:rsidR="006020BD" w:rsidRPr="006E10B6" w:rsidRDefault="006020BD" w:rsidP="003342EF">
      <w:pPr>
        <w:pStyle w:val="a3"/>
        <w:ind w:firstLine="709"/>
        <w:jc w:val="both"/>
        <w:rPr>
          <w:rFonts w:ascii="Times New Roman" w:hAnsi="Times New Roman" w:cs="Times New Roman"/>
          <w:sz w:val="28"/>
          <w:szCs w:val="28"/>
        </w:rPr>
      </w:pP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Программные мероприятия</w:t>
      </w:r>
      <w:r w:rsidR="006E6D71" w:rsidRPr="006E10B6">
        <w:rPr>
          <w:rFonts w:ascii="Times New Roman" w:hAnsi="Times New Roman" w:cs="Times New Roman"/>
          <w:sz w:val="28"/>
          <w:szCs w:val="28"/>
        </w:rPr>
        <w:t>:</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Оборудование мест с массовым пребыванием людей, объектов с массовым пребыванием людей, объектов транспортной инфраструктуры системами видеонаблюдения и другими техническими устройствами обеспечения общественного порядка.</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Вовлечение общественности в процесс профилактики правонарушений; организации досуга несовершеннолетних и молодежи.</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3. Усиление контроля реализации и употребления алкогольных напитков; проведения активной профилактики правонарушений среди </w:t>
      </w:r>
      <w:r w:rsidR="002476CE">
        <w:rPr>
          <w:rFonts w:ascii="Times New Roman" w:hAnsi="Times New Roman" w:cs="Times New Roman"/>
          <w:sz w:val="28"/>
          <w:szCs w:val="28"/>
        </w:rPr>
        <w:t>обучающихся образовательных организаций</w:t>
      </w:r>
      <w:r w:rsidRPr="006E10B6">
        <w:rPr>
          <w:rFonts w:ascii="Times New Roman" w:hAnsi="Times New Roman" w:cs="Times New Roman"/>
          <w:sz w:val="28"/>
          <w:szCs w:val="28"/>
        </w:rPr>
        <w:t>.</w:t>
      </w:r>
    </w:p>
    <w:p w:rsidR="009935A4" w:rsidRPr="006E10B6" w:rsidRDefault="009935A4" w:rsidP="009935A4">
      <w:pPr>
        <w:pStyle w:val="a3"/>
        <w:ind w:firstLine="709"/>
        <w:jc w:val="both"/>
        <w:rPr>
          <w:rFonts w:ascii="Times New Roman" w:hAnsi="Times New Roman" w:cs="Times New Roman"/>
          <w:sz w:val="28"/>
          <w:szCs w:val="28"/>
        </w:rPr>
      </w:pP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Ожидаемы</w:t>
      </w:r>
      <w:r w:rsidR="00220C49" w:rsidRPr="006E10B6">
        <w:rPr>
          <w:rFonts w:ascii="Times New Roman" w:hAnsi="Times New Roman" w:cs="Times New Roman"/>
          <w:sz w:val="28"/>
          <w:szCs w:val="28"/>
        </w:rPr>
        <w:t>е</w:t>
      </w:r>
      <w:r w:rsidRPr="006E10B6">
        <w:rPr>
          <w:rFonts w:ascii="Times New Roman" w:hAnsi="Times New Roman" w:cs="Times New Roman"/>
          <w:sz w:val="28"/>
          <w:szCs w:val="28"/>
        </w:rPr>
        <w:t xml:space="preserve"> результат</w:t>
      </w:r>
      <w:r w:rsidR="001D6340" w:rsidRPr="006E10B6">
        <w:rPr>
          <w:rFonts w:ascii="Times New Roman" w:hAnsi="Times New Roman" w:cs="Times New Roman"/>
          <w:sz w:val="28"/>
          <w:szCs w:val="28"/>
        </w:rPr>
        <w:t>ы:</w:t>
      </w:r>
    </w:p>
    <w:p w:rsidR="009935A4" w:rsidRPr="006E10B6" w:rsidRDefault="001D6340"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1. </w:t>
      </w:r>
      <w:r w:rsidR="009935A4" w:rsidRPr="006E10B6">
        <w:rPr>
          <w:rFonts w:ascii="Times New Roman" w:hAnsi="Times New Roman" w:cs="Times New Roman"/>
          <w:sz w:val="28"/>
          <w:szCs w:val="28"/>
        </w:rPr>
        <w:t>Снижение общего числа преступлений</w:t>
      </w:r>
      <w:r w:rsidR="002476CE">
        <w:rPr>
          <w:rFonts w:ascii="Times New Roman" w:hAnsi="Times New Roman" w:cs="Times New Roman"/>
          <w:sz w:val="28"/>
          <w:szCs w:val="28"/>
        </w:rPr>
        <w:t>,</w:t>
      </w:r>
      <w:r w:rsidR="009935A4" w:rsidRPr="006E10B6">
        <w:rPr>
          <w:rFonts w:ascii="Times New Roman" w:hAnsi="Times New Roman" w:cs="Times New Roman"/>
          <w:sz w:val="28"/>
          <w:szCs w:val="28"/>
        </w:rPr>
        <w:t xml:space="preserve"> зарегистрированных на территории Артемовского городском округе</w:t>
      </w:r>
      <w:r w:rsidR="002476CE">
        <w:rPr>
          <w:rFonts w:ascii="Times New Roman" w:hAnsi="Times New Roman" w:cs="Times New Roman"/>
          <w:sz w:val="28"/>
          <w:szCs w:val="28"/>
        </w:rPr>
        <w:t>,</w:t>
      </w:r>
      <w:r w:rsidRPr="006E10B6">
        <w:rPr>
          <w:rFonts w:ascii="Times New Roman" w:hAnsi="Times New Roman" w:cs="Times New Roman"/>
          <w:sz w:val="28"/>
          <w:szCs w:val="28"/>
        </w:rPr>
        <w:t xml:space="preserve"> к 2030 году до 500 ед.</w:t>
      </w:r>
    </w:p>
    <w:p w:rsidR="009935A4" w:rsidRPr="006E10B6" w:rsidRDefault="001D6340"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2. </w:t>
      </w:r>
      <w:r w:rsidR="009935A4" w:rsidRPr="006E10B6">
        <w:rPr>
          <w:rFonts w:ascii="Times New Roman" w:hAnsi="Times New Roman" w:cs="Times New Roman"/>
          <w:sz w:val="28"/>
          <w:szCs w:val="28"/>
        </w:rPr>
        <w:t>Оборудование системами видеонаблюдения мест (объектов) с массовым пребыванием людей, объектов транспортной инфраструктуры</w:t>
      </w:r>
      <w:r w:rsidRPr="006E10B6">
        <w:rPr>
          <w:rFonts w:ascii="Times New Roman" w:hAnsi="Times New Roman" w:cs="Times New Roman"/>
          <w:sz w:val="28"/>
          <w:szCs w:val="28"/>
        </w:rPr>
        <w:t xml:space="preserve"> – 100 %.</w:t>
      </w:r>
    </w:p>
    <w:p w:rsidR="009935A4" w:rsidRPr="006E10B6" w:rsidRDefault="001D6340"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3. </w:t>
      </w:r>
      <w:r w:rsidR="009935A4" w:rsidRPr="006E10B6">
        <w:rPr>
          <w:rFonts w:ascii="Times New Roman" w:hAnsi="Times New Roman" w:cs="Times New Roman"/>
          <w:sz w:val="28"/>
          <w:szCs w:val="28"/>
        </w:rPr>
        <w:t>Охват оповещаемого населения о возникновении ЧС – 100 %.</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Стратегические проекты</w:t>
      </w:r>
    </w:p>
    <w:p w:rsidR="009935A4"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«Общественный порядок».</w:t>
      </w:r>
    </w:p>
    <w:p w:rsidR="002476CE" w:rsidRPr="006E10B6" w:rsidRDefault="002476CE" w:rsidP="009935A4">
      <w:pPr>
        <w:pStyle w:val="a3"/>
        <w:ind w:firstLine="709"/>
        <w:jc w:val="both"/>
        <w:rPr>
          <w:rFonts w:ascii="Times New Roman" w:hAnsi="Times New Roman" w:cs="Times New Roman"/>
          <w:sz w:val="28"/>
          <w:szCs w:val="28"/>
        </w:rPr>
      </w:pPr>
    </w:p>
    <w:p w:rsidR="009935A4" w:rsidRPr="001920D6" w:rsidRDefault="009935A4" w:rsidP="007F6BB4">
      <w:pPr>
        <w:pStyle w:val="a3"/>
        <w:ind w:firstLine="709"/>
        <w:jc w:val="both"/>
        <w:rPr>
          <w:rFonts w:ascii="Times New Roman" w:hAnsi="Times New Roman" w:cs="Times New Roman"/>
          <w:b/>
          <w:i/>
          <w:sz w:val="28"/>
          <w:szCs w:val="28"/>
        </w:rPr>
      </w:pPr>
      <w:r w:rsidRPr="001920D6">
        <w:rPr>
          <w:rFonts w:ascii="Times New Roman" w:hAnsi="Times New Roman" w:cs="Times New Roman"/>
          <w:b/>
          <w:i/>
          <w:sz w:val="28"/>
          <w:szCs w:val="28"/>
        </w:rPr>
        <w:t>Стратегическая программа «Защита от чрезвычайных ситуаций и совершенствование гражданской обороны»</w:t>
      </w:r>
    </w:p>
    <w:p w:rsidR="009935A4" w:rsidRPr="006E10B6" w:rsidRDefault="009935A4" w:rsidP="009935A4">
      <w:pPr>
        <w:pStyle w:val="a3"/>
        <w:ind w:firstLine="709"/>
        <w:rPr>
          <w:rFonts w:ascii="Times New Roman" w:hAnsi="Times New Roman" w:cs="Times New Roman"/>
          <w:sz w:val="28"/>
          <w:szCs w:val="28"/>
        </w:rPr>
      </w:pP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В настоящее время, несмотря на предпринимаемые меры со стороны органов власти всех уровней, несмотря на однородную структуру расходов по главным распорядителям средств муниципального бюджета, направленных на рассматриваемые цели, мероприятия по большей мере не координированы, что также влияет на эффективность мер, направленных на обеспечение безопасности.</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Характер проблем обеспечения безопасности населения Артемовского городского округа требует долговременной стратегии и дополнительных организационно-финансовых механизмов взаимодействия, координации усилий и концентрации ресурсов субъектов экономики и институтов общества. С учетом существующего уровня рисков на территории Артемовского городского округа эффективное обеспечение безопасности населения Артемовского городского округа может быть достигнуто только путем концентрации необходимых ресурсов на приоритетных направлениях с использованием механизмов планирования и управления, которые ориентированы на достижение конечных результатов.</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В 2017-203</w:t>
      </w:r>
      <w:r w:rsidR="005B383F" w:rsidRPr="006E10B6">
        <w:rPr>
          <w:rFonts w:ascii="Times New Roman" w:hAnsi="Times New Roman" w:cs="Times New Roman"/>
          <w:sz w:val="28"/>
          <w:szCs w:val="28"/>
        </w:rPr>
        <w:t>5</w:t>
      </w:r>
      <w:r w:rsidRPr="006E10B6">
        <w:rPr>
          <w:rFonts w:ascii="Times New Roman" w:hAnsi="Times New Roman" w:cs="Times New Roman"/>
          <w:sz w:val="28"/>
          <w:szCs w:val="28"/>
        </w:rPr>
        <w:t xml:space="preserve"> годах необходимо продолжить реализацию мероприятий по совершенствованию первичных мер пожарной безопасности, обеспечению необходимых условий для укрепления системы гражданской защиты населения от чрезвычайных ситуаций на территории Артемовского городского округа.</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 xml:space="preserve">Цель: </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Обеспечение условий безопасной жизнедеятельности населения и развития территории Артемовского городского округа путем предупреждения негативных последствий возможных аварий и стихийных гидрометеорологических явлений и процессов, развития эффективной системы быстрого реагирования на возникающие угрозы.</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Задачи:</w:t>
      </w:r>
    </w:p>
    <w:p w:rsidR="009935A4" w:rsidRPr="006E10B6" w:rsidRDefault="001D6340"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О</w:t>
      </w:r>
      <w:r w:rsidR="009935A4" w:rsidRPr="006E10B6">
        <w:rPr>
          <w:rFonts w:ascii="Times New Roman" w:hAnsi="Times New Roman" w:cs="Times New Roman"/>
          <w:sz w:val="28"/>
          <w:szCs w:val="28"/>
        </w:rPr>
        <w:t>бучение населения действия</w:t>
      </w:r>
      <w:r w:rsidR="000F506C" w:rsidRPr="006E10B6">
        <w:rPr>
          <w:rFonts w:ascii="Times New Roman" w:hAnsi="Times New Roman" w:cs="Times New Roman"/>
          <w:sz w:val="28"/>
          <w:szCs w:val="28"/>
        </w:rPr>
        <w:t>м</w:t>
      </w:r>
      <w:r w:rsidR="009935A4" w:rsidRPr="006E10B6">
        <w:rPr>
          <w:rFonts w:ascii="Times New Roman" w:hAnsi="Times New Roman" w:cs="Times New Roman"/>
          <w:sz w:val="28"/>
          <w:szCs w:val="28"/>
        </w:rPr>
        <w:t xml:space="preserve"> при введении сигналов гражданской обороны, при чрезвычайных ситуациях прир</w:t>
      </w:r>
      <w:r w:rsidR="000F506C" w:rsidRPr="006E10B6">
        <w:rPr>
          <w:rFonts w:ascii="Times New Roman" w:hAnsi="Times New Roman" w:cs="Times New Roman"/>
          <w:sz w:val="28"/>
          <w:szCs w:val="28"/>
        </w:rPr>
        <w:t>одного и техногенного характера;</w:t>
      </w:r>
      <w:r w:rsidR="009935A4" w:rsidRPr="006E10B6">
        <w:rPr>
          <w:rFonts w:ascii="Times New Roman" w:hAnsi="Times New Roman" w:cs="Times New Roman"/>
          <w:sz w:val="28"/>
          <w:szCs w:val="28"/>
        </w:rPr>
        <w:t xml:space="preserve"> обучение правилам пожарной безопасности.</w:t>
      </w:r>
    </w:p>
    <w:p w:rsidR="009935A4" w:rsidRPr="006E10B6" w:rsidRDefault="001D6340"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С</w:t>
      </w:r>
      <w:r w:rsidR="009935A4" w:rsidRPr="006E10B6">
        <w:rPr>
          <w:rFonts w:ascii="Times New Roman" w:hAnsi="Times New Roman" w:cs="Times New Roman"/>
          <w:sz w:val="28"/>
          <w:szCs w:val="28"/>
        </w:rPr>
        <w:t>овершенствование системы оповещения и информирования населения.</w:t>
      </w:r>
    </w:p>
    <w:p w:rsidR="009935A4" w:rsidRPr="006E10B6" w:rsidRDefault="001D6340"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О</w:t>
      </w:r>
      <w:r w:rsidR="009935A4" w:rsidRPr="006E10B6">
        <w:rPr>
          <w:rFonts w:ascii="Times New Roman" w:hAnsi="Times New Roman" w:cs="Times New Roman"/>
          <w:sz w:val="28"/>
          <w:szCs w:val="28"/>
        </w:rPr>
        <w:t xml:space="preserve">беспечение </w:t>
      </w:r>
      <w:r w:rsidR="000F506C" w:rsidRPr="006E10B6">
        <w:rPr>
          <w:rFonts w:ascii="Times New Roman" w:hAnsi="Times New Roman" w:cs="Times New Roman"/>
          <w:sz w:val="28"/>
          <w:szCs w:val="28"/>
        </w:rPr>
        <w:t xml:space="preserve">первичной </w:t>
      </w:r>
      <w:r w:rsidR="009935A4" w:rsidRPr="006E10B6">
        <w:rPr>
          <w:rFonts w:ascii="Times New Roman" w:hAnsi="Times New Roman" w:cs="Times New Roman"/>
          <w:sz w:val="28"/>
          <w:szCs w:val="28"/>
        </w:rPr>
        <w:t>пожарной безопасности, приведение в готовность к эксплуатации пожарных гидрантов, обучение населения противопожарной безопасности, совершенствование деятельности добровольных пожарных формирований.</w:t>
      </w:r>
    </w:p>
    <w:p w:rsidR="009935A4" w:rsidRPr="006E10B6" w:rsidRDefault="001D6340"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О</w:t>
      </w:r>
      <w:r w:rsidR="00547EED" w:rsidRPr="006E10B6">
        <w:rPr>
          <w:rFonts w:ascii="Times New Roman" w:hAnsi="Times New Roman" w:cs="Times New Roman"/>
          <w:sz w:val="28"/>
          <w:szCs w:val="28"/>
        </w:rPr>
        <w:t>беспечение защиты от подтопления территории п</w:t>
      </w:r>
      <w:r w:rsidR="002476CE">
        <w:rPr>
          <w:rFonts w:ascii="Times New Roman" w:hAnsi="Times New Roman" w:cs="Times New Roman"/>
          <w:sz w:val="28"/>
          <w:szCs w:val="28"/>
        </w:rPr>
        <w:t>оселка</w:t>
      </w:r>
      <w:r w:rsidR="00C44770" w:rsidRPr="006E10B6">
        <w:rPr>
          <w:rFonts w:ascii="Times New Roman" w:hAnsi="Times New Roman" w:cs="Times New Roman"/>
          <w:sz w:val="28"/>
          <w:szCs w:val="28"/>
        </w:rPr>
        <w:t xml:space="preserve"> </w:t>
      </w:r>
      <w:r w:rsidR="00547EED" w:rsidRPr="006E10B6">
        <w:rPr>
          <w:rFonts w:ascii="Times New Roman" w:hAnsi="Times New Roman" w:cs="Times New Roman"/>
          <w:sz w:val="28"/>
          <w:szCs w:val="28"/>
        </w:rPr>
        <w:t>Буланаш шахтными водами.</w:t>
      </w:r>
    </w:p>
    <w:p w:rsidR="00547EED" w:rsidRPr="006E10B6" w:rsidRDefault="00547EED" w:rsidP="009935A4">
      <w:pPr>
        <w:pStyle w:val="a3"/>
        <w:ind w:firstLine="709"/>
        <w:jc w:val="both"/>
        <w:rPr>
          <w:rFonts w:ascii="Times New Roman" w:hAnsi="Times New Roman" w:cs="Times New Roman"/>
          <w:sz w:val="28"/>
          <w:szCs w:val="28"/>
        </w:rPr>
      </w:pP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Анализ исходной ситуации</w:t>
      </w:r>
      <w:r w:rsidR="006E6D71" w:rsidRPr="006E10B6">
        <w:rPr>
          <w:rFonts w:ascii="Times New Roman" w:hAnsi="Times New Roman" w:cs="Times New Roman"/>
          <w:sz w:val="28"/>
          <w:szCs w:val="28"/>
        </w:rPr>
        <w:t>.</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Ежегодно на территории Артемовского городского округа проводятся мероприятия по обучению всех категорий населения правилам действий при введении сигналов гражданской обороны и действиям в условиях </w:t>
      </w:r>
      <w:r w:rsidR="005B383F" w:rsidRPr="006E10B6">
        <w:rPr>
          <w:rFonts w:ascii="Times New Roman" w:hAnsi="Times New Roman" w:cs="Times New Roman"/>
          <w:sz w:val="28"/>
          <w:szCs w:val="28"/>
        </w:rPr>
        <w:t>чрезвычайных ситуаций</w:t>
      </w:r>
      <w:r w:rsidR="002476CE">
        <w:rPr>
          <w:rFonts w:ascii="Times New Roman" w:hAnsi="Times New Roman" w:cs="Times New Roman"/>
          <w:sz w:val="28"/>
          <w:szCs w:val="28"/>
        </w:rPr>
        <w:t>.</w:t>
      </w:r>
      <w:r w:rsidRPr="006E10B6">
        <w:rPr>
          <w:rFonts w:ascii="Times New Roman" w:hAnsi="Times New Roman" w:cs="Times New Roman"/>
          <w:sz w:val="28"/>
          <w:szCs w:val="28"/>
        </w:rPr>
        <w:t xml:space="preserve"> </w:t>
      </w:r>
      <w:r w:rsidR="002476CE">
        <w:rPr>
          <w:rFonts w:ascii="Times New Roman" w:hAnsi="Times New Roman" w:cs="Times New Roman"/>
          <w:sz w:val="28"/>
          <w:szCs w:val="28"/>
        </w:rPr>
        <w:t>С</w:t>
      </w:r>
      <w:r w:rsidRPr="006E10B6">
        <w:rPr>
          <w:rFonts w:ascii="Times New Roman" w:hAnsi="Times New Roman" w:cs="Times New Roman"/>
          <w:sz w:val="28"/>
          <w:szCs w:val="28"/>
        </w:rPr>
        <w:t xml:space="preserve"> этой целью в августе 2015 года открыт учебно-консультационный пункт </w:t>
      </w:r>
      <w:r w:rsidR="005B383F" w:rsidRPr="006E10B6">
        <w:rPr>
          <w:rFonts w:ascii="Times New Roman" w:hAnsi="Times New Roman" w:cs="Times New Roman"/>
          <w:sz w:val="28"/>
          <w:szCs w:val="28"/>
        </w:rPr>
        <w:t>гражданской обороны</w:t>
      </w:r>
      <w:r w:rsidR="00454404">
        <w:rPr>
          <w:rFonts w:ascii="Times New Roman" w:hAnsi="Times New Roman" w:cs="Times New Roman"/>
          <w:sz w:val="28"/>
          <w:szCs w:val="28"/>
        </w:rPr>
        <w:t xml:space="preserve">. План по обучению населения </w:t>
      </w:r>
      <w:r w:rsidRPr="006E10B6">
        <w:rPr>
          <w:rFonts w:ascii="Times New Roman" w:hAnsi="Times New Roman" w:cs="Times New Roman"/>
          <w:sz w:val="28"/>
          <w:szCs w:val="28"/>
        </w:rPr>
        <w:t xml:space="preserve">ежегодно </w:t>
      </w:r>
      <w:r w:rsidR="00454404">
        <w:rPr>
          <w:rFonts w:ascii="Times New Roman" w:hAnsi="Times New Roman" w:cs="Times New Roman"/>
          <w:sz w:val="28"/>
          <w:szCs w:val="28"/>
        </w:rPr>
        <w:t xml:space="preserve">выполняется в объеме </w:t>
      </w:r>
      <w:r w:rsidRPr="006E10B6">
        <w:rPr>
          <w:rFonts w:ascii="Times New Roman" w:hAnsi="Times New Roman" w:cs="Times New Roman"/>
          <w:sz w:val="28"/>
          <w:szCs w:val="28"/>
        </w:rPr>
        <w:t>100%</w:t>
      </w:r>
      <w:r w:rsidR="00454404">
        <w:rPr>
          <w:rFonts w:ascii="Times New Roman" w:hAnsi="Times New Roman" w:cs="Times New Roman"/>
          <w:sz w:val="28"/>
          <w:szCs w:val="28"/>
        </w:rPr>
        <w:t>.</w:t>
      </w:r>
      <w:r w:rsidRPr="006E10B6">
        <w:rPr>
          <w:rFonts w:ascii="Times New Roman" w:hAnsi="Times New Roman" w:cs="Times New Roman"/>
          <w:sz w:val="28"/>
          <w:szCs w:val="28"/>
        </w:rPr>
        <w:t xml:space="preserve"> </w:t>
      </w:r>
      <w:r w:rsidR="007867CC">
        <w:rPr>
          <w:rFonts w:ascii="Times New Roman" w:hAnsi="Times New Roman" w:cs="Times New Roman"/>
          <w:sz w:val="28"/>
          <w:szCs w:val="28"/>
        </w:rPr>
        <w:t>В</w:t>
      </w:r>
      <w:r w:rsidRPr="006E10B6">
        <w:rPr>
          <w:rFonts w:ascii="Times New Roman" w:hAnsi="Times New Roman" w:cs="Times New Roman"/>
          <w:sz w:val="28"/>
          <w:szCs w:val="28"/>
        </w:rPr>
        <w:t xml:space="preserve"> организациях и </w:t>
      </w:r>
      <w:r w:rsidR="007867CC">
        <w:rPr>
          <w:rFonts w:ascii="Times New Roman" w:hAnsi="Times New Roman" w:cs="Times New Roman"/>
          <w:sz w:val="28"/>
          <w:szCs w:val="28"/>
        </w:rPr>
        <w:t xml:space="preserve">на </w:t>
      </w:r>
      <w:r w:rsidRPr="006E10B6">
        <w:rPr>
          <w:rFonts w:ascii="Times New Roman" w:hAnsi="Times New Roman" w:cs="Times New Roman"/>
          <w:sz w:val="28"/>
          <w:szCs w:val="28"/>
        </w:rPr>
        <w:t>предприятиях с целью поддержания в готовности аварийн</w:t>
      </w:r>
      <w:proofErr w:type="gramStart"/>
      <w:r w:rsidRPr="006E10B6">
        <w:rPr>
          <w:rFonts w:ascii="Times New Roman" w:hAnsi="Times New Roman" w:cs="Times New Roman"/>
          <w:sz w:val="28"/>
          <w:szCs w:val="28"/>
        </w:rPr>
        <w:t>о-</w:t>
      </w:r>
      <w:proofErr w:type="gramEnd"/>
      <w:r w:rsidRPr="006E10B6">
        <w:rPr>
          <w:rFonts w:ascii="Times New Roman" w:hAnsi="Times New Roman" w:cs="Times New Roman"/>
          <w:sz w:val="28"/>
          <w:szCs w:val="28"/>
        </w:rPr>
        <w:t xml:space="preserve"> восстановительных и спасательных подразделений ежемесячно проводятся командно - штабные, тактико - специальные учения и объек</w:t>
      </w:r>
      <w:r w:rsidR="002476CE">
        <w:rPr>
          <w:rFonts w:ascii="Times New Roman" w:hAnsi="Times New Roman" w:cs="Times New Roman"/>
          <w:sz w:val="28"/>
          <w:szCs w:val="28"/>
        </w:rPr>
        <w:t xml:space="preserve">товые тренировки. Обновляется </w:t>
      </w:r>
      <w:r w:rsidRPr="006E10B6">
        <w:rPr>
          <w:rFonts w:ascii="Times New Roman" w:hAnsi="Times New Roman" w:cs="Times New Roman"/>
          <w:sz w:val="28"/>
          <w:szCs w:val="28"/>
        </w:rPr>
        <w:t xml:space="preserve">запас материально - технических средств необходимый для ликвидации последствий чрезвычайных ситуаций. В Муниципальном казенном учреждении Артемовского городского округа «Единая дежурно-диспетчерская служба» в феврале 2015 года установлено оборудование аппаратно - программного комплекса «Грифон». Данный комплекс в настоящее время работает в тестовом режиме по доведению сигналов оповещения от вышестоящего звена до муниципального звена </w:t>
      </w:r>
      <w:r w:rsidR="00C44770" w:rsidRPr="006E10B6">
        <w:rPr>
          <w:rFonts w:ascii="Times New Roman" w:hAnsi="Times New Roman" w:cs="Times New Roman"/>
          <w:sz w:val="28"/>
          <w:szCs w:val="28"/>
        </w:rPr>
        <w:t>предупреждения и ликвидации чрезвычайных ситуаций</w:t>
      </w:r>
      <w:r w:rsidRPr="006E10B6">
        <w:rPr>
          <w:rFonts w:ascii="Times New Roman" w:hAnsi="Times New Roman" w:cs="Times New Roman"/>
          <w:sz w:val="28"/>
          <w:szCs w:val="28"/>
        </w:rPr>
        <w:t>. Оповещение населения Артемовского городского округа</w:t>
      </w:r>
      <w:r w:rsidR="006E6D71" w:rsidRPr="006E10B6">
        <w:rPr>
          <w:rFonts w:ascii="Times New Roman" w:hAnsi="Times New Roman" w:cs="Times New Roman"/>
          <w:sz w:val="28"/>
          <w:szCs w:val="28"/>
        </w:rPr>
        <w:t xml:space="preserve"> </w:t>
      </w:r>
      <w:r w:rsidRPr="006E10B6">
        <w:rPr>
          <w:rFonts w:ascii="Times New Roman" w:hAnsi="Times New Roman" w:cs="Times New Roman"/>
          <w:sz w:val="28"/>
          <w:szCs w:val="28"/>
        </w:rPr>
        <w:t>осуществляется на 100% всеми средствами</w:t>
      </w:r>
      <w:r w:rsidR="006E6D71" w:rsidRPr="006E10B6">
        <w:rPr>
          <w:rFonts w:ascii="Times New Roman" w:hAnsi="Times New Roman" w:cs="Times New Roman"/>
          <w:sz w:val="28"/>
          <w:szCs w:val="28"/>
        </w:rPr>
        <w:t xml:space="preserve"> оповещения</w:t>
      </w:r>
      <w:r w:rsidRPr="006E10B6">
        <w:rPr>
          <w:rFonts w:ascii="Times New Roman" w:hAnsi="Times New Roman" w:cs="Times New Roman"/>
          <w:sz w:val="28"/>
          <w:szCs w:val="28"/>
        </w:rPr>
        <w:t>. Информирование населения о чрезвычайных ситуациях осуществляется через местный теле - рад</w:t>
      </w:r>
      <w:r w:rsidR="00FD60C0">
        <w:rPr>
          <w:rFonts w:ascii="Times New Roman" w:hAnsi="Times New Roman" w:cs="Times New Roman"/>
          <w:sz w:val="28"/>
          <w:szCs w:val="28"/>
        </w:rPr>
        <w:t>иоканал ООО «Альтекс - медиа». С</w:t>
      </w:r>
      <w:r w:rsidRPr="006E10B6">
        <w:rPr>
          <w:rFonts w:ascii="Times New Roman" w:hAnsi="Times New Roman" w:cs="Times New Roman"/>
          <w:sz w:val="28"/>
          <w:szCs w:val="28"/>
        </w:rPr>
        <w:t xml:space="preserve"> </w:t>
      </w:r>
      <w:r w:rsidR="00FD60C0">
        <w:rPr>
          <w:rFonts w:ascii="Times New Roman" w:hAnsi="Times New Roman" w:cs="Times New Roman"/>
          <w:sz w:val="28"/>
          <w:szCs w:val="28"/>
        </w:rPr>
        <w:t>2018</w:t>
      </w:r>
      <w:r w:rsidRPr="006E10B6">
        <w:rPr>
          <w:rFonts w:ascii="Times New Roman" w:hAnsi="Times New Roman" w:cs="Times New Roman"/>
          <w:sz w:val="28"/>
          <w:szCs w:val="28"/>
        </w:rPr>
        <w:t xml:space="preserve"> год</w:t>
      </w:r>
      <w:r w:rsidR="00FD60C0">
        <w:rPr>
          <w:rFonts w:ascii="Times New Roman" w:hAnsi="Times New Roman" w:cs="Times New Roman"/>
          <w:sz w:val="28"/>
          <w:szCs w:val="28"/>
        </w:rPr>
        <w:t>а</w:t>
      </w:r>
      <w:r w:rsidRPr="006E10B6">
        <w:rPr>
          <w:rFonts w:ascii="Times New Roman" w:hAnsi="Times New Roman" w:cs="Times New Roman"/>
          <w:sz w:val="28"/>
          <w:szCs w:val="28"/>
        </w:rPr>
        <w:t xml:space="preserve"> на территории Артемовского городского округа введен</w:t>
      </w:r>
      <w:r w:rsidR="00FD60C0">
        <w:rPr>
          <w:rFonts w:ascii="Times New Roman" w:hAnsi="Times New Roman" w:cs="Times New Roman"/>
          <w:sz w:val="28"/>
          <w:szCs w:val="28"/>
        </w:rPr>
        <w:t>а</w:t>
      </w:r>
      <w:r w:rsidRPr="006E10B6">
        <w:rPr>
          <w:rFonts w:ascii="Times New Roman" w:hAnsi="Times New Roman" w:cs="Times New Roman"/>
          <w:sz w:val="28"/>
          <w:szCs w:val="28"/>
        </w:rPr>
        <w:t xml:space="preserve"> в действие систем</w:t>
      </w:r>
      <w:r w:rsidR="00FD60C0">
        <w:rPr>
          <w:rFonts w:ascii="Times New Roman" w:hAnsi="Times New Roman" w:cs="Times New Roman"/>
          <w:sz w:val="28"/>
          <w:szCs w:val="28"/>
        </w:rPr>
        <w:t>а</w:t>
      </w:r>
      <w:r w:rsidRPr="006E10B6">
        <w:rPr>
          <w:rFonts w:ascii="Times New Roman" w:hAnsi="Times New Roman" w:cs="Times New Roman"/>
          <w:sz w:val="28"/>
          <w:szCs w:val="28"/>
        </w:rPr>
        <w:t xml:space="preserve"> «112».</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 целях повышения пожарной безопасности к 2020 году планируется приведение </w:t>
      </w:r>
      <w:r w:rsidR="006E6D71" w:rsidRPr="006E10B6">
        <w:rPr>
          <w:rFonts w:ascii="Times New Roman" w:hAnsi="Times New Roman" w:cs="Times New Roman"/>
          <w:sz w:val="28"/>
          <w:szCs w:val="28"/>
        </w:rPr>
        <w:t>имеющихся</w:t>
      </w:r>
      <w:r w:rsidRPr="006E10B6">
        <w:rPr>
          <w:rFonts w:ascii="Times New Roman" w:hAnsi="Times New Roman" w:cs="Times New Roman"/>
          <w:sz w:val="28"/>
          <w:szCs w:val="28"/>
        </w:rPr>
        <w:t xml:space="preserve"> наружных источников пожарного водоснабжения в </w:t>
      </w:r>
      <w:r w:rsidRPr="006E10B6">
        <w:rPr>
          <w:rFonts w:ascii="Times New Roman" w:hAnsi="Times New Roman" w:cs="Times New Roman"/>
          <w:sz w:val="28"/>
          <w:szCs w:val="28"/>
        </w:rPr>
        <w:lastRenderedPageBreak/>
        <w:t>исправное состояние</w:t>
      </w:r>
      <w:r w:rsidR="00FD60C0">
        <w:rPr>
          <w:rFonts w:ascii="Times New Roman" w:hAnsi="Times New Roman" w:cs="Times New Roman"/>
          <w:sz w:val="28"/>
          <w:szCs w:val="28"/>
        </w:rPr>
        <w:t xml:space="preserve"> и устройство резервуаров на безводных участках местности</w:t>
      </w:r>
      <w:r w:rsidRPr="006E10B6">
        <w:rPr>
          <w:rFonts w:ascii="Times New Roman" w:hAnsi="Times New Roman" w:cs="Times New Roman"/>
          <w:sz w:val="28"/>
          <w:szCs w:val="28"/>
        </w:rPr>
        <w:t>.</w:t>
      </w:r>
    </w:p>
    <w:p w:rsidR="00490922" w:rsidRPr="006E10B6" w:rsidRDefault="00490922" w:rsidP="00490922">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В связи с ликвидацией шахты «Егоршинская» ОАО «Вахрушевуголь» на основании рабочего проекта ликвидации ОАО «Вахрушевуголь» (шахта «Егоршинская»), разработанного ОАО «</w:t>
      </w:r>
      <w:proofErr w:type="spellStart"/>
      <w:r w:rsidRPr="006E10B6">
        <w:rPr>
          <w:rFonts w:ascii="Times New Roman" w:hAnsi="Times New Roman" w:cs="Times New Roman"/>
          <w:sz w:val="28"/>
          <w:szCs w:val="28"/>
        </w:rPr>
        <w:t>Уралгипрошахт</w:t>
      </w:r>
      <w:proofErr w:type="spellEnd"/>
      <w:r w:rsidRPr="006E10B6">
        <w:rPr>
          <w:rFonts w:ascii="Times New Roman" w:hAnsi="Times New Roman" w:cs="Times New Roman"/>
          <w:sz w:val="28"/>
          <w:szCs w:val="28"/>
        </w:rPr>
        <w:t>», на территории п</w:t>
      </w:r>
      <w:r w:rsidR="002476CE">
        <w:rPr>
          <w:rFonts w:ascii="Times New Roman" w:hAnsi="Times New Roman" w:cs="Times New Roman"/>
          <w:sz w:val="28"/>
          <w:szCs w:val="28"/>
        </w:rPr>
        <w:t>оселка</w:t>
      </w:r>
      <w:r w:rsidRPr="006E10B6">
        <w:rPr>
          <w:rFonts w:ascii="Times New Roman" w:hAnsi="Times New Roman" w:cs="Times New Roman"/>
          <w:sz w:val="28"/>
          <w:szCs w:val="28"/>
        </w:rPr>
        <w:t xml:space="preserve"> Буланаш с 2003 года проведены мероприятия, направленные на ликвидацию последствий вредного влияния от ведения горных работ, а также на защиту территории п</w:t>
      </w:r>
      <w:r w:rsidR="002476CE">
        <w:rPr>
          <w:rFonts w:ascii="Times New Roman" w:hAnsi="Times New Roman" w:cs="Times New Roman"/>
          <w:sz w:val="28"/>
          <w:szCs w:val="28"/>
        </w:rPr>
        <w:t>оселка</w:t>
      </w:r>
      <w:r w:rsidRPr="006E10B6">
        <w:rPr>
          <w:rFonts w:ascii="Times New Roman" w:hAnsi="Times New Roman" w:cs="Times New Roman"/>
          <w:sz w:val="28"/>
          <w:szCs w:val="28"/>
        </w:rPr>
        <w:t xml:space="preserve"> Буланаш от подтопления. </w:t>
      </w:r>
    </w:p>
    <w:p w:rsidR="00490922" w:rsidRPr="006E10B6" w:rsidRDefault="00490922" w:rsidP="00490922">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В соответствии с указанным проектом с 2005 года осуществляется водоотлив погружными насосами. В 2017 году водоотлив осуществля</w:t>
      </w:r>
      <w:r w:rsidR="003342EF" w:rsidRPr="006E10B6">
        <w:rPr>
          <w:rFonts w:ascii="Times New Roman" w:hAnsi="Times New Roman" w:cs="Times New Roman"/>
          <w:sz w:val="28"/>
          <w:szCs w:val="28"/>
        </w:rPr>
        <w:t>лся</w:t>
      </w:r>
      <w:r w:rsidRPr="006E10B6">
        <w:rPr>
          <w:rFonts w:ascii="Times New Roman" w:hAnsi="Times New Roman" w:cs="Times New Roman"/>
          <w:sz w:val="28"/>
          <w:szCs w:val="28"/>
        </w:rPr>
        <w:t xml:space="preserve"> с учетом современной водохозяйственной обстановки.</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Программные мероприятия</w:t>
      </w:r>
      <w:r w:rsidR="006E6D71" w:rsidRPr="006E10B6">
        <w:rPr>
          <w:rFonts w:ascii="Times New Roman" w:hAnsi="Times New Roman" w:cs="Times New Roman"/>
          <w:sz w:val="28"/>
          <w:szCs w:val="28"/>
        </w:rPr>
        <w:t>:</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Совершенствование системы защиты населения в чрезвычайных ситуациях и обеспечение противопожарной безопасности.</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Ожидаемый результат</w:t>
      </w:r>
      <w:r w:rsidR="006E6D71" w:rsidRPr="006E10B6">
        <w:rPr>
          <w:rFonts w:ascii="Times New Roman" w:hAnsi="Times New Roman" w:cs="Times New Roman"/>
          <w:sz w:val="28"/>
          <w:szCs w:val="28"/>
        </w:rPr>
        <w:t>:</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Повышение уровня защиты населения в чрезвычайных ситуациях, в том числе при техногенных катастрофах и пожарах.</w:t>
      </w:r>
    </w:p>
    <w:p w:rsidR="009935A4" w:rsidRPr="006E10B6"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Стратегические проекты</w:t>
      </w:r>
      <w:r w:rsidR="001D6340" w:rsidRPr="006E10B6">
        <w:rPr>
          <w:rFonts w:ascii="Times New Roman" w:hAnsi="Times New Roman" w:cs="Times New Roman"/>
          <w:sz w:val="28"/>
          <w:szCs w:val="28"/>
        </w:rPr>
        <w:t>.</w:t>
      </w:r>
    </w:p>
    <w:p w:rsidR="009935A4" w:rsidRDefault="009935A4" w:rsidP="009935A4">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«Защита населения от чрезвычайных ситуаций</w:t>
      </w:r>
      <w:r w:rsidR="006E6D71" w:rsidRPr="006E10B6">
        <w:rPr>
          <w:rFonts w:ascii="Times New Roman" w:hAnsi="Times New Roman" w:cs="Times New Roman"/>
          <w:sz w:val="28"/>
          <w:szCs w:val="28"/>
        </w:rPr>
        <w:t xml:space="preserve"> </w:t>
      </w:r>
      <w:r w:rsidRPr="006E10B6">
        <w:rPr>
          <w:rFonts w:ascii="Times New Roman" w:hAnsi="Times New Roman" w:cs="Times New Roman"/>
          <w:sz w:val="28"/>
          <w:szCs w:val="28"/>
        </w:rPr>
        <w:t>природного и техногенного характера».</w:t>
      </w:r>
    </w:p>
    <w:p w:rsidR="002476CE" w:rsidRDefault="002476CE" w:rsidP="009935A4">
      <w:pPr>
        <w:pStyle w:val="a3"/>
        <w:ind w:firstLine="709"/>
        <w:jc w:val="both"/>
        <w:rPr>
          <w:rFonts w:ascii="Times New Roman" w:hAnsi="Times New Roman" w:cs="Times New Roman"/>
          <w:sz w:val="28"/>
          <w:szCs w:val="28"/>
        </w:rPr>
      </w:pPr>
    </w:p>
    <w:p w:rsidR="006020BD" w:rsidRPr="006E10B6" w:rsidRDefault="006020BD" w:rsidP="009935A4">
      <w:pPr>
        <w:pStyle w:val="a3"/>
        <w:ind w:firstLine="709"/>
        <w:jc w:val="both"/>
        <w:rPr>
          <w:rFonts w:ascii="Times New Roman" w:hAnsi="Times New Roman" w:cs="Times New Roman"/>
          <w:sz w:val="28"/>
          <w:szCs w:val="28"/>
        </w:rPr>
      </w:pPr>
    </w:p>
    <w:p w:rsidR="003170AD" w:rsidRPr="001920D6" w:rsidRDefault="003170AD" w:rsidP="003170AD">
      <w:pPr>
        <w:pStyle w:val="a3"/>
        <w:ind w:firstLine="709"/>
        <w:rPr>
          <w:rFonts w:ascii="Times New Roman" w:hAnsi="Times New Roman" w:cs="Times New Roman"/>
          <w:b/>
          <w:sz w:val="32"/>
          <w:szCs w:val="32"/>
        </w:rPr>
      </w:pPr>
      <w:r w:rsidRPr="001920D6">
        <w:rPr>
          <w:rFonts w:ascii="Times New Roman" w:hAnsi="Times New Roman" w:cs="Times New Roman"/>
          <w:b/>
          <w:sz w:val="32"/>
          <w:szCs w:val="32"/>
        </w:rPr>
        <w:t>Направление 7. Развитие гражданского общества</w:t>
      </w:r>
    </w:p>
    <w:p w:rsidR="003170AD" w:rsidRPr="006E10B6" w:rsidRDefault="003170AD" w:rsidP="003170AD">
      <w:pPr>
        <w:pStyle w:val="a3"/>
        <w:ind w:firstLine="709"/>
        <w:rPr>
          <w:rFonts w:ascii="Times New Roman" w:hAnsi="Times New Roman" w:cs="Times New Roman"/>
          <w:b/>
          <w:sz w:val="28"/>
          <w:szCs w:val="28"/>
        </w:rPr>
      </w:pPr>
    </w:p>
    <w:p w:rsidR="003170AD" w:rsidRPr="006E10B6" w:rsidRDefault="003170AD" w:rsidP="003170AD">
      <w:pPr>
        <w:pStyle w:val="a3"/>
        <w:ind w:firstLine="709"/>
        <w:rPr>
          <w:rFonts w:ascii="Times New Roman" w:hAnsi="Times New Roman" w:cs="Times New Roman"/>
          <w:sz w:val="28"/>
          <w:szCs w:val="28"/>
        </w:rPr>
      </w:pPr>
      <w:r w:rsidRPr="006E10B6">
        <w:rPr>
          <w:rFonts w:ascii="Times New Roman" w:hAnsi="Times New Roman" w:cs="Times New Roman"/>
          <w:sz w:val="28"/>
          <w:szCs w:val="28"/>
        </w:rPr>
        <w:t>Цель:</w:t>
      </w:r>
    </w:p>
    <w:p w:rsidR="003170AD" w:rsidRPr="006E10B6" w:rsidRDefault="003170AD" w:rsidP="003170A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Развитие многообразия и массовости институтов гражданского общества в Артемовском городском округе.</w:t>
      </w:r>
    </w:p>
    <w:p w:rsidR="004709FC" w:rsidRPr="006E10B6" w:rsidRDefault="004709FC" w:rsidP="003170AD">
      <w:pPr>
        <w:pStyle w:val="a3"/>
        <w:ind w:firstLine="709"/>
        <w:rPr>
          <w:rFonts w:ascii="Times New Roman" w:hAnsi="Times New Roman" w:cs="Times New Roman"/>
          <w:sz w:val="28"/>
          <w:szCs w:val="28"/>
        </w:rPr>
      </w:pPr>
    </w:p>
    <w:p w:rsidR="003170AD" w:rsidRPr="006E10B6" w:rsidRDefault="003170AD" w:rsidP="003170AD">
      <w:pPr>
        <w:pStyle w:val="a3"/>
        <w:ind w:firstLine="709"/>
        <w:rPr>
          <w:rFonts w:ascii="Times New Roman" w:hAnsi="Times New Roman" w:cs="Times New Roman"/>
          <w:sz w:val="28"/>
          <w:szCs w:val="28"/>
        </w:rPr>
      </w:pPr>
      <w:r w:rsidRPr="006E10B6">
        <w:rPr>
          <w:rFonts w:ascii="Times New Roman" w:hAnsi="Times New Roman" w:cs="Times New Roman"/>
          <w:sz w:val="28"/>
          <w:szCs w:val="28"/>
        </w:rPr>
        <w:t>Задачи:</w:t>
      </w:r>
    </w:p>
    <w:p w:rsidR="003170AD" w:rsidRPr="006E10B6" w:rsidRDefault="001D6340" w:rsidP="003170A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П</w:t>
      </w:r>
      <w:r w:rsidR="003170AD" w:rsidRPr="006E10B6">
        <w:rPr>
          <w:rFonts w:ascii="Times New Roman" w:hAnsi="Times New Roman" w:cs="Times New Roman"/>
          <w:sz w:val="28"/>
          <w:szCs w:val="28"/>
        </w:rPr>
        <w:t>роведение системной политики по развитию и поддержке основных институтов гражданского общества и ведущих социально ориентированных общественных организаций Артемовского городского округа.</w:t>
      </w:r>
    </w:p>
    <w:p w:rsidR="003170AD" w:rsidRPr="006E10B6" w:rsidRDefault="001D6340" w:rsidP="003170A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З</w:t>
      </w:r>
      <w:r w:rsidR="003170AD" w:rsidRPr="006E10B6">
        <w:rPr>
          <w:rFonts w:ascii="Times New Roman" w:hAnsi="Times New Roman" w:cs="Times New Roman"/>
          <w:sz w:val="28"/>
          <w:szCs w:val="28"/>
        </w:rPr>
        <w:t>авершение информатизации органов муниципальной власти и организация межведомственного взаимодействия в электронном виде при оказании государственных и муниципальных услуг.</w:t>
      </w:r>
    </w:p>
    <w:p w:rsidR="003170AD" w:rsidRPr="006E10B6" w:rsidRDefault="001D6340" w:rsidP="003170A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П</w:t>
      </w:r>
      <w:r w:rsidR="003170AD" w:rsidRPr="006E10B6">
        <w:rPr>
          <w:rFonts w:ascii="Times New Roman" w:hAnsi="Times New Roman" w:cs="Times New Roman"/>
          <w:sz w:val="28"/>
          <w:szCs w:val="28"/>
        </w:rPr>
        <w:t>овышение качества и доступности государственных и муниципальных услуг, обеспечение для граждан и юридических лиц удобства получения услуг с минимизацией временных и финансовых затрат.</w:t>
      </w:r>
    </w:p>
    <w:p w:rsidR="003170AD" w:rsidRPr="006E10B6" w:rsidRDefault="003170AD" w:rsidP="003170AD">
      <w:pPr>
        <w:pStyle w:val="a3"/>
        <w:ind w:firstLine="709"/>
        <w:jc w:val="both"/>
        <w:rPr>
          <w:rFonts w:ascii="Times New Roman" w:hAnsi="Times New Roman" w:cs="Times New Roman"/>
          <w:sz w:val="28"/>
          <w:szCs w:val="28"/>
        </w:rPr>
      </w:pPr>
    </w:p>
    <w:p w:rsidR="003170AD" w:rsidRPr="006E10B6" w:rsidRDefault="003170AD" w:rsidP="003170AD">
      <w:pPr>
        <w:pStyle w:val="a3"/>
        <w:ind w:firstLine="709"/>
        <w:rPr>
          <w:rFonts w:ascii="Times New Roman" w:hAnsi="Times New Roman" w:cs="Times New Roman"/>
          <w:sz w:val="28"/>
          <w:szCs w:val="28"/>
        </w:rPr>
      </w:pPr>
      <w:r w:rsidRPr="006E10B6">
        <w:rPr>
          <w:rFonts w:ascii="Times New Roman" w:hAnsi="Times New Roman" w:cs="Times New Roman"/>
          <w:sz w:val="28"/>
          <w:szCs w:val="28"/>
        </w:rPr>
        <w:t>Стратегическое видение будущего</w:t>
      </w:r>
      <w:r w:rsidR="006E6D71" w:rsidRPr="006E10B6">
        <w:rPr>
          <w:rFonts w:ascii="Times New Roman" w:hAnsi="Times New Roman" w:cs="Times New Roman"/>
          <w:sz w:val="28"/>
          <w:szCs w:val="28"/>
        </w:rPr>
        <w:t>.</w:t>
      </w:r>
    </w:p>
    <w:p w:rsidR="003170AD" w:rsidRPr="006E10B6" w:rsidRDefault="003170AD" w:rsidP="003170A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Устойчивое развитие Артемовского городского округа основывается на Стратегии развития - документе, объединяющим основные стратегические приоритеты развития, который ставит для муниципальной власти задачи по улучшению качества жизни, развитию инфраструктуры и экономической базы для устойчивого развития территории.</w:t>
      </w:r>
    </w:p>
    <w:p w:rsidR="003170AD" w:rsidRPr="006E10B6" w:rsidRDefault="003170AD" w:rsidP="003170A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Обеспечена возможность предоставления нескольких государственных и муниципальных услуг посредством подачи заявителем единого заявления.</w:t>
      </w:r>
    </w:p>
    <w:p w:rsidR="003170AD" w:rsidRPr="006E10B6" w:rsidRDefault="003170AD" w:rsidP="003170A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Продолжается мониторинг эффективности деятельности органов местного самоуправления.</w:t>
      </w:r>
    </w:p>
    <w:p w:rsidR="003170AD" w:rsidRPr="006E10B6" w:rsidRDefault="003170AD" w:rsidP="003170A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Расширение привлечения молодёжи к участию в социально значимых программах и проектах, развивается кадетское образование, казачество.</w:t>
      </w:r>
    </w:p>
    <w:p w:rsidR="003170AD" w:rsidRPr="006E10B6" w:rsidRDefault="003170AD" w:rsidP="003170A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Созданы условия для активной политической и общественной деятельности граждан и развития сети гражданских институтов.</w:t>
      </w:r>
    </w:p>
    <w:p w:rsidR="003170AD" w:rsidRPr="006E10B6" w:rsidRDefault="003170AD" w:rsidP="003170A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Население</w:t>
      </w:r>
      <w:r w:rsidR="001D6340" w:rsidRPr="006E10B6">
        <w:rPr>
          <w:rFonts w:ascii="Times New Roman" w:hAnsi="Times New Roman" w:cs="Times New Roman"/>
          <w:sz w:val="28"/>
          <w:szCs w:val="28"/>
        </w:rPr>
        <w:t xml:space="preserve"> </w:t>
      </w:r>
      <w:r w:rsidRPr="006E10B6">
        <w:rPr>
          <w:rFonts w:ascii="Times New Roman" w:hAnsi="Times New Roman" w:cs="Times New Roman"/>
          <w:sz w:val="28"/>
          <w:szCs w:val="28"/>
        </w:rPr>
        <w:t xml:space="preserve">активно участвует в решении вопросов местного </w:t>
      </w:r>
      <w:r w:rsidR="002476CE">
        <w:rPr>
          <w:rFonts w:ascii="Times New Roman" w:hAnsi="Times New Roman" w:cs="Times New Roman"/>
          <w:sz w:val="28"/>
          <w:szCs w:val="28"/>
        </w:rPr>
        <w:t>значения</w:t>
      </w:r>
      <w:r w:rsidRPr="006E10B6">
        <w:rPr>
          <w:rFonts w:ascii="Times New Roman" w:hAnsi="Times New Roman" w:cs="Times New Roman"/>
          <w:sz w:val="28"/>
          <w:szCs w:val="28"/>
        </w:rPr>
        <w:t>; формируются органы территориального общественного самоуправления, осуществляют деятельность самоорганизованные группы.</w:t>
      </w:r>
    </w:p>
    <w:p w:rsidR="003170AD" w:rsidRPr="006E10B6" w:rsidRDefault="003170AD" w:rsidP="003170AD">
      <w:pPr>
        <w:pStyle w:val="a3"/>
        <w:ind w:firstLine="709"/>
        <w:rPr>
          <w:rFonts w:ascii="Times New Roman" w:hAnsi="Times New Roman" w:cs="Times New Roman"/>
          <w:b/>
          <w:sz w:val="28"/>
          <w:szCs w:val="28"/>
        </w:rPr>
      </w:pPr>
    </w:p>
    <w:p w:rsidR="003170AD" w:rsidRPr="006E10B6" w:rsidRDefault="003170AD" w:rsidP="003170A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SWOT-анализ ситуации</w:t>
      </w:r>
      <w:r w:rsidR="006E6D71" w:rsidRPr="006E10B6">
        <w:rPr>
          <w:rFonts w:ascii="Times New Roman" w:hAnsi="Times New Roman" w:cs="Times New Roman"/>
          <w:sz w:val="28"/>
          <w:szCs w:val="28"/>
        </w:rPr>
        <w:t>.</w:t>
      </w:r>
    </w:p>
    <w:p w:rsidR="003170AD" w:rsidRPr="001920D6" w:rsidRDefault="003170AD" w:rsidP="003170AD">
      <w:pPr>
        <w:pStyle w:val="a3"/>
        <w:ind w:firstLine="709"/>
        <w:rPr>
          <w:rFonts w:ascii="Times New Roman" w:hAnsi="Times New Roman" w:cs="Times New Roman"/>
          <w:sz w:val="28"/>
          <w:szCs w:val="28"/>
          <w:u w:val="single"/>
        </w:rPr>
      </w:pPr>
      <w:r w:rsidRPr="001920D6">
        <w:rPr>
          <w:rFonts w:ascii="Times New Roman" w:hAnsi="Times New Roman" w:cs="Times New Roman"/>
          <w:sz w:val="28"/>
          <w:szCs w:val="28"/>
          <w:u w:val="single"/>
        </w:rPr>
        <w:t>Сильные стороны</w:t>
      </w:r>
      <w:r w:rsidR="006E6D71" w:rsidRPr="001920D6">
        <w:rPr>
          <w:rFonts w:ascii="Times New Roman" w:hAnsi="Times New Roman" w:cs="Times New Roman"/>
          <w:sz w:val="28"/>
          <w:szCs w:val="28"/>
          <w:u w:val="single"/>
        </w:rPr>
        <w:t>:</w:t>
      </w:r>
    </w:p>
    <w:p w:rsidR="003170AD" w:rsidRPr="006E10B6" w:rsidRDefault="003170AD" w:rsidP="003170A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Достаточно высокий образовательный, культурный потенциал жителей города.</w:t>
      </w:r>
    </w:p>
    <w:p w:rsidR="003170AD" w:rsidRPr="006E10B6" w:rsidRDefault="003170AD" w:rsidP="003170A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Наличие значительного числа работающих клубов по интересам, общественных организаций.</w:t>
      </w:r>
    </w:p>
    <w:p w:rsidR="003170AD" w:rsidRPr="001920D6" w:rsidRDefault="003170AD" w:rsidP="003170AD">
      <w:pPr>
        <w:pStyle w:val="a3"/>
        <w:ind w:firstLine="709"/>
        <w:rPr>
          <w:rFonts w:ascii="Times New Roman" w:hAnsi="Times New Roman" w:cs="Times New Roman"/>
          <w:sz w:val="28"/>
          <w:szCs w:val="28"/>
          <w:u w:val="single"/>
        </w:rPr>
      </w:pPr>
      <w:r w:rsidRPr="001920D6">
        <w:rPr>
          <w:rFonts w:ascii="Times New Roman" w:hAnsi="Times New Roman" w:cs="Times New Roman"/>
          <w:sz w:val="28"/>
          <w:szCs w:val="28"/>
          <w:u w:val="single"/>
        </w:rPr>
        <w:t>Слабые стороны</w:t>
      </w:r>
      <w:r w:rsidR="006E6D71" w:rsidRPr="001920D6">
        <w:rPr>
          <w:rFonts w:ascii="Times New Roman" w:hAnsi="Times New Roman" w:cs="Times New Roman"/>
          <w:sz w:val="28"/>
          <w:szCs w:val="28"/>
          <w:u w:val="single"/>
        </w:rPr>
        <w:t>:</w:t>
      </w:r>
    </w:p>
    <w:p w:rsidR="003170AD" w:rsidRPr="006E10B6" w:rsidRDefault="003170AD" w:rsidP="009503D3">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Отчужденность части населения от активного участия в социальной жизни.</w:t>
      </w:r>
    </w:p>
    <w:p w:rsidR="003170AD" w:rsidRPr="006E10B6" w:rsidRDefault="003170AD" w:rsidP="009503D3">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Незаинтересованность части граждан в получении информации о жизни города.</w:t>
      </w:r>
    </w:p>
    <w:p w:rsidR="003170AD" w:rsidRPr="006E10B6" w:rsidRDefault="003170AD" w:rsidP="009503D3">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Низкий уровень коммуникативных технологий эффективного взаимодействия органов управления и населения.</w:t>
      </w:r>
    </w:p>
    <w:p w:rsidR="003170AD" w:rsidRPr="006E10B6" w:rsidRDefault="003170AD" w:rsidP="003170A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Дефицит ресурсов у некоммерческих организаций и социально ориентированных общественных объединений при реализации перспективных и социально значимых программ и проектов.</w:t>
      </w:r>
    </w:p>
    <w:p w:rsidR="003170AD" w:rsidRPr="001920D6" w:rsidRDefault="003170AD" w:rsidP="003170AD">
      <w:pPr>
        <w:pStyle w:val="a3"/>
        <w:ind w:firstLine="709"/>
        <w:rPr>
          <w:rFonts w:ascii="Times New Roman" w:hAnsi="Times New Roman" w:cs="Times New Roman"/>
          <w:sz w:val="28"/>
          <w:szCs w:val="28"/>
          <w:u w:val="single"/>
        </w:rPr>
      </w:pPr>
      <w:r w:rsidRPr="001920D6">
        <w:rPr>
          <w:rFonts w:ascii="Times New Roman" w:hAnsi="Times New Roman" w:cs="Times New Roman"/>
          <w:sz w:val="28"/>
          <w:szCs w:val="28"/>
          <w:u w:val="single"/>
        </w:rPr>
        <w:t>Возможности</w:t>
      </w:r>
      <w:r w:rsidR="006E6D71" w:rsidRPr="001920D6">
        <w:rPr>
          <w:rFonts w:ascii="Times New Roman" w:hAnsi="Times New Roman" w:cs="Times New Roman"/>
          <w:sz w:val="28"/>
          <w:szCs w:val="28"/>
          <w:u w:val="single"/>
        </w:rPr>
        <w:t>:</w:t>
      </w:r>
    </w:p>
    <w:p w:rsidR="003170AD" w:rsidRPr="006E10B6" w:rsidRDefault="003170AD" w:rsidP="003170A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Совершенствование нормативной правовой базы в части формирования условий для развития институтов гражданского общества, реализации гражданских инициатив, развития благотворительной деятельности.</w:t>
      </w:r>
    </w:p>
    <w:p w:rsidR="003170AD" w:rsidRPr="006E10B6" w:rsidRDefault="003170AD" w:rsidP="003170A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Совершенствование существующих и развитие новых форм взаимодействия органов местного самоуправления с институтами гражданского общества, моделей социального партнерства и гражданского участия</w:t>
      </w:r>
      <w:r w:rsidR="00A71788" w:rsidRPr="006E10B6">
        <w:rPr>
          <w:rFonts w:ascii="Times New Roman" w:hAnsi="Times New Roman" w:cs="Times New Roman"/>
          <w:sz w:val="28"/>
          <w:szCs w:val="28"/>
        </w:rPr>
        <w:t>.</w:t>
      </w:r>
    </w:p>
    <w:p w:rsidR="003170AD" w:rsidRPr="001920D6" w:rsidRDefault="003170AD" w:rsidP="003170AD">
      <w:pPr>
        <w:pStyle w:val="a3"/>
        <w:ind w:firstLine="709"/>
        <w:rPr>
          <w:rFonts w:ascii="Times New Roman" w:hAnsi="Times New Roman" w:cs="Times New Roman"/>
          <w:sz w:val="28"/>
          <w:szCs w:val="28"/>
          <w:u w:val="single"/>
        </w:rPr>
      </w:pPr>
      <w:r w:rsidRPr="001920D6">
        <w:rPr>
          <w:rFonts w:ascii="Times New Roman" w:hAnsi="Times New Roman" w:cs="Times New Roman"/>
          <w:sz w:val="28"/>
          <w:szCs w:val="28"/>
          <w:u w:val="single"/>
        </w:rPr>
        <w:t>Угрозы</w:t>
      </w:r>
      <w:r w:rsidR="006E6D71" w:rsidRPr="001920D6">
        <w:rPr>
          <w:rFonts w:ascii="Times New Roman" w:hAnsi="Times New Roman" w:cs="Times New Roman"/>
          <w:sz w:val="28"/>
          <w:szCs w:val="28"/>
          <w:u w:val="single"/>
        </w:rPr>
        <w:t>:</w:t>
      </w:r>
    </w:p>
    <w:p w:rsidR="00A71788" w:rsidRPr="006E10B6" w:rsidRDefault="00A71788" w:rsidP="00A71788">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Снижение числа рабочих мест и отток наиболее активной части населения округа.</w:t>
      </w:r>
    </w:p>
    <w:p w:rsidR="00A71788" w:rsidRPr="006E10B6" w:rsidRDefault="00A71788" w:rsidP="00A71788">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Неполное совпадение интересов органов управления и населения округа.</w:t>
      </w:r>
    </w:p>
    <w:p w:rsidR="00A71788" w:rsidRPr="006E10B6" w:rsidRDefault="00A71788" w:rsidP="00A71788">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Нарастание социальной напряженности в результате, как экономических проблем, так и управленческих решений со стороны органов власти и местного самоуправления.</w:t>
      </w:r>
    </w:p>
    <w:p w:rsidR="00A71788" w:rsidRPr="006E10B6" w:rsidRDefault="00A71788" w:rsidP="00A71788">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4. Возможная активизация недовольных своим положением слоев населения.</w:t>
      </w:r>
    </w:p>
    <w:p w:rsidR="00687321" w:rsidRPr="006E10B6" w:rsidRDefault="00687321" w:rsidP="00A71788">
      <w:pPr>
        <w:pStyle w:val="a3"/>
        <w:ind w:firstLine="709"/>
        <w:jc w:val="both"/>
        <w:rPr>
          <w:rFonts w:ascii="Times New Roman" w:hAnsi="Times New Roman" w:cs="Times New Roman"/>
          <w:sz w:val="28"/>
          <w:szCs w:val="28"/>
        </w:rPr>
      </w:pPr>
    </w:p>
    <w:p w:rsidR="00A71788" w:rsidRPr="006E10B6" w:rsidRDefault="00A71788" w:rsidP="00A71788">
      <w:pPr>
        <w:pStyle w:val="a3"/>
        <w:ind w:firstLine="709"/>
        <w:rPr>
          <w:rFonts w:ascii="Times New Roman" w:hAnsi="Times New Roman" w:cs="Times New Roman"/>
          <w:sz w:val="28"/>
          <w:szCs w:val="28"/>
        </w:rPr>
      </w:pPr>
      <w:r w:rsidRPr="006E10B6">
        <w:rPr>
          <w:rFonts w:ascii="Times New Roman" w:hAnsi="Times New Roman" w:cs="Times New Roman"/>
          <w:sz w:val="28"/>
          <w:szCs w:val="28"/>
        </w:rPr>
        <w:t>Для решения стратегических задач необходимо:</w:t>
      </w:r>
    </w:p>
    <w:p w:rsidR="00A71788" w:rsidRPr="006E10B6" w:rsidRDefault="00A71788" w:rsidP="00A71788">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Поддержка гражданских инициатив, разработка и реализация соответствующих программ, особенно в области молодежной политики.</w:t>
      </w:r>
    </w:p>
    <w:p w:rsidR="00A71788" w:rsidRPr="006E10B6" w:rsidRDefault="00A71788" w:rsidP="00A71788">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Разработка и реализация эффективной системы постоянного мониторинга общественного мнения.</w:t>
      </w:r>
    </w:p>
    <w:p w:rsidR="00A71788" w:rsidRPr="006E10B6" w:rsidRDefault="00A71788" w:rsidP="00A71788">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Разработка и проведение комплекса мероприятий по информированию населения, ориентированного на активизацию городского сообщества, в том числе с использованием социальной рекламы как наружной, так и в медиаизданиях.</w:t>
      </w:r>
    </w:p>
    <w:p w:rsidR="00A71788" w:rsidRPr="006E10B6" w:rsidRDefault="00A71788" w:rsidP="00A71788">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Развитие социальной рекламы.</w:t>
      </w:r>
    </w:p>
    <w:p w:rsidR="00A71788" w:rsidRPr="006E10B6" w:rsidRDefault="00A71788" w:rsidP="00A71788">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5. Разработка и проведение образовательно-просветительских мероприятий, в том числе семинаров, тренингов, круглых столов как непосредственно с участием граждан, так и с использованием </w:t>
      </w:r>
      <w:r w:rsidR="00C44770" w:rsidRPr="006E10B6">
        <w:rPr>
          <w:rFonts w:ascii="Times New Roman" w:hAnsi="Times New Roman" w:cs="Times New Roman"/>
          <w:sz w:val="28"/>
          <w:szCs w:val="28"/>
        </w:rPr>
        <w:t>средств массовой информации</w:t>
      </w:r>
      <w:r w:rsidRPr="006E10B6">
        <w:rPr>
          <w:rFonts w:ascii="Times New Roman" w:hAnsi="Times New Roman" w:cs="Times New Roman"/>
          <w:sz w:val="28"/>
          <w:szCs w:val="28"/>
        </w:rPr>
        <w:t>, ориентированных на активизацию городского сообщества, социальное партнерство органов муниципального управления и населения.</w:t>
      </w:r>
    </w:p>
    <w:p w:rsidR="008D1658" w:rsidRPr="006E10B6" w:rsidRDefault="008D1658" w:rsidP="008D1658">
      <w:pPr>
        <w:pStyle w:val="a3"/>
        <w:spacing w:line="25" w:lineRule="atLeast"/>
        <w:ind w:firstLine="709"/>
        <w:jc w:val="both"/>
        <w:rPr>
          <w:rFonts w:ascii="Times New Roman" w:hAnsi="Times New Roman" w:cs="Times New Roman"/>
          <w:sz w:val="28"/>
          <w:szCs w:val="28"/>
        </w:rPr>
      </w:pPr>
    </w:p>
    <w:p w:rsidR="00CE609C" w:rsidRDefault="00CE609C" w:rsidP="00A71788">
      <w:pPr>
        <w:pStyle w:val="a3"/>
        <w:spacing w:line="25" w:lineRule="atLeast"/>
        <w:ind w:firstLine="709"/>
        <w:jc w:val="both"/>
        <w:rPr>
          <w:rFonts w:ascii="Times New Roman" w:hAnsi="Times New Roman" w:cs="Times New Roman"/>
          <w:sz w:val="28"/>
          <w:szCs w:val="28"/>
        </w:rPr>
      </w:pPr>
    </w:p>
    <w:p w:rsidR="00A71788" w:rsidRPr="006E10B6" w:rsidRDefault="00A71788" w:rsidP="00A7178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Ожидаемые результаты</w:t>
      </w:r>
      <w:r w:rsidR="00687321" w:rsidRPr="006E10B6">
        <w:rPr>
          <w:rFonts w:ascii="Times New Roman" w:hAnsi="Times New Roman" w:cs="Times New Roman"/>
          <w:sz w:val="28"/>
          <w:szCs w:val="28"/>
        </w:rPr>
        <w:t>:</w:t>
      </w:r>
    </w:p>
    <w:p w:rsidR="00A71788" w:rsidRPr="006E10B6" w:rsidRDefault="001D6340" w:rsidP="00A7178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1. П</w:t>
      </w:r>
      <w:r w:rsidR="00A71788" w:rsidRPr="006E10B6">
        <w:rPr>
          <w:rFonts w:ascii="Times New Roman" w:hAnsi="Times New Roman" w:cs="Times New Roman"/>
          <w:sz w:val="28"/>
          <w:szCs w:val="28"/>
        </w:rPr>
        <w:t>овышение уровня информированности граждан об округе и его проблемах, а также интереса к процессам функциони</w:t>
      </w:r>
      <w:r w:rsidRPr="006E10B6">
        <w:rPr>
          <w:rFonts w:ascii="Times New Roman" w:hAnsi="Times New Roman" w:cs="Times New Roman"/>
          <w:sz w:val="28"/>
          <w:szCs w:val="28"/>
        </w:rPr>
        <w:t>рования городского округа.</w:t>
      </w:r>
    </w:p>
    <w:p w:rsidR="00A71788" w:rsidRPr="006E10B6" w:rsidRDefault="001D6340" w:rsidP="008D165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 В</w:t>
      </w:r>
      <w:r w:rsidR="00A71788" w:rsidRPr="006E10B6">
        <w:rPr>
          <w:rFonts w:ascii="Times New Roman" w:hAnsi="Times New Roman" w:cs="Times New Roman"/>
          <w:sz w:val="28"/>
          <w:szCs w:val="28"/>
        </w:rPr>
        <w:t>овлечение граждан в процессы муниципального управления, в том числе на основе соответствующих дог</w:t>
      </w:r>
      <w:r w:rsidRPr="006E10B6">
        <w:rPr>
          <w:rFonts w:ascii="Times New Roman" w:hAnsi="Times New Roman" w:cs="Times New Roman"/>
          <w:sz w:val="28"/>
          <w:szCs w:val="28"/>
        </w:rPr>
        <w:t>оворов о социальном партнерстве.</w:t>
      </w:r>
    </w:p>
    <w:p w:rsidR="00A71788" w:rsidRPr="006E10B6" w:rsidRDefault="001D6340" w:rsidP="00A7178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3. У</w:t>
      </w:r>
      <w:r w:rsidR="00A71788" w:rsidRPr="006E10B6">
        <w:rPr>
          <w:rFonts w:ascii="Times New Roman" w:hAnsi="Times New Roman" w:cs="Times New Roman"/>
          <w:sz w:val="28"/>
          <w:szCs w:val="28"/>
        </w:rPr>
        <w:t>величение числа организован</w:t>
      </w:r>
      <w:r w:rsidRPr="006E10B6">
        <w:rPr>
          <w:rFonts w:ascii="Times New Roman" w:hAnsi="Times New Roman" w:cs="Times New Roman"/>
          <w:sz w:val="28"/>
          <w:szCs w:val="28"/>
        </w:rPr>
        <w:t>ных форм гражданской активности.</w:t>
      </w:r>
    </w:p>
    <w:p w:rsidR="00A71788" w:rsidRPr="006E10B6" w:rsidRDefault="001D6340" w:rsidP="00A7178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4. Р</w:t>
      </w:r>
      <w:r w:rsidR="00A71788" w:rsidRPr="006E10B6">
        <w:rPr>
          <w:rFonts w:ascii="Times New Roman" w:hAnsi="Times New Roman" w:cs="Times New Roman"/>
          <w:sz w:val="28"/>
          <w:szCs w:val="28"/>
        </w:rPr>
        <w:t>ост числа участников различных форм проявления активности населения.</w:t>
      </w:r>
    </w:p>
    <w:p w:rsidR="00A71788" w:rsidRPr="006E10B6" w:rsidRDefault="00A71788" w:rsidP="008D1658">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Показатели стратегического направления «Развитие гражданского общества» приведены в Приложении № 1</w:t>
      </w:r>
      <w:r w:rsidR="009D51E8">
        <w:rPr>
          <w:rFonts w:ascii="Times New Roman" w:hAnsi="Times New Roman" w:cs="Times New Roman"/>
          <w:sz w:val="28"/>
          <w:szCs w:val="28"/>
        </w:rPr>
        <w:t>1</w:t>
      </w:r>
      <w:r w:rsidRPr="006E10B6">
        <w:rPr>
          <w:rFonts w:ascii="Times New Roman" w:hAnsi="Times New Roman" w:cs="Times New Roman"/>
          <w:sz w:val="28"/>
          <w:szCs w:val="28"/>
        </w:rPr>
        <w:t>.</w:t>
      </w:r>
    </w:p>
    <w:p w:rsidR="00A71788" w:rsidRPr="006E10B6" w:rsidRDefault="00A71788" w:rsidP="008D1658">
      <w:pPr>
        <w:pStyle w:val="a3"/>
        <w:spacing w:line="25" w:lineRule="atLeast"/>
        <w:ind w:firstLine="709"/>
        <w:jc w:val="both"/>
        <w:rPr>
          <w:rFonts w:ascii="Times New Roman" w:hAnsi="Times New Roman" w:cs="Times New Roman"/>
          <w:sz w:val="28"/>
          <w:szCs w:val="28"/>
        </w:rPr>
      </w:pPr>
    </w:p>
    <w:p w:rsidR="009935A4" w:rsidRPr="001920D6" w:rsidRDefault="009935A4" w:rsidP="009935A4">
      <w:pPr>
        <w:pStyle w:val="a3"/>
        <w:spacing w:line="25" w:lineRule="atLeast"/>
        <w:ind w:firstLine="709"/>
        <w:jc w:val="both"/>
        <w:rPr>
          <w:rFonts w:ascii="Times New Roman" w:hAnsi="Times New Roman" w:cs="Times New Roman"/>
          <w:b/>
          <w:i/>
          <w:sz w:val="28"/>
          <w:szCs w:val="28"/>
        </w:rPr>
      </w:pPr>
      <w:r w:rsidRPr="001920D6">
        <w:rPr>
          <w:rFonts w:ascii="Times New Roman" w:hAnsi="Times New Roman" w:cs="Times New Roman"/>
          <w:b/>
          <w:i/>
          <w:sz w:val="28"/>
          <w:szCs w:val="28"/>
        </w:rPr>
        <w:t>Стратегическая программа «Развитие гражданского общества»</w:t>
      </w:r>
    </w:p>
    <w:p w:rsidR="009935A4" w:rsidRPr="006E10B6" w:rsidRDefault="009935A4" w:rsidP="009935A4">
      <w:pPr>
        <w:pStyle w:val="a3"/>
        <w:spacing w:line="25" w:lineRule="atLeast"/>
        <w:ind w:firstLine="709"/>
        <w:jc w:val="both"/>
        <w:rPr>
          <w:rFonts w:ascii="Times New Roman" w:hAnsi="Times New Roman" w:cs="Times New Roman"/>
          <w:sz w:val="28"/>
          <w:szCs w:val="28"/>
        </w:rPr>
      </w:pP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Приоритетным направлением в деятельности органов местного самоуправления на территории Артемовского городского округа является взаимодействие с общественными организациями с целью консолидации и развития гражданского общества, оптимального решения вопросов местного значения.</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На территории Артемовского городского округа действует достаточное количество общественных объединений в разных организационно-правовых формах, такие как общественные организации, общественный фонд, общественное учреждение, политические партии. Важна роль участия представителей общественных объединений в работе </w:t>
      </w:r>
      <w:r w:rsidR="009503D3">
        <w:rPr>
          <w:rFonts w:ascii="Times New Roman" w:hAnsi="Times New Roman" w:cs="Times New Roman"/>
          <w:sz w:val="28"/>
          <w:szCs w:val="28"/>
        </w:rPr>
        <w:t>различных к</w:t>
      </w:r>
      <w:r w:rsidRPr="006E10B6">
        <w:rPr>
          <w:rFonts w:ascii="Times New Roman" w:hAnsi="Times New Roman" w:cs="Times New Roman"/>
          <w:sz w:val="28"/>
          <w:szCs w:val="28"/>
        </w:rPr>
        <w:t xml:space="preserve">омиссий, </w:t>
      </w:r>
      <w:r w:rsidR="009503D3">
        <w:rPr>
          <w:rFonts w:ascii="Times New Roman" w:hAnsi="Times New Roman" w:cs="Times New Roman"/>
          <w:sz w:val="28"/>
          <w:szCs w:val="28"/>
        </w:rPr>
        <w:lastRenderedPageBreak/>
        <w:t>с</w:t>
      </w:r>
      <w:r w:rsidRPr="006E10B6">
        <w:rPr>
          <w:rFonts w:ascii="Times New Roman" w:hAnsi="Times New Roman" w:cs="Times New Roman"/>
          <w:sz w:val="28"/>
          <w:szCs w:val="28"/>
        </w:rPr>
        <w:t xml:space="preserve">оветов, </w:t>
      </w:r>
      <w:r w:rsidR="009503D3">
        <w:rPr>
          <w:rFonts w:ascii="Times New Roman" w:hAnsi="Times New Roman" w:cs="Times New Roman"/>
          <w:sz w:val="28"/>
          <w:szCs w:val="28"/>
        </w:rPr>
        <w:t>о</w:t>
      </w:r>
      <w:r w:rsidRPr="006E10B6">
        <w:rPr>
          <w:rFonts w:ascii="Times New Roman" w:hAnsi="Times New Roman" w:cs="Times New Roman"/>
          <w:sz w:val="28"/>
          <w:szCs w:val="28"/>
        </w:rPr>
        <w:t>ргкомитетов органов местного самоуправления. Именно при такой форме общения, народ может официально высказать свои желания, мнение, дать рекомендации органам власти и обратиться с просьбой.</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Одним из важных факторов осуществления успешной модернизации органов местного самоуправления Артемовского городского округа является системная интеграция организационных процессов на основе использования вычислительных сетей, а также активное и ускоренное интегрирование в глобальное информационное пространство.</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Цель: </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1. Развитие и поддержка институтов гражданского общества.</w:t>
      </w:r>
    </w:p>
    <w:p w:rsidR="00796FCE"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 Повышение качества жизни граждан, развитие экономической, социально-политической, культурной и духовной сфер жизни общества, совершенствование системы муниципального управления</w:t>
      </w:r>
      <w:r w:rsidR="00796FCE" w:rsidRPr="006E10B6">
        <w:rPr>
          <w:rFonts w:ascii="Times New Roman" w:hAnsi="Times New Roman" w:cs="Times New Roman"/>
          <w:sz w:val="28"/>
          <w:szCs w:val="28"/>
        </w:rPr>
        <w:t>.</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Задачи:</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1. Создание условий для активной политической деятельности граждан и взаимодействия с органами местного самоуправления.</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 Вовлечение граждан в социально полезную общественную деятельность и успешную самореализацию.</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3. Развитие системы патриотического воспитания граждан.</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4. Повышение эффективности местного самоуправления, качества и оперативности предоставления государственных услуг.</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Анализ исходной ситуации</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В настоящее время на территории Артемовского городского округа осуществляет свою деятельность 21 общественное объединение. Созданы правовые, информационные, организационные, мотивационные условия для функционирования и развития институтов гражданского общества. По уровню общественной активности и численности первое место занимает Общественная организация ветеранов войны, труда, боевых действий, государственной службы, пенсионеров Артемовского городского округа.</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С целью создания условий для развития гражданского общества среди молодежи осуществляет свою деятельность Совет по делам молодежи Артемовского городского округа и территориальное отделение Свердловской областной организации Российского Союза Молодежи в Артемовском городском округе.</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В п</w:t>
      </w:r>
      <w:r w:rsidR="009503D3">
        <w:rPr>
          <w:rFonts w:ascii="Times New Roman" w:hAnsi="Times New Roman" w:cs="Times New Roman"/>
          <w:sz w:val="28"/>
          <w:szCs w:val="28"/>
        </w:rPr>
        <w:t>оселке</w:t>
      </w:r>
      <w:r w:rsidRPr="006E10B6">
        <w:rPr>
          <w:rFonts w:ascii="Times New Roman" w:hAnsi="Times New Roman" w:cs="Times New Roman"/>
          <w:sz w:val="28"/>
          <w:szCs w:val="28"/>
        </w:rPr>
        <w:t xml:space="preserve"> Буланаш уже 10 лет осуществляет свою деятельность территориальное общественное самоуправление (далее - ТОС)</w:t>
      </w:r>
      <w:r w:rsidR="009503D3">
        <w:rPr>
          <w:rFonts w:ascii="Times New Roman" w:hAnsi="Times New Roman" w:cs="Times New Roman"/>
          <w:sz w:val="28"/>
          <w:szCs w:val="28"/>
        </w:rPr>
        <w:t>, которое</w:t>
      </w:r>
      <w:r w:rsidRPr="006E10B6">
        <w:rPr>
          <w:rFonts w:ascii="Times New Roman" w:hAnsi="Times New Roman" w:cs="Times New Roman"/>
          <w:sz w:val="28"/>
          <w:szCs w:val="28"/>
        </w:rPr>
        <w:t xml:space="preserve">  способствует воспитанию гражданского самосознания, организации конструктивного сотрудничества жителей с местной властью, преодолению пассивности, потребительских и иждивенческих настроений.</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С момента своего создания ТОС практически стал единственной активной формой самоуправления граждан, деятельность которого направлена на удовлетворение насущных потребностей в интересах жителей п</w:t>
      </w:r>
      <w:r w:rsidR="009503D3">
        <w:rPr>
          <w:rFonts w:ascii="Times New Roman" w:hAnsi="Times New Roman" w:cs="Times New Roman"/>
          <w:sz w:val="28"/>
          <w:szCs w:val="28"/>
        </w:rPr>
        <w:t>оселка</w:t>
      </w:r>
      <w:r w:rsidRPr="006E10B6">
        <w:rPr>
          <w:rFonts w:ascii="Times New Roman" w:hAnsi="Times New Roman" w:cs="Times New Roman"/>
          <w:sz w:val="28"/>
          <w:szCs w:val="28"/>
        </w:rPr>
        <w:t xml:space="preserve"> Буланаш. ТОС зарекомендовал на практике свою способность привлечения и использования усилий населения и средств организаций различных форм собственности для решения социально-экономических </w:t>
      </w:r>
      <w:r w:rsidRPr="006E10B6">
        <w:rPr>
          <w:rFonts w:ascii="Times New Roman" w:hAnsi="Times New Roman" w:cs="Times New Roman"/>
          <w:sz w:val="28"/>
          <w:szCs w:val="28"/>
        </w:rPr>
        <w:lastRenderedPageBreak/>
        <w:t>проблем своей территории. Существующая система взаимодействия органов местного самоуправления и общественных организаций на территории Артемовского городского округа, это результат многолетней работы заинтересованных сторон, социальных партнеров, но в тоже время существуют и определенные проблемы:</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1. В настоящее время самые активные общественники - это пенсионеры, представители ветеранских организаций.</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 Низкая общественная активность молодежи.</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3. Нехватка кадров по работе с детьми и молодежью в сельской местности.</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4. Низкий уровень информирования населения о мероприятиях, в том числе о реализации молодежных проектов (проблема частных </w:t>
      </w:r>
      <w:r w:rsidR="00C44770" w:rsidRPr="006E10B6">
        <w:rPr>
          <w:rFonts w:ascii="Times New Roman" w:hAnsi="Times New Roman" w:cs="Times New Roman"/>
          <w:sz w:val="28"/>
          <w:szCs w:val="28"/>
        </w:rPr>
        <w:t>средств массовой информации</w:t>
      </w:r>
      <w:r w:rsidRPr="006E10B6">
        <w:rPr>
          <w:rFonts w:ascii="Times New Roman" w:hAnsi="Times New Roman" w:cs="Times New Roman"/>
          <w:sz w:val="28"/>
          <w:szCs w:val="28"/>
        </w:rPr>
        <w:t>).</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В Администрации Артемовского городского округа создана базовая информационная инфраструктура, произведено обновление серверов, компьютеров, сетевого оборудования.</w:t>
      </w:r>
    </w:p>
    <w:p w:rsidR="0059794D" w:rsidRPr="006E10B6" w:rsidRDefault="0059794D" w:rsidP="009935A4">
      <w:pPr>
        <w:pStyle w:val="a3"/>
        <w:spacing w:line="25" w:lineRule="atLeast"/>
        <w:ind w:firstLine="709"/>
        <w:jc w:val="both"/>
        <w:rPr>
          <w:rFonts w:ascii="Times New Roman" w:hAnsi="Times New Roman" w:cs="Times New Roman"/>
          <w:sz w:val="28"/>
          <w:szCs w:val="28"/>
        </w:rPr>
      </w:pP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Программные мероприятия</w:t>
      </w:r>
      <w:r w:rsidR="00687321" w:rsidRPr="006E10B6">
        <w:rPr>
          <w:rFonts w:ascii="Times New Roman" w:hAnsi="Times New Roman" w:cs="Times New Roman"/>
          <w:sz w:val="28"/>
          <w:szCs w:val="28"/>
        </w:rPr>
        <w:t>:</w:t>
      </w:r>
    </w:p>
    <w:p w:rsidR="009935A4" w:rsidRPr="006E10B6" w:rsidRDefault="001A358F"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1</w:t>
      </w:r>
      <w:r w:rsidR="009935A4" w:rsidRPr="006E10B6">
        <w:rPr>
          <w:rFonts w:ascii="Times New Roman" w:hAnsi="Times New Roman" w:cs="Times New Roman"/>
          <w:sz w:val="28"/>
          <w:szCs w:val="28"/>
        </w:rPr>
        <w:t>. Обеспечение повышения качества и оперативности предоставления государственных и муниципальных услуг организациям и гражданам на основе использования информационных и телекоммуникационных технологий.</w:t>
      </w:r>
    </w:p>
    <w:p w:rsidR="009935A4" w:rsidRPr="006E10B6" w:rsidRDefault="001A358F"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w:t>
      </w:r>
      <w:r w:rsidR="009935A4" w:rsidRPr="006E10B6">
        <w:rPr>
          <w:rFonts w:ascii="Times New Roman" w:hAnsi="Times New Roman" w:cs="Times New Roman"/>
          <w:sz w:val="28"/>
          <w:szCs w:val="28"/>
        </w:rPr>
        <w:t>. Создание условий для равного доступа граждан к информации.</w:t>
      </w:r>
    </w:p>
    <w:p w:rsidR="009935A4" w:rsidRPr="006E10B6" w:rsidRDefault="009935A4" w:rsidP="009935A4">
      <w:pPr>
        <w:pStyle w:val="a3"/>
        <w:spacing w:line="25" w:lineRule="atLeast"/>
        <w:ind w:firstLine="709"/>
        <w:jc w:val="both"/>
        <w:rPr>
          <w:rFonts w:ascii="Times New Roman" w:hAnsi="Times New Roman" w:cs="Times New Roman"/>
          <w:sz w:val="28"/>
          <w:szCs w:val="28"/>
        </w:rPr>
      </w:pP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Ожидаемые результаты</w:t>
      </w:r>
      <w:r w:rsidR="00687321" w:rsidRPr="006E10B6">
        <w:rPr>
          <w:rFonts w:ascii="Times New Roman" w:hAnsi="Times New Roman" w:cs="Times New Roman"/>
          <w:sz w:val="28"/>
          <w:szCs w:val="28"/>
        </w:rPr>
        <w:t>:</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1. Доля молодых граждан в возрасте от 14 до 30 лет, участвующих в мероприятиях гражданско-патриотической направленности (от общей численности данной категории граждан) – 60%.</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 Доля населения, участвующего в общественно значимых мероприятиях, от общей численности населения - 65 %.</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3. Доля граждан, использующих механизм получения государственных и муниципальных услуг в электронной форме на территории Артемовского городского округа не менее 70 %.</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4. Обеспечена сохранность архивных документов и доступность для пользователей. </w:t>
      </w:r>
    </w:p>
    <w:p w:rsidR="009935A4"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Стратегические проекты</w:t>
      </w:r>
    </w:p>
    <w:p w:rsidR="007F4E0B" w:rsidRPr="006E10B6" w:rsidRDefault="009935A4"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«Развитие гражданского общества».</w:t>
      </w:r>
    </w:p>
    <w:p w:rsidR="009B7FE8" w:rsidRPr="006E10B6" w:rsidRDefault="009B7FE8" w:rsidP="009935A4">
      <w:pPr>
        <w:pStyle w:val="a3"/>
        <w:spacing w:line="25" w:lineRule="atLeast"/>
        <w:ind w:firstLine="709"/>
        <w:jc w:val="both"/>
        <w:rPr>
          <w:rFonts w:ascii="Times New Roman" w:hAnsi="Times New Roman" w:cs="Times New Roman"/>
          <w:sz w:val="28"/>
          <w:szCs w:val="28"/>
        </w:rPr>
      </w:pPr>
    </w:p>
    <w:p w:rsidR="005A797C" w:rsidRPr="001920D6" w:rsidRDefault="009B7FE8" w:rsidP="009935A4">
      <w:pPr>
        <w:pStyle w:val="a3"/>
        <w:spacing w:line="25" w:lineRule="atLeast"/>
        <w:ind w:firstLine="709"/>
        <w:jc w:val="both"/>
        <w:rPr>
          <w:rFonts w:ascii="Times New Roman" w:hAnsi="Times New Roman" w:cs="Times New Roman"/>
          <w:b/>
          <w:i/>
          <w:sz w:val="28"/>
          <w:szCs w:val="28"/>
        </w:rPr>
      </w:pPr>
      <w:r w:rsidRPr="001920D6">
        <w:rPr>
          <w:rFonts w:ascii="Times New Roman" w:hAnsi="Times New Roman" w:cs="Times New Roman"/>
          <w:b/>
          <w:i/>
          <w:sz w:val="28"/>
          <w:szCs w:val="28"/>
        </w:rPr>
        <w:t>Стратегическая программа «Развитие информатизационного общества»</w:t>
      </w:r>
    </w:p>
    <w:p w:rsidR="00296185" w:rsidRPr="006E10B6" w:rsidRDefault="00296185" w:rsidP="009935A4">
      <w:pPr>
        <w:pStyle w:val="a3"/>
        <w:spacing w:line="25" w:lineRule="atLeast"/>
        <w:ind w:firstLine="709"/>
        <w:jc w:val="both"/>
        <w:rPr>
          <w:rFonts w:ascii="Times New Roman" w:hAnsi="Times New Roman" w:cs="Times New Roman"/>
          <w:i/>
          <w:sz w:val="28"/>
          <w:szCs w:val="28"/>
        </w:rPr>
      </w:pPr>
    </w:p>
    <w:p w:rsidR="00350A56" w:rsidRPr="006E10B6" w:rsidRDefault="00350A56" w:rsidP="00350A56">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В настоящее время не подвергается сомнению важная роль информационно-коммуникационных технологий (далее - ИКТ).</w:t>
      </w:r>
      <w:r w:rsidRPr="006E10B6">
        <w:t xml:space="preserve"> </w:t>
      </w:r>
      <w:r w:rsidRPr="006E10B6">
        <w:rPr>
          <w:rFonts w:ascii="Times New Roman" w:hAnsi="Times New Roman" w:cs="Times New Roman"/>
          <w:sz w:val="28"/>
          <w:szCs w:val="28"/>
        </w:rPr>
        <w:t xml:space="preserve">Главным результатом развития информационного общества станет реальное повышение качества жизни населения, формирование открытого общества и </w:t>
      </w:r>
      <w:r w:rsidRPr="006E10B6">
        <w:rPr>
          <w:rFonts w:ascii="Times New Roman" w:hAnsi="Times New Roman" w:cs="Times New Roman"/>
          <w:sz w:val="28"/>
          <w:szCs w:val="28"/>
        </w:rPr>
        <w:lastRenderedPageBreak/>
        <w:t xml:space="preserve">создание условий для дальнейшего развития демократических процессов, связанных с использованием информационных технологий, </w:t>
      </w:r>
      <w:r w:rsidR="00454404">
        <w:rPr>
          <w:rFonts w:ascii="Times New Roman" w:hAnsi="Times New Roman" w:cs="Times New Roman"/>
          <w:sz w:val="28"/>
          <w:szCs w:val="28"/>
        </w:rPr>
        <w:t xml:space="preserve">получением </w:t>
      </w:r>
      <w:r w:rsidRPr="006E10B6">
        <w:rPr>
          <w:rFonts w:ascii="Times New Roman" w:hAnsi="Times New Roman" w:cs="Times New Roman"/>
          <w:sz w:val="28"/>
          <w:szCs w:val="28"/>
        </w:rPr>
        <w:t>информации, знаний и расширением возможности граждан по поиску, получению, передаче, производству и распространению</w:t>
      </w:r>
      <w:r w:rsidR="00454404">
        <w:rPr>
          <w:rFonts w:ascii="Times New Roman" w:hAnsi="Times New Roman" w:cs="Times New Roman"/>
          <w:sz w:val="28"/>
          <w:szCs w:val="28"/>
        </w:rPr>
        <w:t xml:space="preserve"> информации. Также обеспечится</w:t>
      </w:r>
      <w:r w:rsidRPr="006E10B6">
        <w:rPr>
          <w:rFonts w:ascii="Times New Roman" w:hAnsi="Times New Roman" w:cs="Times New Roman"/>
          <w:sz w:val="28"/>
          <w:szCs w:val="28"/>
        </w:rPr>
        <w:t xml:space="preserve"> возможност</w:t>
      </w:r>
      <w:r w:rsidR="00454404">
        <w:rPr>
          <w:rFonts w:ascii="Times New Roman" w:hAnsi="Times New Roman" w:cs="Times New Roman"/>
          <w:sz w:val="28"/>
          <w:szCs w:val="28"/>
        </w:rPr>
        <w:t>ь</w:t>
      </w:r>
      <w:r w:rsidRPr="006E10B6">
        <w:rPr>
          <w:rFonts w:ascii="Times New Roman" w:hAnsi="Times New Roman" w:cs="Times New Roman"/>
          <w:sz w:val="28"/>
          <w:szCs w:val="28"/>
        </w:rPr>
        <w:t xml:space="preserve"> увеличения скорости, улучшени</w:t>
      </w:r>
      <w:r w:rsidR="00454404">
        <w:rPr>
          <w:rFonts w:ascii="Times New Roman" w:hAnsi="Times New Roman" w:cs="Times New Roman"/>
          <w:sz w:val="28"/>
          <w:szCs w:val="28"/>
        </w:rPr>
        <w:t>я</w:t>
      </w:r>
      <w:r w:rsidRPr="006E10B6">
        <w:rPr>
          <w:rFonts w:ascii="Times New Roman" w:hAnsi="Times New Roman" w:cs="Times New Roman"/>
          <w:sz w:val="28"/>
          <w:szCs w:val="28"/>
        </w:rPr>
        <w:t xml:space="preserve"> качества оказания муниципальных услуг и сокращени</w:t>
      </w:r>
      <w:r w:rsidR="00454404">
        <w:rPr>
          <w:rFonts w:ascii="Times New Roman" w:hAnsi="Times New Roman" w:cs="Times New Roman"/>
          <w:sz w:val="28"/>
          <w:szCs w:val="28"/>
        </w:rPr>
        <w:t>я</w:t>
      </w:r>
      <w:r w:rsidRPr="006E10B6">
        <w:rPr>
          <w:rFonts w:ascii="Times New Roman" w:hAnsi="Times New Roman" w:cs="Times New Roman"/>
          <w:sz w:val="28"/>
          <w:szCs w:val="28"/>
        </w:rPr>
        <w:t xml:space="preserve"> процедуры оформления документов.</w:t>
      </w:r>
    </w:p>
    <w:p w:rsidR="00796FCE" w:rsidRPr="006E10B6" w:rsidRDefault="00796FCE"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Цель:</w:t>
      </w:r>
    </w:p>
    <w:p w:rsidR="00796FCE" w:rsidRDefault="00796FCE"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Получение гражданами и организациями преимуществ от применения информационных технологий за счет создания условий для обеспечения равного доступа к информационным ресурсам, применения инновационных технологий и повышения эффективности муниципального управления при обеспечении безопасности в информационном обществе.</w:t>
      </w:r>
    </w:p>
    <w:p w:rsidR="00296185" w:rsidRPr="006E10B6" w:rsidRDefault="00296185" w:rsidP="009935A4">
      <w:pPr>
        <w:pStyle w:val="a3"/>
        <w:spacing w:line="25" w:lineRule="atLeast"/>
        <w:ind w:firstLine="709"/>
        <w:jc w:val="both"/>
        <w:rPr>
          <w:rFonts w:ascii="Times New Roman" w:hAnsi="Times New Roman" w:cs="Times New Roman"/>
          <w:sz w:val="28"/>
          <w:szCs w:val="28"/>
        </w:rPr>
      </w:pPr>
    </w:p>
    <w:p w:rsidR="00796FCE" w:rsidRPr="006E10B6" w:rsidRDefault="00796FCE"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Задачи:</w:t>
      </w:r>
    </w:p>
    <w:p w:rsidR="00796FCE" w:rsidRPr="006E10B6" w:rsidRDefault="00796FCE"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1. Обеспечение работы в единой информационно-коммуникационной инфраструктуре Свердловской области.</w:t>
      </w:r>
    </w:p>
    <w:p w:rsidR="00796FCE" w:rsidRPr="006E10B6" w:rsidRDefault="00796FCE"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 Повышение качества муниципальных услуг, в том числе обеспечение граждан доступом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услуг и муниципальных услуг.</w:t>
      </w:r>
    </w:p>
    <w:p w:rsidR="00796FCE" w:rsidRPr="006E10B6" w:rsidRDefault="00796FCE"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3. Развитие, эксплуатация и популяризация механизмов предоставления муниципальных услуг в электронном виде.</w:t>
      </w:r>
    </w:p>
    <w:p w:rsidR="00796FCE" w:rsidRPr="006E10B6" w:rsidRDefault="00796FCE"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4. </w:t>
      </w:r>
      <w:r w:rsidR="000353CF" w:rsidRPr="006E10B6">
        <w:rPr>
          <w:rFonts w:ascii="Times New Roman" w:hAnsi="Times New Roman" w:cs="Times New Roman"/>
          <w:sz w:val="28"/>
          <w:szCs w:val="28"/>
        </w:rPr>
        <w:t>Р</w:t>
      </w:r>
      <w:r w:rsidRPr="006E10B6">
        <w:rPr>
          <w:rFonts w:ascii="Times New Roman" w:hAnsi="Times New Roman" w:cs="Times New Roman"/>
          <w:sz w:val="28"/>
          <w:szCs w:val="28"/>
        </w:rPr>
        <w:t>азвитие современной информационной и телекоммуникационной инфраструктуры муниципального образования</w:t>
      </w:r>
      <w:r w:rsidR="000353CF" w:rsidRPr="006E10B6">
        <w:rPr>
          <w:rFonts w:ascii="Times New Roman" w:hAnsi="Times New Roman" w:cs="Times New Roman"/>
          <w:sz w:val="28"/>
          <w:szCs w:val="28"/>
        </w:rPr>
        <w:t>.</w:t>
      </w:r>
    </w:p>
    <w:p w:rsidR="000353CF" w:rsidRPr="006E10B6" w:rsidRDefault="000353CF" w:rsidP="009935A4">
      <w:pPr>
        <w:pStyle w:val="a3"/>
        <w:spacing w:line="25" w:lineRule="atLeast"/>
        <w:ind w:firstLine="709"/>
        <w:jc w:val="both"/>
        <w:rPr>
          <w:rFonts w:ascii="Times New Roman" w:hAnsi="Times New Roman" w:cs="Times New Roman"/>
          <w:sz w:val="28"/>
          <w:szCs w:val="28"/>
        </w:rPr>
      </w:pPr>
    </w:p>
    <w:p w:rsidR="000353CF" w:rsidRPr="006E10B6" w:rsidRDefault="000353CF"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Анализ исходной ситуации.</w:t>
      </w:r>
    </w:p>
    <w:p w:rsidR="00796FCE" w:rsidRPr="006E10B6" w:rsidRDefault="00796FCE" w:rsidP="00796FC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 </w:t>
      </w:r>
      <w:r w:rsidR="001403A1">
        <w:rPr>
          <w:rFonts w:ascii="Times New Roman" w:hAnsi="Times New Roman" w:cs="Times New Roman"/>
          <w:sz w:val="28"/>
          <w:szCs w:val="28"/>
        </w:rPr>
        <w:t>А</w:t>
      </w:r>
      <w:r w:rsidRPr="006E10B6">
        <w:rPr>
          <w:rFonts w:ascii="Times New Roman" w:hAnsi="Times New Roman" w:cs="Times New Roman"/>
          <w:sz w:val="28"/>
          <w:szCs w:val="28"/>
        </w:rPr>
        <w:t>дминистрации Артемовского городского создана и работает информационно-телекоммуникационная (далее-ИТ) система, обеспечивающая повседневное функционирование отделов и служб Администрации округа. Информационная система электронного документооборота внедрена до уровня каждого органа местного самоуправления. В здании Администрации Артемовского городского округа функциониру</w:t>
      </w:r>
      <w:r w:rsidR="00454404">
        <w:rPr>
          <w:rFonts w:ascii="Times New Roman" w:hAnsi="Times New Roman" w:cs="Times New Roman"/>
          <w:sz w:val="28"/>
          <w:szCs w:val="28"/>
        </w:rPr>
        <w:t>е</w:t>
      </w:r>
      <w:r w:rsidRPr="006E10B6">
        <w:rPr>
          <w:rFonts w:ascii="Times New Roman" w:hAnsi="Times New Roman" w:cs="Times New Roman"/>
          <w:sz w:val="28"/>
          <w:szCs w:val="28"/>
        </w:rPr>
        <w:t>т локальная компьютерная сеть с 50 компьютер</w:t>
      </w:r>
      <w:r w:rsidR="00454404">
        <w:rPr>
          <w:rFonts w:ascii="Times New Roman" w:hAnsi="Times New Roman" w:cs="Times New Roman"/>
          <w:sz w:val="28"/>
          <w:szCs w:val="28"/>
        </w:rPr>
        <w:t>ами</w:t>
      </w:r>
      <w:r w:rsidRPr="006E10B6">
        <w:rPr>
          <w:rFonts w:ascii="Times New Roman" w:hAnsi="Times New Roman" w:cs="Times New Roman"/>
          <w:sz w:val="28"/>
          <w:szCs w:val="28"/>
        </w:rPr>
        <w:t xml:space="preserve">. 100% пользователей сети обеспечены доступом в сеть Интернет и электронной почтой. Всем пользователям предоставлен доступ к информационным ресурсам сети. </w:t>
      </w:r>
    </w:p>
    <w:p w:rsidR="00796FCE" w:rsidRPr="006E10B6" w:rsidRDefault="00796FCE" w:rsidP="00796FC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В целом в органах местного самоуправления Артемовского городского округа доля устаревших моделей компьютеров составляет 60 процентов.</w:t>
      </w:r>
    </w:p>
    <w:p w:rsidR="00796FCE" w:rsidRPr="006E10B6" w:rsidRDefault="00796FCE" w:rsidP="00796FC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Администрацией </w:t>
      </w:r>
      <w:r w:rsidR="001403A1" w:rsidRPr="006E10B6">
        <w:rPr>
          <w:rFonts w:ascii="Times New Roman" w:hAnsi="Times New Roman" w:cs="Times New Roman"/>
          <w:sz w:val="28"/>
          <w:szCs w:val="28"/>
        </w:rPr>
        <w:t xml:space="preserve">Артемовского городского округа </w:t>
      </w:r>
      <w:r w:rsidRPr="006E10B6">
        <w:rPr>
          <w:rFonts w:ascii="Times New Roman" w:hAnsi="Times New Roman" w:cs="Times New Roman"/>
          <w:sz w:val="28"/>
          <w:szCs w:val="28"/>
        </w:rPr>
        <w:t xml:space="preserve">разработан и поддерживается официальный сайт Артемовского городского округа, который содержит общедоступную информацию об органах местного самоуправления Артемовского </w:t>
      </w:r>
      <w:r w:rsidR="009503D3" w:rsidRPr="006E10B6">
        <w:rPr>
          <w:rFonts w:ascii="Times New Roman" w:hAnsi="Times New Roman" w:cs="Times New Roman"/>
          <w:sz w:val="28"/>
          <w:szCs w:val="28"/>
        </w:rPr>
        <w:t>городского округа</w:t>
      </w:r>
      <w:r w:rsidRPr="006E10B6">
        <w:rPr>
          <w:rFonts w:ascii="Times New Roman" w:hAnsi="Times New Roman" w:cs="Times New Roman"/>
          <w:sz w:val="28"/>
          <w:szCs w:val="28"/>
        </w:rPr>
        <w:t xml:space="preserve">, информацию о нормотворческой деятельности, статистическую и новостную информацию о </w:t>
      </w:r>
      <w:r w:rsidRPr="006E10B6">
        <w:rPr>
          <w:rFonts w:ascii="Times New Roman" w:hAnsi="Times New Roman" w:cs="Times New Roman"/>
          <w:sz w:val="28"/>
          <w:szCs w:val="28"/>
        </w:rPr>
        <w:lastRenderedPageBreak/>
        <w:t>деятельности органов местного самоуправления и другую полезную информацию.</w:t>
      </w:r>
    </w:p>
    <w:p w:rsidR="000353CF" w:rsidRPr="006E10B6" w:rsidRDefault="00796FCE" w:rsidP="000353CF">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На территории Артемовского городского округа с декабря 2014 года открыт Артемовский филиал ГБУ </w:t>
      </w:r>
      <w:proofErr w:type="gramStart"/>
      <w:r w:rsidRPr="006E10B6">
        <w:rPr>
          <w:rFonts w:ascii="Times New Roman" w:hAnsi="Times New Roman" w:cs="Times New Roman"/>
          <w:sz w:val="28"/>
          <w:szCs w:val="28"/>
        </w:rPr>
        <w:t>СО</w:t>
      </w:r>
      <w:proofErr w:type="gramEnd"/>
      <w:r w:rsidRPr="006E10B6">
        <w:rPr>
          <w:rFonts w:ascii="Times New Roman" w:hAnsi="Times New Roman" w:cs="Times New Roman"/>
          <w:sz w:val="28"/>
          <w:szCs w:val="28"/>
        </w:rPr>
        <w:t xml:space="preserve"> «Многофункциональный центр предоставления государственных и муниципальных услуг» на 12 окон по адресу</w:t>
      </w:r>
      <w:r w:rsidR="00454404">
        <w:rPr>
          <w:rFonts w:ascii="Times New Roman" w:hAnsi="Times New Roman" w:cs="Times New Roman"/>
          <w:sz w:val="28"/>
          <w:szCs w:val="28"/>
        </w:rPr>
        <w:t>:</w:t>
      </w:r>
      <w:r w:rsidRPr="006E10B6">
        <w:rPr>
          <w:rFonts w:ascii="Times New Roman" w:hAnsi="Times New Roman" w:cs="Times New Roman"/>
          <w:sz w:val="28"/>
          <w:szCs w:val="28"/>
        </w:rPr>
        <w:t xml:space="preserve"> г.</w:t>
      </w:r>
      <w:r w:rsidR="00454404">
        <w:rPr>
          <w:rFonts w:ascii="Times New Roman" w:hAnsi="Times New Roman" w:cs="Times New Roman"/>
          <w:sz w:val="28"/>
          <w:szCs w:val="28"/>
        </w:rPr>
        <w:t> </w:t>
      </w:r>
      <w:r w:rsidRPr="006E10B6">
        <w:rPr>
          <w:rFonts w:ascii="Times New Roman" w:hAnsi="Times New Roman" w:cs="Times New Roman"/>
          <w:sz w:val="28"/>
          <w:szCs w:val="28"/>
        </w:rPr>
        <w:t>Артемовский ул. Почтовая, 2.</w:t>
      </w:r>
      <w:r w:rsidR="000353CF" w:rsidRPr="006E10B6">
        <w:rPr>
          <w:rFonts w:ascii="Times New Roman" w:hAnsi="Times New Roman" w:cs="Times New Roman"/>
          <w:sz w:val="28"/>
          <w:szCs w:val="28"/>
        </w:rPr>
        <w:t xml:space="preserve"> Окна укомплектованы всем необходимым оборудованием и программным обеспечением. МФЦ предоставляет в режиме «одного окна» федеральные, региональные и муниципальные услуги. За 2017 год оказано 36072 услуг, в том числе федеральных – 27425, региональных – 4547, муниципальных – 4100. Среднее время ожидания заявителя в 2017 году в очереди составило 13 минут (при нормативе не более 15 минут). МФЦ предоставляет свободный доступ к сети Интернет для работы в Едином портале государственных и муниципальных услуг (далее - ЕПГУ), ведет регистрацию, подтверждение личности и восстановление учетных записей граждан на ЕПГУ. </w:t>
      </w:r>
    </w:p>
    <w:p w:rsidR="00796FCE" w:rsidRPr="006E10B6" w:rsidRDefault="000353CF" w:rsidP="000353CF">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На 01.05.2018 количество подтвержденных учетных записей на территории Артемовского городского округа составило 10306.</w:t>
      </w:r>
    </w:p>
    <w:p w:rsidR="00796FCE" w:rsidRPr="006E10B6" w:rsidRDefault="00796FCE" w:rsidP="00796FC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Информационные технологии успешно применяются при оказании услуг в сфере культуры. Так в 2014 году на базе Муниципального бюджетного учреждения культуры Артемовского городского округа «Артемовский исторический музей» создан Виртуальный 3D музей. </w:t>
      </w:r>
    </w:p>
    <w:p w:rsidR="00796FCE" w:rsidRPr="006E10B6" w:rsidRDefault="00796FCE" w:rsidP="00796FC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 2015 году в Муниципальном бюджетном учреждении культуры Артемовского городского округа городском центре досуга «Горняк» открылся 31 виртуальный концертный зал Свердловской государственной академической филармонии (прямые трансляции филармонических концертов). Городской центр досуга «Горняк» включен в музыкально-просветительский проект «Областной филармонический урок». </w:t>
      </w:r>
    </w:p>
    <w:p w:rsidR="00796FCE" w:rsidRPr="006E10B6" w:rsidRDefault="00796FCE" w:rsidP="00796FC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 Муниципальном бюджетном учреждении культуры Артемовского городского округа «Централизованная библиотечная система» предоставлен доступ к изданиям, переведенным в электронный вид. </w:t>
      </w:r>
    </w:p>
    <w:p w:rsidR="00796FCE" w:rsidRPr="006E10B6" w:rsidRDefault="00796FCE" w:rsidP="00796FCE">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Для жителей Артемовского городского округа на базах муниципальных библиотек созданы Центры общественного доступа.</w:t>
      </w:r>
    </w:p>
    <w:p w:rsidR="00796FCE" w:rsidRPr="006E10B6" w:rsidRDefault="00796FCE" w:rsidP="009935A4">
      <w:pPr>
        <w:pStyle w:val="a3"/>
        <w:spacing w:line="25" w:lineRule="atLeast"/>
        <w:ind w:firstLine="709"/>
        <w:jc w:val="both"/>
        <w:rPr>
          <w:rFonts w:ascii="Times New Roman" w:hAnsi="Times New Roman" w:cs="Times New Roman"/>
          <w:sz w:val="28"/>
          <w:szCs w:val="28"/>
        </w:rPr>
      </w:pPr>
    </w:p>
    <w:p w:rsidR="000353CF" w:rsidRPr="006E10B6" w:rsidRDefault="000353CF"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Программные мероприятия:</w:t>
      </w:r>
    </w:p>
    <w:p w:rsidR="001A358F" w:rsidRPr="006E10B6" w:rsidRDefault="001A358F" w:rsidP="001A358F">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1. Разработка основных мероприятий по развитию информационного общества, создание условий для их выполнения во взаимодействии с бизнесом и гражданским обществом.</w:t>
      </w:r>
    </w:p>
    <w:p w:rsidR="000353CF" w:rsidRPr="006E10B6" w:rsidRDefault="001A358F" w:rsidP="000353CF">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w:t>
      </w:r>
      <w:r w:rsidR="000353CF" w:rsidRPr="006E10B6">
        <w:rPr>
          <w:rFonts w:ascii="Times New Roman" w:hAnsi="Times New Roman" w:cs="Times New Roman"/>
          <w:sz w:val="28"/>
          <w:szCs w:val="28"/>
        </w:rPr>
        <w:t>. Поддержание безопасности функционирования муниципальной информационно-телекоммуникационной инфраструктуры, информационных и телекоммуникационных систем.</w:t>
      </w:r>
    </w:p>
    <w:p w:rsidR="000353CF" w:rsidRPr="006E10B6" w:rsidRDefault="001A358F" w:rsidP="000353CF">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3</w:t>
      </w:r>
      <w:r w:rsidR="000353CF" w:rsidRPr="006E10B6">
        <w:rPr>
          <w:rFonts w:ascii="Times New Roman" w:hAnsi="Times New Roman" w:cs="Times New Roman"/>
          <w:sz w:val="28"/>
          <w:szCs w:val="28"/>
        </w:rPr>
        <w:t>. Создание условий для обеспечения доступности жителей отдаленных населенных пунктов округа высокоскоростным «Интернетом» и связью.</w:t>
      </w:r>
    </w:p>
    <w:p w:rsidR="001A358F" w:rsidRPr="006E10B6" w:rsidRDefault="001A358F" w:rsidP="000353CF">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4. Создание электронного архива Артемовского городского округа.</w:t>
      </w:r>
    </w:p>
    <w:p w:rsidR="001A358F" w:rsidRDefault="001A358F" w:rsidP="009935A4">
      <w:pPr>
        <w:pStyle w:val="a3"/>
        <w:spacing w:line="25" w:lineRule="atLeast"/>
        <w:ind w:firstLine="709"/>
        <w:jc w:val="both"/>
        <w:rPr>
          <w:rFonts w:ascii="Times New Roman" w:hAnsi="Times New Roman" w:cs="Times New Roman"/>
          <w:sz w:val="28"/>
          <w:szCs w:val="28"/>
        </w:rPr>
      </w:pPr>
    </w:p>
    <w:p w:rsidR="006020BD" w:rsidRPr="006E10B6" w:rsidRDefault="006020BD" w:rsidP="009935A4">
      <w:pPr>
        <w:pStyle w:val="a3"/>
        <w:spacing w:line="25" w:lineRule="atLeast"/>
        <w:ind w:firstLine="709"/>
        <w:jc w:val="both"/>
        <w:rPr>
          <w:rFonts w:ascii="Times New Roman" w:hAnsi="Times New Roman" w:cs="Times New Roman"/>
          <w:sz w:val="28"/>
          <w:szCs w:val="28"/>
        </w:rPr>
      </w:pPr>
    </w:p>
    <w:p w:rsidR="001A358F" w:rsidRPr="006E10B6" w:rsidRDefault="001A358F"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Ожидаемые результаты:</w:t>
      </w:r>
    </w:p>
    <w:p w:rsidR="00AD2F0A" w:rsidRPr="006E10B6" w:rsidRDefault="00AD2F0A"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1. Уровень удовлетворенности граждан, обратившихся за предоставлением услуг, качеством предоставления государственных и муниципальных услуг, ежегодно не менее 90%. </w:t>
      </w:r>
    </w:p>
    <w:p w:rsidR="00AD2F0A" w:rsidRPr="006E10B6" w:rsidRDefault="00AD2F0A"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 Доля граждан, использующих механизм получения государственных и муниципальных услуг в электронной форме</w:t>
      </w:r>
      <w:r w:rsidR="009503D3">
        <w:rPr>
          <w:rFonts w:ascii="Times New Roman" w:hAnsi="Times New Roman" w:cs="Times New Roman"/>
          <w:sz w:val="28"/>
          <w:szCs w:val="28"/>
        </w:rPr>
        <w:t>,</w:t>
      </w:r>
      <w:r w:rsidRPr="006E10B6">
        <w:rPr>
          <w:rFonts w:ascii="Times New Roman" w:hAnsi="Times New Roman" w:cs="Times New Roman"/>
          <w:sz w:val="28"/>
          <w:szCs w:val="28"/>
        </w:rPr>
        <w:t xml:space="preserve"> на территории Артемовского городского округа к 2030 году 90%.</w:t>
      </w:r>
    </w:p>
    <w:p w:rsidR="00AD2F0A" w:rsidRPr="006E10B6" w:rsidRDefault="00AD2F0A" w:rsidP="009935A4">
      <w:pPr>
        <w:pStyle w:val="a3"/>
        <w:spacing w:line="25" w:lineRule="atLeast"/>
        <w:ind w:firstLine="709"/>
        <w:jc w:val="both"/>
        <w:rPr>
          <w:rFonts w:ascii="Times New Roman" w:hAnsi="Times New Roman" w:cs="Times New Roman"/>
          <w:sz w:val="28"/>
          <w:szCs w:val="28"/>
        </w:rPr>
      </w:pPr>
    </w:p>
    <w:p w:rsidR="00AD2F0A" w:rsidRPr="006E10B6" w:rsidRDefault="00AD2F0A"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Стратегические проекты:</w:t>
      </w:r>
    </w:p>
    <w:p w:rsidR="00AD2F0A" w:rsidRPr="006E10B6" w:rsidRDefault="009F0D65" w:rsidP="009935A4">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«Повышение доступности для населения и организаций муниципального образования современных услуг в сфере информационных и телекоммуникационных технологий».</w:t>
      </w:r>
    </w:p>
    <w:p w:rsidR="00FB7B9B" w:rsidRPr="001920D6" w:rsidRDefault="00FB7B9B" w:rsidP="00FB7B9B">
      <w:pPr>
        <w:ind w:firstLine="709"/>
        <w:rPr>
          <w:rFonts w:eastAsiaTheme="minorHAnsi"/>
          <w:b/>
          <w:sz w:val="32"/>
          <w:szCs w:val="32"/>
          <w:lang w:eastAsia="en-US"/>
        </w:rPr>
      </w:pPr>
      <w:r w:rsidRPr="001920D6">
        <w:rPr>
          <w:rFonts w:eastAsiaTheme="minorHAnsi"/>
          <w:b/>
          <w:sz w:val="32"/>
          <w:szCs w:val="32"/>
          <w:lang w:eastAsia="en-US"/>
        </w:rPr>
        <w:t>Направление 8. Градостроительство</w:t>
      </w:r>
      <w:r w:rsidR="009D51E8" w:rsidRPr="001920D6">
        <w:rPr>
          <w:rFonts w:eastAsiaTheme="minorHAnsi"/>
          <w:b/>
          <w:sz w:val="32"/>
          <w:szCs w:val="32"/>
          <w:lang w:eastAsia="en-US"/>
        </w:rPr>
        <w:t xml:space="preserve"> и</w:t>
      </w:r>
      <w:r w:rsidRPr="001920D6">
        <w:rPr>
          <w:rFonts w:eastAsiaTheme="minorHAnsi"/>
          <w:b/>
          <w:sz w:val="32"/>
          <w:szCs w:val="32"/>
          <w:lang w:eastAsia="en-US"/>
        </w:rPr>
        <w:t xml:space="preserve"> землепользование</w:t>
      </w:r>
    </w:p>
    <w:p w:rsidR="00FB7B9B" w:rsidRPr="006E10B6" w:rsidRDefault="00FB7B9B" w:rsidP="00FB7B9B">
      <w:pPr>
        <w:ind w:firstLine="709"/>
        <w:rPr>
          <w:rFonts w:eastAsiaTheme="minorHAnsi"/>
          <w:b/>
          <w:sz w:val="28"/>
          <w:szCs w:val="28"/>
          <w:lang w:eastAsia="en-US"/>
        </w:rPr>
      </w:pPr>
    </w:p>
    <w:p w:rsidR="00FB7B9B" w:rsidRPr="006E10B6" w:rsidRDefault="00FB7B9B" w:rsidP="00FB7B9B">
      <w:pPr>
        <w:ind w:firstLine="709"/>
        <w:rPr>
          <w:rFonts w:eastAsiaTheme="minorHAnsi"/>
          <w:sz w:val="28"/>
          <w:szCs w:val="28"/>
          <w:lang w:eastAsia="en-US"/>
        </w:rPr>
      </w:pPr>
      <w:r w:rsidRPr="006E10B6">
        <w:rPr>
          <w:rFonts w:eastAsiaTheme="minorHAnsi"/>
          <w:sz w:val="28"/>
          <w:szCs w:val="28"/>
          <w:lang w:eastAsia="en-US"/>
        </w:rPr>
        <w:t>Цель:</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Создание благоприятных условий для обеспечения высокого и устойчиво повышающегося качества жизни нынешнего и будущих поколений населения.</w:t>
      </w:r>
    </w:p>
    <w:p w:rsidR="00FB7B9B" w:rsidRPr="006E10B6" w:rsidRDefault="00FB7B9B" w:rsidP="00FB7B9B">
      <w:pPr>
        <w:ind w:firstLine="709"/>
        <w:jc w:val="both"/>
        <w:rPr>
          <w:rFonts w:eastAsiaTheme="minorHAnsi"/>
          <w:sz w:val="28"/>
          <w:szCs w:val="28"/>
          <w:lang w:eastAsia="en-US"/>
        </w:rPr>
      </w:pPr>
    </w:p>
    <w:p w:rsidR="00FB7B9B" w:rsidRPr="006E10B6" w:rsidRDefault="00FB7B9B" w:rsidP="00FB7B9B">
      <w:pPr>
        <w:ind w:firstLine="709"/>
        <w:rPr>
          <w:rFonts w:eastAsiaTheme="minorHAnsi"/>
          <w:sz w:val="28"/>
          <w:szCs w:val="28"/>
          <w:lang w:eastAsia="en-US"/>
        </w:rPr>
      </w:pPr>
      <w:r w:rsidRPr="006E10B6">
        <w:rPr>
          <w:rFonts w:eastAsiaTheme="minorHAnsi"/>
          <w:sz w:val="28"/>
          <w:szCs w:val="28"/>
          <w:lang w:eastAsia="en-US"/>
        </w:rPr>
        <w:t>Задачи:</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1. 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2. Развитие эффективного инновационного производства и комплекса сферы услуг, рост инвестиций для создания новых рабочих мест, привлечения рабочих кадров различной квалификации, активизации инновационной деятельности, максимизации доходов бюджета Артемовского городского округа, роста прибылей предприятий, эффективного использования муниципального имущества, развития рыночных институтов, роста малого предпринимательства, опережающего развития уникальных и экспортно-ориентированных производств.</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3. Создание благоприятного социально-экономического и правового климата для предпринимателей и жителей Артемовского городского округа: совершенствование нормативно-правовой базы, формирование имиджа территории, развитие рыночной, информационной, инновационной инфраструктуры, развитие системы достоверной и доступной информации, превращение ее в реальную основу сплочения местного сообщества.</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4. Улучшение городской среды, устойчивое функционирование и развитие инфраструктуры и систем жизнеобеспечения территории, позволяющих сформировать здоровую, безопасную, благоустроенную и стимулирующую среду обитания.</w:t>
      </w:r>
    </w:p>
    <w:p w:rsidR="00FB7B9B" w:rsidRDefault="00FB7B9B" w:rsidP="00FB7B9B">
      <w:pPr>
        <w:ind w:firstLine="709"/>
        <w:rPr>
          <w:rFonts w:eastAsiaTheme="minorHAnsi"/>
          <w:b/>
          <w:sz w:val="28"/>
          <w:szCs w:val="28"/>
          <w:lang w:eastAsia="en-US"/>
        </w:rPr>
      </w:pPr>
    </w:p>
    <w:p w:rsidR="006020BD" w:rsidRPr="006E10B6" w:rsidRDefault="006020BD" w:rsidP="00FB7B9B">
      <w:pPr>
        <w:ind w:firstLine="709"/>
        <w:rPr>
          <w:rFonts w:eastAsiaTheme="minorHAnsi"/>
          <w:b/>
          <w:sz w:val="28"/>
          <w:szCs w:val="28"/>
          <w:lang w:eastAsia="en-US"/>
        </w:rPr>
      </w:pPr>
    </w:p>
    <w:p w:rsidR="00FB7B9B" w:rsidRPr="006E10B6" w:rsidRDefault="00FB7B9B" w:rsidP="00FB7B9B">
      <w:pPr>
        <w:ind w:firstLine="709"/>
        <w:rPr>
          <w:rFonts w:eastAsiaTheme="minorHAnsi"/>
          <w:sz w:val="28"/>
          <w:szCs w:val="28"/>
          <w:lang w:eastAsia="en-US"/>
        </w:rPr>
      </w:pPr>
      <w:r w:rsidRPr="006E10B6">
        <w:rPr>
          <w:rFonts w:eastAsiaTheme="minorHAnsi"/>
          <w:sz w:val="28"/>
          <w:szCs w:val="28"/>
          <w:lang w:eastAsia="en-US"/>
        </w:rPr>
        <w:lastRenderedPageBreak/>
        <w:t>Стратегическое видение будущего</w:t>
      </w:r>
      <w:r w:rsidR="00B85D69" w:rsidRPr="006E10B6">
        <w:rPr>
          <w:rFonts w:eastAsiaTheme="minorHAnsi"/>
          <w:sz w:val="28"/>
          <w:szCs w:val="28"/>
          <w:lang w:eastAsia="en-US"/>
        </w:rPr>
        <w:t>.</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Территория округа обеспечена утвержденными в установленном порядке документами территориального планирования. Артемовский городской округ - территория развития с комфортным жильем, удовлетворяющим потребности его жителей, с развитой инфраструктурой, рекреационными зонами и лесопарковой средой, ориентированными на высокий уровень комфортности и привлекательности проживания населения.</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Внедрение информационной системы обеспечения градостроительной деятельности позволит создать систематизированный свод документированных сведений о развитии территорий, их застройке, о земельных участках и иных сведений, необходимых для обеспечения физических и юридических лиц достоверной информацией, необходимой для осуществления градостроительной, инвестиционной и иной хозяйственной деятельности.</w:t>
      </w:r>
    </w:p>
    <w:p w:rsidR="00FB7B9B" w:rsidRPr="006E10B6" w:rsidRDefault="00FB7B9B" w:rsidP="00FB7B9B">
      <w:pPr>
        <w:ind w:firstLine="709"/>
        <w:jc w:val="both"/>
        <w:rPr>
          <w:rFonts w:eastAsiaTheme="minorHAnsi"/>
          <w:sz w:val="28"/>
          <w:szCs w:val="28"/>
          <w:lang w:eastAsia="en-US"/>
        </w:rPr>
      </w:pPr>
    </w:p>
    <w:p w:rsidR="001D6340" w:rsidRPr="006E10B6" w:rsidRDefault="00FB7B9B" w:rsidP="00FB7B9B">
      <w:pPr>
        <w:ind w:firstLine="709"/>
        <w:rPr>
          <w:rFonts w:eastAsiaTheme="minorHAnsi"/>
          <w:sz w:val="28"/>
          <w:szCs w:val="28"/>
          <w:lang w:eastAsia="en-US"/>
        </w:rPr>
      </w:pPr>
      <w:r w:rsidRPr="006E10B6">
        <w:rPr>
          <w:rFonts w:eastAsiaTheme="minorHAnsi"/>
          <w:sz w:val="28"/>
          <w:szCs w:val="28"/>
          <w:lang w:eastAsia="en-US"/>
        </w:rPr>
        <w:t>SWOT-анализ ситуации</w:t>
      </w:r>
      <w:r w:rsidR="001D6340" w:rsidRPr="006E10B6">
        <w:rPr>
          <w:rFonts w:eastAsiaTheme="minorHAnsi"/>
          <w:sz w:val="28"/>
          <w:szCs w:val="28"/>
          <w:lang w:eastAsia="en-US"/>
        </w:rPr>
        <w:t>.</w:t>
      </w:r>
    </w:p>
    <w:p w:rsidR="00FB7B9B" w:rsidRPr="001920D6" w:rsidRDefault="00FB7B9B" w:rsidP="00FB7B9B">
      <w:pPr>
        <w:ind w:firstLine="709"/>
        <w:rPr>
          <w:rFonts w:eastAsiaTheme="minorHAnsi"/>
          <w:sz w:val="28"/>
          <w:szCs w:val="28"/>
          <w:u w:val="single"/>
          <w:lang w:eastAsia="en-US"/>
        </w:rPr>
      </w:pPr>
      <w:r w:rsidRPr="001920D6">
        <w:rPr>
          <w:rFonts w:eastAsiaTheme="minorHAnsi"/>
          <w:sz w:val="28"/>
          <w:szCs w:val="28"/>
          <w:u w:val="single"/>
          <w:lang w:eastAsia="en-US"/>
        </w:rPr>
        <w:t>Сильные стороны</w:t>
      </w:r>
      <w:r w:rsidR="001D6340" w:rsidRPr="001920D6">
        <w:rPr>
          <w:rFonts w:eastAsiaTheme="minorHAnsi"/>
          <w:sz w:val="28"/>
          <w:szCs w:val="28"/>
          <w:u w:val="single"/>
          <w:lang w:eastAsia="en-US"/>
        </w:rPr>
        <w:t>:</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1. Сравнительно большая площадь застройки населенных пунктов, особенно города, позволяющая размещение новых территорий для различного типа застройки.</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2. Достигнутый высокий уровень благоустройства.</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3. Отсутствие серьезных экологических проблем.</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4. Наличие свободной территории резервных мощностей энергоснабжения.</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5. Наличие естественных лесных массивов, сохранение части которых на территории города увеличивает уровень его озеленения.</w:t>
      </w:r>
    </w:p>
    <w:p w:rsidR="00FB7B9B" w:rsidRPr="001920D6" w:rsidRDefault="00FB7B9B" w:rsidP="00FB7B9B">
      <w:pPr>
        <w:ind w:firstLine="709"/>
        <w:rPr>
          <w:rFonts w:eastAsiaTheme="minorHAnsi"/>
          <w:sz w:val="28"/>
          <w:szCs w:val="28"/>
          <w:u w:val="single"/>
          <w:lang w:eastAsia="en-US"/>
        </w:rPr>
      </w:pPr>
      <w:r w:rsidRPr="001920D6">
        <w:rPr>
          <w:rFonts w:eastAsiaTheme="minorHAnsi"/>
          <w:sz w:val="28"/>
          <w:szCs w:val="28"/>
          <w:u w:val="single"/>
          <w:lang w:eastAsia="en-US"/>
        </w:rPr>
        <w:t>Слабые стороны</w:t>
      </w:r>
      <w:r w:rsidR="001D6340" w:rsidRPr="001920D6">
        <w:rPr>
          <w:rFonts w:eastAsiaTheme="minorHAnsi"/>
          <w:sz w:val="28"/>
          <w:szCs w:val="28"/>
          <w:u w:val="single"/>
          <w:lang w:eastAsia="en-US"/>
        </w:rPr>
        <w:t>:</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1. Ограничение направлений развития некоторых населенных пунктов, обусловленное наличием особенностей рельефа и гидрогеологической ситуацией местности, подработанной территорией бывших горных выработок промышленной зоны, особенностями земельных угодий.</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2. Сложность формирования единого центра города с учетом сложившейся его застройки, фактически сложившейся по обе стороны проходящей через город железной дороги с отсутствием разноуровневого путепровода.</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3. Наличие болотистых и каменистых участков, использование которых приводит к удорожанию строительства.</w:t>
      </w:r>
    </w:p>
    <w:p w:rsidR="00F5306F" w:rsidRPr="006E10B6" w:rsidRDefault="00F5306F" w:rsidP="00FB7B9B">
      <w:pPr>
        <w:ind w:firstLine="709"/>
        <w:jc w:val="both"/>
        <w:rPr>
          <w:rFonts w:eastAsiaTheme="minorHAnsi"/>
          <w:sz w:val="28"/>
          <w:szCs w:val="28"/>
          <w:lang w:eastAsia="en-US"/>
        </w:rPr>
      </w:pPr>
      <w:r w:rsidRPr="006E10B6">
        <w:rPr>
          <w:rFonts w:eastAsiaTheme="minorHAnsi"/>
          <w:sz w:val="28"/>
          <w:szCs w:val="28"/>
          <w:lang w:eastAsia="en-US"/>
        </w:rPr>
        <w:t>4. Наличие неучтенных объектов недвижимости.</w:t>
      </w:r>
    </w:p>
    <w:p w:rsidR="00FB7B9B" w:rsidRPr="001920D6" w:rsidRDefault="00FB7B9B" w:rsidP="00FB7B9B">
      <w:pPr>
        <w:ind w:firstLine="709"/>
        <w:rPr>
          <w:rFonts w:eastAsiaTheme="minorHAnsi"/>
          <w:sz w:val="28"/>
          <w:szCs w:val="28"/>
          <w:u w:val="single"/>
          <w:lang w:eastAsia="en-US"/>
        </w:rPr>
      </w:pPr>
      <w:r w:rsidRPr="001920D6">
        <w:rPr>
          <w:rFonts w:eastAsiaTheme="minorHAnsi"/>
          <w:sz w:val="28"/>
          <w:szCs w:val="28"/>
          <w:u w:val="single"/>
          <w:lang w:eastAsia="en-US"/>
        </w:rPr>
        <w:t>Возможности</w:t>
      </w:r>
      <w:r w:rsidR="001D6340" w:rsidRPr="001920D6">
        <w:rPr>
          <w:rFonts w:eastAsiaTheme="minorHAnsi"/>
          <w:sz w:val="28"/>
          <w:szCs w:val="28"/>
          <w:u w:val="single"/>
          <w:lang w:eastAsia="en-US"/>
        </w:rPr>
        <w:t>:</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1. Привлечение к архитектурно-строительному планированию, в том числе к экспертизе проектов наиболее компетентных организаций, имеющих признанный опыт таких работ.</w:t>
      </w:r>
    </w:p>
    <w:p w:rsidR="00FB7B9B" w:rsidRPr="006E10B6" w:rsidRDefault="00FB7B9B" w:rsidP="00FB7B9B">
      <w:pPr>
        <w:ind w:firstLine="709"/>
        <w:rPr>
          <w:rFonts w:eastAsiaTheme="minorHAnsi"/>
          <w:sz w:val="28"/>
          <w:szCs w:val="28"/>
          <w:lang w:eastAsia="en-US"/>
        </w:rPr>
      </w:pPr>
      <w:r w:rsidRPr="006E10B6">
        <w:rPr>
          <w:rFonts w:eastAsiaTheme="minorHAnsi"/>
          <w:sz w:val="28"/>
          <w:szCs w:val="28"/>
          <w:lang w:eastAsia="en-US"/>
        </w:rPr>
        <w:t xml:space="preserve">2. Привлечение средств федерального и областного бюджетов, а также частных инвесторов, заинтересованных в развитии </w:t>
      </w:r>
      <w:r w:rsidR="001D6340" w:rsidRPr="006E10B6">
        <w:rPr>
          <w:rFonts w:eastAsiaTheme="minorHAnsi"/>
          <w:sz w:val="28"/>
          <w:szCs w:val="28"/>
          <w:lang w:eastAsia="en-US"/>
        </w:rPr>
        <w:t>Артемовского</w:t>
      </w:r>
      <w:r w:rsidRPr="006E10B6">
        <w:rPr>
          <w:rFonts w:eastAsiaTheme="minorHAnsi"/>
          <w:sz w:val="28"/>
          <w:szCs w:val="28"/>
          <w:lang w:eastAsia="en-US"/>
        </w:rPr>
        <w:t xml:space="preserve"> городского округа.</w:t>
      </w:r>
    </w:p>
    <w:p w:rsidR="00FB7B9B" w:rsidRPr="001920D6" w:rsidRDefault="00FB7B9B" w:rsidP="00FB7B9B">
      <w:pPr>
        <w:ind w:firstLine="709"/>
        <w:rPr>
          <w:rFonts w:eastAsiaTheme="minorHAnsi"/>
          <w:sz w:val="28"/>
          <w:szCs w:val="28"/>
          <w:u w:val="single"/>
          <w:lang w:eastAsia="en-US"/>
        </w:rPr>
      </w:pPr>
      <w:r w:rsidRPr="001920D6">
        <w:rPr>
          <w:rFonts w:eastAsiaTheme="minorHAnsi"/>
          <w:sz w:val="28"/>
          <w:szCs w:val="28"/>
          <w:u w:val="single"/>
          <w:lang w:eastAsia="en-US"/>
        </w:rPr>
        <w:lastRenderedPageBreak/>
        <w:t>Угрозы</w:t>
      </w:r>
      <w:r w:rsidR="001D6340" w:rsidRPr="001920D6">
        <w:rPr>
          <w:rFonts w:eastAsiaTheme="minorHAnsi"/>
          <w:sz w:val="28"/>
          <w:szCs w:val="28"/>
          <w:u w:val="single"/>
          <w:lang w:eastAsia="en-US"/>
        </w:rPr>
        <w:t>:</w:t>
      </w:r>
    </w:p>
    <w:p w:rsidR="00FB7B9B" w:rsidRPr="006E10B6" w:rsidRDefault="00FB7B9B" w:rsidP="001D6340">
      <w:pPr>
        <w:ind w:firstLine="709"/>
        <w:jc w:val="both"/>
        <w:rPr>
          <w:rFonts w:eastAsiaTheme="minorHAnsi"/>
          <w:sz w:val="28"/>
          <w:szCs w:val="28"/>
          <w:lang w:eastAsia="en-US"/>
        </w:rPr>
      </w:pPr>
      <w:r w:rsidRPr="006E10B6">
        <w:rPr>
          <w:rFonts w:eastAsiaTheme="minorHAnsi"/>
          <w:sz w:val="28"/>
          <w:szCs w:val="28"/>
          <w:lang w:eastAsia="en-US"/>
        </w:rPr>
        <w:t>1. Недостаточность финансовых средств для реализации работ по эффективному развитию застройки.</w:t>
      </w:r>
    </w:p>
    <w:p w:rsidR="00F50CF3" w:rsidRPr="006E10B6" w:rsidRDefault="00FB7B9B" w:rsidP="00F50CF3">
      <w:pPr>
        <w:ind w:firstLine="709"/>
        <w:jc w:val="both"/>
        <w:rPr>
          <w:rFonts w:eastAsiaTheme="minorHAnsi"/>
          <w:sz w:val="28"/>
          <w:szCs w:val="28"/>
          <w:lang w:eastAsia="en-US"/>
        </w:rPr>
      </w:pPr>
      <w:r w:rsidRPr="006E10B6">
        <w:rPr>
          <w:rFonts w:eastAsiaTheme="minorHAnsi"/>
          <w:sz w:val="28"/>
          <w:szCs w:val="28"/>
          <w:lang w:eastAsia="en-US"/>
        </w:rPr>
        <w:t xml:space="preserve">2. </w:t>
      </w:r>
      <w:r w:rsidR="00F50CF3" w:rsidRPr="006E10B6">
        <w:rPr>
          <w:rFonts w:eastAsiaTheme="minorHAnsi"/>
          <w:sz w:val="28"/>
          <w:szCs w:val="28"/>
          <w:lang w:eastAsia="en-US"/>
        </w:rPr>
        <w:t>Отсутствие установленного законом рычага воздействия на граждан по исполнению ими обязанности регистрации прав на земельные участки и объекты капитального строительства.</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Для решения стратегических задач необходимо:</w:t>
      </w:r>
    </w:p>
    <w:p w:rsidR="00FB7B9B" w:rsidRPr="006E10B6" w:rsidRDefault="00FB7B9B" w:rsidP="00FB7B9B">
      <w:pPr>
        <w:ind w:firstLine="709"/>
        <w:jc w:val="both"/>
        <w:rPr>
          <w:rFonts w:eastAsia="Times New Roman"/>
          <w:color w:val="000000"/>
          <w:sz w:val="28"/>
          <w:szCs w:val="28"/>
        </w:rPr>
      </w:pPr>
      <w:r w:rsidRPr="006E10B6">
        <w:rPr>
          <w:rFonts w:eastAsia="Times New Roman"/>
          <w:color w:val="000000"/>
          <w:sz w:val="28"/>
          <w:szCs w:val="28"/>
        </w:rPr>
        <w:t>1. Разработка градостроительной документации, проектов планировки и застройки населенных пунктов в соответствии с Генеральным планом Артемовского городского округа.</w:t>
      </w:r>
    </w:p>
    <w:p w:rsidR="00FB7B9B" w:rsidRPr="006E10B6" w:rsidRDefault="00FB7B9B" w:rsidP="00FB7B9B">
      <w:pPr>
        <w:ind w:firstLine="709"/>
        <w:jc w:val="both"/>
        <w:rPr>
          <w:rFonts w:eastAsia="Times New Roman"/>
          <w:color w:val="000000"/>
          <w:sz w:val="28"/>
          <w:szCs w:val="28"/>
        </w:rPr>
      </w:pPr>
      <w:r w:rsidRPr="006E10B6">
        <w:rPr>
          <w:rFonts w:eastAsia="Times New Roman"/>
          <w:color w:val="000000"/>
          <w:sz w:val="28"/>
          <w:szCs w:val="28"/>
        </w:rPr>
        <w:t>2. Внедрение информационной системы обеспечения градостроительной деятельности.</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3. Формирование земельных участков как объектов недвижимости.</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4. Создание и постоянное обновление информационной системы обеспечения градостроительной деятельности.</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5. Упрощение процедуры предоставления и переформирования земельных участков.</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6. Формирование экономически обоснованной и эффективной системы земельных платежей.</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7. Контроль за соблюдением земельного законодательства, охраной и использованием земель (земельный контроль).</w:t>
      </w:r>
    </w:p>
    <w:p w:rsidR="00FB7B9B" w:rsidRPr="006E10B6" w:rsidRDefault="00FB7B9B" w:rsidP="00FB7B9B">
      <w:pPr>
        <w:ind w:firstLine="709"/>
        <w:jc w:val="both"/>
        <w:rPr>
          <w:rFonts w:eastAsiaTheme="minorHAnsi"/>
          <w:sz w:val="28"/>
          <w:szCs w:val="28"/>
          <w:lang w:eastAsia="en-US"/>
        </w:rPr>
      </w:pPr>
      <w:r w:rsidRPr="006E10B6">
        <w:rPr>
          <w:rFonts w:eastAsiaTheme="minorHAnsi"/>
          <w:sz w:val="28"/>
          <w:szCs w:val="28"/>
          <w:lang w:eastAsia="en-US"/>
        </w:rPr>
        <w:t>8. Охрана земель (предотвращение и ликвидация последствий негативных вредных воздействий).</w:t>
      </w:r>
    </w:p>
    <w:p w:rsidR="00A71788" w:rsidRPr="006E10B6" w:rsidRDefault="00A71788" w:rsidP="008D1658">
      <w:pPr>
        <w:pStyle w:val="a3"/>
        <w:spacing w:line="25" w:lineRule="atLeast"/>
        <w:ind w:firstLine="709"/>
        <w:jc w:val="both"/>
        <w:rPr>
          <w:rFonts w:ascii="Times New Roman" w:hAnsi="Times New Roman" w:cs="Times New Roman"/>
          <w:sz w:val="28"/>
          <w:szCs w:val="28"/>
        </w:rPr>
      </w:pPr>
    </w:p>
    <w:p w:rsidR="00FB7B9B" w:rsidRPr="006E10B6" w:rsidRDefault="00FB7B9B" w:rsidP="00FB7B9B">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Ожидаемые результаты</w:t>
      </w:r>
      <w:r w:rsidR="00F5306F" w:rsidRPr="006E10B6">
        <w:rPr>
          <w:rFonts w:ascii="Times New Roman" w:hAnsi="Times New Roman" w:cs="Times New Roman"/>
          <w:sz w:val="28"/>
          <w:szCs w:val="28"/>
        </w:rPr>
        <w:t>:</w:t>
      </w:r>
    </w:p>
    <w:p w:rsidR="00FB7B9B" w:rsidRPr="006E10B6" w:rsidRDefault="00F5306F" w:rsidP="00FB7B9B">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1. А</w:t>
      </w:r>
      <w:r w:rsidR="00FB7B9B" w:rsidRPr="006E10B6">
        <w:rPr>
          <w:rFonts w:ascii="Times New Roman" w:hAnsi="Times New Roman" w:cs="Times New Roman"/>
          <w:sz w:val="28"/>
          <w:szCs w:val="28"/>
        </w:rPr>
        <w:t>ктуализированная</w:t>
      </w:r>
      <w:r w:rsidRPr="006E10B6">
        <w:rPr>
          <w:rFonts w:ascii="Times New Roman" w:hAnsi="Times New Roman" w:cs="Times New Roman"/>
          <w:sz w:val="28"/>
          <w:szCs w:val="28"/>
        </w:rPr>
        <w:t xml:space="preserve"> градостроительная документация.</w:t>
      </w:r>
    </w:p>
    <w:p w:rsidR="00FB7B9B" w:rsidRPr="006E10B6" w:rsidRDefault="00F5306F" w:rsidP="00FB7B9B">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2. Р</w:t>
      </w:r>
      <w:r w:rsidR="00FB7B9B" w:rsidRPr="006E10B6">
        <w:rPr>
          <w:rFonts w:ascii="Times New Roman" w:hAnsi="Times New Roman" w:cs="Times New Roman"/>
          <w:sz w:val="28"/>
          <w:szCs w:val="28"/>
        </w:rPr>
        <w:t>ациональное использование земельных ресурсов с учетом потребностей жителей округа</w:t>
      </w:r>
      <w:r w:rsidRPr="006E10B6">
        <w:rPr>
          <w:rFonts w:ascii="Times New Roman" w:hAnsi="Times New Roman" w:cs="Times New Roman"/>
          <w:sz w:val="28"/>
          <w:szCs w:val="28"/>
        </w:rPr>
        <w:t>.</w:t>
      </w:r>
    </w:p>
    <w:p w:rsidR="00A71788" w:rsidRPr="006E10B6" w:rsidRDefault="00F5306F" w:rsidP="00FB7B9B">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3. Д</w:t>
      </w:r>
      <w:r w:rsidR="00FB7B9B" w:rsidRPr="006E10B6">
        <w:rPr>
          <w:rFonts w:ascii="Times New Roman" w:hAnsi="Times New Roman" w:cs="Times New Roman"/>
          <w:sz w:val="28"/>
          <w:szCs w:val="28"/>
        </w:rPr>
        <w:t>остижение установленных Генеральным планом основных показателей эффективности использования территории округа, экологических условий жизни и уровня комфортности среды.</w:t>
      </w:r>
    </w:p>
    <w:p w:rsidR="00F5306F" w:rsidRPr="006E10B6" w:rsidRDefault="00F5306F" w:rsidP="00FB7B9B">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4. Актуальная база данных объектов недвижимости.</w:t>
      </w:r>
    </w:p>
    <w:p w:rsidR="00616D86" w:rsidRPr="006E10B6" w:rsidRDefault="00616D86" w:rsidP="00FB7B9B">
      <w:pPr>
        <w:pStyle w:val="a3"/>
        <w:spacing w:line="25" w:lineRule="atLeast"/>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Прогнозные показатели стратегического направления </w:t>
      </w:r>
      <w:r w:rsidR="009D51E8">
        <w:rPr>
          <w:rFonts w:ascii="Times New Roman" w:hAnsi="Times New Roman" w:cs="Times New Roman"/>
          <w:sz w:val="28"/>
          <w:szCs w:val="28"/>
        </w:rPr>
        <w:t xml:space="preserve">«Градостроительство и землепользование» </w:t>
      </w:r>
      <w:r w:rsidRPr="006E10B6">
        <w:rPr>
          <w:rFonts w:ascii="Times New Roman" w:hAnsi="Times New Roman" w:cs="Times New Roman"/>
          <w:sz w:val="28"/>
          <w:szCs w:val="28"/>
        </w:rPr>
        <w:t>в Приложении № 1</w:t>
      </w:r>
      <w:r w:rsidR="009D51E8">
        <w:rPr>
          <w:rFonts w:ascii="Times New Roman" w:hAnsi="Times New Roman" w:cs="Times New Roman"/>
          <w:sz w:val="28"/>
          <w:szCs w:val="28"/>
        </w:rPr>
        <w:t>2</w:t>
      </w:r>
      <w:r w:rsidRPr="006E10B6">
        <w:rPr>
          <w:rFonts w:ascii="Times New Roman" w:hAnsi="Times New Roman" w:cs="Times New Roman"/>
          <w:sz w:val="28"/>
          <w:szCs w:val="28"/>
        </w:rPr>
        <w:t>.</w:t>
      </w:r>
    </w:p>
    <w:p w:rsidR="00B85D69" w:rsidRPr="006E10B6" w:rsidRDefault="00B85D69" w:rsidP="005A797C">
      <w:pPr>
        <w:pStyle w:val="a3"/>
        <w:ind w:firstLine="709"/>
        <w:jc w:val="both"/>
        <w:rPr>
          <w:rFonts w:ascii="Times New Roman" w:hAnsi="Times New Roman" w:cs="Times New Roman"/>
          <w:i/>
          <w:sz w:val="28"/>
          <w:szCs w:val="28"/>
        </w:rPr>
      </w:pPr>
    </w:p>
    <w:p w:rsidR="005A797C" w:rsidRPr="001920D6" w:rsidRDefault="005A797C" w:rsidP="005A797C">
      <w:pPr>
        <w:pStyle w:val="a3"/>
        <w:ind w:firstLine="709"/>
        <w:jc w:val="both"/>
        <w:rPr>
          <w:rFonts w:ascii="Times New Roman" w:hAnsi="Times New Roman" w:cs="Times New Roman"/>
          <w:b/>
          <w:i/>
          <w:sz w:val="28"/>
          <w:szCs w:val="28"/>
        </w:rPr>
      </w:pPr>
      <w:r w:rsidRPr="001920D6">
        <w:rPr>
          <w:rFonts w:ascii="Times New Roman" w:hAnsi="Times New Roman" w:cs="Times New Roman"/>
          <w:b/>
          <w:i/>
          <w:sz w:val="28"/>
          <w:szCs w:val="28"/>
        </w:rPr>
        <w:t>Стратегическая программа «Генеральный план округа – градостроительное обеспечение стратегии»</w:t>
      </w:r>
    </w:p>
    <w:p w:rsidR="005A797C" w:rsidRPr="006E10B6" w:rsidRDefault="005A797C" w:rsidP="005A797C">
      <w:pPr>
        <w:pStyle w:val="a3"/>
        <w:ind w:firstLine="709"/>
        <w:rPr>
          <w:rFonts w:ascii="Times New Roman" w:hAnsi="Times New Roman" w:cs="Times New Roman"/>
          <w:b/>
          <w:sz w:val="28"/>
          <w:szCs w:val="28"/>
        </w:rPr>
      </w:pP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Успешность реализации стратегии развития Артемовского городского округа во многом зависит от качества разработки и реализации Генерального плана развития округа. Этот важный документ определяет перспективы формирования среды жизнедеятельности, зонирования, направления и границы развития территории, развитие инженерной, транспортной и социальной инфраструктур, градостроительные требования к сохранению </w:t>
      </w:r>
      <w:r w:rsidRPr="006E10B6">
        <w:rPr>
          <w:rFonts w:ascii="Times New Roman" w:hAnsi="Times New Roman" w:cs="Times New Roman"/>
          <w:sz w:val="28"/>
          <w:szCs w:val="28"/>
        </w:rPr>
        <w:lastRenderedPageBreak/>
        <w:t>особо охраняемых природных территорий, экологическому и санитарному благополучию.</w:t>
      </w:r>
    </w:p>
    <w:p w:rsidR="005A797C" w:rsidRPr="006E10B6" w:rsidRDefault="005A797C" w:rsidP="005A797C">
      <w:pPr>
        <w:pStyle w:val="a3"/>
        <w:ind w:firstLine="709"/>
        <w:jc w:val="both"/>
        <w:rPr>
          <w:rFonts w:ascii="Times New Roman" w:hAnsi="Times New Roman" w:cs="Times New Roman"/>
          <w:sz w:val="28"/>
          <w:szCs w:val="28"/>
        </w:rPr>
      </w:pPr>
    </w:p>
    <w:p w:rsidR="005A797C" w:rsidRPr="006E10B6" w:rsidRDefault="005A797C" w:rsidP="005A797C">
      <w:pPr>
        <w:pStyle w:val="a3"/>
        <w:ind w:firstLine="709"/>
        <w:rPr>
          <w:rFonts w:ascii="Times New Roman" w:hAnsi="Times New Roman" w:cs="Times New Roman"/>
          <w:sz w:val="28"/>
          <w:szCs w:val="28"/>
        </w:rPr>
      </w:pPr>
      <w:r w:rsidRPr="006E10B6">
        <w:rPr>
          <w:rFonts w:ascii="Times New Roman" w:hAnsi="Times New Roman" w:cs="Times New Roman"/>
          <w:sz w:val="28"/>
          <w:szCs w:val="28"/>
        </w:rPr>
        <w:t>Цель:</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Обеспечение основных градостроительных условий реализации стратегии развития Артемовского городского округа.</w:t>
      </w:r>
    </w:p>
    <w:p w:rsidR="001920D6" w:rsidRDefault="001920D6" w:rsidP="005A797C">
      <w:pPr>
        <w:pStyle w:val="a3"/>
        <w:ind w:firstLine="709"/>
        <w:rPr>
          <w:rFonts w:ascii="Times New Roman" w:hAnsi="Times New Roman" w:cs="Times New Roman"/>
          <w:sz w:val="28"/>
          <w:szCs w:val="28"/>
        </w:rPr>
      </w:pPr>
    </w:p>
    <w:p w:rsidR="005A797C" w:rsidRPr="006E10B6" w:rsidRDefault="005A797C" w:rsidP="005A797C">
      <w:pPr>
        <w:pStyle w:val="a3"/>
        <w:ind w:firstLine="709"/>
        <w:rPr>
          <w:rFonts w:ascii="Times New Roman" w:hAnsi="Times New Roman" w:cs="Times New Roman"/>
          <w:sz w:val="28"/>
          <w:szCs w:val="28"/>
        </w:rPr>
      </w:pPr>
      <w:r w:rsidRPr="006E10B6">
        <w:rPr>
          <w:rFonts w:ascii="Times New Roman" w:hAnsi="Times New Roman" w:cs="Times New Roman"/>
          <w:sz w:val="28"/>
          <w:szCs w:val="28"/>
        </w:rPr>
        <w:t>Задачи:</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Создание благоприятной среды жизнедеятельности населения, безопасной экологической обстановки средствами планировки и межевания застраиваемых территорий, благоустройства и озеленения населенных пунктов.</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Повышение экономической эффективности использования территории.</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Резервирование территорий и участков для жилищного, производственного и иного строительства, развитие социальной инфраструктуры.</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Установление или уточнению границ территорий различного функционального использования.</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5. Определение или уточнению границ зон с особыми условиями использования территорий.</w:t>
      </w:r>
    </w:p>
    <w:p w:rsidR="005A797C" w:rsidRPr="006E10B6" w:rsidRDefault="005A797C" w:rsidP="005A797C">
      <w:pPr>
        <w:pStyle w:val="a3"/>
        <w:ind w:firstLine="709"/>
        <w:rPr>
          <w:rFonts w:ascii="Times New Roman" w:hAnsi="Times New Roman" w:cs="Times New Roman"/>
          <w:b/>
          <w:sz w:val="28"/>
          <w:szCs w:val="28"/>
        </w:rPr>
      </w:pPr>
    </w:p>
    <w:p w:rsidR="005A797C" w:rsidRPr="006E10B6" w:rsidRDefault="005A797C" w:rsidP="005A797C">
      <w:pPr>
        <w:pStyle w:val="a3"/>
        <w:ind w:firstLine="709"/>
        <w:rPr>
          <w:rFonts w:ascii="Times New Roman" w:hAnsi="Times New Roman" w:cs="Times New Roman"/>
          <w:sz w:val="28"/>
          <w:szCs w:val="28"/>
        </w:rPr>
      </w:pPr>
      <w:r w:rsidRPr="006E10B6">
        <w:rPr>
          <w:rFonts w:ascii="Times New Roman" w:hAnsi="Times New Roman" w:cs="Times New Roman"/>
          <w:sz w:val="28"/>
          <w:szCs w:val="28"/>
        </w:rPr>
        <w:t>Анализ исходной ситуации</w:t>
      </w:r>
      <w:r w:rsidR="009503D3">
        <w:rPr>
          <w:rFonts w:ascii="Times New Roman" w:hAnsi="Times New Roman" w:cs="Times New Roman"/>
          <w:sz w:val="28"/>
          <w:szCs w:val="28"/>
        </w:rPr>
        <w:t>.</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В Артемовском городском округе разработаны и утверждены документы территориального планирования и градостроительного зонирования, Правила землепользования и застройки Артемовского городского округа.</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Утверждены генеральные планы Артемовского района Свердловской области и 5 населенных пунктов. В настоящее время разработаны генеральные планы на 20 населенных пунктов Артемовского городского округа, проводится межевание земельных участков для их дальнейшего предоставления.</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Для обеспечения осуществления органами местного самоуправления Артемовского городского округа полномочий в области градостроительной деятельности до 2022 года необходимо разработать Проекты планировки территории (</w:t>
      </w:r>
      <w:r w:rsidR="00C44770" w:rsidRPr="006E10B6">
        <w:rPr>
          <w:rFonts w:ascii="Times New Roman" w:hAnsi="Times New Roman" w:cs="Times New Roman"/>
          <w:sz w:val="28"/>
          <w:szCs w:val="28"/>
        </w:rPr>
        <w:t xml:space="preserve">далее - </w:t>
      </w:r>
      <w:r w:rsidRPr="006E10B6">
        <w:rPr>
          <w:rFonts w:ascii="Times New Roman" w:hAnsi="Times New Roman" w:cs="Times New Roman"/>
          <w:sz w:val="28"/>
          <w:szCs w:val="28"/>
        </w:rPr>
        <w:t>ППТ). ППТ - документ, устанавливающий на определенной территории зоны размещения и параметры существующих объектов и объектов, строительство которых может быть разрешено. Разрабатывается одновременно с проектом межевания территории, содержащим схему границ существующих земельных участков и земельных участков, формирование которых допустимо.</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ППТ будут разработаны в развитие утвержденных генеральных планов Артемовского городского округа применительно к территориям населенных пунктов Артемовского городского округа - на территорию квартала (микрорайона) населенного пункта. ППТ содержит основные показатели, </w:t>
      </w:r>
      <w:r w:rsidRPr="006E10B6">
        <w:rPr>
          <w:rFonts w:ascii="Times New Roman" w:hAnsi="Times New Roman" w:cs="Times New Roman"/>
          <w:sz w:val="28"/>
          <w:szCs w:val="28"/>
        </w:rPr>
        <w:lastRenderedPageBreak/>
        <w:t>необходимые для определения инвестиционной привлекательности территории – численность населения и возможные объемы нового строительства (жилищного, делового, социального, культурно-бытового, транспортного, инженерного).</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Практика последних лет показывает, что наиболее востребованными являются малоэтажные дома, особенно усадебного типа, с земельными участками не менее 600 кв. м. Свободные земельные участки и энергетические мощности, необходимые для такой застройки, в округе имеются.</w:t>
      </w:r>
    </w:p>
    <w:p w:rsidR="005A797C" w:rsidRPr="006E10B6" w:rsidRDefault="005A797C" w:rsidP="005A797C">
      <w:pPr>
        <w:pStyle w:val="a3"/>
        <w:ind w:firstLine="709"/>
        <w:rPr>
          <w:rFonts w:ascii="Times New Roman" w:hAnsi="Times New Roman" w:cs="Times New Roman"/>
          <w:sz w:val="28"/>
          <w:szCs w:val="28"/>
        </w:rPr>
      </w:pPr>
      <w:r w:rsidRPr="006E10B6">
        <w:rPr>
          <w:rFonts w:ascii="Times New Roman" w:hAnsi="Times New Roman" w:cs="Times New Roman"/>
          <w:sz w:val="28"/>
          <w:szCs w:val="28"/>
        </w:rPr>
        <w:t>Программные мероприятия</w:t>
      </w:r>
      <w:r w:rsidR="00B85D69" w:rsidRPr="006E10B6">
        <w:rPr>
          <w:rFonts w:ascii="Times New Roman" w:hAnsi="Times New Roman" w:cs="Times New Roman"/>
          <w:sz w:val="28"/>
          <w:szCs w:val="28"/>
        </w:rPr>
        <w:t>:</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Для обеспечения условий для дальнейшего развития жилищного строительства необходима реализация комплекса мер, в том числе:</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Разработка и актуализация градостроительной документации.</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Выделение и комплексное обеспечение земельных участков инженерной инфраструктурой под жилую застройку.</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Проведение реконструкции объектов коммунального назначения.</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Разработка и актуализация местных нормативов градостроительного проектирования.</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5. Внедрение муниципальной геоинформационной системы.</w:t>
      </w:r>
    </w:p>
    <w:p w:rsidR="00471F8E" w:rsidRPr="006E10B6" w:rsidRDefault="00F5306F"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6. Выявление случаев</w:t>
      </w:r>
      <w:r w:rsidR="00471F8E" w:rsidRPr="006E10B6">
        <w:rPr>
          <w:rFonts w:ascii="Times New Roman" w:hAnsi="Times New Roman" w:cs="Times New Roman"/>
          <w:sz w:val="28"/>
          <w:szCs w:val="28"/>
        </w:rPr>
        <w:t>:</w:t>
      </w:r>
    </w:p>
    <w:p w:rsidR="00471F8E" w:rsidRPr="006E10B6" w:rsidRDefault="00471F8E"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w:t>
      </w:r>
      <w:r w:rsidR="00F5306F" w:rsidRPr="006E10B6">
        <w:rPr>
          <w:rFonts w:ascii="Times New Roman" w:hAnsi="Times New Roman" w:cs="Times New Roman"/>
          <w:sz w:val="28"/>
          <w:szCs w:val="28"/>
        </w:rPr>
        <w:t xml:space="preserve"> самовольного строительства</w:t>
      </w:r>
      <w:r w:rsidRPr="006E10B6">
        <w:rPr>
          <w:rFonts w:ascii="Times New Roman" w:hAnsi="Times New Roman" w:cs="Times New Roman"/>
          <w:sz w:val="28"/>
          <w:szCs w:val="28"/>
        </w:rPr>
        <w:t>;</w:t>
      </w:r>
    </w:p>
    <w:p w:rsidR="005A797C" w:rsidRPr="006E10B6" w:rsidRDefault="00471F8E"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w:t>
      </w:r>
      <w:r w:rsidR="00F5306F" w:rsidRPr="006E10B6">
        <w:rPr>
          <w:rFonts w:ascii="Times New Roman" w:hAnsi="Times New Roman" w:cs="Times New Roman"/>
          <w:sz w:val="28"/>
          <w:szCs w:val="28"/>
        </w:rPr>
        <w:t xml:space="preserve"> </w:t>
      </w:r>
      <w:r w:rsidRPr="006E10B6">
        <w:rPr>
          <w:rFonts w:ascii="Times New Roman" w:hAnsi="Times New Roman" w:cs="Times New Roman"/>
          <w:sz w:val="28"/>
          <w:szCs w:val="28"/>
        </w:rPr>
        <w:t>самовольного занятия земельных участков;</w:t>
      </w:r>
    </w:p>
    <w:p w:rsidR="00471F8E" w:rsidRPr="006E10B6" w:rsidRDefault="00471F8E"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 несоблюдения установленного порядка строительства, реконструкции, капитального ремонта объектов недвижимости. </w:t>
      </w:r>
    </w:p>
    <w:p w:rsidR="005A797C" w:rsidRPr="006E10B6" w:rsidRDefault="005A797C" w:rsidP="005A797C">
      <w:pPr>
        <w:pStyle w:val="a3"/>
        <w:ind w:firstLine="709"/>
        <w:rPr>
          <w:rFonts w:ascii="Times New Roman" w:hAnsi="Times New Roman" w:cs="Times New Roman"/>
          <w:sz w:val="28"/>
          <w:szCs w:val="28"/>
        </w:rPr>
      </w:pPr>
      <w:r w:rsidRPr="006E10B6">
        <w:rPr>
          <w:rFonts w:ascii="Times New Roman" w:hAnsi="Times New Roman" w:cs="Times New Roman"/>
          <w:sz w:val="28"/>
          <w:szCs w:val="28"/>
        </w:rPr>
        <w:t>Ожидаемые результаты</w:t>
      </w:r>
      <w:r w:rsidR="00471F8E" w:rsidRPr="006E10B6">
        <w:rPr>
          <w:rFonts w:ascii="Times New Roman" w:hAnsi="Times New Roman" w:cs="Times New Roman"/>
          <w:sz w:val="28"/>
          <w:szCs w:val="28"/>
        </w:rPr>
        <w:t>:</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Утверждение новых границ населенных пунктов Артемовского городского округа.</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Актуализированные документы территориального планирования Артемовского городского округа.</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Вовлечение земельных ресурсов в инвестиционные процессы.</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Последовательное достижение установленных Генеральным планом основных показателей эффективности использования территории, экологических условий жизни населения и уровня комфортности среды.</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5. Увеличение территории индивидуальной жилой застройки в сельских населенных пунктах за счет достижения необходимых плотностей населения в жилых зонах, освоения свободных участков</w:t>
      </w:r>
      <w:r w:rsidR="00165925">
        <w:rPr>
          <w:rFonts w:ascii="Times New Roman" w:hAnsi="Times New Roman" w:cs="Times New Roman"/>
          <w:sz w:val="28"/>
          <w:szCs w:val="28"/>
        </w:rPr>
        <w:t>,</w:t>
      </w:r>
      <w:r w:rsidRPr="006E10B6">
        <w:rPr>
          <w:rFonts w:ascii="Times New Roman" w:hAnsi="Times New Roman" w:cs="Times New Roman"/>
          <w:sz w:val="28"/>
          <w:szCs w:val="28"/>
        </w:rPr>
        <w:t xml:space="preserve"> благоприятных для размещения гражданского строительства на территориях населенных пунктов.</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6. Организация пяти рекреационных зон оздоровительного, спортивного, утилитарного и оздоровительного видов отдыха.</w:t>
      </w:r>
    </w:p>
    <w:p w:rsidR="00471F8E" w:rsidRPr="006E10B6" w:rsidRDefault="00471F8E"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7. Обеспечение контроля за строительством объектов недвижимости; обеспечение полного учета объектов недвижимости и земельных участков.</w:t>
      </w:r>
    </w:p>
    <w:p w:rsidR="005A797C" w:rsidRPr="006E10B6" w:rsidRDefault="001813AF"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Показатели стратегического направления «Генеральный план округа – градостроительное обеспечение стратегии»</w:t>
      </w:r>
      <w:r w:rsidR="00471F8E" w:rsidRPr="006E10B6">
        <w:rPr>
          <w:rFonts w:ascii="Times New Roman" w:hAnsi="Times New Roman" w:cs="Times New Roman"/>
          <w:sz w:val="28"/>
          <w:szCs w:val="28"/>
        </w:rPr>
        <w:t xml:space="preserve"> </w:t>
      </w:r>
      <w:r w:rsidRPr="006E10B6">
        <w:rPr>
          <w:rFonts w:ascii="Times New Roman" w:hAnsi="Times New Roman" w:cs="Times New Roman"/>
          <w:sz w:val="28"/>
          <w:szCs w:val="28"/>
        </w:rPr>
        <w:t>приведены в Приложении № 1</w:t>
      </w:r>
      <w:r w:rsidR="00E21172">
        <w:rPr>
          <w:rFonts w:ascii="Times New Roman" w:hAnsi="Times New Roman" w:cs="Times New Roman"/>
          <w:sz w:val="28"/>
          <w:szCs w:val="28"/>
        </w:rPr>
        <w:t>3</w:t>
      </w:r>
      <w:r w:rsidRPr="006E10B6">
        <w:rPr>
          <w:rFonts w:ascii="Times New Roman" w:hAnsi="Times New Roman" w:cs="Times New Roman"/>
          <w:sz w:val="28"/>
          <w:szCs w:val="28"/>
        </w:rPr>
        <w:t>.</w:t>
      </w:r>
    </w:p>
    <w:p w:rsidR="006020BD" w:rsidRDefault="006020BD" w:rsidP="005A797C">
      <w:pPr>
        <w:pStyle w:val="a3"/>
        <w:ind w:firstLine="709"/>
        <w:rPr>
          <w:rFonts w:ascii="Times New Roman" w:hAnsi="Times New Roman" w:cs="Times New Roman"/>
          <w:sz w:val="28"/>
          <w:szCs w:val="28"/>
        </w:rPr>
      </w:pPr>
    </w:p>
    <w:p w:rsidR="005A797C" w:rsidRPr="006E10B6" w:rsidRDefault="005A797C" w:rsidP="005A797C">
      <w:pPr>
        <w:pStyle w:val="a3"/>
        <w:ind w:firstLine="709"/>
        <w:rPr>
          <w:rFonts w:ascii="Times New Roman" w:hAnsi="Times New Roman" w:cs="Times New Roman"/>
          <w:sz w:val="28"/>
          <w:szCs w:val="28"/>
        </w:rPr>
      </w:pPr>
      <w:r w:rsidRPr="006E10B6">
        <w:rPr>
          <w:rFonts w:ascii="Times New Roman" w:hAnsi="Times New Roman" w:cs="Times New Roman"/>
          <w:sz w:val="28"/>
          <w:szCs w:val="28"/>
        </w:rPr>
        <w:lastRenderedPageBreak/>
        <w:t>Стратегические проекты</w:t>
      </w:r>
      <w:r w:rsidR="00471F8E" w:rsidRPr="006E10B6">
        <w:rPr>
          <w:rFonts w:ascii="Times New Roman" w:hAnsi="Times New Roman" w:cs="Times New Roman"/>
          <w:sz w:val="28"/>
          <w:szCs w:val="28"/>
        </w:rPr>
        <w:t>.</w:t>
      </w:r>
    </w:p>
    <w:p w:rsidR="005A797C" w:rsidRPr="006E10B6" w:rsidRDefault="005A797C" w:rsidP="005A797C">
      <w:pPr>
        <w:pStyle w:val="a3"/>
        <w:ind w:firstLine="709"/>
        <w:rPr>
          <w:rFonts w:ascii="Times New Roman" w:hAnsi="Times New Roman" w:cs="Times New Roman"/>
          <w:sz w:val="28"/>
          <w:szCs w:val="28"/>
        </w:rPr>
      </w:pPr>
      <w:r w:rsidRPr="006E10B6">
        <w:rPr>
          <w:rFonts w:ascii="Times New Roman" w:hAnsi="Times New Roman" w:cs="Times New Roman"/>
          <w:sz w:val="28"/>
          <w:szCs w:val="28"/>
        </w:rPr>
        <w:t>«Развитие градостроительной деятельности»</w:t>
      </w:r>
      <w:r w:rsidR="00471F8E" w:rsidRPr="006E10B6">
        <w:rPr>
          <w:rFonts w:ascii="Times New Roman" w:hAnsi="Times New Roman" w:cs="Times New Roman"/>
          <w:sz w:val="28"/>
          <w:szCs w:val="28"/>
        </w:rPr>
        <w:t>.</w:t>
      </w:r>
    </w:p>
    <w:p w:rsidR="00EC7EE3" w:rsidRDefault="00EC7EE3" w:rsidP="005A797C">
      <w:pPr>
        <w:pStyle w:val="a3"/>
        <w:ind w:firstLine="709"/>
        <w:jc w:val="both"/>
        <w:rPr>
          <w:rFonts w:ascii="Times New Roman" w:hAnsi="Times New Roman" w:cs="Times New Roman"/>
          <w:b/>
          <w:i/>
          <w:sz w:val="28"/>
          <w:szCs w:val="28"/>
        </w:rPr>
      </w:pPr>
    </w:p>
    <w:p w:rsidR="005A797C" w:rsidRPr="001920D6" w:rsidRDefault="005A797C" w:rsidP="005A797C">
      <w:pPr>
        <w:pStyle w:val="a3"/>
        <w:ind w:firstLine="709"/>
        <w:jc w:val="both"/>
        <w:rPr>
          <w:rFonts w:ascii="Times New Roman" w:hAnsi="Times New Roman" w:cs="Times New Roman"/>
          <w:b/>
          <w:i/>
          <w:sz w:val="28"/>
          <w:szCs w:val="28"/>
        </w:rPr>
      </w:pPr>
      <w:r w:rsidRPr="001920D6">
        <w:rPr>
          <w:rFonts w:ascii="Times New Roman" w:hAnsi="Times New Roman" w:cs="Times New Roman"/>
          <w:b/>
          <w:i/>
          <w:sz w:val="28"/>
          <w:szCs w:val="28"/>
        </w:rPr>
        <w:t>Стратегическая программа «Город доступного и комфортного жилья»</w:t>
      </w:r>
    </w:p>
    <w:p w:rsidR="00A87161" w:rsidRDefault="00A87161" w:rsidP="005A797C">
      <w:pPr>
        <w:pStyle w:val="a3"/>
        <w:ind w:firstLine="709"/>
        <w:jc w:val="both"/>
        <w:rPr>
          <w:rFonts w:ascii="Times New Roman" w:hAnsi="Times New Roman" w:cs="Times New Roman"/>
          <w:sz w:val="28"/>
          <w:szCs w:val="28"/>
        </w:rPr>
      </w:pP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Создание условий для удовлетворения потребностей разных групп населения в современном жилище и связанными с ним объектами обслуживания в соответствии с их образом жизни и финансовыми возможностями; комплексное освоение территорий для застройки.</w:t>
      </w:r>
    </w:p>
    <w:p w:rsidR="00EC7EE3" w:rsidRPr="006E10B6" w:rsidRDefault="00EC7EE3" w:rsidP="005A797C">
      <w:pPr>
        <w:pStyle w:val="a3"/>
        <w:ind w:firstLine="709"/>
        <w:jc w:val="both"/>
        <w:rPr>
          <w:rFonts w:ascii="Times New Roman" w:hAnsi="Times New Roman" w:cs="Times New Roman"/>
          <w:sz w:val="28"/>
          <w:szCs w:val="28"/>
        </w:rPr>
      </w:pPr>
    </w:p>
    <w:p w:rsidR="005A797C" w:rsidRPr="006E10B6" w:rsidRDefault="005A797C" w:rsidP="005A797C">
      <w:pPr>
        <w:pStyle w:val="a3"/>
        <w:ind w:firstLine="709"/>
        <w:rPr>
          <w:rFonts w:ascii="Times New Roman" w:hAnsi="Times New Roman" w:cs="Times New Roman"/>
          <w:sz w:val="28"/>
          <w:szCs w:val="28"/>
        </w:rPr>
      </w:pPr>
      <w:r w:rsidRPr="006E10B6">
        <w:rPr>
          <w:rFonts w:ascii="Times New Roman" w:hAnsi="Times New Roman" w:cs="Times New Roman"/>
          <w:sz w:val="28"/>
          <w:szCs w:val="28"/>
        </w:rPr>
        <w:t>Цель:</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создание условий для развития жилищного строительства и реконструкции муниципального и частного жилищного фонда, обеспечение социальных гарантий в области жилищных прав граждан</w:t>
      </w:r>
    </w:p>
    <w:p w:rsidR="005A797C" w:rsidRPr="006E10B6" w:rsidRDefault="005A797C" w:rsidP="005A797C">
      <w:pPr>
        <w:pStyle w:val="a3"/>
        <w:ind w:firstLine="709"/>
        <w:rPr>
          <w:rFonts w:ascii="Times New Roman" w:hAnsi="Times New Roman" w:cs="Times New Roman"/>
          <w:b/>
          <w:sz w:val="28"/>
          <w:szCs w:val="28"/>
        </w:rPr>
      </w:pPr>
    </w:p>
    <w:p w:rsidR="005A797C" w:rsidRPr="006E10B6" w:rsidRDefault="005A797C" w:rsidP="005A797C">
      <w:pPr>
        <w:pStyle w:val="a3"/>
        <w:ind w:firstLine="709"/>
        <w:rPr>
          <w:rFonts w:ascii="Times New Roman" w:hAnsi="Times New Roman" w:cs="Times New Roman"/>
          <w:sz w:val="28"/>
          <w:szCs w:val="28"/>
        </w:rPr>
      </w:pPr>
      <w:r w:rsidRPr="006E10B6">
        <w:rPr>
          <w:rFonts w:ascii="Times New Roman" w:hAnsi="Times New Roman" w:cs="Times New Roman"/>
          <w:sz w:val="28"/>
          <w:szCs w:val="28"/>
        </w:rPr>
        <w:t>Задачи:</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Увеличение объемов и улучшение качества жилищного строительства за счет использования современных технологий, обеспечивающих сокращение сроков строительства и снижение материальных затрат.</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Обеспечение доступным жильем различных категорий малообеспеченных граждан: бюджетников, льготников, многодетных семей, молодых семей.</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3. Совершенствование структуры жилой застройки по этажности и типологии домов.</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Осуществление комплексной застройки жилых районов, насыщение их объектами социальной инфраструктуры.</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5. Развитие инженерной инфраструктуры, обеспечивающей ведение жилищного строительства на новых площадках и в реконструируемых районах.</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6. Повышение комфортности и эстетической выразительности жилой среды новых и сложившихся районов, обеспечение каждой семьи отдельным жильем, бытовыми удобствами, благоустройством.</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7. Создание энерго- и ресурсосберегающих систем жизнеобеспечения.</w:t>
      </w:r>
    </w:p>
    <w:p w:rsidR="009503D3" w:rsidRDefault="009503D3" w:rsidP="005A797C">
      <w:pPr>
        <w:pStyle w:val="a3"/>
        <w:ind w:firstLine="709"/>
        <w:rPr>
          <w:rFonts w:ascii="Times New Roman" w:hAnsi="Times New Roman" w:cs="Times New Roman"/>
          <w:sz w:val="28"/>
          <w:szCs w:val="28"/>
        </w:rPr>
      </w:pPr>
    </w:p>
    <w:p w:rsidR="005A797C" w:rsidRPr="006E10B6" w:rsidRDefault="005A797C" w:rsidP="005A797C">
      <w:pPr>
        <w:pStyle w:val="a3"/>
        <w:ind w:firstLine="709"/>
        <w:rPr>
          <w:rFonts w:ascii="Times New Roman" w:hAnsi="Times New Roman" w:cs="Times New Roman"/>
          <w:sz w:val="28"/>
          <w:szCs w:val="28"/>
        </w:rPr>
      </w:pPr>
      <w:r w:rsidRPr="006E10B6">
        <w:rPr>
          <w:rFonts w:ascii="Times New Roman" w:hAnsi="Times New Roman" w:cs="Times New Roman"/>
          <w:sz w:val="28"/>
          <w:szCs w:val="28"/>
        </w:rPr>
        <w:t>Анализ исходной ситуации</w:t>
      </w:r>
      <w:r w:rsidR="009503D3">
        <w:rPr>
          <w:rFonts w:ascii="Times New Roman" w:hAnsi="Times New Roman" w:cs="Times New Roman"/>
          <w:sz w:val="28"/>
          <w:szCs w:val="28"/>
        </w:rPr>
        <w:t>.</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Общая площадь жилого фонда Артемовского городского округа составляет 1447,6 тыс. кв.</w:t>
      </w:r>
      <w:r w:rsidR="00C44770" w:rsidRPr="006E10B6">
        <w:rPr>
          <w:rFonts w:ascii="Times New Roman" w:hAnsi="Times New Roman" w:cs="Times New Roman"/>
          <w:sz w:val="28"/>
          <w:szCs w:val="28"/>
        </w:rPr>
        <w:t xml:space="preserve"> </w:t>
      </w:r>
      <w:r w:rsidRPr="006E10B6">
        <w:rPr>
          <w:rFonts w:ascii="Times New Roman" w:hAnsi="Times New Roman" w:cs="Times New Roman"/>
          <w:sz w:val="28"/>
          <w:szCs w:val="28"/>
        </w:rPr>
        <w:t>м</w:t>
      </w:r>
      <w:r w:rsidR="0074214E">
        <w:rPr>
          <w:rFonts w:ascii="Times New Roman" w:hAnsi="Times New Roman" w:cs="Times New Roman"/>
          <w:sz w:val="28"/>
          <w:szCs w:val="28"/>
        </w:rPr>
        <w:t>,</w:t>
      </w:r>
      <w:r w:rsidRPr="006E10B6">
        <w:rPr>
          <w:rFonts w:ascii="Times New Roman" w:hAnsi="Times New Roman" w:cs="Times New Roman"/>
          <w:sz w:val="28"/>
          <w:szCs w:val="28"/>
        </w:rPr>
        <w:t xml:space="preserve"> из них ветхое и аварийное жилье – 145,4 тыс. кв.м. Все жилые районы города и сельские населенные пункты обеспечены объектами социальной инфраструктуры.</w:t>
      </w:r>
      <w:r w:rsidR="00220C49" w:rsidRPr="006E10B6">
        <w:rPr>
          <w:rFonts w:ascii="Times New Roman" w:hAnsi="Times New Roman" w:cs="Times New Roman"/>
          <w:sz w:val="28"/>
          <w:szCs w:val="28"/>
        </w:rPr>
        <w:t xml:space="preserve"> </w:t>
      </w:r>
      <w:r w:rsidRPr="006E10B6">
        <w:rPr>
          <w:rFonts w:ascii="Times New Roman" w:hAnsi="Times New Roman" w:cs="Times New Roman"/>
          <w:sz w:val="28"/>
          <w:szCs w:val="28"/>
        </w:rPr>
        <w:t>Коэффициент доступности жилья в Артемовском городском округе (соотношение средней рыночной стоимости стандартной квартиры общей площадью 54 кв.</w:t>
      </w:r>
      <w:r w:rsidR="00C44770" w:rsidRPr="006E10B6">
        <w:rPr>
          <w:rFonts w:ascii="Times New Roman" w:hAnsi="Times New Roman" w:cs="Times New Roman"/>
          <w:sz w:val="28"/>
          <w:szCs w:val="28"/>
        </w:rPr>
        <w:t xml:space="preserve"> </w:t>
      </w:r>
      <w:r w:rsidRPr="006E10B6">
        <w:rPr>
          <w:rFonts w:ascii="Times New Roman" w:hAnsi="Times New Roman" w:cs="Times New Roman"/>
          <w:sz w:val="28"/>
          <w:szCs w:val="28"/>
        </w:rPr>
        <w:t xml:space="preserve">м и среднего годового совокупного денежного дохода семьи, состоящей из 3 человек) составил в </w:t>
      </w:r>
      <w:r w:rsidRPr="006E10B6">
        <w:rPr>
          <w:rFonts w:ascii="Times New Roman" w:hAnsi="Times New Roman" w:cs="Times New Roman"/>
          <w:sz w:val="28"/>
          <w:szCs w:val="28"/>
        </w:rPr>
        <w:lastRenderedPageBreak/>
        <w:t>201</w:t>
      </w:r>
      <w:r w:rsidR="003342EF" w:rsidRPr="006E10B6">
        <w:rPr>
          <w:rFonts w:ascii="Times New Roman" w:hAnsi="Times New Roman" w:cs="Times New Roman"/>
          <w:sz w:val="28"/>
          <w:szCs w:val="28"/>
        </w:rPr>
        <w:t>7</w:t>
      </w:r>
      <w:r w:rsidRPr="006E10B6">
        <w:rPr>
          <w:rFonts w:ascii="Times New Roman" w:hAnsi="Times New Roman" w:cs="Times New Roman"/>
          <w:sz w:val="28"/>
          <w:szCs w:val="28"/>
        </w:rPr>
        <w:t xml:space="preserve"> году 3,2</w:t>
      </w:r>
      <w:r w:rsidR="009503D3">
        <w:rPr>
          <w:rFonts w:ascii="Times New Roman" w:hAnsi="Times New Roman" w:cs="Times New Roman"/>
          <w:sz w:val="28"/>
          <w:szCs w:val="28"/>
        </w:rPr>
        <w:t>. Введение в эксплуатацию жилья</w:t>
      </w:r>
      <w:r w:rsidRPr="006E10B6">
        <w:rPr>
          <w:rFonts w:ascii="Times New Roman" w:hAnsi="Times New Roman" w:cs="Times New Roman"/>
          <w:sz w:val="28"/>
          <w:szCs w:val="28"/>
        </w:rPr>
        <w:t xml:space="preserve"> в основном происходит за счет индивидуального жилищного строительства. </w:t>
      </w:r>
    </w:p>
    <w:p w:rsidR="001920D6" w:rsidRDefault="001920D6" w:rsidP="005A797C">
      <w:pPr>
        <w:pStyle w:val="a3"/>
        <w:ind w:firstLine="709"/>
        <w:rPr>
          <w:rFonts w:ascii="Times New Roman" w:hAnsi="Times New Roman" w:cs="Times New Roman"/>
          <w:sz w:val="28"/>
          <w:szCs w:val="28"/>
        </w:rPr>
      </w:pPr>
    </w:p>
    <w:p w:rsidR="005A797C" w:rsidRPr="006E10B6" w:rsidRDefault="005A797C" w:rsidP="005A797C">
      <w:pPr>
        <w:pStyle w:val="a3"/>
        <w:ind w:firstLine="709"/>
        <w:rPr>
          <w:rFonts w:ascii="Times New Roman" w:hAnsi="Times New Roman" w:cs="Times New Roman"/>
          <w:sz w:val="28"/>
          <w:szCs w:val="28"/>
        </w:rPr>
      </w:pPr>
      <w:r w:rsidRPr="006E10B6">
        <w:rPr>
          <w:rFonts w:ascii="Times New Roman" w:hAnsi="Times New Roman" w:cs="Times New Roman"/>
          <w:sz w:val="28"/>
          <w:szCs w:val="28"/>
        </w:rPr>
        <w:t>Программные мероприятия</w:t>
      </w:r>
      <w:r w:rsidR="00471F8E" w:rsidRPr="006E10B6">
        <w:rPr>
          <w:rFonts w:ascii="Times New Roman" w:hAnsi="Times New Roman" w:cs="Times New Roman"/>
          <w:sz w:val="28"/>
          <w:szCs w:val="28"/>
        </w:rPr>
        <w:t>:</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Определение приоритетных зон для малоэтажной застройки.</w:t>
      </w:r>
    </w:p>
    <w:p w:rsidR="005A797C" w:rsidRPr="006E10B6" w:rsidRDefault="005A797C" w:rsidP="005A797C">
      <w:pPr>
        <w:pStyle w:val="a3"/>
        <w:ind w:firstLine="709"/>
        <w:rPr>
          <w:rFonts w:ascii="Times New Roman" w:hAnsi="Times New Roman" w:cs="Times New Roman"/>
          <w:sz w:val="28"/>
          <w:szCs w:val="28"/>
        </w:rPr>
      </w:pPr>
      <w:r w:rsidRPr="006E10B6">
        <w:rPr>
          <w:rFonts w:ascii="Times New Roman" w:hAnsi="Times New Roman" w:cs="Times New Roman"/>
          <w:sz w:val="28"/>
          <w:szCs w:val="28"/>
        </w:rPr>
        <w:t>2. Определение зон градостроительного развития территорий со сносом ветхого жилья.</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3. Внесение изменений в </w:t>
      </w:r>
      <w:r w:rsidR="009503D3">
        <w:rPr>
          <w:rFonts w:ascii="Times New Roman" w:hAnsi="Times New Roman" w:cs="Times New Roman"/>
          <w:sz w:val="28"/>
          <w:szCs w:val="28"/>
        </w:rPr>
        <w:t>П</w:t>
      </w:r>
      <w:r w:rsidRPr="006E10B6">
        <w:rPr>
          <w:rFonts w:ascii="Times New Roman" w:hAnsi="Times New Roman" w:cs="Times New Roman"/>
          <w:sz w:val="28"/>
          <w:szCs w:val="28"/>
        </w:rPr>
        <w:t>равила землепользования и застройки территории Артемовского городского округа в части регламентации жилищного строительства по мере разработки проектов планировки и межевания территорий.</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Создание нормативно-правовой базы привлечения инвестиций в жилищное строительство и инженерную инфраструктуру.</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5. Разработка и утверждение </w:t>
      </w:r>
      <w:r w:rsidR="00C919A0" w:rsidRPr="006E10B6">
        <w:rPr>
          <w:rFonts w:ascii="Times New Roman" w:hAnsi="Times New Roman" w:cs="Times New Roman"/>
          <w:sz w:val="28"/>
          <w:szCs w:val="28"/>
        </w:rPr>
        <w:t>«дорожной карты»</w:t>
      </w:r>
      <w:r w:rsidRPr="006E10B6">
        <w:rPr>
          <w:rFonts w:ascii="Times New Roman" w:hAnsi="Times New Roman" w:cs="Times New Roman"/>
          <w:sz w:val="28"/>
          <w:szCs w:val="28"/>
        </w:rPr>
        <w:t xml:space="preserve"> сноса ветхого жилья.</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6. Обеспечение жильем отдельных категорий граждан.</w:t>
      </w:r>
    </w:p>
    <w:p w:rsidR="005A797C" w:rsidRPr="006E10B6" w:rsidRDefault="005A797C" w:rsidP="005A797C">
      <w:pPr>
        <w:pStyle w:val="a3"/>
        <w:ind w:firstLine="709"/>
        <w:rPr>
          <w:rFonts w:ascii="Times New Roman" w:hAnsi="Times New Roman" w:cs="Times New Roman"/>
          <w:sz w:val="28"/>
          <w:szCs w:val="28"/>
        </w:rPr>
      </w:pPr>
    </w:p>
    <w:p w:rsidR="005A797C" w:rsidRPr="006E10B6" w:rsidRDefault="005A797C" w:rsidP="005A797C">
      <w:pPr>
        <w:pStyle w:val="a3"/>
        <w:ind w:firstLine="709"/>
        <w:rPr>
          <w:rFonts w:ascii="Times New Roman" w:hAnsi="Times New Roman" w:cs="Times New Roman"/>
          <w:sz w:val="28"/>
          <w:szCs w:val="28"/>
        </w:rPr>
      </w:pPr>
      <w:r w:rsidRPr="006E10B6">
        <w:rPr>
          <w:rFonts w:ascii="Times New Roman" w:hAnsi="Times New Roman" w:cs="Times New Roman"/>
          <w:sz w:val="28"/>
          <w:szCs w:val="28"/>
        </w:rPr>
        <w:t>Ожидаемые результаты</w:t>
      </w:r>
      <w:r w:rsidR="00471F8E" w:rsidRPr="006E10B6">
        <w:rPr>
          <w:rFonts w:ascii="Times New Roman" w:hAnsi="Times New Roman" w:cs="Times New Roman"/>
          <w:sz w:val="28"/>
          <w:szCs w:val="28"/>
        </w:rPr>
        <w:t>:</w:t>
      </w:r>
    </w:p>
    <w:p w:rsidR="00C919A0"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1. </w:t>
      </w:r>
      <w:r w:rsidR="00C919A0" w:rsidRPr="006E10B6">
        <w:rPr>
          <w:rFonts w:ascii="Times New Roman" w:hAnsi="Times New Roman" w:cs="Times New Roman"/>
          <w:sz w:val="28"/>
          <w:szCs w:val="28"/>
        </w:rPr>
        <w:t>Комплексная застройка новых жилых районов, включающая обеспечение объектами социальной инфраструктуры, благоустройства, озеленения и инженерно-технического обеспечения.</w:t>
      </w:r>
    </w:p>
    <w:p w:rsidR="005A797C" w:rsidRPr="006E10B6" w:rsidRDefault="005A797C" w:rsidP="005A797C">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2. Оптимизация структуры жилой застройки по этажности: малоэтажная - 35, средне- и многоэтажная - 65 </w:t>
      </w:r>
      <w:r w:rsidR="00C44770" w:rsidRPr="006E10B6">
        <w:rPr>
          <w:rFonts w:ascii="Times New Roman" w:hAnsi="Times New Roman" w:cs="Times New Roman"/>
          <w:sz w:val="28"/>
          <w:szCs w:val="28"/>
        </w:rPr>
        <w:t>%</w:t>
      </w:r>
      <w:r w:rsidRPr="006E10B6">
        <w:rPr>
          <w:rFonts w:ascii="Times New Roman" w:hAnsi="Times New Roman" w:cs="Times New Roman"/>
          <w:sz w:val="28"/>
          <w:szCs w:val="28"/>
        </w:rPr>
        <w:t>.</w:t>
      </w:r>
    </w:p>
    <w:p w:rsidR="00C919A0" w:rsidRPr="006E10B6" w:rsidRDefault="005A797C" w:rsidP="00C919A0">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3. </w:t>
      </w:r>
      <w:r w:rsidR="00C919A0" w:rsidRPr="006E10B6">
        <w:rPr>
          <w:rFonts w:ascii="Times New Roman" w:hAnsi="Times New Roman" w:cs="Times New Roman"/>
          <w:sz w:val="28"/>
          <w:szCs w:val="28"/>
        </w:rPr>
        <w:t xml:space="preserve">Сокращение до 9 </w:t>
      </w:r>
      <w:r w:rsidR="00C44770" w:rsidRPr="006E10B6">
        <w:rPr>
          <w:rFonts w:ascii="Times New Roman" w:hAnsi="Times New Roman" w:cs="Times New Roman"/>
          <w:sz w:val="28"/>
          <w:szCs w:val="28"/>
        </w:rPr>
        <w:t>%</w:t>
      </w:r>
      <w:r w:rsidR="00C919A0" w:rsidRPr="006E10B6">
        <w:rPr>
          <w:rFonts w:ascii="Times New Roman" w:hAnsi="Times New Roman" w:cs="Times New Roman"/>
          <w:sz w:val="28"/>
          <w:szCs w:val="28"/>
        </w:rPr>
        <w:t xml:space="preserve"> (в сравнении с 10 </w:t>
      </w:r>
      <w:r w:rsidR="00C44770" w:rsidRPr="006E10B6">
        <w:rPr>
          <w:rFonts w:ascii="Times New Roman" w:hAnsi="Times New Roman" w:cs="Times New Roman"/>
          <w:sz w:val="28"/>
          <w:szCs w:val="28"/>
        </w:rPr>
        <w:t>%</w:t>
      </w:r>
      <w:r w:rsidR="00C919A0" w:rsidRPr="006E10B6">
        <w:rPr>
          <w:rFonts w:ascii="Times New Roman" w:hAnsi="Times New Roman" w:cs="Times New Roman"/>
          <w:sz w:val="28"/>
          <w:szCs w:val="28"/>
        </w:rPr>
        <w:t xml:space="preserve"> в 201</w:t>
      </w:r>
      <w:r w:rsidR="003961F1" w:rsidRPr="006E10B6">
        <w:rPr>
          <w:rFonts w:ascii="Times New Roman" w:hAnsi="Times New Roman" w:cs="Times New Roman"/>
          <w:sz w:val="28"/>
          <w:szCs w:val="28"/>
        </w:rPr>
        <w:t>7</w:t>
      </w:r>
      <w:r w:rsidR="00C919A0" w:rsidRPr="006E10B6">
        <w:rPr>
          <w:rFonts w:ascii="Times New Roman" w:hAnsi="Times New Roman" w:cs="Times New Roman"/>
          <w:sz w:val="28"/>
          <w:szCs w:val="28"/>
        </w:rPr>
        <w:t xml:space="preserve"> году) объема ветхого жилого фонда от общего количества домов, комплексная реконструкция сложившихся жилых районов, модернизация жилой застройки и инженерных систем жизнеобеспечения.</w:t>
      </w:r>
    </w:p>
    <w:p w:rsidR="00C919A0" w:rsidRPr="006E10B6" w:rsidRDefault="00C919A0" w:rsidP="00C919A0">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Увеличение показателя средней обеспеченности жилой площадью с 25,3 до 27,9 квадратного метра на человека.</w:t>
      </w:r>
    </w:p>
    <w:p w:rsidR="005A797C" w:rsidRPr="006E10B6" w:rsidRDefault="005A797C" w:rsidP="005A797C">
      <w:pPr>
        <w:pStyle w:val="a3"/>
        <w:ind w:firstLine="709"/>
        <w:jc w:val="both"/>
        <w:rPr>
          <w:rFonts w:ascii="Times New Roman" w:hAnsi="Times New Roman" w:cs="Times New Roman"/>
          <w:sz w:val="28"/>
          <w:szCs w:val="28"/>
        </w:rPr>
      </w:pPr>
    </w:p>
    <w:p w:rsidR="005A797C" w:rsidRPr="006E10B6" w:rsidRDefault="005A797C" w:rsidP="005A797C">
      <w:pPr>
        <w:pStyle w:val="a3"/>
        <w:ind w:firstLine="709"/>
        <w:rPr>
          <w:rFonts w:ascii="Times New Roman" w:hAnsi="Times New Roman" w:cs="Times New Roman"/>
          <w:sz w:val="28"/>
          <w:szCs w:val="28"/>
        </w:rPr>
      </w:pPr>
      <w:r w:rsidRPr="006E10B6">
        <w:rPr>
          <w:rFonts w:ascii="Times New Roman" w:hAnsi="Times New Roman" w:cs="Times New Roman"/>
          <w:sz w:val="28"/>
          <w:szCs w:val="28"/>
        </w:rPr>
        <w:t>Стратегические проекты</w:t>
      </w:r>
    </w:p>
    <w:p w:rsidR="005A797C" w:rsidRPr="006E10B6" w:rsidRDefault="005A797C" w:rsidP="005A797C">
      <w:pPr>
        <w:pStyle w:val="a3"/>
        <w:ind w:firstLine="709"/>
        <w:rPr>
          <w:rFonts w:ascii="Times New Roman" w:hAnsi="Times New Roman" w:cs="Times New Roman"/>
          <w:sz w:val="28"/>
          <w:szCs w:val="28"/>
        </w:rPr>
      </w:pPr>
      <w:r w:rsidRPr="006E10B6">
        <w:rPr>
          <w:rFonts w:ascii="Times New Roman" w:hAnsi="Times New Roman" w:cs="Times New Roman"/>
          <w:sz w:val="28"/>
          <w:szCs w:val="28"/>
        </w:rPr>
        <w:t>«Обеспечение жильем отдельных категорий граждан».</w:t>
      </w:r>
    </w:p>
    <w:p w:rsidR="005A797C" w:rsidRPr="006E10B6" w:rsidRDefault="005A797C" w:rsidP="005A797C">
      <w:pPr>
        <w:pStyle w:val="a3"/>
        <w:ind w:firstLine="709"/>
        <w:jc w:val="both"/>
        <w:rPr>
          <w:rFonts w:ascii="Times New Roman" w:hAnsi="Times New Roman" w:cs="Times New Roman"/>
          <w:sz w:val="28"/>
          <w:szCs w:val="28"/>
        </w:rPr>
      </w:pPr>
    </w:p>
    <w:p w:rsidR="005A797C" w:rsidRPr="006E10B6" w:rsidRDefault="005A797C" w:rsidP="005A797C">
      <w:pPr>
        <w:pStyle w:val="a3"/>
        <w:ind w:firstLine="709"/>
        <w:jc w:val="both"/>
        <w:rPr>
          <w:rFonts w:ascii="Times New Roman" w:hAnsi="Times New Roman" w:cs="Times New Roman"/>
          <w:sz w:val="28"/>
          <w:szCs w:val="28"/>
        </w:rPr>
      </w:pPr>
    </w:p>
    <w:p w:rsidR="00EC6F3D" w:rsidRPr="006E10B6" w:rsidRDefault="00EC6F3D" w:rsidP="005A797C">
      <w:pPr>
        <w:pStyle w:val="a3"/>
        <w:ind w:firstLine="709"/>
        <w:jc w:val="both"/>
        <w:rPr>
          <w:rFonts w:ascii="Times New Roman" w:hAnsi="Times New Roman" w:cs="Times New Roman"/>
          <w:sz w:val="28"/>
          <w:szCs w:val="28"/>
        </w:rPr>
      </w:pPr>
    </w:p>
    <w:p w:rsidR="00C44770" w:rsidRPr="006E10B6" w:rsidRDefault="00C44770" w:rsidP="005A797C">
      <w:pPr>
        <w:pStyle w:val="a3"/>
        <w:ind w:firstLine="709"/>
        <w:jc w:val="both"/>
        <w:rPr>
          <w:rFonts w:ascii="Times New Roman" w:hAnsi="Times New Roman" w:cs="Times New Roman"/>
          <w:sz w:val="28"/>
          <w:szCs w:val="28"/>
        </w:rPr>
      </w:pPr>
    </w:p>
    <w:p w:rsidR="00C44770" w:rsidRPr="006E10B6" w:rsidRDefault="00C44770" w:rsidP="005A797C">
      <w:pPr>
        <w:pStyle w:val="a3"/>
        <w:ind w:firstLine="709"/>
        <w:jc w:val="both"/>
        <w:rPr>
          <w:rFonts w:ascii="Times New Roman" w:hAnsi="Times New Roman" w:cs="Times New Roman"/>
          <w:sz w:val="28"/>
          <w:szCs w:val="28"/>
        </w:rPr>
      </w:pPr>
    </w:p>
    <w:p w:rsidR="00C44770" w:rsidRPr="006E10B6" w:rsidRDefault="00C44770" w:rsidP="005A797C">
      <w:pPr>
        <w:pStyle w:val="a3"/>
        <w:ind w:firstLine="709"/>
        <w:jc w:val="both"/>
        <w:rPr>
          <w:rFonts w:ascii="Times New Roman" w:hAnsi="Times New Roman" w:cs="Times New Roman"/>
          <w:sz w:val="28"/>
          <w:szCs w:val="28"/>
        </w:rPr>
      </w:pPr>
    </w:p>
    <w:p w:rsidR="00C44770" w:rsidRPr="006E10B6" w:rsidRDefault="00C44770" w:rsidP="005A797C">
      <w:pPr>
        <w:pStyle w:val="a3"/>
        <w:ind w:firstLine="709"/>
        <w:jc w:val="both"/>
        <w:rPr>
          <w:rFonts w:ascii="Times New Roman" w:hAnsi="Times New Roman" w:cs="Times New Roman"/>
          <w:sz w:val="28"/>
          <w:szCs w:val="28"/>
        </w:rPr>
      </w:pPr>
    </w:p>
    <w:p w:rsidR="00C44770" w:rsidRPr="006E10B6" w:rsidRDefault="00C44770" w:rsidP="005A797C">
      <w:pPr>
        <w:pStyle w:val="a3"/>
        <w:ind w:firstLine="709"/>
        <w:jc w:val="both"/>
        <w:rPr>
          <w:rFonts w:ascii="Times New Roman" w:hAnsi="Times New Roman" w:cs="Times New Roman"/>
          <w:sz w:val="28"/>
          <w:szCs w:val="28"/>
        </w:rPr>
      </w:pPr>
    </w:p>
    <w:p w:rsidR="00C44770" w:rsidRPr="006E10B6" w:rsidRDefault="00C44770" w:rsidP="005A797C">
      <w:pPr>
        <w:pStyle w:val="a3"/>
        <w:ind w:firstLine="709"/>
        <w:jc w:val="both"/>
        <w:rPr>
          <w:rFonts w:ascii="Times New Roman" w:hAnsi="Times New Roman" w:cs="Times New Roman"/>
          <w:sz w:val="28"/>
          <w:szCs w:val="28"/>
        </w:rPr>
      </w:pPr>
    </w:p>
    <w:p w:rsidR="00C44770" w:rsidRPr="006E10B6" w:rsidRDefault="00C44770" w:rsidP="005A797C">
      <w:pPr>
        <w:pStyle w:val="a3"/>
        <w:ind w:firstLine="709"/>
        <w:jc w:val="both"/>
        <w:rPr>
          <w:rFonts w:ascii="Times New Roman" w:hAnsi="Times New Roman" w:cs="Times New Roman"/>
          <w:sz w:val="28"/>
          <w:szCs w:val="28"/>
        </w:rPr>
      </w:pPr>
    </w:p>
    <w:p w:rsidR="00C44770" w:rsidRPr="006E10B6" w:rsidRDefault="00C44770" w:rsidP="005A797C">
      <w:pPr>
        <w:pStyle w:val="a3"/>
        <w:ind w:firstLine="709"/>
        <w:jc w:val="both"/>
        <w:rPr>
          <w:rFonts w:ascii="Times New Roman" w:hAnsi="Times New Roman" w:cs="Times New Roman"/>
          <w:sz w:val="28"/>
          <w:szCs w:val="28"/>
        </w:rPr>
      </w:pPr>
    </w:p>
    <w:p w:rsidR="00C44770" w:rsidRPr="006E10B6" w:rsidRDefault="00C44770" w:rsidP="005A797C">
      <w:pPr>
        <w:pStyle w:val="a3"/>
        <w:ind w:firstLine="709"/>
        <w:jc w:val="both"/>
        <w:rPr>
          <w:rFonts w:ascii="Times New Roman" w:hAnsi="Times New Roman" w:cs="Times New Roman"/>
          <w:sz w:val="28"/>
          <w:szCs w:val="28"/>
        </w:rPr>
      </w:pPr>
    </w:p>
    <w:p w:rsidR="00C44770" w:rsidRPr="006E10B6" w:rsidRDefault="00C44770" w:rsidP="005A797C">
      <w:pPr>
        <w:pStyle w:val="a3"/>
        <w:ind w:firstLine="709"/>
        <w:jc w:val="both"/>
        <w:rPr>
          <w:rFonts w:ascii="Times New Roman" w:hAnsi="Times New Roman" w:cs="Times New Roman"/>
          <w:sz w:val="28"/>
          <w:szCs w:val="28"/>
        </w:rPr>
      </w:pPr>
    </w:p>
    <w:p w:rsidR="00C44770" w:rsidRPr="006E10B6" w:rsidRDefault="00C44770" w:rsidP="005A797C">
      <w:pPr>
        <w:pStyle w:val="a3"/>
        <w:ind w:firstLine="709"/>
        <w:jc w:val="both"/>
        <w:rPr>
          <w:rFonts w:ascii="Times New Roman" w:hAnsi="Times New Roman" w:cs="Times New Roman"/>
          <w:sz w:val="28"/>
          <w:szCs w:val="28"/>
        </w:rPr>
      </w:pPr>
    </w:p>
    <w:p w:rsidR="00442780" w:rsidRPr="006E10B6" w:rsidRDefault="0059106D" w:rsidP="0059106D">
      <w:pPr>
        <w:pStyle w:val="a3"/>
        <w:spacing w:line="25" w:lineRule="atLeast"/>
        <w:ind w:firstLine="709"/>
        <w:jc w:val="both"/>
        <w:rPr>
          <w:rFonts w:ascii="Times New Roman" w:hAnsi="Times New Roman" w:cs="Times New Roman"/>
          <w:b/>
          <w:sz w:val="32"/>
          <w:szCs w:val="32"/>
        </w:rPr>
      </w:pPr>
      <w:r w:rsidRPr="006E10B6">
        <w:rPr>
          <w:rFonts w:ascii="Times New Roman" w:hAnsi="Times New Roman" w:cs="Times New Roman"/>
          <w:b/>
          <w:sz w:val="32"/>
          <w:szCs w:val="32"/>
        </w:rPr>
        <w:lastRenderedPageBreak/>
        <w:t>IV. СТРАТЕГИЯ ПРОСТРАНСТВЕННОГО РАЗВИТИЯ АРТЕМОВСКОГО ГОРОДСКОГО ОКРУГА</w:t>
      </w:r>
    </w:p>
    <w:p w:rsidR="000D2859" w:rsidRPr="006E10B6" w:rsidRDefault="000D2859" w:rsidP="0059106D">
      <w:pPr>
        <w:pStyle w:val="a3"/>
        <w:spacing w:line="25" w:lineRule="atLeast"/>
        <w:ind w:firstLine="709"/>
        <w:jc w:val="both"/>
        <w:rPr>
          <w:rFonts w:ascii="Times New Roman" w:hAnsi="Times New Roman" w:cs="Times New Roman"/>
          <w:sz w:val="32"/>
          <w:szCs w:val="32"/>
        </w:rPr>
      </w:pPr>
    </w:p>
    <w:p w:rsidR="00506C57" w:rsidRPr="001920D6" w:rsidRDefault="00506C57" w:rsidP="00506C57">
      <w:pPr>
        <w:ind w:firstLine="709"/>
        <w:jc w:val="both"/>
        <w:rPr>
          <w:rFonts w:eastAsia="Times New Roman"/>
          <w:i/>
          <w:color w:val="000000"/>
          <w:sz w:val="28"/>
          <w:szCs w:val="28"/>
        </w:rPr>
      </w:pPr>
      <w:bookmarkStart w:id="1" w:name="bookmark3"/>
      <w:r w:rsidRPr="001920D6">
        <w:rPr>
          <w:rFonts w:eastAsia="Times New Roman"/>
          <w:i/>
          <w:color w:val="000000"/>
          <w:sz w:val="28"/>
          <w:szCs w:val="28"/>
        </w:rPr>
        <w:t>Историко-градостроительная справка</w:t>
      </w:r>
      <w:bookmarkEnd w:id="1"/>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В период активного освоения территорий Урала и Сибири (17-18 век) появились и первые поселения на территории современного Артемовского городского округа: с</w:t>
      </w:r>
      <w:r w:rsidR="00FE00C5">
        <w:rPr>
          <w:rFonts w:eastAsia="Times New Roman"/>
          <w:color w:val="000000"/>
          <w:sz w:val="28"/>
          <w:szCs w:val="28"/>
        </w:rPr>
        <w:t>ело</w:t>
      </w:r>
      <w:r w:rsidRPr="006E10B6">
        <w:rPr>
          <w:rFonts w:eastAsia="Times New Roman"/>
          <w:color w:val="000000"/>
          <w:sz w:val="28"/>
          <w:szCs w:val="28"/>
        </w:rPr>
        <w:t xml:space="preserve"> Покровское (1621 </w:t>
      </w:r>
      <w:r w:rsidR="003526D7" w:rsidRPr="006E10B6">
        <w:rPr>
          <w:rFonts w:eastAsia="Times New Roman"/>
          <w:color w:val="000000"/>
          <w:sz w:val="28"/>
          <w:szCs w:val="28"/>
        </w:rPr>
        <w:t>год</w:t>
      </w:r>
      <w:r w:rsidRPr="006E10B6">
        <w:rPr>
          <w:rFonts w:eastAsia="Times New Roman"/>
          <w:color w:val="000000"/>
          <w:sz w:val="28"/>
          <w:szCs w:val="28"/>
        </w:rPr>
        <w:t>), с</w:t>
      </w:r>
      <w:r w:rsidR="00FE00C5">
        <w:rPr>
          <w:rFonts w:eastAsia="Times New Roman"/>
          <w:color w:val="000000"/>
          <w:sz w:val="28"/>
          <w:szCs w:val="28"/>
        </w:rPr>
        <w:t>ело</w:t>
      </w:r>
      <w:r w:rsidRPr="006E10B6">
        <w:rPr>
          <w:rFonts w:eastAsia="Times New Roman"/>
          <w:color w:val="000000"/>
          <w:sz w:val="28"/>
          <w:szCs w:val="28"/>
        </w:rPr>
        <w:t xml:space="preserve"> Липино (1648 </w:t>
      </w:r>
      <w:r w:rsidR="003526D7" w:rsidRPr="006E10B6">
        <w:rPr>
          <w:rFonts w:eastAsia="Times New Roman"/>
          <w:color w:val="000000"/>
          <w:sz w:val="28"/>
          <w:szCs w:val="28"/>
        </w:rPr>
        <w:t>год</w:t>
      </w:r>
      <w:r w:rsidRPr="006E10B6">
        <w:rPr>
          <w:rFonts w:eastAsia="Times New Roman"/>
          <w:color w:val="000000"/>
          <w:sz w:val="28"/>
          <w:szCs w:val="28"/>
        </w:rPr>
        <w:t xml:space="preserve">), </w:t>
      </w:r>
      <w:r w:rsidR="003526D7" w:rsidRPr="006E10B6">
        <w:rPr>
          <w:rFonts w:eastAsia="Times New Roman"/>
          <w:color w:val="000000"/>
          <w:sz w:val="28"/>
          <w:szCs w:val="28"/>
        </w:rPr>
        <w:t xml:space="preserve">                </w:t>
      </w:r>
      <w:r w:rsidRPr="006E10B6">
        <w:rPr>
          <w:rFonts w:eastAsia="Times New Roman"/>
          <w:color w:val="000000"/>
          <w:sz w:val="28"/>
          <w:szCs w:val="28"/>
        </w:rPr>
        <w:t>с</w:t>
      </w:r>
      <w:r w:rsidR="00FE00C5">
        <w:rPr>
          <w:rFonts w:eastAsia="Times New Roman"/>
          <w:color w:val="000000"/>
          <w:sz w:val="28"/>
          <w:szCs w:val="28"/>
        </w:rPr>
        <w:t>ело</w:t>
      </w:r>
      <w:r w:rsidRPr="006E10B6">
        <w:rPr>
          <w:rFonts w:eastAsia="Times New Roman"/>
          <w:color w:val="000000"/>
          <w:sz w:val="28"/>
          <w:szCs w:val="28"/>
        </w:rPr>
        <w:t xml:space="preserve"> Мироново (ранее 1663 </w:t>
      </w:r>
      <w:r w:rsidR="003526D7" w:rsidRPr="006E10B6">
        <w:rPr>
          <w:rFonts w:eastAsia="Times New Roman"/>
          <w:color w:val="000000"/>
          <w:sz w:val="28"/>
          <w:szCs w:val="28"/>
        </w:rPr>
        <w:t>года</w:t>
      </w:r>
      <w:r w:rsidRPr="006E10B6">
        <w:rPr>
          <w:rFonts w:eastAsia="Times New Roman"/>
          <w:color w:val="000000"/>
          <w:sz w:val="28"/>
          <w:szCs w:val="28"/>
        </w:rPr>
        <w:t>), с</w:t>
      </w:r>
      <w:r w:rsidR="00FE00C5">
        <w:rPr>
          <w:rFonts w:eastAsia="Times New Roman"/>
          <w:color w:val="000000"/>
          <w:sz w:val="28"/>
          <w:szCs w:val="28"/>
        </w:rPr>
        <w:t>ело</w:t>
      </w:r>
      <w:r w:rsidRPr="006E10B6">
        <w:rPr>
          <w:rFonts w:eastAsia="Times New Roman"/>
          <w:color w:val="000000"/>
          <w:sz w:val="28"/>
          <w:szCs w:val="28"/>
        </w:rPr>
        <w:t xml:space="preserve"> Шогри</w:t>
      </w:r>
      <w:r w:rsidR="00454404">
        <w:rPr>
          <w:rFonts w:eastAsia="Times New Roman"/>
          <w:color w:val="000000"/>
          <w:sz w:val="28"/>
          <w:szCs w:val="28"/>
        </w:rPr>
        <w:t>нское</w:t>
      </w:r>
      <w:r w:rsidRPr="006E10B6">
        <w:rPr>
          <w:rFonts w:eastAsia="Times New Roman"/>
          <w:color w:val="000000"/>
          <w:sz w:val="28"/>
          <w:szCs w:val="28"/>
        </w:rPr>
        <w:t xml:space="preserve"> (1668 </w:t>
      </w:r>
      <w:r w:rsidR="003526D7" w:rsidRPr="006E10B6">
        <w:rPr>
          <w:rFonts w:eastAsia="Times New Roman"/>
          <w:color w:val="000000"/>
          <w:sz w:val="28"/>
          <w:szCs w:val="28"/>
        </w:rPr>
        <w:t>год</w:t>
      </w:r>
      <w:r w:rsidRPr="006E10B6">
        <w:rPr>
          <w:rFonts w:eastAsia="Times New Roman"/>
          <w:color w:val="000000"/>
          <w:sz w:val="28"/>
          <w:szCs w:val="28"/>
        </w:rPr>
        <w:t>).</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В 1665 году беломестный казак Арамашевской слободы Егорша Кожевин получил участок земли на правом берегу р. Бобровки; в честь него это место стало называться Егоршин повыток, затем Егоршина деревня, с 1864 г</w:t>
      </w:r>
      <w:r w:rsidR="003526D7" w:rsidRPr="006E10B6">
        <w:rPr>
          <w:rFonts w:eastAsia="Times New Roman"/>
          <w:color w:val="000000"/>
          <w:sz w:val="28"/>
          <w:szCs w:val="28"/>
        </w:rPr>
        <w:t>ода</w:t>
      </w:r>
      <w:r w:rsidRPr="006E10B6">
        <w:rPr>
          <w:rFonts w:eastAsia="Times New Roman"/>
          <w:color w:val="000000"/>
          <w:sz w:val="28"/>
          <w:szCs w:val="28"/>
        </w:rPr>
        <w:t xml:space="preserve"> – село Егоршино. В настоящее время (в силу появления новых исторических источников) среди краеведов идет работа по установлению более точной даты возникновения вышеназванных поселений.</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xml:space="preserve">В 1871 году при углублении колодца в усадьбе егоршинского крестьянина Василия Андреевича </w:t>
      </w:r>
      <w:proofErr w:type="spellStart"/>
      <w:r w:rsidRPr="006E10B6">
        <w:rPr>
          <w:rFonts w:eastAsia="Times New Roman"/>
          <w:color w:val="000000"/>
          <w:sz w:val="28"/>
          <w:szCs w:val="28"/>
        </w:rPr>
        <w:t>Скутина</w:t>
      </w:r>
      <w:proofErr w:type="spellEnd"/>
      <w:r w:rsidRPr="006E10B6">
        <w:rPr>
          <w:rFonts w:eastAsia="Times New Roman"/>
          <w:color w:val="000000"/>
          <w:sz w:val="28"/>
          <w:szCs w:val="28"/>
        </w:rPr>
        <w:t xml:space="preserve"> жители обнаружили «черную каменистую землю», и этот год стал годом открытия «Егоршинского месторождения каменного угля».</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В следующем, 1872 году</w:t>
      </w:r>
      <w:r w:rsidR="00FE00C5">
        <w:rPr>
          <w:rFonts w:eastAsia="Times New Roman"/>
          <w:color w:val="000000"/>
          <w:sz w:val="28"/>
          <w:szCs w:val="28"/>
        </w:rPr>
        <w:t>,</w:t>
      </w:r>
      <w:r w:rsidRPr="006E10B6">
        <w:rPr>
          <w:rFonts w:eastAsia="Times New Roman"/>
          <w:color w:val="000000"/>
          <w:sz w:val="28"/>
          <w:szCs w:val="28"/>
        </w:rPr>
        <w:t xml:space="preserve"> началась добыча угля, его промышленная разработка и изучение угольного месторождения, которое исследовал Александр Петрович Карпинский (будущий академик)</w:t>
      </w:r>
      <w:r w:rsidR="00FE00C5">
        <w:rPr>
          <w:rFonts w:eastAsia="Times New Roman"/>
          <w:color w:val="000000"/>
          <w:sz w:val="28"/>
          <w:szCs w:val="28"/>
        </w:rPr>
        <w:t>,</w:t>
      </w:r>
      <w:r w:rsidRPr="006E10B6">
        <w:rPr>
          <w:rFonts w:eastAsia="Times New Roman"/>
          <w:color w:val="000000"/>
          <w:sz w:val="28"/>
          <w:szCs w:val="28"/>
        </w:rPr>
        <w:t xml:space="preserve"> геолог, давший следующую оценку егоршинскому углю: «Месторождение это – лучшее на восточном склоне Урала… Уголь по наружному виду представляется сходным то с обыкновенным каменным углем, то с антрацитом…».</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xml:space="preserve">В 1873-1894 годах идет строительство большого количества мелких шахт (свыше 40), в основном принадлежащих Нижнее-Тагильским заводам Демидовых, а также Сысертскому заводу, Верх-Исетскому и Алапаевскому. Некоторые шахты принадлежали отдельным купцам-промышленникам. К самым крупным шахтам относились: шахта «Ключи-1» (глубина 82 м) – 1907 </w:t>
      </w:r>
      <w:r w:rsidR="003526D7" w:rsidRPr="006E10B6">
        <w:rPr>
          <w:rFonts w:eastAsia="Times New Roman"/>
          <w:color w:val="000000"/>
          <w:sz w:val="28"/>
          <w:szCs w:val="28"/>
        </w:rPr>
        <w:t>год</w:t>
      </w:r>
      <w:r w:rsidRPr="006E10B6">
        <w:rPr>
          <w:rFonts w:eastAsia="Times New Roman"/>
          <w:color w:val="000000"/>
          <w:sz w:val="28"/>
          <w:szCs w:val="28"/>
        </w:rPr>
        <w:t xml:space="preserve">; шахта «София» (глубина 105 м) – 1913 </w:t>
      </w:r>
      <w:r w:rsidR="003526D7" w:rsidRPr="006E10B6">
        <w:rPr>
          <w:rFonts w:eastAsia="Times New Roman"/>
          <w:color w:val="000000"/>
          <w:sz w:val="28"/>
          <w:szCs w:val="28"/>
        </w:rPr>
        <w:t>год</w:t>
      </w:r>
      <w:r w:rsidRPr="006E10B6">
        <w:rPr>
          <w:rFonts w:eastAsia="Times New Roman"/>
          <w:color w:val="000000"/>
          <w:sz w:val="28"/>
          <w:szCs w:val="28"/>
        </w:rPr>
        <w:t xml:space="preserve">; шахты № 2 «Бурсунка» (глубина 49 м) – 1914 </w:t>
      </w:r>
      <w:r w:rsidR="003526D7" w:rsidRPr="006E10B6">
        <w:rPr>
          <w:rFonts w:eastAsia="Times New Roman"/>
          <w:color w:val="000000"/>
          <w:sz w:val="28"/>
          <w:szCs w:val="28"/>
        </w:rPr>
        <w:t>год</w:t>
      </w:r>
      <w:r w:rsidRPr="006E10B6">
        <w:rPr>
          <w:rFonts w:eastAsia="Times New Roman"/>
          <w:color w:val="000000"/>
          <w:sz w:val="28"/>
          <w:szCs w:val="28"/>
        </w:rPr>
        <w:t>.</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xml:space="preserve">Активно развивающиеся предприятия Урала были заинтересованы в получении эффективного топлива – началась «угольная лихорадка», однако перевозка угля без железной дороги делала его дорогостоящим. Потребовалось несколько десятков лет, чтобы начать строительство железной дороги. С 1913 </w:t>
      </w:r>
      <w:r w:rsidR="003526D7" w:rsidRPr="006E10B6">
        <w:rPr>
          <w:rFonts w:eastAsia="Times New Roman"/>
          <w:color w:val="000000"/>
          <w:sz w:val="28"/>
          <w:szCs w:val="28"/>
        </w:rPr>
        <w:t xml:space="preserve">года </w:t>
      </w:r>
      <w:r w:rsidRPr="006E10B6">
        <w:rPr>
          <w:rFonts w:eastAsia="Times New Roman"/>
          <w:color w:val="000000"/>
          <w:sz w:val="28"/>
          <w:szCs w:val="28"/>
        </w:rPr>
        <w:t>по 1916 год было построено более 500 км железнодорожного пути, станция Егоршино оказалась на пересечении важнейших транспортных артерий и стала узловой.</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В 1914 году была создана первая очередь железнодорожной линии Егоршино-Аппаратная, 10.01.1917 по всей Северо-Восточной Уральской железной дороге было открыто движение поездов.</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В 1921 году произошло переименование Бобровской копи в копь имени Артема</w:t>
      </w:r>
      <w:r w:rsidR="00FE00C5">
        <w:rPr>
          <w:rFonts w:eastAsia="Times New Roman"/>
          <w:color w:val="000000"/>
          <w:sz w:val="28"/>
          <w:szCs w:val="28"/>
        </w:rPr>
        <w:t>,</w:t>
      </w:r>
      <w:r w:rsidRPr="006E10B6">
        <w:rPr>
          <w:rFonts w:eastAsia="Times New Roman"/>
          <w:color w:val="000000"/>
          <w:sz w:val="28"/>
          <w:szCs w:val="28"/>
        </w:rPr>
        <w:t xml:space="preserve"> </w:t>
      </w:r>
      <w:r w:rsidR="00FE00C5">
        <w:rPr>
          <w:rFonts w:eastAsia="Times New Roman"/>
          <w:color w:val="000000"/>
          <w:sz w:val="28"/>
          <w:szCs w:val="28"/>
        </w:rPr>
        <w:t>в</w:t>
      </w:r>
      <w:r w:rsidRPr="006E10B6">
        <w:rPr>
          <w:rFonts w:eastAsia="Times New Roman"/>
          <w:color w:val="000000"/>
          <w:sz w:val="28"/>
          <w:szCs w:val="28"/>
        </w:rPr>
        <w:t xml:space="preserve"> честь Федора Андреевича Сергеева, известного революционера, </w:t>
      </w:r>
      <w:r w:rsidRPr="006E10B6">
        <w:rPr>
          <w:rFonts w:eastAsia="Times New Roman"/>
          <w:color w:val="000000"/>
          <w:sz w:val="28"/>
          <w:szCs w:val="28"/>
        </w:rPr>
        <w:lastRenderedPageBreak/>
        <w:t>большевика, соратника В.И. Ленина, председателя ЦК Российского союза горнорабочих, погибшего при испытании аэровагона.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Это же имя получил и развивающийся пришахтный поселок, который интенсивно рос и разрастался. В 1924 году был создан Егоршинский район с центром в селе Егоршино.</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В 1925 году происходит слияние всех шахтерских поселков, образуется Артемовский поселковый совет (куда входят делегаты от Артемовской, Егоршинской, Бурсунской и Ключевской копей). Таким образом, укрупненный Артемовский поселок и село Егоршино на равных правах входят в состав Егоршинского района.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В конце октября 1923 года важным историческим событием стал пуск силовой э</w:t>
      </w:r>
      <w:r w:rsidR="00FE00C5">
        <w:rPr>
          <w:rFonts w:eastAsia="Times New Roman"/>
          <w:color w:val="000000"/>
          <w:sz w:val="28"/>
          <w:szCs w:val="28"/>
        </w:rPr>
        <w:t>лектростанции «Красный Октябрь»</w:t>
      </w:r>
      <w:r w:rsidRPr="006E10B6">
        <w:rPr>
          <w:rFonts w:eastAsia="Times New Roman"/>
          <w:color w:val="000000"/>
          <w:sz w:val="28"/>
          <w:szCs w:val="28"/>
        </w:rPr>
        <w:t xml:space="preserve"> мощностью 1200 кВт. Электростанция позволила начать электрификацию шахтерского поселка и всех прилегающих деревень; электроэнергия применялась на копях, где восстанавливалось рудничное хозяйство</w:t>
      </w:r>
      <w:r w:rsidR="00220C49" w:rsidRPr="006E10B6">
        <w:rPr>
          <w:rFonts w:eastAsia="Times New Roman"/>
          <w:color w:val="000000"/>
          <w:sz w:val="28"/>
          <w:szCs w:val="28"/>
        </w:rPr>
        <w:t>,</w:t>
      </w:r>
      <w:r w:rsidRPr="006E10B6">
        <w:rPr>
          <w:rFonts w:eastAsia="Times New Roman"/>
          <w:color w:val="000000"/>
          <w:sz w:val="28"/>
          <w:szCs w:val="28"/>
        </w:rPr>
        <w:t xml:space="preserve"> и шла реорганизация горных работ.</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В январе 1926 года была закончена первая очередь электрификации с</w:t>
      </w:r>
      <w:r w:rsidR="00FE00C5">
        <w:rPr>
          <w:rFonts w:eastAsia="Times New Roman"/>
          <w:color w:val="000000"/>
          <w:sz w:val="28"/>
          <w:szCs w:val="28"/>
        </w:rPr>
        <w:t>ела</w:t>
      </w:r>
      <w:r w:rsidRPr="006E10B6">
        <w:rPr>
          <w:rFonts w:eastAsia="Times New Roman"/>
          <w:color w:val="000000"/>
          <w:sz w:val="28"/>
          <w:szCs w:val="28"/>
        </w:rPr>
        <w:t xml:space="preserve"> Егоршино, чуть позднее по высоковольтным линиям ток получили жители городов Алапаевска, Асбеста, Сухого Лога.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1 октября 1930 года был открыт Районный Егоршинский радиоузел, один из крупнейших на Урале. Для ускорения работ по радиофикации при радиоузле была создана радиомастерская. 8 ноября 1931 года была выпущена первая продукция – коммутационные щиты и радиопередвижки. Это был период становления Егоршинского радиозавода</w:t>
      </w:r>
      <w:r w:rsidR="003526D7" w:rsidRPr="006E10B6">
        <w:rPr>
          <w:rFonts w:eastAsia="Times New Roman"/>
          <w:color w:val="000000"/>
          <w:sz w:val="28"/>
          <w:szCs w:val="28"/>
        </w:rPr>
        <w:t xml:space="preserve"> (далее – ЕРЗ)</w:t>
      </w:r>
      <w:r w:rsidRPr="006E10B6">
        <w:rPr>
          <w:rFonts w:eastAsia="Times New Roman"/>
          <w:color w:val="000000"/>
          <w:sz w:val="28"/>
          <w:szCs w:val="28"/>
        </w:rPr>
        <w:t xml:space="preserve"> – первого на Урале.</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20 апреля 1935 года Президиум ВЦИК РСФСР включил в черту рабочего поселка Артемовского село Егоршино, село Паршино, пристанционный поселок и ж/дорожную станцию Егоршино, Новый поселок, копи «Ключи», копи «Новый рудник». Фактически была определена территория будущего города Артемовского, а село Егоршино перестало существовать. Указом Президиума Верховного Совета РСФСР 04.12.1938 рабочий поселок им. Артема был преобразован в город Артемовский районного подчинения. В 1938 году началась разведка Буланашского угольного месторождения, 30.03.1943 была пущена в строй шахта «Буланаш 1-2».</w:t>
      </w:r>
    </w:p>
    <w:p w:rsidR="00506C57" w:rsidRPr="006E10B6" w:rsidRDefault="00506C57" w:rsidP="00506C57">
      <w:pPr>
        <w:ind w:firstLine="709"/>
        <w:jc w:val="both"/>
        <w:rPr>
          <w:rFonts w:eastAsia="Times New Roman"/>
          <w:bCs/>
          <w:color w:val="000000"/>
          <w:sz w:val="28"/>
          <w:szCs w:val="28"/>
        </w:rPr>
      </w:pPr>
      <w:r w:rsidRPr="006E10B6">
        <w:rPr>
          <w:rFonts w:eastAsia="Times New Roman"/>
          <w:bCs/>
          <w:color w:val="000000"/>
          <w:sz w:val="28"/>
          <w:szCs w:val="28"/>
        </w:rPr>
        <w:t xml:space="preserve">В период Великой Отечественной Войны в декабре 1941 </w:t>
      </w:r>
      <w:r w:rsidR="003526D7" w:rsidRPr="006E10B6">
        <w:rPr>
          <w:rFonts w:eastAsia="Times New Roman"/>
          <w:bCs/>
          <w:color w:val="000000"/>
          <w:sz w:val="28"/>
          <w:szCs w:val="28"/>
        </w:rPr>
        <w:t xml:space="preserve">года </w:t>
      </w:r>
      <w:r w:rsidRPr="006E10B6">
        <w:rPr>
          <w:rFonts w:eastAsia="Times New Roman"/>
          <w:bCs/>
          <w:color w:val="000000"/>
          <w:sz w:val="28"/>
          <w:szCs w:val="28"/>
        </w:rPr>
        <w:t>на территорию района было эвакуировано крупное предприятие – Скопинский механический завод объединения «Московуголь» (Рязанская область).</w:t>
      </w:r>
    </w:p>
    <w:p w:rsidR="00506C57" w:rsidRPr="006E10B6" w:rsidRDefault="00506C57" w:rsidP="00506C57">
      <w:pPr>
        <w:ind w:firstLine="709"/>
        <w:jc w:val="both"/>
        <w:rPr>
          <w:rFonts w:eastAsia="Times New Roman"/>
          <w:bCs/>
          <w:color w:val="000000"/>
          <w:sz w:val="28"/>
          <w:szCs w:val="28"/>
        </w:rPr>
      </w:pPr>
      <w:r w:rsidRPr="006E10B6">
        <w:rPr>
          <w:rFonts w:eastAsia="Times New Roman"/>
          <w:bCs/>
          <w:color w:val="000000"/>
          <w:sz w:val="28"/>
          <w:szCs w:val="28"/>
        </w:rPr>
        <w:t>Артемовский машиностроительный завод (</w:t>
      </w:r>
      <w:r w:rsidR="003526D7" w:rsidRPr="006E10B6">
        <w:rPr>
          <w:rFonts w:eastAsia="Times New Roman"/>
          <w:bCs/>
          <w:color w:val="000000"/>
          <w:sz w:val="28"/>
          <w:szCs w:val="28"/>
        </w:rPr>
        <w:t xml:space="preserve">далее - </w:t>
      </w:r>
      <w:r w:rsidRPr="006E10B6">
        <w:rPr>
          <w:rFonts w:eastAsia="Times New Roman"/>
          <w:bCs/>
          <w:color w:val="000000"/>
          <w:sz w:val="28"/>
          <w:szCs w:val="28"/>
        </w:rPr>
        <w:t xml:space="preserve">АМЗ) размещался в годы войны в различных помещениях, которые нужно было приспосабливать: в шахтерском клубе, гараже, бане. Кроме рабочих, </w:t>
      </w:r>
      <w:proofErr w:type="gramStart"/>
      <w:r w:rsidRPr="006E10B6">
        <w:rPr>
          <w:rFonts w:eastAsia="Times New Roman"/>
          <w:bCs/>
          <w:color w:val="000000"/>
          <w:sz w:val="28"/>
          <w:szCs w:val="28"/>
        </w:rPr>
        <w:t>прибывших ж</w:t>
      </w:r>
      <w:proofErr w:type="gramEnd"/>
      <w:r w:rsidRPr="006E10B6">
        <w:rPr>
          <w:rFonts w:eastAsia="Times New Roman"/>
          <w:bCs/>
          <w:color w:val="000000"/>
          <w:sz w:val="28"/>
          <w:szCs w:val="28"/>
        </w:rPr>
        <w:t>/д составом вместе с оборудованием, на заводе трудились выпускники городского ремесленного училища № 16 (открыто в 1940</w:t>
      </w:r>
      <w:r w:rsidR="00FE00C5">
        <w:rPr>
          <w:rFonts w:eastAsia="Times New Roman"/>
          <w:bCs/>
          <w:color w:val="000000"/>
          <w:sz w:val="28"/>
          <w:szCs w:val="28"/>
        </w:rPr>
        <w:t xml:space="preserve"> году</w:t>
      </w:r>
      <w:r w:rsidRPr="006E10B6">
        <w:rPr>
          <w:rFonts w:eastAsia="Times New Roman"/>
          <w:bCs/>
          <w:color w:val="000000"/>
          <w:sz w:val="28"/>
          <w:szCs w:val="28"/>
        </w:rPr>
        <w:t>), а также эвакуированные из Донбасса.</w:t>
      </w:r>
    </w:p>
    <w:p w:rsidR="00506C57" w:rsidRPr="006E10B6" w:rsidRDefault="00506C57" w:rsidP="00506C57">
      <w:pPr>
        <w:ind w:firstLine="709"/>
        <w:jc w:val="both"/>
        <w:rPr>
          <w:rFonts w:eastAsia="Times New Roman"/>
          <w:bCs/>
          <w:color w:val="000000"/>
          <w:sz w:val="28"/>
          <w:szCs w:val="28"/>
        </w:rPr>
      </w:pPr>
      <w:r w:rsidRPr="006E10B6">
        <w:rPr>
          <w:rFonts w:eastAsia="Times New Roman"/>
          <w:bCs/>
          <w:color w:val="000000"/>
          <w:sz w:val="28"/>
          <w:szCs w:val="28"/>
        </w:rPr>
        <w:t xml:space="preserve">Из военной продукции особое место занимали детали № 1 и № 2 для минометных орудий («Катюша»), а также мины, боеприпасы для авиации. </w:t>
      </w:r>
    </w:p>
    <w:p w:rsidR="00506C57" w:rsidRPr="006E10B6" w:rsidRDefault="00506C57" w:rsidP="00506C57">
      <w:pPr>
        <w:ind w:firstLine="709"/>
        <w:jc w:val="both"/>
        <w:rPr>
          <w:rFonts w:eastAsia="Times New Roman"/>
          <w:bCs/>
          <w:color w:val="000000"/>
          <w:sz w:val="28"/>
          <w:szCs w:val="28"/>
        </w:rPr>
      </w:pPr>
      <w:r w:rsidRPr="006E10B6">
        <w:rPr>
          <w:rFonts w:eastAsia="Times New Roman"/>
          <w:bCs/>
          <w:color w:val="000000"/>
          <w:sz w:val="28"/>
          <w:szCs w:val="28"/>
        </w:rPr>
        <w:lastRenderedPageBreak/>
        <w:t>С августа 1941 года произошло объединение ЕРЗ с эвакуированным Киевским заводом радиоаппаратуры, начался выпуск танкового переговорного устройства для танков Т-34; радиозаводчане за годы войны выпустили 100000 танковых переговорных устройств.</w:t>
      </w:r>
    </w:p>
    <w:p w:rsidR="00506C57" w:rsidRPr="006E10B6" w:rsidRDefault="00506C57" w:rsidP="00506C57">
      <w:pPr>
        <w:ind w:firstLine="709"/>
        <w:jc w:val="both"/>
        <w:rPr>
          <w:rFonts w:eastAsia="Times New Roman"/>
          <w:bCs/>
          <w:color w:val="000000"/>
          <w:sz w:val="28"/>
          <w:szCs w:val="28"/>
        </w:rPr>
      </w:pPr>
      <w:r w:rsidRPr="006E10B6">
        <w:rPr>
          <w:rFonts w:eastAsia="Times New Roman"/>
          <w:bCs/>
          <w:color w:val="000000"/>
          <w:sz w:val="28"/>
          <w:szCs w:val="28"/>
        </w:rPr>
        <w:t>В 1946-1948 годах произошел переход на выпуск мирной продукции на предприятиях.</w:t>
      </w:r>
    </w:p>
    <w:p w:rsidR="00506C57" w:rsidRPr="006E10B6" w:rsidRDefault="00506C57" w:rsidP="00506C57">
      <w:pPr>
        <w:ind w:firstLine="709"/>
        <w:jc w:val="both"/>
        <w:rPr>
          <w:rFonts w:eastAsia="Times New Roman"/>
          <w:bCs/>
          <w:color w:val="000000"/>
          <w:sz w:val="28"/>
          <w:szCs w:val="28"/>
        </w:rPr>
      </w:pPr>
      <w:r w:rsidRPr="006E10B6">
        <w:rPr>
          <w:rFonts w:eastAsia="Times New Roman"/>
          <w:bCs/>
          <w:color w:val="000000"/>
          <w:sz w:val="28"/>
          <w:szCs w:val="28"/>
        </w:rPr>
        <w:t xml:space="preserve">В 1959 году был открыт Артемовский политехнический вечерний техникум (ныне Артемовский колледж точного приборостроения). </w:t>
      </w:r>
    </w:p>
    <w:p w:rsidR="00506C57" w:rsidRPr="006E10B6" w:rsidRDefault="00506C57" w:rsidP="00506C57">
      <w:pPr>
        <w:ind w:firstLine="709"/>
        <w:jc w:val="both"/>
        <w:rPr>
          <w:rFonts w:eastAsia="Times New Roman"/>
          <w:bCs/>
          <w:color w:val="000000"/>
          <w:sz w:val="28"/>
          <w:szCs w:val="28"/>
        </w:rPr>
      </w:pPr>
      <w:r w:rsidRPr="006E10B6">
        <w:rPr>
          <w:rFonts w:eastAsia="Times New Roman"/>
          <w:bCs/>
          <w:color w:val="000000"/>
          <w:sz w:val="28"/>
          <w:szCs w:val="28"/>
        </w:rPr>
        <w:t>С 1960 году город Артемовский отнесен к категории городов областного подчинения.</w:t>
      </w:r>
    </w:p>
    <w:p w:rsidR="00FE00C5" w:rsidRDefault="00506C57" w:rsidP="00506C57">
      <w:pPr>
        <w:ind w:firstLine="709"/>
        <w:jc w:val="both"/>
        <w:rPr>
          <w:rFonts w:eastAsia="Times New Roman"/>
          <w:bCs/>
          <w:color w:val="000000"/>
          <w:sz w:val="28"/>
          <w:szCs w:val="28"/>
        </w:rPr>
      </w:pPr>
      <w:r w:rsidRPr="006E10B6">
        <w:rPr>
          <w:rFonts w:eastAsia="Times New Roman"/>
          <w:bCs/>
          <w:color w:val="000000"/>
          <w:sz w:val="28"/>
          <w:szCs w:val="28"/>
        </w:rPr>
        <w:t>В 1964 году образованы Артемовские электрические сети (</w:t>
      </w:r>
      <w:r w:rsidR="003526D7" w:rsidRPr="006E10B6">
        <w:rPr>
          <w:rFonts w:eastAsia="Times New Roman"/>
          <w:bCs/>
          <w:color w:val="000000"/>
          <w:sz w:val="28"/>
          <w:szCs w:val="28"/>
        </w:rPr>
        <w:t xml:space="preserve">далее - </w:t>
      </w:r>
      <w:r w:rsidRPr="006E10B6">
        <w:rPr>
          <w:rFonts w:eastAsia="Times New Roman"/>
          <w:bCs/>
          <w:color w:val="000000"/>
          <w:sz w:val="28"/>
          <w:szCs w:val="28"/>
        </w:rPr>
        <w:t xml:space="preserve">АЭС). </w:t>
      </w:r>
    </w:p>
    <w:p w:rsidR="00506C57" w:rsidRPr="006E10B6" w:rsidRDefault="00506C57" w:rsidP="00506C57">
      <w:pPr>
        <w:ind w:firstLine="709"/>
        <w:jc w:val="both"/>
        <w:rPr>
          <w:rFonts w:eastAsia="Times New Roman"/>
          <w:bCs/>
          <w:color w:val="000000"/>
          <w:sz w:val="28"/>
          <w:szCs w:val="28"/>
        </w:rPr>
      </w:pPr>
      <w:r w:rsidRPr="006E10B6">
        <w:rPr>
          <w:rFonts w:eastAsia="Times New Roman"/>
          <w:bCs/>
          <w:color w:val="000000"/>
          <w:sz w:val="28"/>
          <w:szCs w:val="28"/>
        </w:rPr>
        <w:t>В мирные дни особое признание получила продукция АМЗ: вентиляторы для горнодобывающей и химической промышленности, металлургии, машиностроения, энергетики и метрополитенов, а также ленточные конвейеры и сварочные электроды.</w:t>
      </w:r>
    </w:p>
    <w:p w:rsidR="00506C57" w:rsidRPr="006E10B6" w:rsidRDefault="00506C57" w:rsidP="00506C57">
      <w:pPr>
        <w:ind w:firstLine="709"/>
        <w:jc w:val="both"/>
        <w:rPr>
          <w:rFonts w:eastAsia="Times New Roman"/>
          <w:bCs/>
          <w:color w:val="000000"/>
          <w:sz w:val="28"/>
          <w:szCs w:val="28"/>
        </w:rPr>
      </w:pPr>
      <w:r w:rsidRPr="006E10B6">
        <w:rPr>
          <w:rFonts w:eastAsia="Times New Roman"/>
          <w:bCs/>
          <w:color w:val="000000"/>
          <w:sz w:val="28"/>
          <w:szCs w:val="28"/>
        </w:rPr>
        <w:t>ЕРЗ в послевоенные годы специализировался на производстве радиоаппаратуры для оборонной промышленности и радиостанций среднего радиуса действия для различных отраслей народного хозяйства. Стали известны на мировом рынке радиостанции «Район», «Олень», «Полоса», «Ангара». Выпускал завод и товары народного потребления. В 2009 году ЕРЗ, помимо продукции для оборонной промышленности, выпускал и комплектующие изделия для автомобильной промышленности.</w:t>
      </w:r>
    </w:p>
    <w:p w:rsidR="00506C57" w:rsidRPr="006E10B6" w:rsidRDefault="00220C49" w:rsidP="00506C57">
      <w:pPr>
        <w:ind w:firstLine="709"/>
        <w:jc w:val="both"/>
        <w:rPr>
          <w:rFonts w:eastAsia="Times New Roman"/>
          <w:bCs/>
          <w:color w:val="000000"/>
          <w:sz w:val="28"/>
          <w:szCs w:val="28"/>
        </w:rPr>
      </w:pPr>
      <w:r w:rsidRPr="006E10B6">
        <w:rPr>
          <w:rFonts w:eastAsia="Times New Roman"/>
          <w:bCs/>
          <w:color w:val="000000"/>
          <w:sz w:val="28"/>
          <w:szCs w:val="28"/>
        </w:rPr>
        <w:t>Большое</w:t>
      </w:r>
      <w:r w:rsidR="00506C57" w:rsidRPr="006E10B6">
        <w:rPr>
          <w:rFonts w:eastAsia="Times New Roman"/>
          <w:bCs/>
          <w:color w:val="000000"/>
          <w:sz w:val="28"/>
          <w:szCs w:val="28"/>
        </w:rPr>
        <w:t xml:space="preserve"> значение в экономической жизни района имела «Хлебная база № 46», образованная в 1960 году. Она производила муку пшеничную всех сортов, ржаную обдирную, отруби, макаронные и хлебобулочные изделия. Данное предприятие отмечалось наградами «Лидер в бизнесе» </w:t>
      </w:r>
      <w:r w:rsidR="003526D7" w:rsidRPr="006E10B6">
        <w:rPr>
          <w:rFonts w:eastAsia="Times New Roman"/>
          <w:bCs/>
          <w:color w:val="000000"/>
          <w:sz w:val="28"/>
          <w:szCs w:val="28"/>
        </w:rPr>
        <w:t xml:space="preserve">                </w:t>
      </w:r>
      <w:r w:rsidR="00506C57" w:rsidRPr="006E10B6">
        <w:rPr>
          <w:rFonts w:eastAsia="Times New Roman"/>
          <w:bCs/>
          <w:color w:val="000000"/>
          <w:sz w:val="28"/>
          <w:szCs w:val="28"/>
        </w:rPr>
        <w:t>1998-2001</w:t>
      </w:r>
      <w:r w:rsidR="003526D7" w:rsidRPr="006E10B6">
        <w:rPr>
          <w:rFonts w:eastAsia="Times New Roman"/>
          <w:bCs/>
          <w:color w:val="000000"/>
          <w:sz w:val="28"/>
          <w:szCs w:val="28"/>
        </w:rPr>
        <w:t xml:space="preserve"> </w:t>
      </w:r>
      <w:r w:rsidR="00506C57" w:rsidRPr="006E10B6">
        <w:rPr>
          <w:rFonts w:eastAsia="Times New Roman"/>
          <w:bCs/>
          <w:color w:val="000000"/>
          <w:sz w:val="28"/>
          <w:szCs w:val="28"/>
        </w:rPr>
        <w:t>годах, было лауреатом конкурса «АГРО» 1999-2000</w:t>
      </w:r>
      <w:r w:rsidR="003526D7" w:rsidRPr="006E10B6">
        <w:rPr>
          <w:rFonts w:eastAsia="Times New Roman"/>
          <w:bCs/>
          <w:color w:val="000000"/>
          <w:sz w:val="28"/>
          <w:szCs w:val="28"/>
        </w:rPr>
        <w:t xml:space="preserve"> годов</w:t>
      </w:r>
      <w:r w:rsidR="00506C57" w:rsidRPr="006E10B6">
        <w:rPr>
          <w:rFonts w:eastAsia="Times New Roman"/>
          <w:bCs/>
          <w:color w:val="000000"/>
          <w:sz w:val="28"/>
          <w:szCs w:val="28"/>
        </w:rPr>
        <w:t>. В 2004 году ОГУП «Хлебная база №</w:t>
      </w:r>
      <w:r w:rsidR="00967FBD">
        <w:rPr>
          <w:rFonts w:eastAsia="Times New Roman"/>
          <w:bCs/>
          <w:color w:val="000000"/>
          <w:sz w:val="28"/>
          <w:szCs w:val="28"/>
        </w:rPr>
        <w:t xml:space="preserve"> </w:t>
      </w:r>
      <w:r w:rsidR="00506C57" w:rsidRPr="006E10B6">
        <w:rPr>
          <w:rFonts w:eastAsia="Times New Roman"/>
          <w:bCs/>
          <w:color w:val="000000"/>
          <w:sz w:val="28"/>
          <w:szCs w:val="28"/>
        </w:rPr>
        <w:t>46» реорганизовано путем слияния в агрофирму «Артемовская».</w:t>
      </w:r>
    </w:p>
    <w:p w:rsidR="00506C57" w:rsidRPr="006E10B6" w:rsidRDefault="00506C57" w:rsidP="00506C57">
      <w:pPr>
        <w:ind w:firstLine="709"/>
        <w:jc w:val="both"/>
        <w:rPr>
          <w:rFonts w:eastAsia="Times New Roman"/>
          <w:bCs/>
          <w:color w:val="000000"/>
          <w:sz w:val="28"/>
          <w:szCs w:val="28"/>
        </w:rPr>
      </w:pPr>
      <w:r w:rsidRPr="006E10B6">
        <w:rPr>
          <w:rFonts w:eastAsia="Times New Roman"/>
          <w:bCs/>
          <w:color w:val="000000"/>
          <w:sz w:val="28"/>
          <w:szCs w:val="28"/>
        </w:rPr>
        <w:t xml:space="preserve">В 1970 году создано Ремонтно-техническое предприятие с базой снабжения, оно являлось техническим центром, производило сельскохозяйственные машины для животноводства, комплексы оборудования для овощеводства, запасные части для зерноуборочных комбайнов тракторов и автомобилей. РТП (с) - лауреат выставки </w:t>
      </w:r>
      <w:r w:rsidR="003526D7" w:rsidRPr="006E10B6">
        <w:rPr>
          <w:rFonts w:eastAsia="Times New Roman"/>
          <w:bCs/>
          <w:color w:val="000000"/>
          <w:sz w:val="28"/>
          <w:szCs w:val="28"/>
        </w:rPr>
        <w:t xml:space="preserve">          </w:t>
      </w:r>
      <w:r w:rsidRPr="006E10B6">
        <w:rPr>
          <w:rFonts w:eastAsia="Times New Roman"/>
          <w:bCs/>
          <w:color w:val="000000"/>
          <w:sz w:val="28"/>
          <w:szCs w:val="28"/>
        </w:rPr>
        <w:t xml:space="preserve">«АГРО-2001». В 2007 году Ремонтно-техническое предприятие с базой снабжения ликвидировано ввиду признания банкротом. </w:t>
      </w:r>
    </w:p>
    <w:p w:rsidR="00506C57" w:rsidRPr="006E10B6" w:rsidRDefault="00506C57" w:rsidP="00506C57">
      <w:pPr>
        <w:ind w:firstLine="709"/>
        <w:jc w:val="both"/>
        <w:rPr>
          <w:rFonts w:eastAsia="Times New Roman"/>
          <w:bCs/>
          <w:color w:val="000000"/>
          <w:sz w:val="28"/>
          <w:szCs w:val="28"/>
        </w:rPr>
      </w:pPr>
      <w:r w:rsidRPr="006E10B6">
        <w:rPr>
          <w:rFonts w:eastAsia="Times New Roman"/>
          <w:bCs/>
          <w:color w:val="000000"/>
          <w:sz w:val="28"/>
          <w:szCs w:val="28"/>
        </w:rPr>
        <w:t>В 1976 году в городе открылось сразу два предприятия:</w:t>
      </w:r>
    </w:p>
    <w:p w:rsidR="00506C57" w:rsidRPr="006E10B6" w:rsidRDefault="00506C57" w:rsidP="00506C57">
      <w:pPr>
        <w:ind w:firstLine="709"/>
        <w:jc w:val="both"/>
        <w:rPr>
          <w:rFonts w:eastAsia="Times New Roman"/>
          <w:bCs/>
          <w:color w:val="000000"/>
          <w:sz w:val="28"/>
          <w:szCs w:val="28"/>
        </w:rPr>
      </w:pPr>
      <w:r w:rsidRPr="006E10B6">
        <w:rPr>
          <w:rFonts w:eastAsia="Times New Roman"/>
          <w:bCs/>
          <w:color w:val="000000"/>
          <w:sz w:val="28"/>
          <w:szCs w:val="28"/>
        </w:rPr>
        <w:t>- Буланашский машиностроительный завод производственного объединения «Уралмаш» – основное производство – насосы для нефтяных буровых установок;</w:t>
      </w:r>
    </w:p>
    <w:p w:rsidR="001920D6" w:rsidRDefault="00506C57" w:rsidP="00506C57">
      <w:pPr>
        <w:ind w:firstLine="709"/>
        <w:jc w:val="both"/>
        <w:rPr>
          <w:rFonts w:eastAsia="Times New Roman"/>
          <w:bCs/>
          <w:color w:val="000000"/>
          <w:sz w:val="28"/>
          <w:szCs w:val="28"/>
        </w:rPr>
      </w:pPr>
      <w:r w:rsidRPr="006E10B6">
        <w:rPr>
          <w:rFonts w:eastAsia="Times New Roman"/>
          <w:bCs/>
          <w:color w:val="000000"/>
          <w:sz w:val="28"/>
          <w:szCs w:val="28"/>
        </w:rPr>
        <w:t>- Артемовский сельский строительный комбинат - предприятие по производству бетонных строительных конструкций для нужд народного хозяйства</w:t>
      </w:r>
      <w:r w:rsidR="001920D6">
        <w:rPr>
          <w:rFonts w:eastAsia="Times New Roman"/>
          <w:bCs/>
          <w:color w:val="000000"/>
          <w:sz w:val="28"/>
          <w:szCs w:val="28"/>
        </w:rPr>
        <w:t>.</w:t>
      </w:r>
      <w:r w:rsidRPr="006E10B6">
        <w:rPr>
          <w:rFonts w:eastAsia="Times New Roman"/>
          <w:bCs/>
          <w:color w:val="000000"/>
          <w:sz w:val="28"/>
          <w:szCs w:val="28"/>
        </w:rPr>
        <w:t xml:space="preserve"> </w:t>
      </w:r>
    </w:p>
    <w:p w:rsidR="00506C57" w:rsidRPr="006E10B6" w:rsidRDefault="00506C57" w:rsidP="00506C57">
      <w:pPr>
        <w:ind w:firstLine="709"/>
        <w:jc w:val="both"/>
        <w:rPr>
          <w:rFonts w:eastAsia="Times New Roman"/>
          <w:bCs/>
          <w:color w:val="000000"/>
          <w:sz w:val="28"/>
          <w:szCs w:val="28"/>
        </w:rPr>
      </w:pPr>
      <w:r w:rsidRPr="006E10B6">
        <w:rPr>
          <w:rFonts w:eastAsia="Times New Roman"/>
          <w:bCs/>
          <w:color w:val="000000"/>
          <w:sz w:val="28"/>
          <w:szCs w:val="28"/>
        </w:rPr>
        <w:lastRenderedPageBreak/>
        <w:t xml:space="preserve">В 1990 году образована Артемовская ТЭЦ на базе городской производственно-отопительной котельной и ЕГРЭС в составе АО «Свердловэнерго». В 1992 году введены в строй 2 котла паропроизводительностью 50 тонн/час. В апреле 2008 года АО «Свердловэнерго» реорганизовано в ОАО «МРСК Урала». </w:t>
      </w:r>
    </w:p>
    <w:p w:rsidR="00506C57" w:rsidRPr="006E10B6" w:rsidRDefault="00506C57" w:rsidP="00506C57">
      <w:pPr>
        <w:ind w:firstLine="709"/>
        <w:jc w:val="both"/>
        <w:rPr>
          <w:rFonts w:eastAsia="Times New Roman"/>
          <w:bCs/>
          <w:color w:val="000000"/>
          <w:sz w:val="28"/>
          <w:szCs w:val="28"/>
        </w:rPr>
      </w:pPr>
      <w:r w:rsidRPr="006E10B6">
        <w:rPr>
          <w:rFonts w:eastAsia="Times New Roman"/>
          <w:bCs/>
          <w:color w:val="000000"/>
          <w:sz w:val="28"/>
          <w:szCs w:val="28"/>
        </w:rPr>
        <w:t>В августе 1995 года на станции Егоршино введено в эксплуатацию новое современное здание вокз</w:t>
      </w:r>
      <w:r w:rsidR="003526D7" w:rsidRPr="006E10B6">
        <w:rPr>
          <w:rFonts w:eastAsia="Times New Roman"/>
          <w:bCs/>
          <w:color w:val="000000"/>
          <w:sz w:val="28"/>
          <w:szCs w:val="28"/>
        </w:rPr>
        <w:t>ала. В результате реорганизации</w:t>
      </w:r>
      <w:r w:rsidR="00FE00C5" w:rsidRPr="00FE00C5">
        <w:rPr>
          <w:rFonts w:eastAsia="Times New Roman"/>
          <w:bCs/>
          <w:color w:val="000000"/>
          <w:sz w:val="28"/>
          <w:szCs w:val="28"/>
        </w:rPr>
        <w:t xml:space="preserve"> </w:t>
      </w:r>
      <w:r w:rsidR="00FE00C5" w:rsidRPr="006E10B6">
        <w:rPr>
          <w:rFonts w:eastAsia="Times New Roman"/>
          <w:bCs/>
          <w:color w:val="000000"/>
          <w:sz w:val="28"/>
          <w:szCs w:val="28"/>
        </w:rPr>
        <w:t>в 1996 году</w:t>
      </w:r>
      <w:r w:rsidRPr="006E10B6">
        <w:rPr>
          <w:rFonts w:eastAsia="Times New Roman"/>
          <w:bCs/>
          <w:color w:val="000000"/>
          <w:sz w:val="28"/>
          <w:szCs w:val="28"/>
        </w:rPr>
        <w:t xml:space="preserve"> </w:t>
      </w:r>
      <w:proofErr w:type="spellStart"/>
      <w:r w:rsidRPr="006E10B6">
        <w:rPr>
          <w:rFonts w:eastAsia="Times New Roman"/>
          <w:bCs/>
          <w:color w:val="000000"/>
          <w:sz w:val="28"/>
          <w:szCs w:val="28"/>
        </w:rPr>
        <w:t>Егоршинское</w:t>
      </w:r>
      <w:proofErr w:type="spellEnd"/>
      <w:r w:rsidRPr="006E10B6">
        <w:rPr>
          <w:rFonts w:eastAsia="Times New Roman"/>
          <w:bCs/>
          <w:color w:val="000000"/>
          <w:sz w:val="28"/>
          <w:szCs w:val="28"/>
        </w:rPr>
        <w:t xml:space="preserve"> отделение железной дороги было расформировано.</w:t>
      </w:r>
    </w:p>
    <w:p w:rsidR="00506C57" w:rsidRPr="006E10B6" w:rsidRDefault="00506C57" w:rsidP="00506C57">
      <w:pPr>
        <w:ind w:firstLine="709"/>
        <w:jc w:val="both"/>
        <w:rPr>
          <w:rFonts w:eastAsia="Times New Roman"/>
          <w:bCs/>
          <w:color w:val="000000"/>
          <w:sz w:val="28"/>
          <w:szCs w:val="28"/>
        </w:rPr>
      </w:pPr>
      <w:r w:rsidRPr="006E10B6">
        <w:rPr>
          <w:rFonts w:eastAsia="Times New Roman"/>
          <w:bCs/>
          <w:color w:val="000000"/>
          <w:sz w:val="28"/>
          <w:szCs w:val="28"/>
        </w:rPr>
        <w:t>В эти же годы шла реорганизация Буланашских шахт, с последующим их закрытием.</w:t>
      </w:r>
    </w:p>
    <w:p w:rsidR="00506C57" w:rsidRPr="006E10B6" w:rsidRDefault="00506C57" w:rsidP="00506C57">
      <w:pPr>
        <w:ind w:firstLine="709"/>
        <w:jc w:val="both"/>
        <w:rPr>
          <w:rFonts w:eastAsia="Times New Roman"/>
          <w:bCs/>
          <w:color w:val="000000"/>
          <w:sz w:val="28"/>
          <w:szCs w:val="28"/>
        </w:rPr>
      </w:pPr>
      <w:proofErr w:type="gramStart"/>
      <w:r w:rsidRPr="006E10B6">
        <w:rPr>
          <w:rFonts w:eastAsia="Times New Roman"/>
          <w:bCs/>
          <w:color w:val="000000"/>
          <w:sz w:val="28"/>
          <w:szCs w:val="28"/>
        </w:rPr>
        <w:t xml:space="preserve">В настоящее время в состав территории городского округа входят город Артемовский, а также территории поселков и других сельских населенных пунктов, не являющихся муниципальными образованиями: </w:t>
      </w:r>
      <w:r w:rsidR="00FE00C5" w:rsidRPr="006E10B6">
        <w:rPr>
          <w:rFonts w:eastAsia="Times New Roman"/>
          <w:bCs/>
          <w:color w:val="000000"/>
          <w:sz w:val="28"/>
          <w:szCs w:val="28"/>
        </w:rPr>
        <w:t xml:space="preserve">поселок Белый Яр, поселок Березники, поселок </w:t>
      </w:r>
      <w:proofErr w:type="spellStart"/>
      <w:r w:rsidR="00FE00C5" w:rsidRPr="006E10B6">
        <w:rPr>
          <w:rFonts w:eastAsia="Times New Roman"/>
          <w:bCs/>
          <w:color w:val="000000"/>
          <w:sz w:val="28"/>
          <w:szCs w:val="28"/>
        </w:rPr>
        <w:t>Боровской</w:t>
      </w:r>
      <w:proofErr w:type="spellEnd"/>
      <w:r w:rsidR="00FE00C5" w:rsidRPr="006E10B6">
        <w:rPr>
          <w:rFonts w:eastAsia="Times New Roman"/>
          <w:bCs/>
          <w:color w:val="000000"/>
          <w:sz w:val="28"/>
          <w:szCs w:val="28"/>
        </w:rPr>
        <w:t xml:space="preserve">, поселок Буланаш, поселок Заболотье, поселок Кислянка, поселок Красногвардейский, поселок </w:t>
      </w:r>
      <w:proofErr w:type="spellStart"/>
      <w:r w:rsidR="00FE00C5" w:rsidRPr="006E10B6">
        <w:rPr>
          <w:rFonts w:eastAsia="Times New Roman"/>
          <w:bCs/>
          <w:color w:val="000000"/>
          <w:sz w:val="28"/>
          <w:szCs w:val="28"/>
        </w:rPr>
        <w:t>Незевай</w:t>
      </w:r>
      <w:proofErr w:type="spellEnd"/>
      <w:r w:rsidR="00FE00C5" w:rsidRPr="006E10B6">
        <w:rPr>
          <w:rFonts w:eastAsia="Times New Roman"/>
          <w:bCs/>
          <w:color w:val="000000"/>
          <w:sz w:val="28"/>
          <w:szCs w:val="28"/>
        </w:rPr>
        <w:t>, поселок Сосновый Бор,</w:t>
      </w:r>
      <w:r w:rsidR="004F6F6D" w:rsidRPr="004F6F6D">
        <w:rPr>
          <w:rFonts w:eastAsia="Times New Roman"/>
          <w:bCs/>
          <w:color w:val="000000"/>
          <w:sz w:val="28"/>
          <w:szCs w:val="28"/>
        </w:rPr>
        <w:t xml:space="preserve"> </w:t>
      </w:r>
      <w:r w:rsidR="004F6F6D" w:rsidRPr="006E10B6">
        <w:rPr>
          <w:rFonts w:eastAsia="Times New Roman"/>
          <w:bCs/>
          <w:color w:val="000000"/>
          <w:sz w:val="28"/>
          <w:szCs w:val="28"/>
        </w:rPr>
        <w:t xml:space="preserve">село Антоново, село </w:t>
      </w:r>
      <w:proofErr w:type="spellStart"/>
      <w:r w:rsidR="004F6F6D" w:rsidRPr="006E10B6">
        <w:rPr>
          <w:rFonts w:eastAsia="Times New Roman"/>
          <w:bCs/>
          <w:color w:val="000000"/>
          <w:sz w:val="28"/>
          <w:szCs w:val="28"/>
        </w:rPr>
        <w:t>Бичур</w:t>
      </w:r>
      <w:proofErr w:type="spellEnd"/>
      <w:r w:rsidR="004F6F6D" w:rsidRPr="006E10B6">
        <w:rPr>
          <w:rFonts w:eastAsia="Times New Roman"/>
          <w:bCs/>
          <w:color w:val="000000"/>
          <w:sz w:val="28"/>
          <w:szCs w:val="28"/>
        </w:rPr>
        <w:t xml:space="preserve">, село Большое Трифоново, село </w:t>
      </w:r>
      <w:proofErr w:type="spellStart"/>
      <w:r w:rsidR="004F6F6D" w:rsidRPr="006E10B6">
        <w:rPr>
          <w:rFonts w:eastAsia="Times New Roman"/>
          <w:bCs/>
          <w:color w:val="000000"/>
          <w:sz w:val="28"/>
          <w:szCs w:val="28"/>
        </w:rPr>
        <w:t>Леб</w:t>
      </w:r>
      <w:r w:rsidR="004F6F6D">
        <w:rPr>
          <w:rFonts w:eastAsia="Times New Roman"/>
          <w:bCs/>
          <w:color w:val="000000"/>
          <w:sz w:val="28"/>
          <w:szCs w:val="28"/>
        </w:rPr>
        <w:t>ё</w:t>
      </w:r>
      <w:r w:rsidR="004F6F6D" w:rsidRPr="006E10B6">
        <w:rPr>
          <w:rFonts w:eastAsia="Times New Roman"/>
          <w:bCs/>
          <w:color w:val="000000"/>
          <w:sz w:val="28"/>
          <w:szCs w:val="28"/>
        </w:rPr>
        <w:t>дкино</w:t>
      </w:r>
      <w:proofErr w:type="spellEnd"/>
      <w:r w:rsidR="004F6F6D" w:rsidRPr="006E10B6">
        <w:rPr>
          <w:rFonts w:eastAsia="Times New Roman"/>
          <w:bCs/>
          <w:color w:val="000000"/>
          <w:sz w:val="28"/>
          <w:szCs w:val="28"/>
        </w:rPr>
        <w:t>, село Липино, село Мироново, село Мостовское, село</w:t>
      </w:r>
      <w:proofErr w:type="gramEnd"/>
      <w:r w:rsidR="004F6F6D" w:rsidRPr="006E10B6">
        <w:rPr>
          <w:rFonts w:eastAsia="Times New Roman"/>
          <w:bCs/>
          <w:color w:val="000000"/>
          <w:sz w:val="28"/>
          <w:szCs w:val="28"/>
        </w:rPr>
        <w:t xml:space="preserve"> Писанец, село Покровское, с</w:t>
      </w:r>
      <w:r w:rsidR="004F6F6D">
        <w:rPr>
          <w:rFonts w:eastAsia="Times New Roman"/>
          <w:bCs/>
          <w:color w:val="000000"/>
          <w:sz w:val="28"/>
          <w:szCs w:val="28"/>
        </w:rPr>
        <w:t xml:space="preserve">ело Сарафаново, село Шогринское, </w:t>
      </w:r>
      <w:r w:rsidRPr="006E10B6">
        <w:rPr>
          <w:rFonts w:eastAsia="Times New Roman"/>
          <w:bCs/>
          <w:color w:val="000000"/>
          <w:sz w:val="28"/>
          <w:szCs w:val="28"/>
        </w:rPr>
        <w:t xml:space="preserve">деревня Бучино, деревня Лисава, деревня Луговая, деревня Малое Трифоново, деревня </w:t>
      </w:r>
      <w:proofErr w:type="spellStart"/>
      <w:r w:rsidRPr="006E10B6">
        <w:rPr>
          <w:rFonts w:eastAsia="Times New Roman"/>
          <w:bCs/>
          <w:color w:val="000000"/>
          <w:sz w:val="28"/>
          <w:szCs w:val="28"/>
        </w:rPr>
        <w:t>Налимово</w:t>
      </w:r>
      <w:proofErr w:type="spellEnd"/>
      <w:r w:rsidRPr="006E10B6">
        <w:rPr>
          <w:rFonts w:eastAsia="Times New Roman"/>
          <w:bCs/>
          <w:color w:val="000000"/>
          <w:sz w:val="28"/>
          <w:szCs w:val="28"/>
        </w:rPr>
        <w:t>, деревня Родники</w:t>
      </w:r>
      <w:r w:rsidR="004F6F6D">
        <w:rPr>
          <w:rFonts w:eastAsia="Times New Roman"/>
          <w:bCs/>
          <w:color w:val="000000"/>
          <w:sz w:val="28"/>
          <w:szCs w:val="28"/>
        </w:rPr>
        <w:t>.</w:t>
      </w:r>
    </w:p>
    <w:p w:rsidR="001920D6" w:rsidRDefault="001920D6" w:rsidP="00506C57">
      <w:pPr>
        <w:ind w:firstLine="709"/>
        <w:jc w:val="both"/>
        <w:rPr>
          <w:rFonts w:eastAsia="Times New Roman"/>
          <w:color w:val="000000"/>
          <w:sz w:val="28"/>
          <w:szCs w:val="28"/>
        </w:rPr>
      </w:pPr>
    </w:p>
    <w:p w:rsidR="00506C57" w:rsidRPr="001920D6" w:rsidRDefault="00506C57" w:rsidP="00506C57">
      <w:pPr>
        <w:ind w:firstLine="709"/>
        <w:jc w:val="both"/>
        <w:rPr>
          <w:rFonts w:eastAsia="Times New Roman"/>
          <w:i/>
          <w:color w:val="000000"/>
          <w:sz w:val="28"/>
          <w:szCs w:val="28"/>
        </w:rPr>
      </w:pPr>
      <w:r w:rsidRPr="001920D6">
        <w:rPr>
          <w:rFonts w:eastAsia="Times New Roman"/>
          <w:i/>
          <w:color w:val="000000"/>
          <w:sz w:val="28"/>
          <w:szCs w:val="28"/>
        </w:rPr>
        <w:t>Развитие города Артемовского</w:t>
      </w:r>
    </w:p>
    <w:p w:rsidR="00506C57" w:rsidRPr="006E10B6" w:rsidRDefault="00506C57" w:rsidP="00506C57">
      <w:pPr>
        <w:ind w:firstLine="709"/>
        <w:jc w:val="both"/>
        <w:rPr>
          <w:rFonts w:eastAsia="Times New Roman"/>
          <w:sz w:val="28"/>
          <w:szCs w:val="28"/>
        </w:rPr>
      </w:pPr>
      <w:r w:rsidRPr="006E10B6">
        <w:rPr>
          <w:rFonts w:eastAsia="Times New Roman"/>
          <w:sz w:val="28"/>
          <w:szCs w:val="28"/>
        </w:rPr>
        <w:t>В сложившейся системе расселения и в Схеме территориального планирования Свердловской области город Артемовский попадает во внешнюю периферийную зону Екатеринбургской агломерации.</w:t>
      </w:r>
    </w:p>
    <w:p w:rsidR="00506C57" w:rsidRPr="006E10B6" w:rsidRDefault="00506C57" w:rsidP="00506C57">
      <w:pPr>
        <w:ind w:firstLine="709"/>
        <w:jc w:val="both"/>
        <w:rPr>
          <w:rFonts w:eastAsia="Times New Roman"/>
          <w:sz w:val="28"/>
          <w:szCs w:val="28"/>
        </w:rPr>
      </w:pPr>
      <w:r w:rsidRPr="006E10B6">
        <w:rPr>
          <w:rFonts w:eastAsia="Times New Roman"/>
          <w:sz w:val="28"/>
          <w:szCs w:val="28"/>
        </w:rPr>
        <w:t>Город Артемовский расположен в диагональном транспортном коридоре, связывающ</w:t>
      </w:r>
      <w:r w:rsidR="00454404">
        <w:rPr>
          <w:rFonts w:eastAsia="Times New Roman"/>
          <w:sz w:val="28"/>
          <w:szCs w:val="28"/>
        </w:rPr>
        <w:t>е</w:t>
      </w:r>
      <w:r w:rsidRPr="006E10B6">
        <w:rPr>
          <w:rFonts w:eastAsia="Times New Roman"/>
          <w:sz w:val="28"/>
          <w:szCs w:val="28"/>
        </w:rPr>
        <w:t>м Свердловскую область с ХМАО (Уфа – Екатеринбург – Туринск – Ханты-Мансийск), способствующем развитию интеграционных связей с регионами-соседями Свердловской области и обеспечивающие дополнительные связи с северными регионами У</w:t>
      </w:r>
      <w:r w:rsidR="00EE4892" w:rsidRPr="006E10B6">
        <w:rPr>
          <w:rFonts w:eastAsia="Times New Roman"/>
          <w:sz w:val="28"/>
          <w:szCs w:val="28"/>
        </w:rPr>
        <w:t>ральского федерального округа</w:t>
      </w:r>
      <w:r w:rsidRPr="006E10B6">
        <w:rPr>
          <w:rFonts w:eastAsia="Times New Roman"/>
          <w:sz w:val="28"/>
          <w:szCs w:val="28"/>
        </w:rPr>
        <w:t>.</w:t>
      </w:r>
      <w:r w:rsidR="00220C49" w:rsidRPr="006E10B6">
        <w:rPr>
          <w:rFonts w:eastAsia="Times New Roman"/>
          <w:sz w:val="28"/>
          <w:szCs w:val="28"/>
        </w:rPr>
        <w:t xml:space="preserve"> </w:t>
      </w:r>
      <w:r w:rsidRPr="006E10B6">
        <w:rPr>
          <w:rFonts w:eastAsia="Times New Roman"/>
          <w:sz w:val="28"/>
          <w:szCs w:val="28"/>
        </w:rPr>
        <w:t>В то же время г</w:t>
      </w:r>
      <w:r w:rsidR="004F6F6D">
        <w:rPr>
          <w:rFonts w:eastAsia="Times New Roman"/>
          <w:sz w:val="28"/>
          <w:szCs w:val="28"/>
        </w:rPr>
        <w:t>ород</w:t>
      </w:r>
      <w:r w:rsidRPr="006E10B6">
        <w:rPr>
          <w:rFonts w:eastAsia="Times New Roman"/>
          <w:sz w:val="28"/>
          <w:szCs w:val="28"/>
        </w:rPr>
        <w:t xml:space="preserve"> Артемовский находится также на транспортной оси меридионального направления Серов – Алапаевск – Богданович – Каменск-Уральский – Челябинск и железнодорожной линии Серов – Егоршино – Каменск- Уральский – Челябинск.</w:t>
      </w:r>
    </w:p>
    <w:p w:rsidR="00506C57" w:rsidRPr="006E10B6" w:rsidRDefault="00506C57" w:rsidP="00506C57">
      <w:pPr>
        <w:ind w:firstLine="709"/>
        <w:jc w:val="both"/>
        <w:rPr>
          <w:rFonts w:eastAsia="Times New Roman"/>
          <w:sz w:val="28"/>
          <w:szCs w:val="28"/>
        </w:rPr>
      </w:pPr>
      <w:r w:rsidRPr="006E10B6">
        <w:rPr>
          <w:rFonts w:eastAsia="Times New Roman"/>
          <w:sz w:val="28"/>
          <w:szCs w:val="28"/>
        </w:rPr>
        <w:t>Для того чтобы соответствовать международным требованиям по доставке грузов, качеству доставки и безопасности в пути следования, на территории области должны быть сформированы транспортные узлы, включающие в себя как основной из компонентов – логистические центры.</w:t>
      </w:r>
    </w:p>
    <w:p w:rsidR="00506C57" w:rsidRPr="006E10B6" w:rsidRDefault="00506C57" w:rsidP="00506C57">
      <w:pPr>
        <w:ind w:firstLine="709"/>
        <w:jc w:val="both"/>
        <w:rPr>
          <w:rFonts w:eastAsia="Times New Roman"/>
          <w:sz w:val="28"/>
          <w:szCs w:val="28"/>
        </w:rPr>
      </w:pPr>
      <w:r w:rsidRPr="006E10B6">
        <w:rPr>
          <w:rFonts w:eastAsia="Times New Roman"/>
          <w:sz w:val="28"/>
          <w:szCs w:val="28"/>
        </w:rPr>
        <w:t>Город Артемовский в качестве транспортного узла является удобным местом для размещения транспортно-логистических комплексов, поскольку в нем есть возможность перевалки грузов между железнодорожным и автомобильным видами транспорта. Основными функциями логистических комплексов являются доставка, сортировка (смешение), складирование грузов.</w:t>
      </w:r>
    </w:p>
    <w:p w:rsidR="00506C57" w:rsidRPr="006E10B6" w:rsidRDefault="00506C57" w:rsidP="00506C57">
      <w:pPr>
        <w:ind w:firstLine="709"/>
        <w:jc w:val="both"/>
        <w:rPr>
          <w:rFonts w:eastAsia="Times New Roman"/>
          <w:sz w:val="28"/>
          <w:szCs w:val="28"/>
        </w:rPr>
      </w:pPr>
      <w:r w:rsidRPr="006E10B6">
        <w:rPr>
          <w:rFonts w:eastAsia="Times New Roman"/>
          <w:sz w:val="28"/>
          <w:szCs w:val="28"/>
        </w:rPr>
        <w:lastRenderedPageBreak/>
        <w:t>Потенциально развитие города Артемовского как логистического узла может быть связано с развитием дополняющих складирование и обработку грузов функций. Среди них оптовые сделки, страхование грузов, кредитование закупок, другие финансовые операции.</w:t>
      </w:r>
    </w:p>
    <w:p w:rsidR="00506C57" w:rsidRPr="006E10B6" w:rsidRDefault="00506C57" w:rsidP="00506C57">
      <w:pPr>
        <w:ind w:firstLine="709"/>
        <w:jc w:val="both"/>
        <w:rPr>
          <w:rFonts w:eastAsia="Times New Roman"/>
          <w:sz w:val="28"/>
          <w:szCs w:val="28"/>
        </w:rPr>
      </w:pPr>
      <w:r w:rsidRPr="006E10B6">
        <w:rPr>
          <w:rFonts w:eastAsia="Times New Roman"/>
          <w:sz w:val="28"/>
          <w:szCs w:val="28"/>
        </w:rPr>
        <w:t>Таким образом, для целей территориального планирования идентификация Артемовского в качестве места размещения транспортно-логистических комплексов означает, что при разработке генерального плана города необходимо предусмотреть функциональные зоны, в которых будут строиться объекты логистики.</w:t>
      </w:r>
    </w:p>
    <w:p w:rsidR="001920D6" w:rsidRDefault="001920D6" w:rsidP="00506C57">
      <w:pPr>
        <w:ind w:firstLine="709"/>
        <w:jc w:val="both"/>
        <w:rPr>
          <w:rFonts w:eastAsia="Times New Roman"/>
          <w:sz w:val="28"/>
          <w:szCs w:val="28"/>
        </w:rPr>
      </w:pPr>
    </w:p>
    <w:p w:rsidR="00506C57" w:rsidRPr="001920D6" w:rsidRDefault="00506C57" w:rsidP="00506C57">
      <w:pPr>
        <w:ind w:firstLine="709"/>
        <w:jc w:val="both"/>
        <w:rPr>
          <w:rFonts w:eastAsia="Times New Roman"/>
          <w:i/>
          <w:sz w:val="28"/>
          <w:szCs w:val="28"/>
        </w:rPr>
      </w:pPr>
      <w:r w:rsidRPr="001920D6">
        <w:rPr>
          <w:rFonts w:eastAsia="Times New Roman"/>
          <w:i/>
          <w:sz w:val="28"/>
          <w:szCs w:val="28"/>
        </w:rPr>
        <w:t>Планировочная структура города</w:t>
      </w:r>
    </w:p>
    <w:p w:rsidR="00506C57" w:rsidRPr="006E10B6" w:rsidRDefault="00506C57" w:rsidP="00506C57">
      <w:pPr>
        <w:ind w:firstLine="709"/>
        <w:jc w:val="both"/>
        <w:rPr>
          <w:rFonts w:eastAsia="Times New Roman"/>
          <w:sz w:val="28"/>
          <w:szCs w:val="28"/>
        </w:rPr>
      </w:pPr>
      <w:r w:rsidRPr="006E10B6">
        <w:rPr>
          <w:rFonts w:eastAsia="Times New Roman"/>
          <w:sz w:val="28"/>
          <w:szCs w:val="28"/>
        </w:rPr>
        <w:t>Исторически сложившаяся планировочная структура города обусловлена природными факторами, размещением объектов производства, складов и транспортных путей. Современный город представляет собой ряд селитебных образований, разделенных железной дорогой, рекой Бобровкой и производственными территориями. Селитебная территория города вытянута в меридиональном направлении с севера на юг почти на 10 км вдоль железнодорожной магистрали.</w:t>
      </w:r>
    </w:p>
    <w:p w:rsidR="00506C57" w:rsidRPr="006E10B6" w:rsidRDefault="00506C57" w:rsidP="00506C57">
      <w:pPr>
        <w:ind w:firstLine="709"/>
        <w:jc w:val="both"/>
        <w:rPr>
          <w:rFonts w:eastAsia="Times New Roman"/>
          <w:sz w:val="28"/>
          <w:szCs w:val="28"/>
        </w:rPr>
      </w:pPr>
      <w:r w:rsidRPr="006E10B6">
        <w:rPr>
          <w:rFonts w:eastAsia="Times New Roman"/>
          <w:sz w:val="28"/>
          <w:szCs w:val="28"/>
        </w:rPr>
        <w:t>В настоящее время селитебная территория города состоит из следующих жилых образований:</w:t>
      </w:r>
    </w:p>
    <w:p w:rsidR="00506C57" w:rsidRPr="006E10B6" w:rsidRDefault="00506C57" w:rsidP="00506C57">
      <w:pPr>
        <w:ind w:firstLine="709"/>
        <w:jc w:val="both"/>
        <w:rPr>
          <w:rFonts w:eastAsia="Times New Roman"/>
          <w:sz w:val="28"/>
          <w:szCs w:val="28"/>
        </w:rPr>
      </w:pPr>
      <w:r w:rsidRPr="006E10B6">
        <w:rPr>
          <w:rFonts w:eastAsia="Times New Roman"/>
          <w:sz w:val="28"/>
          <w:szCs w:val="28"/>
        </w:rPr>
        <w:t>- жилой район Егоршино (северо-западная часть города);</w:t>
      </w:r>
    </w:p>
    <w:p w:rsidR="00506C57" w:rsidRPr="006E10B6" w:rsidRDefault="00506C57" w:rsidP="00506C57">
      <w:pPr>
        <w:ind w:firstLine="709"/>
        <w:jc w:val="both"/>
        <w:rPr>
          <w:rFonts w:eastAsia="Times New Roman"/>
          <w:sz w:val="28"/>
          <w:szCs w:val="28"/>
        </w:rPr>
      </w:pPr>
      <w:r w:rsidRPr="006E10B6">
        <w:rPr>
          <w:rFonts w:eastAsia="Times New Roman"/>
          <w:sz w:val="28"/>
          <w:szCs w:val="28"/>
        </w:rPr>
        <w:t>- жилой район ул. Станционной, хлебной базы (северо-восточная часть города);</w:t>
      </w:r>
    </w:p>
    <w:p w:rsidR="00506C57" w:rsidRPr="006E10B6" w:rsidRDefault="00506C57" w:rsidP="00506C57">
      <w:pPr>
        <w:ind w:firstLine="709"/>
        <w:jc w:val="both"/>
        <w:rPr>
          <w:rFonts w:eastAsia="Times New Roman"/>
          <w:sz w:val="28"/>
          <w:szCs w:val="28"/>
        </w:rPr>
      </w:pPr>
      <w:r w:rsidRPr="006E10B6">
        <w:rPr>
          <w:rFonts w:eastAsia="Times New Roman"/>
          <w:sz w:val="28"/>
          <w:szCs w:val="28"/>
        </w:rPr>
        <w:t>- жилой район Центральный (центральная часть города, восточная часть – Старый центр – жилой район ЕГРЭС, западная часть – Новый центр);</w:t>
      </w:r>
    </w:p>
    <w:p w:rsidR="00506C57" w:rsidRPr="006E10B6" w:rsidRDefault="00506C57" w:rsidP="00506C57">
      <w:pPr>
        <w:ind w:firstLine="709"/>
        <w:jc w:val="both"/>
        <w:rPr>
          <w:rFonts w:eastAsia="Times New Roman"/>
          <w:sz w:val="28"/>
          <w:szCs w:val="28"/>
        </w:rPr>
      </w:pPr>
      <w:r w:rsidRPr="006E10B6">
        <w:rPr>
          <w:rFonts w:eastAsia="Times New Roman"/>
          <w:sz w:val="28"/>
          <w:szCs w:val="28"/>
        </w:rPr>
        <w:t>- жилой район Юго-Западный (правый берег реки Бобровка, юго-западная часть города – Паршино);</w:t>
      </w:r>
    </w:p>
    <w:p w:rsidR="00506C57" w:rsidRPr="006E10B6" w:rsidRDefault="00506C57" w:rsidP="00506C57">
      <w:pPr>
        <w:ind w:firstLine="709"/>
        <w:jc w:val="both"/>
        <w:rPr>
          <w:rFonts w:eastAsia="Times New Roman"/>
          <w:sz w:val="28"/>
          <w:szCs w:val="28"/>
        </w:rPr>
      </w:pPr>
      <w:proofErr w:type="gramStart"/>
      <w:r w:rsidRPr="006E10B6">
        <w:rPr>
          <w:rFonts w:eastAsia="Times New Roman"/>
          <w:sz w:val="28"/>
          <w:szCs w:val="28"/>
        </w:rPr>
        <w:t xml:space="preserve">- жилой район Юго-Восточный (правый берег реки Бобровки, юго-восточная часть города – п. Кирова, район ул. Мопра, район Бурсунка, район ул. Советской, п. Ключи, Песьянка, п. Строителей, район ул. </w:t>
      </w:r>
      <w:r w:rsidR="004F6F6D">
        <w:rPr>
          <w:rFonts w:eastAsia="Times New Roman"/>
          <w:sz w:val="28"/>
          <w:szCs w:val="28"/>
        </w:rPr>
        <w:t>Первой</w:t>
      </w:r>
      <w:r w:rsidRPr="006E10B6">
        <w:rPr>
          <w:rFonts w:eastAsia="Times New Roman"/>
          <w:sz w:val="28"/>
          <w:szCs w:val="28"/>
        </w:rPr>
        <w:t xml:space="preserve"> Набережной).</w:t>
      </w:r>
      <w:proofErr w:type="gramEnd"/>
    </w:p>
    <w:p w:rsidR="00506C57" w:rsidRPr="006E10B6" w:rsidRDefault="00506C57" w:rsidP="00506C57">
      <w:pPr>
        <w:ind w:firstLine="709"/>
        <w:jc w:val="both"/>
        <w:rPr>
          <w:rFonts w:eastAsia="Times New Roman"/>
          <w:sz w:val="28"/>
          <w:szCs w:val="28"/>
        </w:rPr>
      </w:pPr>
      <w:r w:rsidRPr="006E10B6">
        <w:rPr>
          <w:rFonts w:eastAsia="Times New Roman"/>
          <w:sz w:val="28"/>
          <w:szCs w:val="28"/>
        </w:rPr>
        <w:t>Схема жилых образований г</w:t>
      </w:r>
      <w:r w:rsidR="004F6F6D">
        <w:rPr>
          <w:rFonts w:eastAsia="Times New Roman"/>
          <w:sz w:val="28"/>
          <w:szCs w:val="28"/>
        </w:rPr>
        <w:t>орода</w:t>
      </w:r>
      <w:r w:rsidRPr="006E10B6">
        <w:rPr>
          <w:rFonts w:eastAsia="Times New Roman"/>
          <w:sz w:val="28"/>
          <w:szCs w:val="28"/>
        </w:rPr>
        <w:t xml:space="preserve"> Артемовского приведена в </w:t>
      </w:r>
      <w:r w:rsidR="00FE2D46" w:rsidRPr="006E10B6">
        <w:rPr>
          <w:rFonts w:eastAsia="Times New Roman"/>
          <w:sz w:val="28"/>
          <w:szCs w:val="28"/>
        </w:rPr>
        <w:t xml:space="preserve">Приложении № </w:t>
      </w:r>
      <w:r w:rsidRPr="006E10B6">
        <w:rPr>
          <w:rFonts w:eastAsia="Times New Roman"/>
          <w:sz w:val="28"/>
          <w:szCs w:val="28"/>
        </w:rPr>
        <w:t>1</w:t>
      </w:r>
      <w:r w:rsidR="00E21172">
        <w:rPr>
          <w:rFonts w:eastAsia="Times New Roman"/>
          <w:sz w:val="28"/>
          <w:szCs w:val="28"/>
        </w:rPr>
        <w:t>4</w:t>
      </w:r>
      <w:r w:rsidRPr="006E10B6">
        <w:rPr>
          <w:rFonts w:eastAsia="Times New Roman"/>
          <w:sz w:val="28"/>
          <w:szCs w:val="28"/>
        </w:rPr>
        <w:t>.</w:t>
      </w:r>
    </w:p>
    <w:p w:rsidR="00506C57" w:rsidRPr="006E10B6" w:rsidRDefault="00506C57" w:rsidP="00506C57">
      <w:pPr>
        <w:ind w:firstLine="709"/>
        <w:jc w:val="both"/>
        <w:rPr>
          <w:rFonts w:eastAsia="Times New Roman"/>
          <w:sz w:val="28"/>
          <w:szCs w:val="28"/>
        </w:rPr>
      </w:pPr>
      <w:r w:rsidRPr="006E10B6">
        <w:rPr>
          <w:rFonts w:eastAsia="Times New Roman"/>
          <w:sz w:val="28"/>
          <w:szCs w:val="28"/>
        </w:rPr>
        <w:t>Жилая застройка в центральной части города представлена среднеэтажными жилыми домами (4-6 этажей), малоэтажными жилыми домами секционного типа (2-3 этажа) и индивидуальной жилой застройкой. В этом же районе находятся общегородской центр, административные, учебные и другие объекты культурно-бытового обслуживания населения города, городской парк культуры и отдыха. В прибрежной части района размещается спортивный центр.</w:t>
      </w:r>
    </w:p>
    <w:p w:rsidR="00506C57" w:rsidRPr="006E10B6" w:rsidRDefault="00506C57" w:rsidP="00506C57">
      <w:pPr>
        <w:ind w:firstLine="709"/>
        <w:jc w:val="both"/>
        <w:rPr>
          <w:rFonts w:eastAsia="Times New Roman"/>
          <w:sz w:val="28"/>
          <w:szCs w:val="28"/>
        </w:rPr>
      </w:pPr>
      <w:r w:rsidRPr="006E10B6">
        <w:rPr>
          <w:rFonts w:eastAsia="Times New Roman"/>
          <w:sz w:val="28"/>
          <w:szCs w:val="28"/>
        </w:rPr>
        <w:t>Селитебная территория города некомпактна, вытянута и состоит из разбросанных жилых образований, имеющих слабую, неупорядоченную планировочную, транспортную и инженерную структуру. Жилые территории Юго-Восточного района удалены от центра.</w:t>
      </w:r>
    </w:p>
    <w:p w:rsidR="00506C57" w:rsidRPr="006E10B6" w:rsidRDefault="00506C57" w:rsidP="00506C57">
      <w:pPr>
        <w:ind w:firstLine="709"/>
        <w:jc w:val="both"/>
        <w:rPr>
          <w:rFonts w:eastAsia="Times New Roman"/>
          <w:sz w:val="28"/>
          <w:szCs w:val="28"/>
        </w:rPr>
      </w:pPr>
      <w:r w:rsidRPr="006E10B6">
        <w:rPr>
          <w:rFonts w:eastAsia="Times New Roman"/>
          <w:sz w:val="28"/>
          <w:szCs w:val="28"/>
        </w:rPr>
        <w:lastRenderedPageBreak/>
        <w:t>В северной, центральной, южной частях города находятся промышленные и коммунальные предприятия, расположенные бессистемно, непосредственно среди жилой и общественной застройки. Санитарно-защитные зоны от предприятий не оборудованы (не озеленены).</w:t>
      </w:r>
    </w:p>
    <w:p w:rsidR="00506C57" w:rsidRPr="006E10B6" w:rsidRDefault="00506C57" w:rsidP="00506C57">
      <w:pPr>
        <w:ind w:firstLine="709"/>
        <w:jc w:val="both"/>
        <w:rPr>
          <w:rFonts w:eastAsia="Times New Roman"/>
          <w:sz w:val="28"/>
          <w:szCs w:val="28"/>
        </w:rPr>
      </w:pPr>
      <w:r w:rsidRPr="006E10B6">
        <w:rPr>
          <w:rFonts w:eastAsia="Times New Roman"/>
          <w:sz w:val="28"/>
          <w:szCs w:val="28"/>
        </w:rPr>
        <w:t xml:space="preserve">Город не имеет развитой системы зелёных насаждений. </w:t>
      </w:r>
      <w:r w:rsidR="004F6F6D">
        <w:rPr>
          <w:rFonts w:eastAsia="Times New Roman"/>
          <w:sz w:val="28"/>
          <w:szCs w:val="28"/>
        </w:rPr>
        <w:t>Н</w:t>
      </w:r>
      <w:r w:rsidRPr="006E10B6">
        <w:rPr>
          <w:rFonts w:eastAsia="Times New Roman"/>
          <w:sz w:val="28"/>
          <w:szCs w:val="28"/>
        </w:rPr>
        <w:t>аселение отдыхает в основном на приусадебных участках, во дворах секционной застройки и на прилегающих к городу территориях.</w:t>
      </w:r>
    </w:p>
    <w:p w:rsidR="00506C57" w:rsidRPr="006E10B6" w:rsidRDefault="00506C57" w:rsidP="00506C57">
      <w:pPr>
        <w:ind w:firstLine="709"/>
        <w:jc w:val="both"/>
        <w:rPr>
          <w:rFonts w:eastAsia="Times New Roman"/>
          <w:sz w:val="28"/>
          <w:szCs w:val="28"/>
        </w:rPr>
      </w:pPr>
      <w:r w:rsidRPr="006E10B6">
        <w:rPr>
          <w:rFonts w:eastAsia="Times New Roman"/>
          <w:sz w:val="28"/>
          <w:szCs w:val="28"/>
        </w:rPr>
        <w:t>Разрозненный характер планировочной структуры современного города Артемовского является следствием процесса его исторического формирования путем административного соединения пришахтных рабочих поселков и экстренной, хаотичной эвакуации и размещения предприятий вблизи железнодорожной линии в годы Великой Отечественной войны.</w:t>
      </w:r>
    </w:p>
    <w:p w:rsidR="00506C57" w:rsidRPr="006E10B6" w:rsidRDefault="00506C57" w:rsidP="00506C57">
      <w:pPr>
        <w:ind w:firstLine="709"/>
        <w:jc w:val="both"/>
        <w:rPr>
          <w:rFonts w:eastAsia="Times New Roman"/>
          <w:sz w:val="28"/>
          <w:szCs w:val="28"/>
        </w:rPr>
      </w:pPr>
      <w:r w:rsidRPr="006E10B6">
        <w:rPr>
          <w:rFonts w:eastAsia="Times New Roman"/>
          <w:sz w:val="28"/>
          <w:szCs w:val="28"/>
        </w:rPr>
        <w:t>Таким образом, главные особенности исторически сложившейся планировочной структуры города следующие:</w:t>
      </w:r>
    </w:p>
    <w:p w:rsidR="00506C57" w:rsidRPr="006E10B6" w:rsidRDefault="00506C57" w:rsidP="00506C57">
      <w:pPr>
        <w:ind w:firstLine="709"/>
        <w:jc w:val="both"/>
        <w:rPr>
          <w:rFonts w:eastAsia="Times New Roman"/>
          <w:sz w:val="28"/>
          <w:szCs w:val="28"/>
        </w:rPr>
      </w:pPr>
      <w:r w:rsidRPr="006E10B6">
        <w:rPr>
          <w:rFonts w:eastAsia="Times New Roman"/>
          <w:sz w:val="28"/>
          <w:szCs w:val="28"/>
        </w:rPr>
        <w:t xml:space="preserve">- сочетание мелкой сетки квартальной исторически сложившейся застройки с укрупненными кварталами и микрорайонами; </w:t>
      </w:r>
    </w:p>
    <w:p w:rsidR="00506C57" w:rsidRPr="006E10B6" w:rsidRDefault="00506C57" w:rsidP="00506C57">
      <w:pPr>
        <w:ind w:firstLine="709"/>
        <w:jc w:val="both"/>
        <w:rPr>
          <w:rFonts w:eastAsia="Times New Roman"/>
          <w:sz w:val="28"/>
          <w:szCs w:val="28"/>
        </w:rPr>
      </w:pPr>
      <w:r w:rsidRPr="006E10B6">
        <w:rPr>
          <w:rFonts w:eastAsia="Times New Roman"/>
          <w:sz w:val="28"/>
          <w:szCs w:val="28"/>
        </w:rPr>
        <w:t xml:space="preserve">- расчлененный характер структуры; </w:t>
      </w:r>
    </w:p>
    <w:p w:rsidR="00506C57" w:rsidRPr="006E10B6" w:rsidRDefault="00506C57" w:rsidP="00506C57">
      <w:pPr>
        <w:ind w:firstLine="709"/>
        <w:jc w:val="both"/>
        <w:rPr>
          <w:rFonts w:eastAsia="Times New Roman"/>
          <w:sz w:val="28"/>
          <w:szCs w:val="28"/>
        </w:rPr>
      </w:pPr>
      <w:r w:rsidRPr="006E10B6">
        <w:rPr>
          <w:rFonts w:eastAsia="Times New Roman"/>
          <w:sz w:val="28"/>
          <w:szCs w:val="28"/>
        </w:rPr>
        <w:t>- чересполосица зон разного функционального назначения;</w:t>
      </w:r>
    </w:p>
    <w:p w:rsidR="00506C57" w:rsidRPr="006E10B6" w:rsidRDefault="00506C57" w:rsidP="00506C57">
      <w:pPr>
        <w:ind w:firstLine="709"/>
        <w:jc w:val="both"/>
        <w:rPr>
          <w:rFonts w:eastAsia="Times New Roman"/>
          <w:sz w:val="28"/>
          <w:szCs w:val="28"/>
        </w:rPr>
      </w:pPr>
      <w:r w:rsidRPr="006E10B6">
        <w:rPr>
          <w:rFonts w:eastAsia="Times New Roman"/>
          <w:sz w:val="28"/>
          <w:szCs w:val="28"/>
        </w:rPr>
        <w:t>- недостаточная связность структурных частей.</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Для объективности следует отметить, что немаловажным фактором, способствовавшим формированию рассредоточенной планировочной структуры города</w:t>
      </w:r>
      <w:r w:rsidR="00220C49" w:rsidRPr="006E10B6">
        <w:rPr>
          <w:rFonts w:eastAsia="Times New Roman"/>
          <w:color w:val="000000"/>
          <w:sz w:val="28"/>
          <w:szCs w:val="28"/>
        </w:rPr>
        <w:t>,</w:t>
      </w:r>
      <w:r w:rsidRPr="006E10B6">
        <w:rPr>
          <w:rFonts w:eastAsia="Times New Roman"/>
          <w:color w:val="000000"/>
          <w:sz w:val="28"/>
          <w:szCs w:val="28"/>
        </w:rPr>
        <w:t xml:space="preserve"> является топографо-гидрологическая ситуация. Понятно, что выбор площадок для строительства первых жилых поселков и для размещения промышленных площадок диктовался инженерной и экономической целесообразностью. Гидрографическая обстановка городской территории обусловлена заболоченностью поймы реки Бобровка. </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В перспективе усложнение планировочной структуры города будет происходить путем постепенной интеграции планировочных районов. Усиление связности планировочных частей между собой будет достигаться путем увеличения переездов железнодорожных путей в двух уровнях по основным городским улицам.</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xml:space="preserve">Усложнение городской планировочной структуры будет происходить за счет реконструкции старых кварталов малоценной жилой застройки, а также за счет развития новых территорий в северо-восточной части города и участков в юго-западной его части, на левом берегу Бобровки. </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xml:space="preserve">Объективно город по прежнему будет развиваться без единого общественного центра, поскольку центральные функции исторически разнесены по разным микрорайонам, а вновь возникающие объекты общественного назначения общегородского уровня размещаются таким образом, что не способствуют формированию концентрированной и «плотной» городской среды центрального ядра.  </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xml:space="preserve">Требуются значительные мероприятия по созданию удобной планировочной структуры города, улучшению связей между жилыми районами и центральным ядром, организации санитарно-защитных зон от предприятий и водоохранной зоны реки Бобровка, рекреационных зон для </w:t>
      </w:r>
      <w:r w:rsidRPr="006E10B6">
        <w:rPr>
          <w:rFonts w:eastAsia="Times New Roman"/>
          <w:color w:val="000000"/>
          <w:sz w:val="28"/>
          <w:szCs w:val="28"/>
        </w:rPr>
        <w:lastRenderedPageBreak/>
        <w:t>отдыха населения, создания развитой непрерывной системы озеленения и спортивных сооружений.</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В соответствии с Генеральным планом Артемовского городского округа на территории г</w:t>
      </w:r>
      <w:r w:rsidR="004F6F6D">
        <w:rPr>
          <w:rFonts w:eastAsia="Times New Roman"/>
          <w:color w:val="000000"/>
          <w:sz w:val="28"/>
          <w:szCs w:val="28"/>
        </w:rPr>
        <w:t>орода</w:t>
      </w:r>
      <w:r w:rsidRPr="006E10B6">
        <w:rPr>
          <w:rFonts w:eastAsia="Times New Roman"/>
          <w:color w:val="000000"/>
          <w:sz w:val="28"/>
          <w:szCs w:val="28"/>
        </w:rPr>
        <w:t xml:space="preserve"> Артемовского запланирована реализация следующих мероприятий:</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жилищное строительство;</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строительство детских садов;</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увеличение проектной мощности больничных учреждений;</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увеличение проектной мощности физкультурно-спортивных сооружений.</w:t>
      </w:r>
    </w:p>
    <w:p w:rsidR="00506C57" w:rsidRPr="006E10B6" w:rsidRDefault="001D7885" w:rsidP="00506C57">
      <w:pPr>
        <w:ind w:firstLine="709"/>
        <w:jc w:val="both"/>
        <w:rPr>
          <w:rFonts w:eastAsia="Times New Roman"/>
          <w:color w:val="000000"/>
          <w:sz w:val="28"/>
          <w:szCs w:val="28"/>
        </w:rPr>
      </w:pPr>
      <w:r w:rsidRPr="006E10B6">
        <w:rPr>
          <w:rFonts w:eastAsia="Times New Roman"/>
          <w:color w:val="000000"/>
          <w:sz w:val="28"/>
          <w:szCs w:val="28"/>
        </w:rPr>
        <w:t>Предполагается целесообразным</w:t>
      </w:r>
      <w:r w:rsidR="00506C57" w:rsidRPr="006E10B6">
        <w:rPr>
          <w:rFonts w:eastAsia="Times New Roman"/>
          <w:color w:val="000000"/>
          <w:sz w:val="28"/>
          <w:szCs w:val="28"/>
        </w:rPr>
        <w:t xml:space="preserve"> строительство технопарка в западной части населенного пункта. </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По периметру города предусмотрено территориальное развитие производственной зоны. Запланированы площадки для размещения объектов, обеспечивающих инновационно-коммерческую привлекательность Артемовского городского округа. В частности, предлагается размещение предприятий по переработке сельхозпродукции.</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В юго-западной части городского округа на территории лесов зеленой зоны, включая озеро Белое, предлагается организовать Артемовскую рекреационную зону. Здесь предполагается развивать утилитарный и спортивный виды рекреационной деятельности, связанные со сбором ягод, грибов, рыбной ловлей.</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Проектом выделена зона отдыха на севере г</w:t>
      </w:r>
      <w:r w:rsidR="004F6F6D">
        <w:rPr>
          <w:rFonts w:eastAsia="Times New Roman"/>
          <w:color w:val="000000"/>
          <w:sz w:val="28"/>
          <w:szCs w:val="28"/>
        </w:rPr>
        <w:t>орода</w:t>
      </w:r>
      <w:r w:rsidRPr="006E10B6">
        <w:rPr>
          <w:rFonts w:eastAsia="Times New Roman"/>
          <w:color w:val="000000"/>
          <w:sz w:val="28"/>
          <w:szCs w:val="28"/>
        </w:rPr>
        <w:t xml:space="preserve"> Артемовского.</w:t>
      </w:r>
    </w:p>
    <w:p w:rsidR="00506C57" w:rsidRDefault="00506C57" w:rsidP="00506C57">
      <w:pPr>
        <w:ind w:firstLine="709"/>
        <w:jc w:val="both"/>
        <w:rPr>
          <w:rFonts w:eastAsia="Times New Roman"/>
          <w:color w:val="000000"/>
          <w:sz w:val="28"/>
          <w:szCs w:val="28"/>
        </w:rPr>
      </w:pPr>
      <w:r w:rsidRPr="006E10B6">
        <w:rPr>
          <w:rFonts w:eastAsia="Times New Roman"/>
          <w:color w:val="000000"/>
          <w:sz w:val="28"/>
          <w:szCs w:val="28"/>
        </w:rPr>
        <w:t xml:space="preserve">Перечень объектов перспективного строительства Артемовского городского округа приводится в Приложении № </w:t>
      </w:r>
      <w:r w:rsidR="00A7149A" w:rsidRPr="006E10B6">
        <w:rPr>
          <w:rFonts w:eastAsia="Times New Roman"/>
          <w:color w:val="000000"/>
          <w:sz w:val="28"/>
          <w:szCs w:val="28"/>
        </w:rPr>
        <w:t>1</w:t>
      </w:r>
      <w:r w:rsidR="00E21172">
        <w:rPr>
          <w:rFonts w:eastAsia="Times New Roman"/>
          <w:color w:val="000000"/>
          <w:sz w:val="28"/>
          <w:szCs w:val="28"/>
        </w:rPr>
        <w:t>5</w:t>
      </w:r>
      <w:r w:rsidRPr="006E10B6">
        <w:rPr>
          <w:rFonts w:eastAsia="Times New Roman"/>
          <w:color w:val="000000"/>
          <w:sz w:val="28"/>
          <w:szCs w:val="28"/>
        </w:rPr>
        <w:t>.</w:t>
      </w:r>
    </w:p>
    <w:p w:rsidR="004F6F6D" w:rsidRPr="006E10B6" w:rsidRDefault="004F6F6D" w:rsidP="00506C57">
      <w:pPr>
        <w:ind w:firstLine="709"/>
        <w:jc w:val="both"/>
        <w:rPr>
          <w:rFonts w:eastAsia="Times New Roman"/>
          <w:color w:val="000000"/>
          <w:sz w:val="28"/>
          <w:szCs w:val="28"/>
        </w:rPr>
      </w:pP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Развитие жилищного строительства</w:t>
      </w:r>
      <w:r w:rsidR="004F6F6D">
        <w:rPr>
          <w:rFonts w:eastAsia="Times New Roman"/>
          <w:color w:val="000000"/>
          <w:sz w:val="28"/>
          <w:szCs w:val="28"/>
        </w:rPr>
        <w:t>.</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Новое жилищно-гражданское строительство будет осуществляться на свободных территориях и за счет реконструкции малоценного жилищного фонда.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Реализация мероприятий по достижению целей жилищного строительства позволит достичь показател</w:t>
      </w:r>
      <w:r w:rsidR="00220C49" w:rsidRPr="006E10B6">
        <w:rPr>
          <w:rFonts w:eastAsia="Times New Roman"/>
          <w:color w:val="000000"/>
          <w:sz w:val="28"/>
          <w:szCs w:val="28"/>
        </w:rPr>
        <w:t>ей</w:t>
      </w:r>
      <w:r w:rsidRPr="006E10B6">
        <w:rPr>
          <w:rFonts w:eastAsia="Times New Roman"/>
          <w:color w:val="000000"/>
          <w:sz w:val="28"/>
          <w:szCs w:val="28"/>
        </w:rPr>
        <w:t xml:space="preserve"> обеспеченности населения общей площадью жилищного фонда: </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- 28,0 кв.</w:t>
      </w:r>
      <w:r w:rsidR="00EE4892" w:rsidRPr="006E10B6">
        <w:rPr>
          <w:rFonts w:eastAsia="Times New Roman"/>
          <w:color w:val="000000"/>
          <w:sz w:val="28"/>
          <w:szCs w:val="28"/>
        </w:rPr>
        <w:t xml:space="preserve"> </w:t>
      </w:r>
      <w:r w:rsidRPr="006E10B6">
        <w:rPr>
          <w:rFonts w:eastAsia="Times New Roman"/>
          <w:color w:val="000000"/>
          <w:sz w:val="28"/>
          <w:szCs w:val="28"/>
        </w:rPr>
        <w:t>м на человека на начало 2020</w:t>
      </w:r>
      <w:r w:rsidR="00324999" w:rsidRPr="006E10B6">
        <w:rPr>
          <w:rFonts w:eastAsia="Times New Roman"/>
          <w:color w:val="000000"/>
          <w:sz w:val="28"/>
          <w:szCs w:val="28"/>
        </w:rPr>
        <w:t xml:space="preserve"> года</w:t>
      </w:r>
      <w:r w:rsidRPr="006E10B6">
        <w:rPr>
          <w:rFonts w:eastAsia="Times New Roman"/>
          <w:color w:val="000000"/>
          <w:sz w:val="28"/>
          <w:szCs w:val="28"/>
        </w:rPr>
        <w:t>;</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- 30,0 кв.</w:t>
      </w:r>
      <w:r w:rsidR="00EE4892" w:rsidRPr="006E10B6">
        <w:rPr>
          <w:rFonts w:eastAsia="Times New Roman"/>
          <w:color w:val="000000"/>
          <w:sz w:val="28"/>
          <w:szCs w:val="28"/>
        </w:rPr>
        <w:t xml:space="preserve"> </w:t>
      </w:r>
      <w:r w:rsidRPr="006E10B6">
        <w:rPr>
          <w:rFonts w:eastAsia="Times New Roman"/>
          <w:color w:val="000000"/>
          <w:sz w:val="28"/>
          <w:szCs w:val="28"/>
        </w:rPr>
        <w:t>м на человека на начало 2035</w:t>
      </w:r>
      <w:r w:rsidR="00324999" w:rsidRPr="006E10B6">
        <w:rPr>
          <w:rFonts w:eastAsia="Times New Roman"/>
          <w:color w:val="000000"/>
          <w:sz w:val="28"/>
          <w:szCs w:val="28"/>
        </w:rPr>
        <w:t xml:space="preserve"> года</w:t>
      </w:r>
      <w:r w:rsidRPr="006E10B6">
        <w:rPr>
          <w:rFonts w:eastAsia="Times New Roman"/>
          <w:color w:val="000000"/>
          <w:sz w:val="28"/>
          <w:szCs w:val="28"/>
        </w:rPr>
        <w:t>.</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Объем убыли жилищного фонда определен в размере 50,0 тыс.кв.м.</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Объем жилищного строительства с учетом убыли жилья составит в течение расчетного срока около 195,6 тыс. кв.м. Среднегодовой объем жилищного строительства составит около 4,3 тыс. кв.м.</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Запланировано увеличение доли индивидуальных жилых домов в структуре жилья г</w:t>
      </w:r>
      <w:r w:rsidR="004F6F6D">
        <w:rPr>
          <w:rFonts w:eastAsia="Times New Roman"/>
          <w:color w:val="000000"/>
          <w:sz w:val="28"/>
          <w:szCs w:val="28"/>
        </w:rPr>
        <w:t>орода</w:t>
      </w:r>
      <w:r w:rsidRPr="006E10B6">
        <w:rPr>
          <w:rFonts w:eastAsia="Times New Roman"/>
          <w:color w:val="000000"/>
          <w:sz w:val="28"/>
          <w:szCs w:val="28"/>
        </w:rPr>
        <w:t xml:space="preserve"> Артемовского. В соответствии с генеральным планом структура жилищного фонда в 2035 г</w:t>
      </w:r>
      <w:r w:rsidR="002C49D9" w:rsidRPr="006E10B6">
        <w:rPr>
          <w:rFonts w:eastAsia="Times New Roman"/>
          <w:color w:val="000000"/>
          <w:sz w:val="28"/>
          <w:szCs w:val="28"/>
        </w:rPr>
        <w:t>оду</w:t>
      </w:r>
      <w:r w:rsidRPr="006E10B6">
        <w:rPr>
          <w:rFonts w:eastAsia="Times New Roman"/>
          <w:color w:val="000000"/>
          <w:sz w:val="28"/>
          <w:szCs w:val="28"/>
        </w:rPr>
        <w:t xml:space="preserve"> будет иметь следующий вид:</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- 28,1 % - дома, имеющие 4 и более этажей;</w:t>
      </w:r>
      <w:r w:rsidRPr="006E10B6">
        <w:rPr>
          <w:rFonts w:eastAsia="Times New Roman"/>
          <w:color w:val="000000"/>
          <w:sz w:val="28"/>
          <w:szCs w:val="28"/>
        </w:rPr>
        <w:tab/>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- 40,2 % - 2-3 этажные жилые дома;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lastRenderedPageBreak/>
        <w:t>- 31,7 % - одноэтажные жилые дома.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Распределение жилищного фонда г</w:t>
      </w:r>
      <w:r w:rsidR="004F6F6D">
        <w:rPr>
          <w:rFonts w:eastAsia="Times New Roman"/>
          <w:color w:val="000000"/>
          <w:sz w:val="28"/>
          <w:szCs w:val="28"/>
        </w:rPr>
        <w:t>орода</w:t>
      </w:r>
      <w:r w:rsidRPr="006E10B6">
        <w:rPr>
          <w:rFonts w:eastAsia="Times New Roman"/>
          <w:color w:val="000000"/>
          <w:sz w:val="28"/>
          <w:szCs w:val="28"/>
        </w:rPr>
        <w:t xml:space="preserve"> Артемовского по микрорайонам приведено в Приложении № </w:t>
      </w:r>
      <w:r w:rsidR="002C49D9" w:rsidRPr="006E10B6">
        <w:rPr>
          <w:rFonts w:eastAsia="Times New Roman"/>
          <w:color w:val="000000"/>
          <w:sz w:val="28"/>
          <w:szCs w:val="28"/>
        </w:rPr>
        <w:t>1</w:t>
      </w:r>
      <w:r w:rsidR="00E21172">
        <w:rPr>
          <w:rFonts w:eastAsia="Times New Roman"/>
          <w:color w:val="000000"/>
          <w:sz w:val="28"/>
          <w:szCs w:val="28"/>
        </w:rPr>
        <w:t>6</w:t>
      </w:r>
      <w:r w:rsidRPr="006E10B6">
        <w:rPr>
          <w:rFonts w:eastAsia="Times New Roman"/>
          <w:color w:val="000000"/>
          <w:sz w:val="28"/>
          <w:szCs w:val="28"/>
        </w:rPr>
        <w:t>.</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Предусматривается увеличение территории города с 4876,16 га до 6096,55 га за счёт включения в состав населённого пункта части земель Артемовского городского округа. Увеличение площади территории города составит 1220,09 га.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Так, в северо-западной части города предлагается включить в состав земель населенного пункта участки СНТ, а также части новых кварталов с западной части. При этом новая граница города совпадает с границами кадастровых кварталов и участков. Линия предлагаемой границы совпадает с полосой отвода автомобильной дороги федерального значения Екатеринбург – Ирбит.</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xml:space="preserve">В юго-западной части города на левом берегу </w:t>
      </w:r>
      <w:r w:rsidR="004F6F6D">
        <w:rPr>
          <w:rFonts w:eastAsia="Times New Roman"/>
          <w:color w:val="000000"/>
          <w:sz w:val="28"/>
          <w:szCs w:val="28"/>
        </w:rPr>
        <w:t xml:space="preserve">реки </w:t>
      </w:r>
      <w:r w:rsidRPr="006E10B6">
        <w:rPr>
          <w:rFonts w:eastAsia="Times New Roman"/>
          <w:color w:val="000000"/>
          <w:sz w:val="28"/>
          <w:szCs w:val="28"/>
        </w:rPr>
        <w:t>Бобровки предлагается включить в границы населенного пункта земельные участки между существующей границей города и опоясывающей автомобильной дорогой далее в восточном направлении участки вдоль трассы ЛЭП до полосы отвода железной дороги.</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xml:space="preserve">Проектом также предложено включить в административные границы города участки кварталов между </w:t>
      </w:r>
      <w:r w:rsidR="004F6F6D">
        <w:rPr>
          <w:rFonts w:eastAsia="Times New Roman"/>
          <w:color w:val="000000"/>
          <w:sz w:val="28"/>
          <w:szCs w:val="28"/>
        </w:rPr>
        <w:t xml:space="preserve">рекой </w:t>
      </w:r>
      <w:r w:rsidRPr="006E10B6">
        <w:rPr>
          <w:rFonts w:eastAsia="Times New Roman"/>
          <w:color w:val="000000"/>
          <w:sz w:val="28"/>
          <w:szCs w:val="28"/>
        </w:rPr>
        <w:t>Бобровкой и ее правым притоком Бурсункой, восточнее ул</w:t>
      </w:r>
      <w:proofErr w:type="gramStart"/>
      <w:r w:rsidRPr="006E10B6">
        <w:rPr>
          <w:rFonts w:eastAsia="Times New Roman"/>
          <w:color w:val="000000"/>
          <w:sz w:val="28"/>
          <w:szCs w:val="28"/>
        </w:rPr>
        <w:t>.К</w:t>
      </w:r>
      <w:proofErr w:type="gramEnd"/>
      <w:r w:rsidRPr="006E10B6">
        <w:rPr>
          <w:rFonts w:eastAsia="Times New Roman"/>
          <w:color w:val="000000"/>
          <w:sz w:val="28"/>
          <w:szCs w:val="28"/>
        </w:rPr>
        <w:t xml:space="preserve">арла Маркса. Еще один значительный по размерам участок предлагается включить в состав земель населенного пункта в восточной и северо-восточной части города. </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xml:space="preserve">Здесь новую границу Артемовского предлагается трассировать по границам кадастровых участков и включить в состав города территории  сельскохозяйственного назначения восточнее автомобильной дороги на с. Мостовское и севернее до полосы отвода железной дороги Екатеринбург - Ирбит. </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Таким образом, предложено включить в границы города территории, на которых размещаются метеостанция и бывший аэро</w:t>
      </w:r>
      <w:r w:rsidR="004F6F6D">
        <w:rPr>
          <w:rFonts w:eastAsia="Times New Roman"/>
          <w:color w:val="000000"/>
          <w:sz w:val="28"/>
          <w:szCs w:val="28"/>
        </w:rPr>
        <w:t>дром</w:t>
      </w:r>
      <w:r w:rsidRPr="006E10B6">
        <w:rPr>
          <w:rFonts w:eastAsia="Times New Roman"/>
          <w:color w:val="000000"/>
          <w:sz w:val="28"/>
          <w:szCs w:val="28"/>
        </w:rPr>
        <w:t>.</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Так, в сравнении с существующим состоянием к расчетному сроку увеличится территория индивидуальной жилой застройки, с 718,25 га до 938,8 га. Территория малоэтажной застройки: с 83,86 га до 119,74 га. Территория среднеэтажной застройки увеличится в четыре раза, с 31,97 га до 121,8 га.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Планируется также увеличение площади для общественной застройки: с 16,56 га в настоящей время до 26,51 га к расчетному сроку. Вдвое увеличится территория для размещения объектов спортивного назначения: с 14,22 га до 31,76 га. Проектом генерального плана предлагается на порядок увеличить площади озеленения общественного пользования: с 12,8 га в настоящее время до 176, 44 га к расчетному сроку. Такое значительное увеличение озелененных пространств в городе возможно за счет обустройства естественных природных территорий по обоим берегам реки Бобровки во 2-м и 3-м планировочных районах.</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lastRenderedPageBreak/>
        <w:t xml:space="preserve">Незначительно увеличится площадь для размещения промышленных объектов города </w:t>
      </w:r>
      <w:r w:rsidR="004F6F6D">
        <w:rPr>
          <w:rFonts w:eastAsia="Times New Roman"/>
          <w:color w:val="000000"/>
          <w:sz w:val="28"/>
          <w:szCs w:val="28"/>
        </w:rPr>
        <w:t>(</w:t>
      </w:r>
      <w:r w:rsidRPr="006E10B6">
        <w:rPr>
          <w:rFonts w:eastAsia="Times New Roman"/>
          <w:color w:val="000000"/>
          <w:sz w:val="28"/>
          <w:szCs w:val="28"/>
        </w:rPr>
        <w:t>с 208,41 га до 261, 31 га</w:t>
      </w:r>
      <w:r w:rsidR="004F6F6D">
        <w:rPr>
          <w:rFonts w:eastAsia="Times New Roman"/>
          <w:color w:val="000000"/>
          <w:sz w:val="28"/>
          <w:szCs w:val="28"/>
        </w:rPr>
        <w:t>)</w:t>
      </w:r>
      <w:r w:rsidRPr="006E10B6">
        <w:rPr>
          <w:rFonts w:eastAsia="Times New Roman"/>
          <w:color w:val="000000"/>
          <w:sz w:val="28"/>
          <w:szCs w:val="28"/>
        </w:rPr>
        <w:t xml:space="preserve"> за счет генерализации и включения участков между существующими объектами промышленности и не пригодными для размещения жилья в состав территорий промышленных объектов. Отдельной строкой в балансе выделена территория на северо-востоке города, в 4-м планировочном районе (площадью 97,05 га) для размещения перспективных (после 2035 года) объектов логистики и новых производств.</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В первую очередь стоит задача улучшения жилищных условий жителей г</w:t>
      </w:r>
      <w:r w:rsidR="00E30AA3">
        <w:rPr>
          <w:rFonts w:eastAsia="Times New Roman"/>
          <w:color w:val="000000"/>
          <w:sz w:val="28"/>
          <w:szCs w:val="28"/>
        </w:rPr>
        <w:t>орода</w:t>
      </w:r>
      <w:r w:rsidRPr="006E10B6">
        <w:rPr>
          <w:rFonts w:eastAsia="Times New Roman"/>
          <w:color w:val="000000"/>
          <w:sz w:val="28"/>
          <w:szCs w:val="28"/>
        </w:rPr>
        <w:t xml:space="preserve"> Артемовского и увеличение обеспеченности жильем.</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В 2015 году утвержден проект планировки и проект межевания микрорайона «Центральный». Данный микрорайон расположен в центре г</w:t>
      </w:r>
      <w:r w:rsidR="00E30AA3">
        <w:rPr>
          <w:rFonts w:eastAsia="Times New Roman"/>
          <w:color w:val="000000"/>
          <w:sz w:val="28"/>
          <w:szCs w:val="28"/>
        </w:rPr>
        <w:t xml:space="preserve">орода </w:t>
      </w:r>
      <w:r w:rsidRPr="006E10B6">
        <w:rPr>
          <w:rFonts w:eastAsia="Times New Roman"/>
          <w:color w:val="000000"/>
          <w:sz w:val="28"/>
          <w:szCs w:val="28"/>
        </w:rPr>
        <w:t>Артемовского, не перекрестке улиц Мира – Первомайск</w:t>
      </w:r>
      <w:r w:rsidR="00220C49" w:rsidRPr="006E10B6">
        <w:rPr>
          <w:rFonts w:eastAsia="Times New Roman"/>
          <w:color w:val="000000"/>
          <w:sz w:val="28"/>
          <w:szCs w:val="28"/>
        </w:rPr>
        <w:t>ая</w:t>
      </w:r>
      <w:r w:rsidRPr="006E10B6">
        <w:rPr>
          <w:rFonts w:eastAsia="Times New Roman"/>
          <w:color w:val="000000"/>
          <w:sz w:val="28"/>
          <w:szCs w:val="28"/>
        </w:rPr>
        <w:t xml:space="preserve"> и имеет общую площадь 8,7 га. В соответствии с проектом в данном районе запланировано строительство жилой застройки - 9 многоквартирных жилых домов, объекта дополнительного образования – детской художественной школы, культовых сооружений – церкви, объектов благоустройства и инфраструктуры – аллеи Мира, зеленых зон, дорожек, парковок. </w:t>
      </w:r>
    </w:p>
    <w:p w:rsidR="001920D6" w:rsidRDefault="001920D6" w:rsidP="00506C57">
      <w:pPr>
        <w:ind w:firstLine="709"/>
        <w:jc w:val="both"/>
        <w:rPr>
          <w:rFonts w:eastAsia="Times New Roman"/>
          <w:color w:val="000000"/>
          <w:sz w:val="28"/>
          <w:szCs w:val="28"/>
        </w:rPr>
      </w:pPr>
      <w:bookmarkStart w:id="2" w:name="bookmark30"/>
    </w:p>
    <w:p w:rsidR="00506C57" w:rsidRPr="001920D6" w:rsidRDefault="00506C57" w:rsidP="00506C57">
      <w:pPr>
        <w:ind w:firstLine="709"/>
        <w:jc w:val="both"/>
        <w:rPr>
          <w:rFonts w:eastAsia="Times New Roman"/>
          <w:i/>
          <w:color w:val="000000"/>
          <w:sz w:val="28"/>
          <w:szCs w:val="28"/>
        </w:rPr>
      </w:pPr>
      <w:r w:rsidRPr="001920D6">
        <w:rPr>
          <w:rFonts w:eastAsia="Times New Roman"/>
          <w:i/>
          <w:color w:val="000000"/>
          <w:sz w:val="28"/>
          <w:szCs w:val="28"/>
        </w:rPr>
        <w:t>Развитие сельских территорий</w:t>
      </w:r>
      <w:bookmarkStart w:id="3" w:name="bookmark31"/>
      <w:bookmarkEnd w:id="2"/>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Неравномерность экономического развития территорий в границах округа определила необходимость стратегического планирования и установления баланса по их развитию. Решение этой стратегической задачи обеспечивается развитием пространства с диверсифицированной экономикой и инфраструктурой, а также высоким качеством жизни населения.</w:t>
      </w:r>
      <w:bookmarkEnd w:id="3"/>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Создание таких условий обеспечит устойчивое пространственное развитие округа и окажет существенное влияние на качество жизни населения посредством многофункционального использования территорий. Выявление в границах округа неэффективно используемых территорий, имеющих дополнительный потенциал развития, позволит вовлечь существующий территориальный ресурс, который, в отличие от отдаленных территорий, уже обеспечен транспортно-инженерной инфраструктурой.</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Основными проблемами округа являются транспортное обслуживание и низкое качество среды проживания. Этот дисбаланс является результатом экстенсивного развития территории, которое требует значительных капиталовложений в части транспортной, инженерной и социальной инфраструктур.</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С целью замедления процессов экстенсивного развития округа предлагается осуществить деление территории на «территории развития» (их развитие будет поддерживаться) и «территории стабилизации» (строительство на данных территориях будет ограничено). Границы между этими зонами определены топографическими и планировочными элементами, природными объектами и контурами существующей застройки.</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xml:space="preserve">К «территориям развития» относятся территории с существующей застройкой и территории, на которых предусматривается размещение </w:t>
      </w:r>
      <w:r w:rsidRPr="006E10B6">
        <w:rPr>
          <w:rFonts w:eastAsia="Times New Roman"/>
          <w:color w:val="000000"/>
          <w:sz w:val="28"/>
          <w:szCs w:val="28"/>
        </w:rPr>
        <w:lastRenderedPageBreak/>
        <w:t>объектов капитального строительства. Такие территории выделяются с целью их активного и эффективного использования; строительство на данных территориях разрешено. При формировании застройки на освоенных «территориях развития» предполагается повышение качества объектов социальной, транспортной и инженерной инфраструктур.</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Основными целевыми характеристиками «территорий развития» являются следующие:</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комфортная застройка;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доступность транспортной инфраструктуры (включая общественный транспорт);</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развитая социокультурная инфраструктура.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К «территориям стабилизации» относятся функциональные зоны, включающие в себя лесные и лесопарковые массивы, обособленные лесные участки, пойменные участки рек, водоемы, луга, зоны сельскохозяйственного использования, а также территории, развитие которых противоречит формированию компактного сельского плана. Строительство в «зонах стабилизации» ограничено; данные территории предназначаются преимущественно для удовлетворения рекреационных потребностей населения.</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Для обеспечения интенсивного развития территорий следует предотвратить размещение застройки на новых территориях и тем самым оказать стимулирующее воздействие на реконструкцию существующих застроенных территорий смешанного, жилого и производственного назначений.</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Коридоры маршрутов общественного транспорта высокой провозной способности позволяют сформировать территориальный ресурс для строительства и сохранения компактной, эффективной планировочной структуры округа.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Пространственная структура округа и политика землепользования должны стать основой для направления на развитие общественного транспорта бюджетных инвестиций.</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Реализация интегрированной политики в области развития транспортной инфраструктуры и землепользования является одной из наиболее важных стратегических инициатив, направленных на устойчивое развитие округа.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Предполагается формирование границ зон для размещения застройки, ориентированной на обслуживание общественным транспортом</w:t>
      </w:r>
      <w:r w:rsidR="0074214E">
        <w:rPr>
          <w:rFonts w:eastAsia="Times New Roman"/>
          <w:color w:val="000000"/>
          <w:sz w:val="28"/>
          <w:szCs w:val="28"/>
        </w:rPr>
        <w:t>,</w:t>
      </w:r>
      <w:r w:rsidRPr="006E10B6">
        <w:rPr>
          <w:rFonts w:eastAsia="Times New Roman"/>
          <w:color w:val="000000"/>
          <w:sz w:val="28"/>
          <w:szCs w:val="28"/>
        </w:rPr>
        <w:t xml:space="preserve"> в виде коридоров вдоль маршрутов общественного транспорта высокой провозной способности с учётом их радиусов обслуживания.</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В качестве базовых принципов, обеспечивающих размещение застройки, ориентированной на обслуживание общественным транспортом, должны использоваться следующие положения:</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планировочная организация застройки должна формировать высокую плотность улично-дорожной сети;</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lastRenderedPageBreak/>
        <w:t>- застройка должна обеспечивать размещение многофункциональных объектов;</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плотность застройки должна коррелировать с провозной способностью общественного транспорта.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Одной из основных задач является выявление в структуре округа неэффективно используемых и имеющих пространственный потенциал территорий, а также формирование системы мер по активизации использования территории в краткосрочной и долгосрочной перспективе.</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Формируются шесть основных категорий территорий, имеющих наибольший потенциал к преобразованию:</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производственные территории, на которых расположены предприятия;</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жилые территории с ветхим и/или аварийным фондом;</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территории индивидуальной жилой застройки, находящиеся в границах выделенных территорий развития;</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территории, расположенные вблизи природных ресурсов (водоемов, парков, лесопарков)</w:t>
      </w:r>
      <w:r w:rsidR="0074214E">
        <w:rPr>
          <w:rFonts w:eastAsia="Times New Roman"/>
          <w:color w:val="000000"/>
          <w:sz w:val="28"/>
          <w:szCs w:val="28"/>
        </w:rPr>
        <w:t>,</w:t>
      </w:r>
      <w:r w:rsidRPr="006E10B6">
        <w:rPr>
          <w:rFonts w:eastAsia="Times New Roman"/>
          <w:color w:val="000000"/>
          <w:sz w:val="28"/>
          <w:szCs w:val="28"/>
        </w:rPr>
        <w:t xml:space="preserve"> в целях создания единого рекреационного каркаса округа;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территории, расположенные вблизи центральной части округа.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Развитие водно-зеленого каркаса должно быть направлено на повышение качества уже существующих зеленых пространств, определение потенциальных зон будущих парков и недостающих элементов зеленой сети, позволяющее сформировать их в единую систему.</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Основные принципы развития водно-зеленого каркаса: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сохранение и развитие естественных природных ресурсов округа;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обеспечение всех жителей доступом к природным пространствам.</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При создании связного зелёного каркаса можно выделить следующие элементы:</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природные зоны</w:t>
      </w:r>
      <w:r w:rsidR="001D7885" w:rsidRPr="006E10B6">
        <w:rPr>
          <w:rFonts w:eastAsia="Times New Roman"/>
          <w:color w:val="000000"/>
          <w:sz w:val="28"/>
          <w:szCs w:val="28"/>
        </w:rPr>
        <w:t>;</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парки</w:t>
      </w:r>
      <w:r w:rsidR="001D7885" w:rsidRPr="006E10B6">
        <w:rPr>
          <w:rFonts w:eastAsia="Times New Roman"/>
          <w:color w:val="000000"/>
          <w:sz w:val="28"/>
          <w:szCs w:val="28"/>
        </w:rPr>
        <w:t>;</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набережные.</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Данные элементы должны быть сформированы в единый комплекс, позволяющий обеспечить досуг населения.</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Развитие водного ландшафта должно ориентироваться на потенциальное рекреационное использование, интеграцию экологических мер.</w:t>
      </w:r>
      <w:bookmarkStart w:id="4" w:name="bookmark35"/>
    </w:p>
    <w:p w:rsidR="0013277A" w:rsidRDefault="0013277A" w:rsidP="00506C57">
      <w:pPr>
        <w:ind w:firstLine="709"/>
        <w:jc w:val="both"/>
        <w:rPr>
          <w:rFonts w:eastAsia="Times New Roman"/>
          <w:color w:val="000000"/>
          <w:sz w:val="28"/>
          <w:szCs w:val="28"/>
        </w:rPr>
      </w:pPr>
    </w:p>
    <w:p w:rsidR="00506C57" w:rsidRPr="0013277A" w:rsidRDefault="00506C57" w:rsidP="00506C57">
      <w:pPr>
        <w:ind w:firstLine="709"/>
        <w:jc w:val="both"/>
        <w:rPr>
          <w:rFonts w:eastAsia="Times New Roman"/>
          <w:i/>
          <w:color w:val="000000"/>
          <w:sz w:val="28"/>
          <w:szCs w:val="28"/>
        </w:rPr>
      </w:pPr>
      <w:r w:rsidRPr="0013277A">
        <w:rPr>
          <w:rFonts w:eastAsia="Times New Roman"/>
          <w:i/>
          <w:color w:val="000000"/>
          <w:sz w:val="28"/>
          <w:szCs w:val="28"/>
        </w:rPr>
        <w:t>Развитие сельской среды</w:t>
      </w:r>
      <w:bookmarkEnd w:id="4"/>
    </w:p>
    <w:p w:rsidR="00506C57" w:rsidRPr="006E10B6" w:rsidRDefault="00506C57" w:rsidP="00506C57">
      <w:pPr>
        <w:ind w:firstLine="709"/>
        <w:jc w:val="both"/>
        <w:rPr>
          <w:rFonts w:eastAsia="Times New Roman"/>
          <w:color w:val="000000"/>
          <w:sz w:val="28"/>
          <w:szCs w:val="28"/>
        </w:rPr>
      </w:pPr>
      <w:bookmarkStart w:id="5" w:name="bookmark37"/>
      <w:r w:rsidRPr="006E10B6">
        <w:rPr>
          <w:rFonts w:eastAsia="Times New Roman"/>
          <w:color w:val="000000"/>
          <w:sz w:val="28"/>
          <w:szCs w:val="28"/>
        </w:rPr>
        <w:t>Общественные пространства играют важную роль в формировании условий для комплексного и устойчивого развития округа, повышении его инвестиционной привлекательности, а также в создании уникального, неповторимого архитектурно-градостроительного облика.</w:t>
      </w:r>
      <w:bookmarkEnd w:id="5"/>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К основным задачам развития сельской среды относятся:</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расширение сети общественных пространств и рекреационных территорий;</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lastRenderedPageBreak/>
        <w:t>- создание единой сети удобного пешеходного пространства;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обновление облика округа и развитие его образа, сохранение его идентичности с учётом историко-культурного наследия;</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сохранение и развитие пространств, имеющих историческое и культурное значение для округа, а также формирование возможностей для создания мест индивидуальной и коллективной памяти;</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создание условий для коммуникаций и креативной деятельности населения, а также пространств для проведения мероприятий и поддержание инициатив по развитию населенных пунктов;</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повышение эстетического качества, а также качества благоустройства и содержания общественных пространств для поддержания физического, психологического и социального здоровья населения;</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повышение уровня безопасности пространств округа.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Основой для формирования качественной структуры открытых общественных пространств является улично-дорожная сеть населенных пунктов, которая позволяет обеспечить свободную пространственную ориентацию жителей и позволит обеспечить их связность и доступность.</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Система рассредоточения существующих рекреационных территорий в градостроительной структуре позволяет сформировать единую систему общественных пространств посредством организации объединяющей сети маршрутов общественного транспорта и пешеходного движения. Формирование подобной сети предполагает создание оптимальных направлений движения, позволяющих сократить время нахождения пешехода в пути, а также возможность его передвижения к месту назначения и перемещения внутри системы общественных пространств. Линии движения пешеходов в этом случае формируются максимально упрощённой траекторией движения с наименьшим количеством преград, обходных путей, а также оснащённые участками кратковременной остановки, позволяющими участнику движения ознакомиться с окружением или отдельными знаковыми объектами. Совмещённые линии движения учитывают возможность комфортного передвижения маломобильных групп населения.</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Места потенциального пересечения линий движения пешеходной сети и путей движения автомобильного транспорта должны быть обозначены техническими средствами безопасности дорожного движения, техническими устройствами, регулирующими движение пешеходов и автомобилей, а также остановочными комплексами.</w:t>
      </w:r>
    </w:p>
    <w:p w:rsidR="00506C57" w:rsidRPr="006E10B6" w:rsidRDefault="00506C57" w:rsidP="00506C57">
      <w:pPr>
        <w:ind w:firstLine="709"/>
        <w:jc w:val="both"/>
        <w:rPr>
          <w:rFonts w:eastAsia="Times New Roman"/>
          <w:color w:val="000000"/>
          <w:sz w:val="28"/>
          <w:szCs w:val="28"/>
        </w:rPr>
      </w:pPr>
      <w:r w:rsidRPr="006E10B6">
        <w:rPr>
          <w:rFonts w:eastAsia="Times New Roman"/>
          <w:bCs/>
          <w:iCs/>
          <w:color w:val="000000"/>
          <w:sz w:val="28"/>
          <w:szCs w:val="28"/>
          <w:shd w:val="clear" w:color="auto" w:fill="FFFFFF"/>
          <w:lang w:bidi="ru-RU"/>
        </w:rPr>
        <w:t xml:space="preserve">Посещаемость общественных пространств населением во многом зависит от </w:t>
      </w:r>
      <w:r w:rsidRPr="006E10B6">
        <w:rPr>
          <w:rFonts w:eastAsia="Times New Roman"/>
          <w:color w:val="000000"/>
          <w:sz w:val="28"/>
          <w:szCs w:val="28"/>
        </w:rPr>
        <w:t>условий, определённых предметным наполнением и содержанием, а также формирующими степень комфорта пребывания населения на их территории.</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Обеспечение условий для комфортного пребывания населения в границах общественных пространств предполагает пересмотр существующих архитектурно-планировочных решений и создание новых с учётом возможности включения в их композиционный строй перспективных линий движения и функциональных зон.</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lastRenderedPageBreak/>
        <w:t>Распределение потоков посетителей и формирование направлений их передвижения к определённым функциональным зонам, станет основанием для оптимального размещения элементов благоустройства, предметного наполнения, а также технического обслуживания. Использование современных архитектурно-строительных решений организации среды, а также новейших строительных материалов и элементов благоустройства позволит изменять функциональное назначение отдельных территорий общественного пространства в зависимости от времени суток и сезона.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Интеграция общественных пространств в культурную жизнь округа основана на расширении существующего и внедрении нового функционального наполнения их территории, а также от интенсивности использования их в ходе организации и реализации значимых для округа социокультурных проектов.</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Реализовать сценарий популяризации общественных пространств среди жителей возможно посредством их тематической дифференциации, создания постоянных и временных специализированных площадок, проведения крупных просветительских, спортивных мероприятий, фестивалей, посвящённых значимым для округа темам. Вместе с этим важным для увеличения времени препровождения жителей на территории общественных пространств становится возможность приобрести во временное использование спортивный инвентарь, посетить стационарные торгово-выставочные павильоны.</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Развитие общественных пространств округа должно происходить на основании:</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xml:space="preserve">- преемственности исторически сформированных структур; </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позиции понимания жителями исторического и культурного наследия округа;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в соответствии со смысловым содержанием, которое основано на представлении населения об историко-культурном наследии округа.</w:t>
      </w:r>
    </w:p>
    <w:p w:rsidR="0013277A" w:rsidRDefault="0013277A" w:rsidP="00506C57">
      <w:pPr>
        <w:ind w:firstLine="709"/>
        <w:jc w:val="both"/>
        <w:rPr>
          <w:rFonts w:eastAsia="Times New Roman"/>
          <w:color w:val="000000"/>
          <w:sz w:val="28"/>
          <w:szCs w:val="28"/>
        </w:rPr>
      </w:pPr>
    </w:p>
    <w:p w:rsidR="00506C57" w:rsidRPr="0013277A" w:rsidRDefault="00506C57" w:rsidP="00506C57">
      <w:pPr>
        <w:ind w:firstLine="709"/>
        <w:jc w:val="both"/>
        <w:rPr>
          <w:rFonts w:eastAsia="Times New Roman"/>
          <w:i/>
          <w:color w:val="000000"/>
          <w:sz w:val="28"/>
          <w:szCs w:val="28"/>
        </w:rPr>
      </w:pPr>
      <w:r w:rsidRPr="0013277A">
        <w:rPr>
          <w:rFonts w:eastAsia="Times New Roman"/>
          <w:i/>
          <w:color w:val="000000"/>
          <w:sz w:val="28"/>
          <w:szCs w:val="28"/>
        </w:rPr>
        <w:t xml:space="preserve">Основные механизмы реализации </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В связи с появлением в структуре стратегического плана развития округа такого направления, как Стратегия пространственного развития, потребуются модернизация существующих процедур и использование новых инструментов.</w:t>
      </w:r>
    </w:p>
    <w:p w:rsidR="00506C57" w:rsidRPr="006E10B6" w:rsidRDefault="00506C57" w:rsidP="00506C57">
      <w:pPr>
        <w:ind w:firstLine="709"/>
        <w:jc w:val="both"/>
        <w:rPr>
          <w:rFonts w:eastAsia="Times New Roman"/>
          <w:color w:val="000000"/>
          <w:sz w:val="28"/>
          <w:szCs w:val="28"/>
        </w:rPr>
      </w:pPr>
      <w:r w:rsidRPr="006E10B6">
        <w:rPr>
          <w:rFonts w:eastAsia="Times New Roman"/>
          <w:iCs/>
          <w:color w:val="000000"/>
          <w:sz w:val="28"/>
          <w:szCs w:val="28"/>
        </w:rPr>
        <w:t xml:space="preserve">Формирование бюджета округа </w:t>
      </w:r>
      <w:r w:rsidR="009401E8">
        <w:rPr>
          <w:rFonts w:eastAsia="Times New Roman"/>
          <w:iCs/>
          <w:color w:val="000000"/>
          <w:sz w:val="28"/>
          <w:szCs w:val="28"/>
        </w:rPr>
        <w:t xml:space="preserve">осуществляется </w:t>
      </w:r>
      <w:r w:rsidRPr="006E10B6">
        <w:rPr>
          <w:rFonts w:eastAsia="Times New Roman"/>
          <w:iCs/>
          <w:color w:val="000000"/>
          <w:sz w:val="28"/>
          <w:szCs w:val="28"/>
        </w:rPr>
        <w:t>в соответствии с приоритетами Стратегии (с применением метода экспертных оценок при систематизации и ранжирования проектов).</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xml:space="preserve">Одной из самых сложных частей </w:t>
      </w:r>
      <w:proofErr w:type="gramStart"/>
      <w:r w:rsidRPr="006E10B6">
        <w:rPr>
          <w:rFonts w:eastAsia="Times New Roman"/>
          <w:color w:val="000000"/>
          <w:sz w:val="28"/>
          <w:szCs w:val="28"/>
        </w:rPr>
        <w:t xml:space="preserve">цикла формирования </w:t>
      </w:r>
      <w:r w:rsidR="009401E8">
        <w:rPr>
          <w:rFonts w:eastAsia="Times New Roman"/>
          <w:color w:val="000000"/>
          <w:sz w:val="28"/>
          <w:szCs w:val="28"/>
        </w:rPr>
        <w:t xml:space="preserve">расходной части </w:t>
      </w:r>
      <w:r w:rsidRPr="006E10B6">
        <w:rPr>
          <w:rFonts w:eastAsia="Times New Roman"/>
          <w:color w:val="000000"/>
          <w:sz w:val="28"/>
          <w:szCs w:val="28"/>
        </w:rPr>
        <w:t>бюджета округа</w:t>
      </w:r>
      <w:proofErr w:type="gramEnd"/>
      <w:r w:rsidRPr="006E10B6">
        <w:rPr>
          <w:rFonts w:eastAsia="Times New Roman"/>
          <w:color w:val="000000"/>
          <w:sz w:val="28"/>
          <w:szCs w:val="28"/>
        </w:rPr>
        <w:t xml:space="preserve"> является анализ приоритетов финансируемых направлений и выделения тех, которые на текущий момент являются наиболее важными, подходящими и соответствующими сложившимся условиям. Одной из основных причин, обусловливающих трудность этого «шага», является тот факт, что это не просто техническая задача, а некий политический процесс, требующий учета интересов различных субъектов. Уровень сложности </w:t>
      </w:r>
      <w:r w:rsidRPr="006E10B6">
        <w:rPr>
          <w:rFonts w:eastAsia="Times New Roman"/>
          <w:color w:val="000000"/>
          <w:sz w:val="28"/>
          <w:szCs w:val="28"/>
        </w:rPr>
        <w:lastRenderedPageBreak/>
        <w:t>принятия решений при формировании</w:t>
      </w:r>
      <w:r w:rsidR="009401E8">
        <w:rPr>
          <w:rFonts w:eastAsia="Times New Roman"/>
          <w:color w:val="000000"/>
          <w:sz w:val="28"/>
          <w:szCs w:val="28"/>
        </w:rPr>
        <w:t xml:space="preserve"> расходной части</w:t>
      </w:r>
      <w:r w:rsidRPr="006E10B6">
        <w:rPr>
          <w:rFonts w:eastAsia="Times New Roman"/>
          <w:color w:val="000000"/>
          <w:sz w:val="28"/>
          <w:szCs w:val="28"/>
        </w:rPr>
        <w:t xml:space="preserve"> бюджета расходов возрастает из-за необходимости учета приоритетов политики, реализуемой органами федеральной власти на территории округа. </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План реализации мероприятий, направленных на достижение целей стратегического планирования, должен включать три пункта: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анализ инвестиционного бюджета;</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ранжирование проектов;</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 формирование программ.</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Стратегия пространственного развития является основой для комплексной реализации проектов развития территорий и для различных отраслевых стратегий развития округа. При этом положения стратегических документов не являются нормами прямого действия и реализуются через систему муниципального планирования и регулирования. К планированию в данном случае можно отнести бюджетное планирование, территориальное планирование, планирование развития муниципальной инфраструктуры, планирование муниципальных инвестиций (в том числе в реконструкцию муниципальной инфраструктуры), а к документам регулирования - правила землепользования и застройки, местные нормативы градостроительного проектирования.</w:t>
      </w:r>
    </w:p>
    <w:p w:rsidR="00506C57" w:rsidRPr="006E10B6" w:rsidRDefault="00506C57" w:rsidP="00506C57">
      <w:pPr>
        <w:ind w:firstLine="709"/>
        <w:jc w:val="both"/>
        <w:rPr>
          <w:rFonts w:eastAsia="Times New Roman"/>
          <w:color w:val="000000"/>
          <w:sz w:val="28"/>
          <w:szCs w:val="28"/>
        </w:rPr>
      </w:pPr>
      <w:r w:rsidRPr="006E10B6">
        <w:rPr>
          <w:rFonts w:eastAsia="Times New Roman"/>
          <w:color w:val="000000"/>
          <w:sz w:val="28"/>
          <w:szCs w:val="28"/>
        </w:rPr>
        <w:t>Разработка или актуализация документов муниципального планирования и регулирования должны основываться на принципах и ценностях, заложенных в Стратегии пространственного развития.</w:t>
      </w:r>
    </w:p>
    <w:p w:rsidR="00506C57" w:rsidRPr="006E10B6" w:rsidRDefault="00506C57" w:rsidP="00506C57">
      <w:pPr>
        <w:ind w:firstLine="709"/>
        <w:jc w:val="both"/>
        <w:rPr>
          <w:rFonts w:eastAsia="Times New Roman"/>
          <w:color w:val="000000"/>
          <w:sz w:val="28"/>
          <w:szCs w:val="28"/>
        </w:rPr>
      </w:pPr>
    </w:p>
    <w:p w:rsidR="00506C57" w:rsidRPr="006E10B6" w:rsidRDefault="00506C57" w:rsidP="0059106D">
      <w:pPr>
        <w:pStyle w:val="a3"/>
        <w:spacing w:line="25" w:lineRule="atLeast"/>
        <w:ind w:firstLine="709"/>
        <w:jc w:val="both"/>
        <w:rPr>
          <w:rFonts w:ascii="Times New Roman" w:hAnsi="Times New Roman" w:cs="Times New Roman"/>
          <w:sz w:val="32"/>
          <w:szCs w:val="32"/>
        </w:rPr>
      </w:pPr>
    </w:p>
    <w:p w:rsidR="0020201E" w:rsidRPr="006E10B6" w:rsidRDefault="0020201E" w:rsidP="0059106D">
      <w:pPr>
        <w:pStyle w:val="a3"/>
        <w:spacing w:line="25" w:lineRule="atLeast"/>
        <w:ind w:firstLine="709"/>
        <w:jc w:val="both"/>
        <w:rPr>
          <w:rFonts w:ascii="Times New Roman" w:hAnsi="Times New Roman" w:cs="Times New Roman"/>
          <w:sz w:val="32"/>
          <w:szCs w:val="32"/>
        </w:rPr>
      </w:pPr>
    </w:p>
    <w:p w:rsidR="0020201E" w:rsidRPr="006E10B6" w:rsidRDefault="0020201E" w:rsidP="0059106D">
      <w:pPr>
        <w:pStyle w:val="a3"/>
        <w:spacing w:line="25" w:lineRule="atLeast"/>
        <w:ind w:firstLine="709"/>
        <w:jc w:val="both"/>
        <w:rPr>
          <w:rFonts w:ascii="Times New Roman" w:hAnsi="Times New Roman" w:cs="Times New Roman"/>
          <w:sz w:val="32"/>
          <w:szCs w:val="32"/>
        </w:rPr>
      </w:pPr>
    </w:p>
    <w:p w:rsidR="0020201E" w:rsidRPr="006E10B6" w:rsidRDefault="0020201E" w:rsidP="0059106D">
      <w:pPr>
        <w:pStyle w:val="a3"/>
        <w:spacing w:line="25" w:lineRule="atLeast"/>
        <w:ind w:firstLine="709"/>
        <w:jc w:val="both"/>
        <w:rPr>
          <w:rFonts w:ascii="Times New Roman" w:hAnsi="Times New Roman" w:cs="Times New Roman"/>
          <w:sz w:val="32"/>
          <w:szCs w:val="32"/>
        </w:rPr>
      </w:pPr>
    </w:p>
    <w:p w:rsidR="0020201E" w:rsidRPr="006E10B6" w:rsidRDefault="0020201E" w:rsidP="0059106D">
      <w:pPr>
        <w:pStyle w:val="a3"/>
        <w:spacing w:line="25" w:lineRule="atLeast"/>
        <w:ind w:firstLine="709"/>
        <w:jc w:val="both"/>
        <w:rPr>
          <w:rFonts w:ascii="Times New Roman" w:hAnsi="Times New Roman" w:cs="Times New Roman"/>
          <w:sz w:val="32"/>
          <w:szCs w:val="32"/>
        </w:rPr>
      </w:pPr>
    </w:p>
    <w:p w:rsidR="0020201E" w:rsidRPr="006E10B6" w:rsidRDefault="0020201E" w:rsidP="0059106D">
      <w:pPr>
        <w:pStyle w:val="a3"/>
        <w:spacing w:line="25" w:lineRule="atLeast"/>
        <w:ind w:firstLine="709"/>
        <w:jc w:val="both"/>
        <w:rPr>
          <w:rFonts w:ascii="Times New Roman" w:hAnsi="Times New Roman" w:cs="Times New Roman"/>
          <w:sz w:val="32"/>
          <w:szCs w:val="32"/>
        </w:rPr>
      </w:pPr>
    </w:p>
    <w:p w:rsidR="00EE4892" w:rsidRPr="006E10B6" w:rsidRDefault="00EE4892" w:rsidP="0059106D">
      <w:pPr>
        <w:pStyle w:val="a3"/>
        <w:spacing w:line="25" w:lineRule="atLeast"/>
        <w:ind w:firstLine="709"/>
        <w:jc w:val="both"/>
        <w:rPr>
          <w:rFonts w:ascii="Times New Roman" w:hAnsi="Times New Roman" w:cs="Times New Roman"/>
          <w:b/>
          <w:sz w:val="32"/>
          <w:szCs w:val="32"/>
        </w:rPr>
      </w:pPr>
    </w:p>
    <w:p w:rsidR="00EE4892" w:rsidRPr="006E10B6" w:rsidRDefault="00EE4892" w:rsidP="0059106D">
      <w:pPr>
        <w:pStyle w:val="a3"/>
        <w:spacing w:line="25" w:lineRule="atLeast"/>
        <w:ind w:firstLine="709"/>
        <w:jc w:val="both"/>
        <w:rPr>
          <w:rFonts w:ascii="Times New Roman" w:hAnsi="Times New Roman" w:cs="Times New Roman"/>
          <w:b/>
          <w:sz w:val="32"/>
          <w:szCs w:val="32"/>
        </w:rPr>
      </w:pPr>
    </w:p>
    <w:p w:rsidR="00EE4892" w:rsidRPr="006E10B6" w:rsidRDefault="00EE4892" w:rsidP="0059106D">
      <w:pPr>
        <w:pStyle w:val="a3"/>
        <w:spacing w:line="25" w:lineRule="atLeast"/>
        <w:ind w:firstLine="709"/>
        <w:jc w:val="both"/>
        <w:rPr>
          <w:rFonts w:ascii="Times New Roman" w:hAnsi="Times New Roman" w:cs="Times New Roman"/>
          <w:b/>
          <w:sz w:val="32"/>
          <w:szCs w:val="32"/>
        </w:rPr>
      </w:pPr>
    </w:p>
    <w:p w:rsidR="00EE4892" w:rsidRPr="006E10B6" w:rsidRDefault="00EE4892" w:rsidP="0059106D">
      <w:pPr>
        <w:pStyle w:val="a3"/>
        <w:spacing w:line="25" w:lineRule="atLeast"/>
        <w:ind w:firstLine="709"/>
        <w:jc w:val="both"/>
        <w:rPr>
          <w:rFonts w:ascii="Times New Roman" w:hAnsi="Times New Roman" w:cs="Times New Roman"/>
          <w:b/>
          <w:sz w:val="32"/>
          <w:szCs w:val="32"/>
        </w:rPr>
      </w:pPr>
    </w:p>
    <w:p w:rsidR="00EC7EE3" w:rsidRDefault="00EC7EE3" w:rsidP="0059106D">
      <w:pPr>
        <w:pStyle w:val="a3"/>
        <w:spacing w:line="25" w:lineRule="atLeast"/>
        <w:ind w:firstLine="709"/>
        <w:jc w:val="both"/>
        <w:rPr>
          <w:rFonts w:ascii="Times New Roman" w:hAnsi="Times New Roman" w:cs="Times New Roman"/>
          <w:b/>
          <w:sz w:val="32"/>
          <w:szCs w:val="32"/>
        </w:rPr>
      </w:pPr>
    </w:p>
    <w:p w:rsidR="00EC7EE3" w:rsidRDefault="00EC7EE3" w:rsidP="0059106D">
      <w:pPr>
        <w:pStyle w:val="a3"/>
        <w:spacing w:line="25" w:lineRule="atLeast"/>
        <w:ind w:firstLine="709"/>
        <w:jc w:val="both"/>
        <w:rPr>
          <w:rFonts w:ascii="Times New Roman" w:hAnsi="Times New Roman" w:cs="Times New Roman"/>
          <w:b/>
          <w:sz w:val="32"/>
          <w:szCs w:val="32"/>
        </w:rPr>
      </w:pPr>
    </w:p>
    <w:p w:rsidR="00EC7EE3" w:rsidRDefault="00EC7EE3" w:rsidP="0059106D">
      <w:pPr>
        <w:pStyle w:val="a3"/>
        <w:spacing w:line="25" w:lineRule="atLeast"/>
        <w:ind w:firstLine="709"/>
        <w:jc w:val="both"/>
        <w:rPr>
          <w:rFonts w:ascii="Times New Roman" w:hAnsi="Times New Roman" w:cs="Times New Roman"/>
          <w:b/>
          <w:sz w:val="32"/>
          <w:szCs w:val="32"/>
        </w:rPr>
      </w:pPr>
    </w:p>
    <w:p w:rsidR="00EC7EE3" w:rsidRDefault="00EC7EE3" w:rsidP="0059106D">
      <w:pPr>
        <w:pStyle w:val="a3"/>
        <w:spacing w:line="25" w:lineRule="atLeast"/>
        <w:ind w:firstLine="709"/>
        <w:jc w:val="both"/>
        <w:rPr>
          <w:rFonts w:ascii="Times New Roman" w:hAnsi="Times New Roman" w:cs="Times New Roman"/>
          <w:b/>
          <w:sz w:val="32"/>
          <w:szCs w:val="32"/>
        </w:rPr>
      </w:pPr>
    </w:p>
    <w:p w:rsidR="00EC7EE3" w:rsidRDefault="00EC7EE3" w:rsidP="0059106D">
      <w:pPr>
        <w:pStyle w:val="a3"/>
        <w:spacing w:line="25" w:lineRule="atLeast"/>
        <w:ind w:firstLine="709"/>
        <w:jc w:val="both"/>
        <w:rPr>
          <w:rFonts w:ascii="Times New Roman" w:hAnsi="Times New Roman" w:cs="Times New Roman"/>
          <w:b/>
          <w:sz w:val="32"/>
          <w:szCs w:val="32"/>
        </w:rPr>
      </w:pPr>
    </w:p>
    <w:p w:rsidR="00EC7EE3" w:rsidRDefault="00EC7EE3" w:rsidP="0059106D">
      <w:pPr>
        <w:pStyle w:val="a3"/>
        <w:spacing w:line="25" w:lineRule="atLeast"/>
        <w:ind w:firstLine="709"/>
        <w:jc w:val="both"/>
        <w:rPr>
          <w:rFonts w:ascii="Times New Roman" w:hAnsi="Times New Roman" w:cs="Times New Roman"/>
          <w:b/>
          <w:sz w:val="32"/>
          <w:szCs w:val="32"/>
        </w:rPr>
      </w:pPr>
    </w:p>
    <w:p w:rsidR="00EC7EE3" w:rsidRDefault="00EC7EE3" w:rsidP="0059106D">
      <w:pPr>
        <w:pStyle w:val="a3"/>
        <w:spacing w:line="25" w:lineRule="atLeast"/>
        <w:ind w:firstLine="709"/>
        <w:jc w:val="both"/>
        <w:rPr>
          <w:rFonts w:ascii="Times New Roman" w:hAnsi="Times New Roman" w:cs="Times New Roman"/>
          <w:b/>
          <w:sz w:val="32"/>
          <w:szCs w:val="32"/>
        </w:rPr>
      </w:pPr>
    </w:p>
    <w:p w:rsidR="00EC7EE3" w:rsidRDefault="00EC7EE3" w:rsidP="0059106D">
      <w:pPr>
        <w:pStyle w:val="a3"/>
        <w:spacing w:line="25" w:lineRule="atLeast"/>
        <w:ind w:firstLine="709"/>
        <w:jc w:val="both"/>
        <w:rPr>
          <w:rFonts w:ascii="Times New Roman" w:hAnsi="Times New Roman" w:cs="Times New Roman"/>
          <w:b/>
          <w:sz w:val="32"/>
          <w:szCs w:val="32"/>
        </w:rPr>
      </w:pPr>
    </w:p>
    <w:p w:rsidR="00EC7EE3" w:rsidRDefault="00EC7EE3" w:rsidP="0059106D">
      <w:pPr>
        <w:pStyle w:val="a3"/>
        <w:spacing w:line="25" w:lineRule="atLeast"/>
        <w:ind w:firstLine="709"/>
        <w:jc w:val="both"/>
        <w:rPr>
          <w:rFonts w:ascii="Times New Roman" w:hAnsi="Times New Roman" w:cs="Times New Roman"/>
          <w:b/>
          <w:sz w:val="32"/>
          <w:szCs w:val="32"/>
        </w:rPr>
      </w:pPr>
    </w:p>
    <w:p w:rsidR="00353EEB" w:rsidRPr="006E10B6" w:rsidRDefault="0059106D" w:rsidP="0059106D">
      <w:pPr>
        <w:pStyle w:val="a3"/>
        <w:spacing w:line="25" w:lineRule="atLeast"/>
        <w:ind w:firstLine="709"/>
        <w:jc w:val="both"/>
        <w:rPr>
          <w:rFonts w:ascii="Times New Roman" w:hAnsi="Times New Roman" w:cs="Times New Roman"/>
          <w:b/>
          <w:sz w:val="32"/>
          <w:szCs w:val="32"/>
        </w:rPr>
      </w:pPr>
      <w:r w:rsidRPr="006E10B6">
        <w:rPr>
          <w:rFonts w:ascii="Times New Roman" w:hAnsi="Times New Roman" w:cs="Times New Roman"/>
          <w:b/>
          <w:sz w:val="32"/>
          <w:szCs w:val="32"/>
        </w:rPr>
        <w:lastRenderedPageBreak/>
        <w:t>V. МЕХАНИЗМ РЕАЛИЗАЦИИ СТРАТЕГИИ</w:t>
      </w:r>
    </w:p>
    <w:p w:rsidR="00AB28E2" w:rsidRPr="006E10B6" w:rsidRDefault="00AB28E2" w:rsidP="0059106D">
      <w:pPr>
        <w:pStyle w:val="a3"/>
        <w:spacing w:line="25" w:lineRule="atLeast"/>
        <w:ind w:firstLine="709"/>
        <w:jc w:val="both"/>
        <w:rPr>
          <w:rFonts w:ascii="Times New Roman" w:hAnsi="Times New Roman" w:cs="Times New Roman"/>
          <w:b/>
          <w:sz w:val="32"/>
          <w:szCs w:val="32"/>
        </w:rPr>
      </w:pPr>
    </w:p>
    <w:p w:rsidR="009B3AFD" w:rsidRPr="0013277A" w:rsidRDefault="009B3AFD" w:rsidP="009B3AFD">
      <w:pPr>
        <w:pStyle w:val="a3"/>
        <w:ind w:firstLine="709"/>
        <w:jc w:val="both"/>
        <w:rPr>
          <w:rFonts w:ascii="Times New Roman" w:hAnsi="Times New Roman" w:cs="Times New Roman"/>
          <w:b/>
          <w:sz w:val="28"/>
          <w:szCs w:val="28"/>
        </w:rPr>
      </w:pPr>
      <w:r w:rsidRPr="0013277A">
        <w:rPr>
          <w:rFonts w:ascii="Times New Roman" w:hAnsi="Times New Roman" w:cs="Times New Roman"/>
          <w:b/>
          <w:sz w:val="28"/>
          <w:szCs w:val="28"/>
        </w:rPr>
        <w:t>1. Организация процесса стратегического управления.</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Основной целью </w:t>
      </w:r>
      <w:proofErr w:type="gramStart"/>
      <w:r w:rsidRPr="006E10B6">
        <w:rPr>
          <w:rFonts w:ascii="Times New Roman" w:hAnsi="Times New Roman" w:cs="Times New Roman"/>
          <w:sz w:val="28"/>
          <w:szCs w:val="28"/>
        </w:rPr>
        <w:t>формирования комплексной системы механизмов реализации Стратегии</w:t>
      </w:r>
      <w:proofErr w:type="gramEnd"/>
      <w:r w:rsidRPr="006E10B6">
        <w:rPr>
          <w:rFonts w:ascii="Times New Roman" w:hAnsi="Times New Roman" w:cs="Times New Roman"/>
          <w:sz w:val="28"/>
          <w:szCs w:val="28"/>
        </w:rPr>
        <w:t xml:space="preserve"> является обеспечение условий эффективного использования ресурсов, обеспечивающих стратегическое управление развитием Артемовского городского округа в условиях неопределенности (и нестабильности) будущей конъюнктуры внешней среды и возможностей, которые могут потерять свои преимущества в будущем в связи с изменениями потребностей населения и экономики.</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Использование механизмов реализации Стратегии подразумевает не только действия органов местного самоуправления, но и привлечение других заинтересованных организаций и объединений к реализации Стратегии: крупные и средние предприятия и организации (бизнес), некоммерческие организации различного типа, муниципальные предприятия, субъекты естественных монополий, институты участия населения в реализации местного самоуправления и другие.</w:t>
      </w:r>
    </w:p>
    <w:p w:rsidR="009B3AFD" w:rsidRPr="006E10B6" w:rsidRDefault="009B3AFD" w:rsidP="009B3AFD">
      <w:pPr>
        <w:pStyle w:val="a3"/>
        <w:ind w:firstLine="709"/>
        <w:rPr>
          <w:rFonts w:ascii="Times New Roman" w:hAnsi="Times New Roman" w:cs="Times New Roman"/>
          <w:sz w:val="28"/>
          <w:szCs w:val="28"/>
        </w:rPr>
      </w:pPr>
      <w:r w:rsidRPr="006E10B6">
        <w:rPr>
          <w:rFonts w:ascii="Times New Roman" w:hAnsi="Times New Roman" w:cs="Times New Roman"/>
          <w:sz w:val="28"/>
          <w:szCs w:val="28"/>
        </w:rPr>
        <w:t>Механизмы реализации Стратегии:</w:t>
      </w:r>
    </w:p>
    <w:p w:rsidR="009B3AFD" w:rsidRPr="006E10B6" w:rsidRDefault="009B3AFD" w:rsidP="009B3AFD">
      <w:pPr>
        <w:pStyle w:val="a3"/>
        <w:ind w:firstLine="709"/>
        <w:rPr>
          <w:rFonts w:ascii="Times New Roman" w:hAnsi="Times New Roman" w:cs="Times New Roman"/>
          <w:sz w:val="28"/>
          <w:szCs w:val="28"/>
        </w:rPr>
      </w:pPr>
      <w:r w:rsidRPr="006E10B6">
        <w:rPr>
          <w:rFonts w:ascii="Times New Roman" w:hAnsi="Times New Roman" w:cs="Times New Roman"/>
          <w:sz w:val="28"/>
          <w:szCs w:val="28"/>
        </w:rPr>
        <w:t>1) Финансовые механизмы.</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Финансовые механизмы включают реализацию бюджетной политики, привлечение внешних источников финансирования (в том числе участие в региональных и федеральных целевых программах, привлечение частных инвесторов, реализация форм муниципально-частного партнерства). </w:t>
      </w:r>
    </w:p>
    <w:p w:rsidR="009B3AFD" w:rsidRPr="006E10B6" w:rsidRDefault="009B3AFD" w:rsidP="009B3AFD">
      <w:pPr>
        <w:pStyle w:val="a3"/>
        <w:ind w:firstLine="709"/>
        <w:rPr>
          <w:rFonts w:ascii="Times New Roman" w:hAnsi="Times New Roman" w:cs="Times New Roman"/>
          <w:sz w:val="28"/>
          <w:szCs w:val="28"/>
        </w:rPr>
      </w:pPr>
      <w:r w:rsidRPr="006E10B6">
        <w:rPr>
          <w:rFonts w:ascii="Times New Roman" w:hAnsi="Times New Roman" w:cs="Times New Roman"/>
          <w:sz w:val="28"/>
          <w:szCs w:val="28"/>
        </w:rPr>
        <w:t>2) Механизмы регулирования градостроительной деятельности.</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Градостроительная политика как один из ключевых механизмов реализации Стратегии должна быть основана на использовании современных принципов развития территории округа для обеспечения координации всех государственных и муниципальных программ, реализуемых в области капитального строительства объектов на территории Артемовского городского округа, определяя приоритеты градостроительного развития на перспективу. </w:t>
      </w:r>
    </w:p>
    <w:p w:rsidR="009B3AFD" w:rsidRPr="006E10B6" w:rsidRDefault="009B3AFD" w:rsidP="009B3AFD">
      <w:pPr>
        <w:pStyle w:val="a3"/>
        <w:ind w:firstLine="709"/>
        <w:rPr>
          <w:rFonts w:ascii="Times New Roman" w:hAnsi="Times New Roman" w:cs="Times New Roman"/>
          <w:sz w:val="28"/>
          <w:szCs w:val="28"/>
        </w:rPr>
      </w:pPr>
      <w:r w:rsidRPr="006E10B6">
        <w:rPr>
          <w:rFonts w:ascii="Times New Roman" w:hAnsi="Times New Roman" w:cs="Times New Roman"/>
          <w:sz w:val="28"/>
          <w:szCs w:val="28"/>
        </w:rPr>
        <w:t>3) Программно-целевые механизмы.</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Программно-целевые механизмы реализации Стратегии основаны на внедрении новых подходов к разработке и реализации муниципальных программ, обеспечивающих взаимообусловленность стратегического и оперативного планирования, а не только текущие вопросы функционирования муниципального образования. Программные мероприятия должны быть направлены на достижение результатов в перспективе долгосрочного развития. Внедрение программно-целевых механизмов в практику муниципального управления как инструмента реализации Стратегии развития позволяет обеспечить системность и скоординированность деятельности органов власти по достижению стратегических целей и задач, концентрацию ресурсов и усилий на наиболее приоритетных направлениях развития, интеграцию и целевую </w:t>
      </w:r>
      <w:r w:rsidRPr="006E10B6">
        <w:rPr>
          <w:rFonts w:ascii="Times New Roman" w:hAnsi="Times New Roman" w:cs="Times New Roman"/>
          <w:sz w:val="28"/>
          <w:szCs w:val="28"/>
        </w:rPr>
        <w:lastRenderedPageBreak/>
        <w:t>направленность мероприятий по решению конкретных проблем и задач социально-экономического развития Артемовского городского округа.</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4) Механизмы управления муниципальным сектором экономики.</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Развитие муниципального сектора экономики включает вопросы повышения эффективности функционирования муниципальных предприятий и организаций, обеспечивающих бесперебойное и гарантированное по объему и минимальным стандартам качества исполнение отдельных важнейших видов муниципальных услуг, а также вопросы использования имущества органов местного самоуправления, муниципальных земель и других природных ресурсов, находящихся в муниципальной собственности. </w:t>
      </w:r>
    </w:p>
    <w:p w:rsidR="009B3AFD" w:rsidRPr="006E10B6" w:rsidRDefault="009B3AFD" w:rsidP="009B3AFD">
      <w:pPr>
        <w:pStyle w:val="a3"/>
        <w:ind w:firstLine="709"/>
        <w:rPr>
          <w:rFonts w:ascii="Times New Roman" w:hAnsi="Times New Roman" w:cs="Times New Roman"/>
          <w:sz w:val="28"/>
          <w:szCs w:val="28"/>
        </w:rPr>
      </w:pPr>
      <w:r w:rsidRPr="006E10B6">
        <w:rPr>
          <w:rFonts w:ascii="Times New Roman" w:hAnsi="Times New Roman" w:cs="Times New Roman"/>
          <w:sz w:val="28"/>
          <w:szCs w:val="28"/>
        </w:rPr>
        <w:t>5) Механизмы информационной поддержки.</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В современных условиях постиндустриального развития вопросы развития информационно-коммуникационной инфраструктуры являются одним из ключевых направлений повышения эффективности системы муниципального управления, повышение доступности и качества муниципальных услуг для населения и бизнеса, а также открытости деятельности органов местного самоуправления на основе использования информационных технологий, обеспечивая качественную основу роста экономики в целом, а также повышения качества и уровня жизни населения (в том числе за счет широкомасштабного использования информационных технологий в социальной сфере, в сфере обеспечения безопасности жизнедеятельности, а также в повседневной жизни). </w:t>
      </w:r>
    </w:p>
    <w:p w:rsidR="009B3AFD" w:rsidRPr="006E10B6" w:rsidRDefault="009B3AFD" w:rsidP="009B3AFD">
      <w:pPr>
        <w:pStyle w:val="a3"/>
        <w:ind w:firstLine="709"/>
        <w:rPr>
          <w:rFonts w:ascii="Times New Roman" w:hAnsi="Times New Roman" w:cs="Times New Roman"/>
          <w:sz w:val="28"/>
          <w:szCs w:val="28"/>
        </w:rPr>
      </w:pPr>
      <w:r w:rsidRPr="006E10B6">
        <w:rPr>
          <w:rFonts w:ascii="Times New Roman" w:hAnsi="Times New Roman" w:cs="Times New Roman"/>
          <w:sz w:val="28"/>
          <w:szCs w:val="28"/>
        </w:rPr>
        <w:t>6) Организационно-правовые механизмы.</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Правовое обеспечение предполагает создание законодательной базы, направленной на повышение эффективности реализации приоритетных направлений стратегического развития, в том числе в следующих областях: развитие системы стратегического управления, развитие организационного обеспечения, создание и функционирование институтов развития, поддержка инновационной и инвестиционной деятельности, регулирование земельных отношений, создание условий для развития малого и среднего предпринимательства, создание новой образовательной и предпринимательской среды, развитие социальной сферы, включая делегированные государственные полномочия. </w:t>
      </w:r>
    </w:p>
    <w:p w:rsidR="009B3AFD" w:rsidRPr="006E10B6" w:rsidRDefault="009B3AFD" w:rsidP="009B3AFD">
      <w:pPr>
        <w:pStyle w:val="a3"/>
        <w:ind w:firstLine="709"/>
        <w:rPr>
          <w:rFonts w:ascii="Times New Roman" w:hAnsi="Times New Roman" w:cs="Times New Roman"/>
          <w:sz w:val="28"/>
          <w:szCs w:val="28"/>
        </w:rPr>
      </w:pPr>
      <w:r w:rsidRPr="006E10B6">
        <w:rPr>
          <w:rFonts w:ascii="Times New Roman" w:hAnsi="Times New Roman" w:cs="Times New Roman"/>
          <w:sz w:val="28"/>
          <w:szCs w:val="28"/>
        </w:rPr>
        <w:t>7) Механизмы методического обеспечения.</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Методическое обеспечение способствует формализации и регламентации процесса стратегического планирования, представлено совокупностью организационно-управленческих документов, устанавливающих правила, требования к применению методов, моделей, методик, используемых при разработке стратегических планов, регламентирующих его как процесс и утверждаемых в установленном порядке. </w:t>
      </w:r>
    </w:p>
    <w:p w:rsidR="009B3AFD" w:rsidRPr="006E10B6" w:rsidRDefault="009B3AFD" w:rsidP="009B3AFD">
      <w:pPr>
        <w:pStyle w:val="a3"/>
        <w:ind w:firstLine="709"/>
        <w:rPr>
          <w:rFonts w:ascii="Times New Roman" w:hAnsi="Times New Roman" w:cs="Times New Roman"/>
          <w:sz w:val="28"/>
          <w:szCs w:val="28"/>
        </w:rPr>
      </w:pPr>
      <w:r w:rsidRPr="006E10B6">
        <w:rPr>
          <w:rFonts w:ascii="Times New Roman" w:hAnsi="Times New Roman" w:cs="Times New Roman"/>
          <w:sz w:val="28"/>
          <w:szCs w:val="28"/>
        </w:rPr>
        <w:t>8) Мониторинг реализации Стратегии.</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В системе мониторинга реализации Стратегии выделяются ключевые инструменты:</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выполнение плана мероприятий по реализации Стратегии;</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lastRenderedPageBreak/>
        <w:t>- мониторинг реализации Стратегии, обеспечение актуализации как самой Стратегии в целом, так и отдельных задач и соответствующих муниципальных программ Артемовского городского округа для достижения приоритетов и целей социально-экономического развития;</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информирование населения Артемовского городского округа о ходе реализации Стратегии, организация сбора и учета предложений граждан.</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Одним из основных инструментов мониторинга реализации Стратегии является план мероприятий по реализации Стратегии. План мероприятий по реализации Стратегии содержит комплекс мероприятий, перечень муниципальных программ Артемовского городского округа по реализации Стратегии с указанием сроков и ответственных за исполнение.</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Муниципальные программы Артемовского городского округа являются механизмом достижения целей и задач Стратегии. </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Документами, в которых отражаются результаты мониторинга реализации Стратегии, являются:</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а)</w:t>
      </w:r>
      <w:r w:rsidR="00220C49" w:rsidRPr="006E10B6">
        <w:rPr>
          <w:rFonts w:ascii="Times New Roman" w:hAnsi="Times New Roman" w:cs="Times New Roman"/>
          <w:sz w:val="28"/>
          <w:szCs w:val="28"/>
        </w:rPr>
        <w:t xml:space="preserve"> </w:t>
      </w:r>
      <w:r w:rsidRPr="006E10B6">
        <w:rPr>
          <w:rFonts w:ascii="Times New Roman" w:hAnsi="Times New Roman" w:cs="Times New Roman"/>
          <w:sz w:val="28"/>
          <w:szCs w:val="28"/>
        </w:rPr>
        <w:t>ежегодный отчет о результатах своей деятельности главы Артемовского городского округа,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 в том числе о решении вопросов, поставленных Думой Артемовского городского округа.</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б)</w:t>
      </w:r>
      <w:r w:rsidR="00220C49" w:rsidRPr="006E10B6">
        <w:rPr>
          <w:rFonts w:ascii="Times New Roman" w:hAnsi="Times New Roman" w:cs="Times New Roman"/>
          <w:sz w:val="28"/>
          <w:szCs w:val="28"/>
        </w:rPr>
        <w:t xml:space="preserve"> </w:t>
      </w:r>
      <w:r w:rsidRPr="006E10B6">
        <w:rPr>
          <w:rFonts w:ascii="Times New Roman" w:hAnsi="Times New Roman" w:cs="Times New Roman"/>
          <w:sz w:val="28"/>
          <w:szCs w:val="28"/>
        </w:rPr>
        <w:t>доклад</w:t>
      </w:r>
      <w:r w:rsidR="00EE4892" w:rsidRPr="006E10B6">
        <w:rPr>
          <w:rFonts w:ascii="Times New Roman" w:hAnsi="Times New Roman" w:cs="Times New Roman"/>
          <w:sz w:val="28"/>
          <w:szCs w:val="28"/>
        </w:rPr>
        <w:t xml:space="preserve"> </w:t>
      </w:r>
      <w:r w:rsidRPr="006E10B6">
        <w:rPr>
          <w:rFonts w:ascii="Times New Roman" w:hAnsi="Times New Roman" w:cs="Times New Roman"/>
          <w:sz w:val="28"/>
          <w:szCs w:val="28"/>
        </w:rPr>
        <w:t>главы Артемовского городского округа</w:t>
      </w:r>
      <w:r w:rsidR="00EE4892" w:rsidRPr="006E10B6">
        <w:rPr>
          <w:rFonts w:ascii="Times New Roman" w:hAnsi="Times New Roman" w:cs="Times New Roman"/>
          <w:sz w:val="28"/>
          <w:szCs w:val="28"/>
        </w:rPr>
        <w:t xml:space="preserve"> </w:t>
      </w:r>
      <w:r w:rsidRPr="006E10B6">
        <w:rPr>
          <w:rFonts w:ascii="Times New Roman" w:hAnsi="Times New Roman" w:cs="Times New Roman"/>
          <w:sz w:val="28"/>
          <w:szCs w:val="28"/>
        </w:rPr>
        <w:t>о дос</w:t>
      </w:r>
      <w:r w:rsidR="0074214E">
        <w:rPr>
          <w:rFonts w:ascii="Times New Roman" w:hAnsi="Times New Roman" w:cs="Times New Roman"/>
          <w:sz w:val="28"/>
          <w:szCs w:val="28"/>
        </w:rPr>
        <w:t xml:space="preserve">тигнутых значениях </w:t>
      </w:r>
      <w:proofErr w:type="gramStart"/>
      <w:r w:rsidR="0074214E">
        <w:rPr>
          <w:rFonts w:ascii="Times New Roman" w:hAnsi="Times New Roman" w:cs="Times New Roman"/>
          <w:sz w:val="28"/>
          <w:szCs w:val="28"/>
        </w:rPr>
        <w:t xml:space="preserve">показателей </w:t>
      </w:r>
      <w:r w:rsidRPr="006E10B6">
        <w:rPr>
          <w:rFonts w:ascii="Times New Roman" w:hAnsi="Times New Roman" w:cs="Times New Roman"/>
          <w:sz w:val="28"/>
          <w:szCs w:val="28"/>
        </w:rPr>
        <w:t>оценки эффективности деятельности органов местного самоуправления</w:t>
      </w:r>
      <w:proofErr w:type="gramEnd"/>
      <w:r w:rsidRPr="006E10B6">
        <w:rPr>
          <w:rFonts w:ascii="Times New Roman" w:hAnsi="Times New Roman" w:cs="Times New Roman"/>
          <w:sz w:val="28"/>
          <w:szCs w:val="28"/>
        </w:rPr>
        <w:t>.</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в) отчет о реализации мероприятий муниципальных программ</w:t>
      </w:r>
      <w:r w:rsidR="00EE4892" w:rsidRPr="006E10B6">
        <w:rPr>
          <w:rFonts w:ascii="Times New Roman" w:hAnsi="Times New Roman" w:cs="Times New Roman"/>
          <w:sz w:val="28"/>
          <w:szCs w:val="28"/>
        </w:rPr>
        <w:t xml:space="preserve"> </w:t>
      </w:r>
      <w:r w:rsidRPr="006E10B6">
        <w:rPr>
          <w:rFonts w:ascii="Times New Roman" w:hAnsi="Times New Roman" w:cs="Times New Roman"/>
          <w:sz w:val="28"/>
          <w:szCs w:val="28"/>
        </w:rPr>
        <w:t>по итогам года.</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г)</w:t>
      </w:r>
      <w:r w:rsidR="00220C49" w:rsidRPr="006E10B6">
        <w:rPr>
          <w:rFonts w:ascii="Times New Roman" w:hAnsi="Times New Roman" w:cs="Times New Roman"/>
          <w:sz w:val="28"/>
          <w:szCs w:val="28"/>
        </w:rPr>
        <w:t xml:space="preserve"> </w:t>
      </w:r>
      <w:r w:rsidRPr="006E10B6">
        <w:rPr>
          <w:rFonts w:ascii="Times New Roman" w:hAnsi="Times New Roman" w:cs="Times New Roman"/>
          <w:sz w:val="28"/>
          <w:szCs w:val="28"/>
        </w:rPr>
        <w:t>оценка эффективности реализации муниципальных программ по итогам года.</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Таким образом, глава Артемовского городского округа</w:t>
      </w:r>
      <w:r w:rsidR="00220C49" w:rsidRPr="006E10B6">
        <w:rPr>
          <w:rFonts w:ascii="Times New Roman" w:hAnsi="Times New Roman" w:cs="Times New Roman"/>
          <w:sz w:val="28"/>
          <w:szCs w:val="28"/>
        </w:rPr>
        <w:t xml:space="preserve"> </w:t>
      </w:r>
      <w:r w:rsidRPr="006E10B6">
        <w:rPr>
          <w:rFonts w:ascii="Times New Roman" w:hAnsi="Times New Roman" w:cs="Times New Roman"/>
          <w:sz w:val="28"/>
          <w:szCs w:val="28"/>
        </w:rPr>
        <w:t>осуществляет контроль реализации Стратегии, принимает управленческие решения по результатам мониторинга достижения целей и задач Стратегии.</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Текущий контроль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Для обеспечения эффективного исполнения Стратегии, согласно плану реализации Стратегии, назначаются участники Стратегии, ответственные за достижение ее целей и реализацию задач. За достижение целей Стратегии ответственными назначаются заместители главы Артемовского городского округа, курирующие соответствующие направления деятельности. За выполнение задач Стратегии ответственными назначаются участники Стратегии, являющиеся ответственными исполнителями (соисполнителями) муниципальных программ Артемовского городского округа.</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Текущие управленческие решения, связанные непосредственно с реализацией Стратегии, принимаются первым заместителем главы </w:t>
      </w:r>
      <w:r w:rsidRPr="006E10B6">
        <w:rPr>
          <w:rFonts w:ascii="Times New Roman" w:hAnsi="Times New Roman" w:cs="Times New Roman"/>
          <w:sz w:val="28"/>
          <w:szCs w:val="28"/>
        </w:rPr>
        <w:lastRenderedPageBreak/>
        <w:t>Артемовского городского округа</w:t>
      </w:r>
      <w:r w:rsidR="00EE4892" w:rsidRPr="006E10B6">
        <w:rPr>
          <w:rFonts w:ascii="Times New Roman" w:hAnsi="Times New Roman" w:cs="Times New Roman"/>
          <w:sz w:val="28"/>
          <w:szCs w:val="28"/>
        </w:rPr>
        <w:t>, который</w:t>
      </w:r>
      <w:r w:rsidRPr="006E10B6">
        <w:rPr>
          <w:rFonts w:ascii="Times New Roman" w:hAnsi="Times New Roman" w:cs="Times New Roman"/>
          <w:sz w:val="28"/>
          <w:szCs w:val="28"/>
        </w:rPr>
        <w:t xml:space="preserve"> возглавляет работу по проведению мониторинга реализации стратегии.</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Заместители главы </w:t>
      </w:r>
      <w:r w:rsidR="00E30AA3">
        <w:rPr>
          <w:rFonts w:ascii="Times New Roman" w:hAnsi="Times New Roman" w:cs="Times New Roman"/>
          <w:sz w:val="28"/>
          <w:szCs w:val="28"/>
        </w:rPr>
        <w:t xml:space="preserve">Администрации </w:t>
      </w:r>
      <w:r w:rsidRPr="006E10B6">
        <w:rPr>
          <w:rFonts w:ascii="Times New Roman" w:hAnsi="Times New Roman" w:cs="Times New Roman"/>
          <w:sz w:val="28"/>
          <w:szCs w:val="28"/>
        </w:rPr>
        <w:t>Артемовского городского округа, отвечающие за достижение целей Стратегии, принимают управленческие решения в процессе реализации Стратегии и по итогам ее мониторинга по отдельным курируемым направлениям.</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Участники реализации Стратегии:</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взаимодействуют с иными участниками реализации Стратегии;</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осуществляют мониторинг реализации Стратегии по своим закрепленным направлениям;</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готовят предложения отделу экономики, инвестиций и развития Администрации Артемовского городского округа по внесению изменений в Стратегию.</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xml:space="preserve">Координацию реализации </w:t>
      </w:r>
      <w:r w:rsidR="00EE4892" w:rsidRPr="006E10B6">
        <w:rPr>
          <w:rFonts w:ascii="Times New Roman" w:hAnsi="Times New Roman" w:cs="Times New Roman"/>
          <w:sz w:val="28"/>
          <w:szCs w:val="28"/>
        </w:rPr>
        <w:t xml:space="preserve">и подготовку проектов муниципальных правовых актов на внесение изменений в Стратегию </w:t>
      </w:r>
      <w:r w:rsidRPr="006E10B6">
        <w:rPr>
          <w:rFonts w:ascii="Times New Roman" w:hAnsi="Times New Roman" w:cs="Times New Roman"/>
          <w:sz w:val="28"/>
          <w:szCs w:val="28"/>
        </w:rPr>
        <w:t>осуществляет отдел экономики, инвестиций и развития Администрации Артемовского городского округа, который:</w:t>
      </w:r>
    </w:p>
    <w:p w:rsidR="009B3AFD" w:rsidRPr="006E10B6" w:rsidRDefault="009B3AFD" w:rsidP="009B3AFD">
      <w:pPr>
        <w:pStyle w:val="a3"/>
        <w:ind w:firstLine="709"/>
        <w:rPr>
          <w:rFonts w:ascii="Times New Roman" w:hAnsi="Times New Roman" w:cs="Times New Roman"/>
          <w:sz w:val="28"/>
          <w:szCs w:val="28"/>
        </w:rPr>
      </w:pPr>
      <w:r w:rsidRPr="006E10B6">
        <w:rPr>
          <w:rFonts w:ascii="Times New Roman" w:hAnsi="Times New Roman" w:cs="Times New Roman"/>
          <w:sz w:val="28"/>
          <w:szCs w:val="28"/>
        </w:rPr>
        <w:t>- взаимодействует с участниками реализации Стратегии;</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проводит общий мониторинг реализации Стратегии, в том числе на основании данных от участников реализации Стратегии;</w:t>
      </w:r>
    </w:p>
    <w:p w:rsidR="009B3AFD" w:rsidRPr="006E10B6" w:rsidRDefault="009B3AFD" w:rsidP="009B3AFD">
      <w:pPr>
        <w:pStyle w:val="a3"/>
        <w:ind w:firstLine="709"/>
        <w:rPr>
          <w:rFonts w:ascii="Times New Roman" w:hAnsi="Times New Roman" w:cs="Times New Roman"/>
          <w:sz w:val="28"/>
          <w:szCs w:val="28"/>
        </w:rPr>
      </w:pPr>
      <w:r w:rsidRPr="006E10B6">
        <w:rPr>
          <w:rFonts w:ascii="Times New Roman" w:hAnsi="Times New Roman" w:cs="Times New Roman"/>
          <w:sz w:val="28"/>
          <w:szCs w:val="28"/>
        </w:rPr>
        <w:t>- формирует сводный доклад о промежуточных результатах реализации Стратегии;</w:t>
      </w:r>
    </w:p>
    <w:p w:rsidR="009B3AFD" w:rsidRPr="006E10B6" w:rsidRDefault="009B3AFD" w:rsidP="00546549">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готовит предложения по корректировке плана мероприятий по реализации Стратегии.</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Реализация Стратегии предусматривает активное участие населения. Для повышения уровня открытости при реализации Стратегии обеспечивается раскрытие информации о деятельности участников реализации Стратегии, размещение открытых данных по реализации на официальном сайте Артемовского городского округа в информационно-телекоммуникационной сети «Интернет</w:t>
      </w:r>
      <w:r w:rsidR="00546549" w:rsidRPr="006E10B6">
        <w:rPr>
          <w:rFonts w:ascii="Times New Roman" w:hAnsi="Times New Roman" w:cs="Times New Roman"/>
          <w:sz w:val="28"/>
          <w:szCs w:val="28"/>
        </w:rPr>
        <w:t>»</w:t>
      </w:r>
      <w:r w:rsidRPr="006E10B6">
        <w:rPr>
          <w:rFonts w:ascii="Times New Roman" w:hAnsi="Times New Roman" w:cs="Times New Roman"/>
          <w:sz w:val="28"/>
          <w:szCs w:val="28"/>
        </w:rPr>
        <w:t xml:space="preserve">. </w:t>
      </w:r>
    </w:p>
    <w:p w:rsidR="00CE609C" w:rsidRDefault="00CE609C" w:rsidP="009B3AFD">
      <w:pPr>
        <w:pStyle w:val="a3"/>
        <w:ind w:firstLine="709"/>
        <w:jc w:val="both"/>
        <w:rPr>
          <w:rFonts w:ascii="Times New Roman" w:hAnsi="Times New Roman" w:cs="Times New Roman"/>
          <w:b/>
          <w:sz w:val="28"/>
          <w:szCs w:val="28"/>
        </w:rPr>
      </w:pPr>
    </w:p>
    <w:p w:rsidR="009B3AFD" w:rsidRPr="0013277A" w:rsidRDefault="009B3AFD" w:rsidP="009B3AFD">
      <w:pPr>
        <w:pStyle w:val="a3"/>
        <w:ind w:firstLine="709"/>
        <w:jc w:val="both"/>
        <w:rPr>
          <w:rFonts w:ascii="Times New Roman" w:hAnsi="Times New Roman" w:cs="Times New Roman"/>
          <w:b/>
          <w:sz w:val="28"/>
          <w:szCs w:val="28"/>
        </w:rPr>
      </w:pPr>
      <w:r w:rsidRPr="0013277A">
        <w:rPr>
          <w:rFonts w:ascii="Times New Roman" w:hAnsi="Times New Roman" w:cs="Times New Roman"/>
          <w:b/>
          <w:sz w:val="28"/>
          <w:szCs w:val="28"/>
        </w:rPr>
        <w:t>2. Документы стратегического планирования Стратегии социально-экономического развития Артемовского городского округа.</w:t>
      </w:r>
    </w:p>
    <w:p w:rsidR="009B3AFD" w:rsidRPr="006E10B6" w:rsidRDefault="00546549"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Схема</w:t>
      </w:r>
      <w:r w:rsidR="009B3AFD" w:rsidRPr="006E10B6">
        <w:rPr>
          <w:rFonts w:ascii="Times New Roman" w:hAnsi="Times New Roman" w:cs="Times New Roman"/>
          <w:sz w:val="28"/>
          <w:szCs w:val="28"/>
        </w:rPr>
        <w:t xml:space="preserve"> </w:t>
      </w:r>
      <w:proofErr w:type="gramStart"/>
      <w:r w:rsidR="009B3AFD" w:rsidRPr="006E10B6">
        <w:rPr>
          <w:rFonts w:ascii="Times New Roman" w:hAnsi="Times New Roman" w:cs="Times New Roman"/>
          <w:sz w:val="28"/>
          <w:szCs w:val="28"/>
        </w:rPr>
        <w:t>документов</w:t>
      </w:r>
      <w:r w:rsidR="00220C49" w:rsidRPr="006E10B6">
        <w:rPr>
          <w:rFonts w:ascii="Times New Roman" w:hAnsi="Times New Roman" w:cs="Times New Roman"/>
          <w:sz w:val="28"/>
          <w:szCs w:val="28"/>
        </w:rPr>
        <w:t xml:space="preserve"> </w:t>
      </w:r>
      <w:r w:rsidR="009B3AFD" w:rsidRPr="006E10B6">
        <w:rPr>
          <w:rFonts w:ascii="Times New Roman" w:hAnsi="Times New Roman" w:cs="Times New Roman"/>
          <w:sz w:val="28"/>
          <w:szCs w:val="28"/>
        </w:rPr>
        <w:t>стратегического планирования Стратегии социально-экономического развития Артемовского городского округа</w:t>
      </w:r>
      <w:proofErr w:type="gramEnd"/>
      <w:r w:rsidR="009B3AFD" w:rsidRPr="006E10B6">
        <w:rPr>
          <w:rFonts w:ascii="Times New Roman" w:hAnsi="Times New Roman" w:cs="Times New Roman"/>
          <w:sz w:val="28"/>
          <w:szCs w:val="28"/>
        </w:rPr>
        <w:t>:</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1) теоритическое обоснование Стратегии:</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генеральная цель и миссия;</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стратегические направления;</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стратегические программы.</w:t>
      </w:r>
    </w:p>
    <w:p w:rsidR="009B3AFD" w:rsidRPr="006E10B6"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2) практическая часть Стратегии:</w:t>
      </w:r>
    </w:p>
    <w:p w:rsidR="009B3AFD" w:rsidRPr="0063231B" w:rsidRDefault="009B3AFD" w:rsidP="009B3AFD">
      <w:pPr>
        <w:pStyle w:val="a3"/>
        <w:ind w:firstLine="709"/>
        <w:jc w:val="both"/>
        <w:rPr>
          <w:rFonts w:ascii="Times New Roman" w:hAnsi="Times New Roman" w:cs="Times New Roman"/>
          <w:sz w:val="28"/>
          <w:szCs w:val="28"/>
        </w:rPr>
      </w:pPr>
      <w:r w:rsidRPr="006E10B6">
        <w:rPr>
          <w:rFonts w:ascii="Times New Roman" w:hAnsi="Times New Roman" w:cs="Times New Roman"/>
          <w:sz w:val="28"/>
          <w:szCs w:val="28"/>
        </w:rPr>
        <w:t>- стратегические проекты.</w:t>
      </w:r>
      <w:r>
        <w:rPr>
          <w:rFonts w:ascii="Times New Roman" w:hAnsi="Times New Roman" w:cs="Times New Roman"/>
          <w:sz w:val="28"/>
          <w:szCs w:val="28"/>
        </w:rPr>
        <w:t xml:space="preserve">  </w:t>
      </w:r>
    </w:p>
    <w:sectPr w:rsidR="009B3AFD" w:rsidRPr="0063231B" w:rsidSect="00B203FE">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7E" w:rsidRDefault="0098197E" w:rsidP="00546318">
      <w:r>
        <w:separator/>
      </w:r>
    </w:p>
  </w:endnote>
  <w:endnote w:type="continuationSeparator" w:id="0">
    <w:p w:rsidR="0098197E" w:rsidRDefault="0098197E" w:rsidP="0054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7E" w:rsidRDefault="0098197E" w:rsidP="00546318">
      <w:r>
        <w:separator/>
      </w:r>
    </w:p>
  </w:footnote>
  <w:footnote w:type="continuationSeparator" w:id="0">
    <w:p w:rsidR="0098197E" w:rsidRDefault="0098197E" w:rsidP="00546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516920"/>
      <w:docPartObj>
        <w:docPartGallery w:val="Page Numbers (Top of Page)"/>
        <w:docPartUnique/>
      </w:docPartObj>
    </w:sdtPr>
    <w:sdtEndPr/>
    <w:sdtContent>
      <w:p w:rsidR="0074214E" w:rsidRDefault="0074214E">
        <w:pPr>
          <w:pStyle w:val="a5"/>
          <w:jc w:val="center"/>
        </w:pPr>
        <w:r>
          <w:fldChar w:fldCharType="begin"/>
        </w:r>
        <w:r>
          <w:instrText>PAGE   \* MERGEFORMAT</w:instrText>
        </w:r>
        <w:r>
          <w:fldChar w:fldCharType="separate"/>
        </w:r>
        <w:r w:rsidR="00061613">
          <w:rPr>
            <w:noProof/>
          </w:rPr>
          <w:t>115</w:t>
        </w:r>
        <w:r>
          <w:rPr>
            <w:noProof/>
          </w:rPr>
          <w:fldChar w:fldCharType="end"/>
        </w:r>
      </w:p>
    </w:sdtContent>
  </w:sdt>
  <w:p w:rsidR="0074214E" w:rsidRDefault="007421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A9"/>
    <w:rsid w:val="000045EF"/>
    <w:rsid w:val="00006211"/>
    <w:rsid w:val="00007605"/>
    <w:rsid w:val="00015769"/>
    <w:rsid w:val="00017575"/>
    <w:rsid w:val="000337A5"/>
    <w:rsid w:val="000353CF"/>
    <w:rsid w:val="000425B9"/>
    <w:rsid w:val="00043184"/>
    <w:rsid w:val="00043E66"/>
    <w:rsid w:val="000466AB"/>
    <w:rsid w:val="00050090"/>
    <w:rsid w:val="000521AB"/>
    <w:rsid w:val="00053BFB"/>
    <w:rsid w:val="00053EFF"/>
    <w:rsid w:val="0006104B"/>
    <w:rsid w:val="00061613"/>
    <w:rsid w:val="000633A9"/>
    <w:rsid w:val="0007620B"/>
    <w:rsid w:val="00076A0E"/>
    <w:rsid w:val="00083DC2"/>
    <w:rsid w:val="000A4CED"/>
    <w:rsid w:val="000A6999"/>
    <w:rsid w:val="000C0BE5"/>
    <w:rsid w:val="000C3960"/>
    <w:rsid w:val="000C5615"/>
    <w:rsid w:val="000C5EFA"/>
    <w:rsid w:val="000C617A"/>
    <w:rsid w:val="000D2859"/>
    <w:rsid w:val="000D53F9"/>
    <w:rsid w:val="000D79E9"/>
    <w:rsid w:val="000E01B1"/>
    <w:rsid w:val="000F2CD6"/>
    <w:rsid w:val="000F506C"/>
    <w:rsid w:val="000F5387"/>
    <w:rsid w:val="000F7CE2"/>
    <w:rsid w:val="000F7D4A"/>
    <w:rsid w:val="001040AC"/>
    <w:rsid w:val="00112506"/>
    <w:rsid w:val="00114120"/>
    <w:rsid w:val="0011639D"/>
    <w:rsid w:val="00120168"/>
    <w:rsid w:val="00123D10"/>
    <w:rsid w:val="00125510"/>
    <w:rsid w:val="00125EF2"/>
    <w:rsid w:val="0013277A"/>
    <w:rsid w:val="001403A1"/>
    <w:rsid w:val="00141DEB"/>
    <w:rsid w:val="001424E3"/>
    <w:rsid w:val="00145EDC"/>
    <w:rsid w:val="00147F32"/>
    <w:rsid w:val="0015087D"/>
    <w:rsid w:val="00150ABD"/>
    <w:rsid w:val="00151853"/>
    <w:rsid w:val="0015666F"/>
    <w:rsid w:val="00156C2C"/>
    <w:rsid w:val="0016310E"/>
    <w:rsid w:val="001639A2"/>
    <w:rsid w:val="00165925"/>
    <w:rsid w:val="00165975"/>
    <w:rsid w:val="00171C00"/>
    <w:rsid w:val="00172AD1"/>
    <w:rsid w:val="0017404D"/>
    <w:rsid w:val="001813AF"/>
    <w:rsid w:val="0018274A"/>
    <w:rsid w:val="001920D6"/>
    <w:rsid w:val="001A358F"/>
    <w:rsid w:val="001A47A9"/>
    <w:rsid w:val="001A55E1"/>
    <w:rsid w:val="001B0EDE"/>
    <w:rsid w:val="001B194C"/>
    <w:rsid w:val="001B1CA5"/>
    <w:rsid w:val="001C2115"/>
    <w:rsid w:val="001C395A"/>
    <w:rsid w:val="001C4270"/>
    <w:rsid w:val="001C4984"/>
    <w:rsid w:val="001D1A10"/>
    <w:rsid w:val="001D4548"/>
    <w:rsid w:val="001D6340"/>
    <w:rsid w:val="001D7885"/>
    <w:rsid w:val="001D7BAC"/>
    <w:rsid w:val="001F5B91"/>
    <w:rsid w:val="00201926"/>
    <w:rsid w:val="0020201E"/>
    <w:rsid w:val="00205EE4"/>
    <w:rsid w:val="00206909"/>
    <w:rsid w:val="00210E69"/>
    <w:rsid w:val="0022097E"/>
    <w:rsid w:val="00220C49"/>
    <w:rsid w:val="00224FFF"/>
    <w:rsid w:val="00226E2F"/>
    <w:rsid w:val="0023240E"/>
    <w:rsid w:val="00236911"/>
    <w:rsid w:val="00237FE4"/>
    <w:rsid w:val="0024011C"/>
    <w:rsid w:val="0024656E"/>
    <w:rsid w:val="002476CE"/>
    <w:rsid w:val="0025368B"/>
    <w:rsid w:val="0025728F"/>
    <w:rsid w:val="002607C4"/>
    <w:rsid w:val="00261877"/>
    <w:rsid w:val="00277695"/>
    <w:rsid w:val="0028187E"/>
    <w:rsid w:val="0028478D"/>
    <w:rsid w:val="00285176"/>
    <w:rsid w:val="0028565C"/>
    <w:rsid w:val="0028751C"/>
    <w:rsid w:val="00291C51"/>
    <w:rsid w:val="00293160"/>
    <w:rsid w:val="00296185"/>
    <w:rsid w:val="002970B6"/>
    <w:rsid w:val="002A14AD"/>
    <w:rsid w:val="002A59E8"/>
    <w:rsid w:val="002B59D7"/>
    <w:rsid w:val="002C0405"/>
    <w:rsid w:val="002C42ED"/>
    <w:rsid w:val="002C49D9"/>
    <w:rsid w:val="002D1BCC"/>
    <w:rsid w:val="002D5B72"/>
    <w:rsid w:val="002D7455"/>
    <w:rsid w:val="002E40E5"/>
    <w:rsid w:val="002E4DC0"/>
    <w:rsid w:val="002E67E4"/>
    <w:rsid w:val="002E7460"/>
    <w:rsid w:val="002F2AC1"/>
    <w:rsid w:val="003006F5"/>
    <w:rsid w:val="003039C8"/>
    <w:rsid w:val="003059DC"/>
    <w:rsid w:val="003060AD"/>
    <w:rsid w:val="00311AF3"/>
    <w:rsid w:val="0031332F"/>
    <w:rsid w:val="003161DC"/>
    <w:rsid w:val="003170AD"/>
    <w:rsid w:val="0032136C"/>
    <w:rsid w:val="00324999"/>
    <w:rsid w:val="00327F6B"/>
    <w:rsid w:val="0033022A"/>
    <w:rsid w:val="003304F7"/>
    <w:rsid w:val="00332E83"/>
    <w:rsid w:val="003342EF"/>
    <w:rsid w:val="00335FA3"/>
    <w:rsid w:val="00340114"/>
    <w:rsid w:val="003420A4"/>
    <w:rsid w:val="00342156"/>
    <w:rsid w:val="003442CF"/>
    <w:rsid w:val="00350A56"/>
    <w:rsid w:val="003526D7"/>
    <w:rsid w:val="00353EEB"/>
    <w:rsid w:val="00354C00"/>
    <w:rsid w:val="00354F34"/>
    <w:rsid w:val="00356242"/>
    <w:rsid w:val="00361005"/>
    <w:rsid w:val="00362371"/>
    <w:rsid w:val="00366945"/>
    <w:rsid w:val="00367A98"/>
    <w:rsid w:val="00370EF6"/>
    <w:rsid w:val="00373BAA"/>
    <w:rsid w:val="00382133"/>
    <w:rsid w:val="00386164"/>
    <w:rsid w:val="00390F9F"/>
    <w:rsid w:val="003961F1"/>
    <w:rsid w:val="00397CD7"/>
    <w:rsid w:val="003A1A10"/>
    <w:rsid w:val="003A3D1F"/>
    <w:rsid w:val="003B63D3"/>
    <w:rsid w:val="003B6F3C"/>
    <w:rsid w:val="003C19FC"/>
    <w:rsid w:val="003D023A"/>
    <w:rsid w:val="003E0A55"/>
    <w:rsid w:val="003E14E2"/>
    <w:rsid w:val="003E219B"/>
    <w:rsid w:val="003E6E29"/>
    <w:rsid w:val="003F0BB7"/>
    <w:rsid w:val="003F1C58"/>
    <w:rsid w:val="003F7509"/>
    <w:rsid w:val="00404B39"/>
    <w:rsid w:val="00420CD5"/>
    <w:rsid w:val="00422D1D"/>
    <w:rsid w:val="00430903"/>
    <w:rsid w:val="00432EB3"/>
    <w:rsid w:val="004336E1"/>
    <w:rsid w:val="0043668D"/>
    <w:rsid w:val="004413E0"/>
    <w:rsid w:val="00442780"/>
    <w:rsid w:val="004513AC"/>
    <w:rsid w:val="00454404"/>
    <w:rsid w:val="00467A86"/>
    <w:rsid w:val="0047019B"/>
    <w:rsid w:val="004709FC"/>
    <w:rsid w:val="004718FB"/>
    <w:rsid w:val="00471F8E"/>
    <w:rsid w:val="00485E3B"/>
    <w:rsid w:val="00487927"/>
    <w:rsid w:val="00490922"/>
    <w:rsid w:val="004A2B16"/>
    <w:rsid w:val="004A5EC9"/>
    <w:rsid w:val="004C090D"/>
    <w:rsid w:val="004C6FF2"/>
    <w:rsid w:val="004C7744"/>
    <w:rsid w:val="004D246D"/>
    <w:rsid w:val="004D3265"/>
    <w:rsid w:val="004E5D27"/>
    <w:rsid w:val="004F3922"/>
    <w:rsid w:val="004F6F6D"/>
    <w:rsid w:val="00506841"/>
    <w:rsid w:val="00506C57"/>
    <w:rsid w:val="00512377"/>
    <w:rsid w:val="00512E07"/>
    <w:rsid w:val="00516E09"/>
    <w:rsid w:val="00521FDE"/>
    <w:rsid w:val="00522253"/>
    <w:rsid w:val="0052245C"/>
    <w:rsid w:val="005303F1"/>
    <w:rsid w:val="00531089"/>
    <w:rsid w:val="0053169A"/>
    <w:rsid w:val="00533721"/>
    <w:rsid w:val="005342CF"/>
    <w:rsid w:val="005403F2"/>
    <w:rsid w:val="00546318"/>
    <w:rsid w:val="00546549"/>
    <w:rsid w:val="00547EED"/>
    <w:rsid w:val="00550230"/>
    <w:rsid w:val="00551BAB"/>
    <w:rsid w:val="005525BD"/>
    <w:rsid w:val="00553E91"/>
    <w:rsid w:val="00554B50"/>
    <w:rsid w:val="005555DF"/>
    <w:rsid w:val="00557890"/>
    <w:rsid w:val="00561510"/>
    <w:rsid w:val="0056361E"/>
    <w:rsid w:val="00563C81"/>
    <w:rsid w:val="00567999"/>
    <w:rsid w:val="00572BAD"/>
    <w:rsid w:val="005744CD"/>
    <w:rsid w:val="00576CE2"/>
    <w:rsid w:val="00584DC3"/>
    <w:rsid w:val="00586327"/>
    <w:rsid w:val="00586A8A"/>
    <w:rsid w:val="005878F3"/>
    <w:rsid w:val="0059106D"/>
    <w:rsid w:val="0059348E"/>
    <w:rsid w:val="00593992"/>
    <w:rsid w:val="005940FA"/>
    <w:rsid w:val="00596093"/>
    <w:rsid w:val="005969EB"/>
    <w:rsid w:val="0059794D"/>
    <w:rsid w:val="005A4792"/>
    <w:rsid w:val="005A62ED"/>
    <w:rsid w:val="005A797C"/>
    <w:rsid w:val="005A7A86"/>
    <w:rsid w:val="005B0442"/>
    <w:rsid w:val="005B1910"/>
    <w:rsid w:val="005B2C73"/>
    <w:rsid w:val="005B383F"/>
    <w:rsid w:val="005C0991"/>
    <w:rsid w:val="005D0594"/>
    <w:rsid w:val="005D20C9"/>
    <w:rsid w:val="005D46CE"/>
    <w:rsid w:val="005D72A7"/>
    <w:rsid w:val="005E0EF6"/>
    <w:rsid w:val="005F085F"/>
    <w:rsid w:val="005F23BC"/>
    <w:rsid w:val="005F3A0F"/>
    <w:rsid w:val="005F48D1"/>
    <w:rsid w:val="0060030A"/>
    <w:rsid w:val="00601863"/>
    <w:rsid w:val="006020BD"/>
    <w:rsid w:val="006064A3"/>
    <w:rsid w:val="00611104"/>
    <w:rsid w:val="006111D0"/>
    <w:rsid w:val="00615756"/>
    <w:rsid w:val="00615D78"/>
    <w:rsid w:val="00616D86"/>
    <w:rsid w:val="00624111"/>
    <w:rsid w:val="0062451A"/>
    <w:rsid w:val="00624B9F"/>
    <w:rsid w:val="00633FB4"/>
    <w:rsid w:val="00635049"/>
    <w:rsid w:val="00641ADA"/>
    <w:rsid w:val="006454FE"/>
    <w:rsid w:val="00657CC3"/>
    <w:rsid w:val="00663487"/>
    <w:rsid w:val="006661B3"/>
    <w:rsid w:val="0067034A"/>
    <w:rsid w:val="006759D8"/>
    <w:rsid w:val="006841B3"/>
    <w:rsid w:val="00687321"/>
    <w:rsid w:val="00690043"/>
    <w:rsid w:val="0069222F"/>
    <w:rsid w:val="00693CCE"/>
    <w:rsid w:val="006947A7"/>
    <w:rsid w:val="00694879"/>
    <w:rsid w:val="006A245A"/>
    <w:rsid w:val="006A6172"/>
    <w:rsid w:val="006A78E7"/>
    <w:rsid w:val="006B072B"/>
    <w:rsid w:val="006C2AAE"/>
    <w:rsid w:val="006D61B7"/>
    <w:rsid w:val="006E074B"/>
    <w:rsid w:val="006E10B6"/>
    <w:rsid w:val="006E34A8"/>
    <w:rsid w:val="006E4AE7"/>
    <w:rsid w:val="006E5503"/>
    <w:rsid w:val="006E5CF9"/>
    <w:rsid w:val="006E6152"/>
    <w:rsid w:val="006E6D71"/>
    <w:rsid w:val="006E7D9B"/>
    <w:rsid w:val="006F19E5"/>
    <w:rsid w:val="006F2673"/>
    <w:rsid w:val="006F4530"/>
    <w:rsid w:val="006F6EB0"/>
    <w:rsid w:val="00715810"/>
    <w:rsid w:val="00716EC9"/>
    <w:rsid w:val="00725678"/>
    <w:rsid w:val="0073452C"/>
    <w:rsid w:val="00735745"/>
    <w:rsid w:val="00741A06"/>
    <w:rsid w:val="0074214E"/>
    <w:rsid w:val="007556AB"/>
    <w:rsid w:val="0075623D"/>
    <w:rsid w:val="00770115"/>
    <w:rsid w:val="00770250"/>
    <w:rsid w:val="00776C4F"/>
    <w:rsid w:val="0078555F"/>
    <w:rsid w:val="00786363"/>
    <w:rsid w:val="007867CC"/>
    <w:rsid w:val="0079434C"/>
    <w:rsid w:val="00795DEA"/>
    <w:rsid w:val="00796FCE"/>
    <w:rsid w:val="007B781E"/>
    <w:rsid w:val="007C0770"/>
    <w:rsid w:val="007D179B"/>
    <w:rsid w:val="007E015E"/>
    <w:rsid w:val="007E7B5E"/>
    <w:rsid w:val="007F0134"/>
    <w:rsid w:val="007F0C98"/>
    <w:rsid w:val="007F2708"/>
    <w:rsid w:val="007F4E0B"/>
    <w:rsid w:val="007F6BB4"/>
    <w:rsid w:val="00807EAF"/>
    <w:rsid w:val="0081111D"/>
    <w:rsid w:val="00812DDA"/>
    <w:rsid w:val="00813358"/>
    <w:rsid w:val="00814DC0"/>
    <w:rsid w:val="008159E8"/>
    <w:rsid w:val="0081799A"/>
    <w:rsid w:val="00832985"/>
    <w:rsid w:val="00832D5D"/>
    <w:rsid w:val="00832E3D"/>
    <w:rsid w:val="008343F6"/>
    <w:rsid w:val="0084107D"/>
    <w:rsid w:val="0085573C"/>
    <w:rsid w:val="00856BDC"/>
    <w:rsid w:val="00857557"/>
    <w:rsid w:val="0086023E"/>
    <w:rsid w:val="00860882"/>
    <w:rsid w:val="008611AA"/>
    <w:rsid w:val="00861C85"/>
    <w:rsid w:val="00863DAD"/>
    <w:rsid w:val="00865485"/>
    <w:rsid w:val="008702C8"/>
    <w:rsid w:val="00873AA2"/>
    <w:rsid w:val="0087691D"/>
    <w:rsid w:val="00877617"/>
    <w:rsid w:val="008806BC"/>
    <w:rsid w:val="00881BE7"/>
    <w:rsid w:val="008847B8"/>
    <w:rsid w:val="008907D6"/>
    <w:rsid w:val="008953DE"/>
    <w:rsid w:val="00895D74"/>
    <w:rsid w:val="008A00F1"/>
    <w:rsid w:val="008A085C"/>
    <w:rsid w:val="008A0E73"/>
    <w:rsid w:val="008A346E"/>
    <w:rsid w:val="008A3F28"/>
    <w:rsid w:val="008A4195"/>
    <w:rsid w:val="008A4A15"/>
    <w:rsid w:val="008A723D"/>
    <w:rsid w:val="008A78A3"/>
    <w:rsid w:val="008B2ACC"/>
    <w:rsid w:val="008B5898"/>
    <w:rsid w:val="008C315D"/>
    <w:rsid w:val="008C4D07"/>
    <w:rsid w:val="008D0E1B"/>
    <w:rsid w:val="008D1658"/>
    <w:rsid w:val="008D2865"/>
    <w:rsid w:val="008D33A6"/>
    <w:rsid w:val="008D4706"/>
    <w:rsid w:val="008D4B5E"/>
    <w:rsid w:val="008F7C8E"/>
    <w:rsid w:val="00907AC2"/>
    <w:rsid w:val="00910D7B"/>
    <w:rsid w:val="00911063"/>
    <w:rsid w:val="00911C91"/>
    <w:rsid w:val="009146D9"/>
    <w:rsid w:val="00923EE2"/>
    <w:rsid w:val="0092523A"/>
    <w:rsid w:val="00926166"/>
    <w:rsid w:val="009302D8"/>
    <w:rsid w:val="00934BEA"/>
    <w:rsid w:val="009401E8"/>
    <w:rsid w:val="00945F52"/>
    <w:rsid w:val="0094678C"/>
    <w:rsid w:val="009476F1"/>
    <w:rsid w:val="009503D3"/>
    <w:rsid w:val="00954140"/>
    <w:rsid w:val="009614A2"/>
    <w:rsid w:val="009647AD"/>
    <w:rsid w:val="00967FBD"/>
    <w:rsid w:val="009711BE"/>
    <w:rsid w:val="009737D8"/>
    <w:rsid w:val="009744CD"/>
    <w:rsid w:val="00977FC3"/>
    <w:rsid w:val="0098197E"/>
    <w:rsid w:val="00986133"/>
    <w:rsid w:val="00987F00"/>
    <w:rsid w:val="009935A4"/>
    <w:rsid w:val="00997F5C"/>
    <w:rsid w:val="009A7FEB"/>
    <w:rsid w:val="009B3AFD"/>
    <w:rsid w:val="009B62D7"/>
    <w:rsid w:val="009B6E21"/>
    <w:rsid w:val="009B7FE8"/>
    <w:rsid w:val="009C5513"/>
    <w:rsid w:val="009D1D88"/>
    <w:rsid w:val="009D51E8"/>
    <w:rsid w:val="009D6A32"/>
    <w:rsid w:val="009E1842"/>
    <w:rsid w:val="009E2F2E"/>
    <w:rsid w:val="009E746A"/>
    <w:rsid w:val="009E7668"/>
    <w:rsid w:val="009F0D65"/>
    <w:rsid w:val="009F5785"/>
    <w:rsid w:val="00A0002B"/>
    <w:rsid w:val="00A01196"/>
    <w:rsid w:val="00A128C7"/>
    <w:rsid w:val="00A2061F"/>
    <w:rsid w:val="00A2188E"/>
    <w:rsid w:val="00A27028"/>
    <w:rsid w:val="00A47D11"/>
    <w:rsid w:val="00A57516"/>
    <w:rsid w:val="00A62AFD"/>
    <w:rsid w:val="00A63F73"/>
    <w:rsid w:val="00A7149A"/>
    <w:rsid w:val="00A71788"/>
    <w:rsid w:val="00A76AEB"/>
    <w:rsid w:val="00A80D5C"/>
    <w:rsid w:val="00A81188"/>
    <w:rsid w:val="00A87161"/>
    <w:rsid w:val="00AA0B03"/>
    <w:rsid w:val="00AB28E2"/>
    <w:rsid w:val="00AB53D5"/>
    <w:rsid w:val="00AC0C4B"/>
    <w:rsid w:val="00AC7575"/>
    <w:rsid w:val="00AD15E8"/>
    <w:rsid w:val="00AD1DF9"/>
    <w:rsid w:val="00AD20C3"/>
    <w:rsid w:val="00AD2524"/>
    <w:rsid w:val="00AD2F0A"/>
    <w:rsid w:val="00AD327F"/>
    <w:rsid w:val="00AD331C"/>
    <w:rsid w:val="00AD3564"/>
    <w:rsid w:val="00AD68D0"/>
    <w:rsid w:val="00AE2F4E"/>
    <w:rsid w:val="00AE5849"/>
    <w:rsid w:val="00AE66DB"/>
    <w:rsid w:val="00AF269B"/>
    <w:rsid w:val="00AF35B1"/>
    <w:rsid w:val="00AF3691"/>
    <w:rsid w:val="00B00B81"/>
    <w:rsid w:val="00B0644E"/>
    <w:rsid w:val="00B10B7B"/>
    <w:rsid w:val="00B1581C"/>
    <w:rsid w:val="00B203FE"/>
    <w:rsid w:val="00B21ED2"/>
    <w:rsid w:val="00B32FBE"/>
    <w:rsid w:val="00B34C0E"/>
    <w:rsid w:val="00B41D1C"/>
    <w:rsid w:val="00B43447"/>
    <w:rsid w:val="00B53AB8"/>
    <w:rsid w:val="00B56685"/>
    <w:rsid w:val="00B650E5"/>
    <w:rsid w:val="00B66550"/>
    <w:rsid w:val="00B80211"/>
    <w:rsid w:val="00B81513"/>
    <w:rsid w:val="00B85D69"/>
    <w:rsid w:val="00B936BC"/>
    <w:rsid w:val="00BA4D0A"/>
    <w:rsid w:val="00BA6CC4"/>
    <w:rsid w:val="00BB1316"/>
    <w:rsid w:val="00BB2AA1"/>
    <w:rsid w:val="00BB59CB"/>
    <w:rsid w:val="00BB5DCC"/>
    <w:rsid w:val="00BD0947"/>
    <w:rsid w:val="00BD60A9"/>
    <w:rsid w:val="00BD6BC4"/>
    <w:rsid w:val="00BE1A71"/>
    <w:rsid w:val="00BE336D"/>
    <w:rsid w:val="00BF1EEA"/>
    <w:rsid w:val="00BF3664"/>
    <w:rsid w:val="00C00CF4"/>
    <w:rsid w:val="00C0423B"/>
    <w:rsid w:val="00C0786C"/>
    <w:rsid w:val="00C10078"/>
    <w:rsid w:val="00C10EAC"/>
    <w:rsid w:val="00C10F56"/>
    <w:rsid w:val="00C2587D"/>
    <w:rsid w:val="00C26C09"/>
    <w:rsid w:val="00C30ECD"/>
    <w:rsid w:val="00C3121D"/>
    <w:rsid w:val="00C332F2"/>
    <w:rsid w:val="00C35D10"/>
    <w:rsid w:val="00C4093C"/>
    <w:rsid w:val="00C44770"/>
    <w:rsid w:val="00C46AFE"/>
    <w:rsid w:val="00C504B2"/>
    <w:rsid w:val="00C5117D"/>
    <w:rsid w:val="00C520DE"/>
    <w:rsid w:val="00C55C6C"/>
    <w:rsid w:val="00C62C21"/>
    <w:rsid w:val="00C66FAF"/>
    <w:rsid w:val="00C67B91"/>
    <w:rsid w:val="00C73AE4"/>
    <w:rsid w:val="00C844CF"/>
    <w:rsid w:val="00C919A0"/>
    <w:rsid w:val="00C91F3F"/>
    <w:rsid w:val="00C92B49"/>
    <w:rsid w:val="00C97CD9"/>
    <w:rsid w:val="00CA0356"/>
    <w:rsid w:val="00CA0BE3"/>
    <w:rsid w:val="00CA3509"/>
    <w:rsid w:val="00CB7C7B"/>
    <w:rsid w:val="00CC371A"/>
    <w:rsid w:val="00CD2C0B"/>
    <w:rsid w:val="00CE609C"/>
    <w:rsid w:val="00CF3B9F"/>
    <w:rsid w:val="00CF4ECA"/>
    <w:rsid w:val="00CF63D9"/>
    <w:rsid w:val="00CF6981"/>
    <w:rsid w:val="00D1599F"/>
    <w:rsid w:val="00D16090"/>
    <w:rsid w:val="00D16246"/>
    <w:rsid w:val="00D20A4B"/>
    <w:rsid w:val="00D3046A"/>
    <w:rsid w:val="00D35DCE"/>
    <w:rsid w:val="00D63CFC"/>
    <w:rsid w:val="00D63D58"/>
    <w:rsid w:val="00D67921"/>
    <w:rsid w:val="00D72DA0"/>
    <w:rsid w:val="00D76166"/>
    <w:rsid w:val="00D772EB"/>
    <w:rsid w:val="00D77DB0"/>
    <w:rsid w:val="00D8658F"/>
    <w:rsid w:val="00D86996"/>
    <w:rsid w:val="00DA2A6E"/>
    <w:rsid w:val="00DA7763"/>
    <w:rsid w:val="00DB0152"/>
    <w:rsid w:val="00DB513C"/>
    <w:rsid w:val="00DB6FB8"/>
    <w:rsid w:val="00DC12B8"/>
    <w:rsid w:val="00DC1EE8"/>
    <w:rsid w:val="00DC50BD"/>
    <w:rsid w:val="00DD313C"/>
    <w:rsid w:val="00DD3B6D"/>
    <w:rsid w:val="00DD3C18"/>
    <w:rsid w:val="00DD3D9D"/>
    <w:rsid w:val="00DD4BCE"/>
    <w:rsid w:val="00DE524C"/>
    <w:rsid w:val="00DF36B5"/>
    <w:rsid w:val="00DF5A5B"/>
    <w:rsid w:val="00E127AC"/>
    <w:rsid w:val="00E1390B"/>
    <w:rsid w:val="00E21172"/>
    <w:rsid w:val="00E2271A"/>
    <w:rsid w:val="00E277C5"/>
    <w:rsid w:val="00E30AA3"/>
    <w:rsid w:val="00E32B8A"/>
    <w:rsid w:val="00E41CFF"/>
    <w:rsid w:val="00E43327"/>
    <w:rsid w:val="00E51C25"/>
    <w:rsid w:val="00E5357D"/>
    <w:rsid w:val="00E60B6E"/>
    <w:rsid w:val="00E6216E"/>
    <w:rsid w:val="00E63E9B"/>
    <w:rsid w:val="00E7239B"/>
    <w:rsid w:val="00E73E9E"/>
    <w:rsid w:val="00E76115"/>
    <w:rsid w:val="00E76EF6"/>
    <w:rsid w:val="00E77973"/>
    <w:rsid w:val="00E8278C"/>
    <w:rsid w:val="00E83ECB"/>
    <w:rsid w:val="00E912E5"/>
    <w:rsid w:val="00E91606"/>
    <w:rsid w:val="00E93D78"/>
    <w:rsid w:val="00EA1CBC"/>
    <w:rsid w:val="00EA38D7"/>
    <w:rsid w:val="00EA4253"/>
    <w:rsid w:val="00EA4E89"/>
    <w:rsid w:val="00EA64AC"/>
    <w:rsid w:val="00EA77EB"/>
    <w:rsid w:val="00EA7939"/>
    <w:rsid w:val="00EC34E2"/>
    <w:rsid w:val="00EC6F3D"/>
    <w:rsid w:val="00EC7EE3"/>
    <w:rsid w:val="00ED067A"/>
    <w:rsid w:val="00ED128C"/>
    <w:rsid w:val="00ED3C00"/>
    <w:rsid w:val="00EE4892"/>
    <w:rsid w:val="00F003F1"/>
    <w:rsid w:val="00F017F7"/>
    <w:rsid w:val="00F01E59"/>
    <w:rsid w:val="00F04EC1"/>
    <w:rsid w:val="00F0626F"/>
    <w:rsid w:val="00F16481"/>
    <w:rsid w:val="00F24793"/>
    <w:rsid w:val="00F277E7"/>
    <w:rsid w:val="00F27E9B"/>
    <w:rsid w:val="00F30158"/>
    <w:rsid w:val="00F315F8"/>
    <w:rsid w:val="00F33953"/>
    <w:rsid w:val="00F41761"/>
    <w:rsid w:val="00F41EEE"/>
    <w:rsid w:val="00F432FB"/>
    <w:rsid w:val="00F43840"/>
    <w:rsid w:val="00F45ADF"/>
    <w:rsid w:val="00F471CA"/>
    <w:rsid w:val="00F47BA2"/>
    <w:rsid w:val="00F50CF3"/>
    <w:rsid w:val="00F52D55"/>
    <w:rsid w:val="00F5306F"/>
    <w:rsid w:val="00F57141"/>
    <w:rsid w:val="00F57146"/>
    <w:rsid w:val="00F573CB"/>
    <w:rsid w:val="00F57D2C"/>
    <w:rsid w:val="00F616FC"/>
    <w:rsid w:val="00F65126"/>
    <w:rsid w:val="00F664D4"/>
    <w:rsid w:val="00F9016B"/>
    <w:rsid w:val="00F94AD5"/>
    <w:rsid w:val="00F950E8"/>
    <w:rsid w:val="00F97224"/>
    <w:rsid w:val="00F97834"/>
    <w:rsid w:val="00FA0B89"/>
    <w:rsid w:val="00FA0F29"/>
    <w:rsid w:val="00FA1D4B"/>
    <w:rsid w:val="00FB1B79"/>
    <w:rsid w:val="00FB3A08"/>
    <w:rsid w:val="00FB7B9B"/>
    <w:rsid w:val="00FC1D76"/>
    <w:rsid w:val="00FC351E"/>
    <w:rsid w:val="00FD60C0"/>
    <w:rsid w:val="00FD7137"/>
    <w:rsid w:val="00FE00C5"/>
    <w:rsid w:val="00FE2D46"/>
    <w:rsid w:val="00FE547D"/>
    <w:rsid w:val="00FF1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6C"/>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0D28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187E"/>
    <w:pPr>
      <w:spacing w:after="0" w:line="240" w:lineRule="auto"/>
    </w:pPr>
  </w:style>
  <w:style w:type="table" w:styleId="a4">
    <w:name w:val="Table Grid"/>
    <w:basedOn w:val="a1"/>
    <w:uiPriority w:val="59"/>
    <w:rsid w:val="00321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46318"/>
    <w:pPr>
      <w:tabs>
        <w:tab w:val="center" w:pos="4677"/>
        <w:tab w:val="right" w:pos="9355"/>
      </w:tabs>
    </w:pPr>
  </w:style>
  <w:style w:type="character" w:customStyle="1" w:styleId="a6">
    <w:name w:val="Верхний колонтитул Знак"/>
    <w:basedOn w:val="a0"/>
    <w:link w:val="a5"/>
    <w:uiPriority w:val="99"/>
    <w:rsid w:val="00546318"/>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546318"/>
    <w:pPr>
      <w:tabs>
        <w:tab w:val="center" w:pos="4677"/>
        <w:tab w:val="right" w:pos="9355"/>
      </w:tabs>
    </w:pPr>
  </w:style>
  <w:style w:type="character" w:customStyle="1" w:styleId="a8">
    <w:name w:val="Нижний колонтитул Знак"/>
    <w:basedOn w:val="a0"/>
    <w:link w:val="a7"/>
    <w:uiPriority w:val="99"/>
    <w:rsid w:val="00546318"/>
    <w:rPr>
      <w:rFonts w:ascii="Times New Roman" w:eastAsiaTheme="minorEastAsia" w:hAnsi="Times New Roman" w:cs="Times New Roman"/>
      <w:sz w:val="24"/>
      <w:szCs w:val="24"/>
      <w:lang w:eastAsia="ru-RU"/>
    </w:rPr>
  </w:style>
  <w:style w:type="paragraph" w:customStyle="1" w:styleId="2">
    <w:name w:val="Знак Знак Знак2 Знак Знак Знак Знак Знак Знак Знак Знак Знак Знак Знак Знак Знак Знак Знак Знак Знак Знак Знак Знак Знак Знак Знак Знак Знак"/>
    <w:basedOn w:val="a"/>
    <w:rsid w:val="00404B39"/>
    <w:pPr>
      <w:widowControl w:val="0"/>
      <w:adjustRightInd w:val="0"/>
      <w:spacing w:after="160" w:line="240" w:lineRule="exact"/>
      <w:jc w:val="right"/>
    </w:pPr>
    <w:rPr>
      <w:rFonts w:eastAsia="Times New Roman"/>
      <w:sz w:val="20"/>
      <w:szCs w:val="20"/>
      <w:lang w:val="en-GB" w:eastAsia="en-US"/>
    </w:rPr>
  </w:style>
  <w:style w:type="table" w:customStyle="1" w:styleId="11">
    <w:name w:val="Сетка таблицы1"/>
    <w:basedOn w:val="a1"/>
    <w:next w:val="a4"/>
    <w:uiPriority w:val="59"/>
    <w:rsid w:val="00467A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C077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0D2859"/>
    <w:rPr>
      <w:rFonts w:asciiTheme="majorHAnsi" w:eastAsiaTheme="majorEastAsia" w:hAnsiTheme="majorHAnsi" w:cstheme="majorBidi"/>
      <w:b/>
      <w:bCs/>
      <w:color w:val="365F91" w:themeColor="accent1" w:themeShade="BF"/>
      <w:sz w:val="28"/>
      <w:szCs w:val="28"/>
      <w:lang w:eastAsia="ru-RU"/>
    </w:rPr>
  </w:style>
  <w:style w:type="paragraph" w:customStyle="1" w:styleId="12">
    <w:name w:val="Без интервала1"/>
    <w:rsid w:val="006E6152"/>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586327"/>
    <w:rPr>
      <w:rFonts w:ascii="Tahoma" w:hAnsi="Tahoma" w:cs="Tahoma"/>
      <w:sz w:val="16"/>
      <w:szCs w:val="16"/>
    </w:rPr>
  </w:style>
  <w:style w:type="character" w:customStyle="1" w:styleId="aa">
    <w:name w:val="Текст выноски Знак"/>
    <w:basedOn w:val="a0"/>
    <w:link w:val="a9"/>
    <w:uiPriority w:val="99"/>
    <w:semiHidden/>
    <w:rsid w:val="0058632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6C"/>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0D28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187E"/>
    <w:pPr>
      <w:spacing w:after="0" w:line="240" w:lineRule="auto"/>
    </w:pPr>
  </w:style>
  <w:style w:type="table" w:styleId="a4">
    <w:name w:val="Table Grid"/>
    <w:basedOn w:val="a1"/>
    <w:uiPriority w:val="59"/>
    <w:rsid w:val="00321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46318"/>
    <w:pPr>
      <w:tabs>
        <w:tab w:val="center" w:pos="4677"/>
        <w:tab w:val="right" w:pos="9355"/>
      </w:tabs>
    </w:pPr>
  </w:style>
  <w:style w:type="character" w:customStyle="1" w:styleId="a6">
    <w:name w:val="Верхний колонтитул Знак"/>
    <w:basedOn w:val="a0"/>
    <w:link w:val="a5"/>
    <w:uiPriority w:val="99"/>
    <w:rsid w:val="00546318"/>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546318"/>
    <w:pPr>
      <w:tabs>
        <w:tab w:val="center" w:pos="4677"/>
        <w:tab w:val="right" w:pos="9355"/>
      </w:tabs>
    </w:pPr>
  </w:style>
  <w:style w:type="character" w:customStyle="1" w:styleId="a8">
    <w:name w:val="Нижний колонтитул Знак"/>
    <w:basedOn w:val="a0"/>
    <w:link w:val="a7"/>
    <w:uiPriority w:val="99"/>
    <w:rsid w:val="00546318"/>
    <w:rPr>
      <w:rFonts w:ascii="Times New Roman" w:eastAsiaTheme="minorEastAsia" w:hAnsi="Times New Roman" w:cs="Times New Roman"/>
      <w:sz w:val="24"/>
      <w:szCs w:val="24"/>
      <w:lang w:eastAsia="ru-RU"/>
    </w:rPr>
  </w:style>
  <w:style w:type="paragraph" w:customStyle="1" w:styleId="2">
    <w:name w:val="Знак Знак Знак2 Знак Знак Знак Знак Знак Знак Знак Знак Знак Знак Знак Знак Знак Знак Знак Знак Знак Знак Знак Знак Знак Знак Знак Знак Знак"/>
    <w:basedOn w:val="a"/>
    <w:rsid w:val="00404B39"/>
    <w:pPr>
      <w:widowControl w:val="0"/>
      <w:adjustRightInd w:val="0"/>
      <w:spacing w:after="160" w:line="240" w:lineRule="exact"/>
      <w:jc w:val="right"/>
    </w:pPr>
    <w:rPr>
      <w:rFonts w:eastAsia="Times New Roman"/>
      <w:sz w:val="20"/>
      <w:szCs w:val="20"/>
      <w:lang w:val="en-GB" w:eastAsia="en-US"/>
    </w:rPr>
  </w:style>
  <w:style w:type="table" w:customStyle="1" w:styleId="11">
    <w:name w:val="Сетка таблицы1"/>
    <w:basedOn w:val="a1"/>
    <w:next w:val="a4"/>
    <w:uiPriority w:val="59"/>
    <w:rsid w:val="00467A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C077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0D2859"/>
    <w:rPr>
      <w:rFonts w:asciiTheme="majorHAnsi" w:eastAsiaTheme="majorEastAsia" w:hAnsiTheme="majorHAnsi" w:cstheme="majorBidi"/>
      <w:b/>
      <w:bCs/>
      <w:color w:val="365F91" w:themeColor="accent1" w:themeShade="BF"/>
      <w:sz w:val="28"/>
      <w:szCs w:val="28"/>
      <w:lang w:eastAsia="ru-RU"/>
    </w:rPr>
  </w:style>
  <w:style w:type="paragraph" w:customStyle="1" w:styleId="12">
    <w:name w:val="Без интервала1"/>
    <w:rsid w:val="006E6152"/>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586327"/>
    <w:rPr>
      <w:rFonts w:ascii="Tahoma" w:hAnsi="Tahoma" w:cs="Tahoma"/>
      <w:sz w:val="16"/>
      <w:szCs w:val="16"/>
    </w:rPr>
  </w:style>
  <w:style w:type="character" w:customStyle="1" w:styleId="aa">
    <w:name w:val="Текст выноски Знак"/>
    <w:basedOn w:val="a0"/>
    <w:link w:val="a9"/>
    <w:uiPriority w:val="99"/>
    <w:semiHidden/>
    <w:rsid w:val="0058632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FE131-3C70-41E7-8BC8-CE53BEC9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115</Pages>
  <Words>39135</Words>
  <Characters>223073</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Гладышева</dc:creator>
  <cp:lastModifiedBy>Татьяна А. Гладышева</cp:lastModifiedBy>
  <cp:revision>54</cp:revision>
  <cp:lastPrinted>2018-11-29T09:04:00Z</cp:lastPrinted>
  <dcterms:created xsi:type="dcterms:W3CDTF">2018-09-21T10:11:00Z</dcterms:created>
  <dcterms:modified xsi:type="dcterms:W3CDTF">2018-11-29T09:08:00Z</dcterms:modified>
</cp:coreProperties>
</file>