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40" w:rsidRDefault="00756DA0" w:rsidP="00756DA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F06985">
        <w:rPr>
          <w:rFonts w:ascii="Liberation Serif" w:hAnsi="Liberation Serif"/>
          <w:sz w:val="28"/>
          <w:szCs w:val="28"/>
        </w:rPr>
        <w:t xml:space="preserve"> </w:t>
      </w:r>
      <w:r w:rsidR="00BB3C40" w:rsidRPr="00072909">
        <w:rPr>
          <w:rFonts w:ascii="Liberation Serif" w:hAnsi="Liberation Serif"/>
          <w:sz w:val="28"/>
          <w:szCs w:val="28"/>
        </w:rPr>
        <w:t>Приложение 2</w:t>
      </w:r>
    </w:p>
    <w:p w:rsidR="000A5096" w:rsidRPr="00072909" w:rsidRDefault="000A5096" w:rsidP="00F06985">
      <w:pPr>
        <w:tabs>
          <w:tab w:val="left" w:pos="524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F06985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УТВЕРЖД</w:t>
      </w:r>
      <w:r w:rsidR="00F06985">
        <w:rPr>
          <w:rFonts w:ascii="Liberation Serif" w:hAnsi="Liberation Serif"/>
          <w:sz w:val="28"/>
          <w:szCs w:val="28"/>
        </w:rPr>
        <w:t>ЕНО</w:t>
      </w:r>
    </w:p>
    <w:p w:rsidR="00BB3C40" w:rsidRPr="00072909" w:rsidRDefault="00756DA0" w:rsidP="00756DA0">
      <w:pPr>
        <w:tabs>
          <w:tab w:val="left" w:pos="4962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F06985">
        <w:rPr>
          <w:rFonts w:ascii="Liberation Serif" w:hAnsi="Liberation Serif"/>
          <w:sz w:val="28"/>
          <w:szCs w:val="28"/>
        </w:rPr>
        <w:t xml:space="preserve"> </w:t>
      </w:r>
      <w:r w:rsidR="00BB3C40" w:rsidRPr="00072909">
        <w:rPr>
          <w:rFonts w:ascii="Liberation Serif" w:hAnsi="Liberation Serif"/>
          <w:sz w:val="28"/>
          <w:szCs w:val="28"/>
        </w:rPr>
        <w:t>постановлени</w:t>
      </w:r>
      <w:r w:rsidR="000A5096">
        <w:rPr>
          <w:rFonts w:ascii="Liberation Serif" w:hAnsi="Liberation Serif"/>
          <w:sz w:val="28"/>
          <w:szCs w:val="28"/>
        </w:rPr>
        <w:t>ем</w:t>
      </w:r>
      <w:r w:rsidR="00BB3C40" w:rsidRPr="00072909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BB3C40" w:rsidRPr="00072909" w:rsidRDefault="00756DA0" w:rsidP="00756DA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F06985">
        <w:rPr>
          <w:rFonts w:ascii="Liberation Serif" w:hAnsi="Liberation Serif"/>
          <w:sz w:val="28"/>
          <w:szCs w:val="28"/>
        </w:rPr>
        <w:t xml:space="preserve"> </w:t>
      </w:r>
      <w:r w:rsidR="00BB3C40" w:rsidRPr="00072909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B3C40" w:rsidRPr="00072909" w:rsidRDefault="00756DA0" w:rsidP="00F06985">
      <w:pPr>
        <w:tabs>
          <w:tab w:val="left" w:pos="5103"/>
          <w:tab w:val="left" w:pos="524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F06985">
        <w:rPr>
          <w:rFonts w:ascii="Liberation Serif" w:hAnsi="Liberation Serif"/>
          <w:sz w:val="28"/>
          <w:szCs w:val="28"/>
        </w:rPr>
        <w:t xml:space="preserve"> </w:t>
      </w:r>
      <w:r w:rsidR="00BB3C40" w:rsidRPr="00072909">
        <w:rPr>
          <w:rFonts w:ascii="Liberation Serif" w:hAnsi="Liberation Serif"/>
          <w:sz w:val="28"/>
          <w:szCs w:val="28"/>
        </w:rPr>
        <w:t>от____________  №__________</w:t>
      </w:r>
    </w:p>
    <w:p w:rsidR="00BB3C40" w:rsidRPr="00072909" w:rsidRDefault="00BB3C40" w:rsidP="00BB3C4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3C40" w:rsidRPr="00394FFD" w:rsidRDefault="00BB3C40" w:rsidP="00BB3C4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94FFD">
        <w:rPr>
          <w:rFonts w:ascii="Liberation Serif" w:hAnsi="Liberation Serif"/>
          <w:b/>
          <w:i/>
          <w:sz w:val="28"/>
          <w:szCs w:val="28"/>
        </w:rPr>
        <w:t>Положение о межведомственной комиссии Артемовского городского округа по подготовке муниципальных образовательных организаций, осуществляющих деятельность на территории Артемовского городского  округа, к 202</w:t>
      </w:r>
      <w:r w:rsidR="00F25297" w:rsidRPr="00394FFD">
        <w:rPr>
          <w:rFonts w:ascii="Liberation Serif" w:hAnsi="Liberation Serif"/>
          <w:b/>
          <w:i/>
          <w:sz w:val="28"/>
          <w:szCs w:val="28"/>
        </w:rPr>
        <w:t>4</w:t>
      </w:r>
      <w:r w:rsidRPr="00394FFD">
        <w:rPr>
          <w:rFonts w:ascii="Liberation Serif" w:hAnsi="Liberation Serif"/>
          <w:b/>
          <w:i/>
          <w:sz w:val="28"/>
          <w:szCs w:val="28"/>
        </w:rPr>
        <w:t>-202</w:t>
      </w:r>
      <w:r w:rsidR="00F25297" w:rsidRPr="00394FFD">
        <w:rPr>
          <w:rFonts w:ascii="Liberation Serif" w:hAnsi="Liberation Serif"/>
          <w:b/>
          <w:i/>
          <w:sz w:val="28"/>
          <w:szCs w:val="28"/>
        </w:rPr>
        <w:t>5</w:t>
      </w:r>
      <w:r w:rsidR="00394FFD">
        <w:rPr>
          <w:rFonts w:ascii="Liberation Serif" w:hAnsi="Liberation Serif"/>
          <w:b/>
          <w:i/>
          <w:sz w:val="28"/>
          <w:szCs w:val="28"/>
        </w:rPr>
        <w:t xml:space="preserve"> </w:t>
      </w:r>
      <w:bookmarkStart w:id="0" w:name="_GoBack"/>
      <w:bookmarkEnd w:id="0"/>
      <w:r w:rsidRPr="00394FFD">
        <w:rPr>
          <w:rFonts w:ascii="Liberation Serif" w:hAnsi="Liberation Serif"/>
          <w:b/>
          <w:i/>
          <w:sz w:val="28"/>
          <w:szCs w:val="28"/>
        </w:rPr>
        <w:t>учебному году</w:t>
      </w:r>
    </w:p>
    <w:p w:rsidR="00BB3C40" w:rsidRPr="00072909" w:rsidRDefault="00BB3C40" w:rsidP="00BB3C40">
      <w:pPr>
        <w:ind w:left="360"/>
        <w:rPr>
          <w:rFonts w:ascii="Liberation Serif" w:hAnsi="Liberation Serif"/>
          <w:sz w:val="28"/>
          <w:szCs w:val="28"/>
        </w:rPr>
      </w:pP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>1. Межведомственная комиссия Артемовского городского округа по  подготовке муниципальных образовательных организаций, осуществляющих деятельность на территории Артемовского городского округа, к  202</w:t>
      </w:r>
      <w:r w:rsidR="00F25297">
        <w:rPr>
          <w:rFonts w:ascii="Liberation Serif" w:hAnsi="Liberation Serif"/>
          <w:sz w:val="28"/>
          <w:szCs w:val="28"/>
        </w:rPr>
        <w:t>4</w:t>
      </w:r>
      <w:r w:rsidRPr="006853AF">
        <w:rPr>
          <w:rFonts w:ascii="Liberation Serif" w:hAnsi="Liberation Serif"/>
          <w:sz w:val="28"/>
          <w:szCs w:val="28"/>
        </w:rPr>
        <w:t>-202</w:t>
      </w:r>
      <w:r w:rsidR="00F25297">
        <w:rPr>
          <w:rFonts w:ascii="Liberation Serif" w:hAnsi="Liberation Serif"/>
          <w:sz w:val="28"/>
          <w:szCs w:val="28"/>
        </w:rPr>
        <w:t>5</w:t>
      </w:r>
      <w:r w:rsidRPr="006853AF">
        <w:rPr>
          <w:rFonts w:ascii="Liberation Serif" w:hAnsi="Liberation Serif"/>
          <w:sz w:val="28"/>
          <w:szCs w:val="28"/>
        </w:rPr>
        <w:t xml:space="preserve"> учебному году (далее по тексту - Комиссия) создается с целью повышения эффективности подготовки муниципальных образовательных организаций к началу учебного года.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 xml:space="preserve">2. Комиссия в своей работе руководствуется федеральным законодательством, законодательством Свердловской области, а также правовыми актами, методическими рекомендациями надзорных органов, регулирующими вопросы безопасности образовательных организаций, подготовки и приемки их к началу учебного года.    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>3. Основными задачами Комиссии является:</w:t>
      </w:r>
    </w:p>
    <w:p w:rsidR="00BB3C40" w:rsidRPr="006853AF" w:rsidRDefault="008329B4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 w:rsidR="00BB3C40" w:rsidRPr="006853AF">
        <w:rPr>
          <w:rFonts w:ascii="Liberation Serif" w:hAnsi="Liberation Serif"/>
          <w:sz w:val="28"/>
          <w:szCs w:val="28"/>
        </w:rPr>
        <w:t xml:space="preserve"> обеспечение организационного, методического, информационного сопровождения и контроля вопросов подготовки и приемки образовательных организаций к началу учебного года, обеспечения их безопасности;</w:t>
      </w:r>
    </w:p>
    <w:p w:rsidR="00BB3C40" w:rsidRPr="006853AF" w:rsidRDefault="008329B4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</w:t>
      </w:r>
      <w:r w:rsidR="00BB3C40" w:rsidRPr="006853AF">
        <w:rPr>
          <w:rFonts w:ascii="Liberation Serif" w:hAnsi="Liberation Serif"/>
          <w:sz w:val="28"/>
          <w:szCs w:val="28"/>
        </w:rPr>
        <w:t xml:space="preserve"> координация взаимодействия муниципальных образовательных организаций, органов государственного пожарного и санитарно-эпидемиологического надзора, </w:t>
      </w:r>
      <w:r w:rsidR="00E2004B">
        <w:rPr>
          <w:rFonts w:ascii="Liberation Serif" w:hAnsi="Liberation Serif"/>
          <w:sz w:val="28"/>
          <w:szCs w:val="28"/>
        </w:rPr>
        <w:t>отдела вневедомственной охраны,</w:t>
      </w:r>
      <w:r w:rsidR="00E2004B" w:rsidRPr="00CA4E9D">
        <w:rPr>
          <w:rFonts w:ascii="Liberation Serif" w:hAnsi="Liberation Serif"/>
          <w:sz w:val="28"/>
          <w:szCs w:val="28"/>
        </w:rPr>
        <w:t xml:space="preserve"> </w:t>
      </w:r>
      <w:r w:rsidR="00BB3C40" w:rsidRPr="006853AF">
        <w:rPr>
          <w:rFonts w:ascii="Liberation Serif" w:hAnsi="Liberation Serif"/>
          <w:sz w:val="28"/>
          <w:szCs w:val="28"/>
        </w:rPr>
        <w:t>отдела министерства внутренних дел по подготовке и приемке образовательных организаций к учебному году;</w:t>
      </w:r>
    </w:p>
    <w:p w:rsidR="00BB3C40" w:rsidRPr="006853AF" w:rsidRDefault="008329B4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</w:t>
      </w:r>
      <w:r w:rsidR="00BB3C40" w:rsidRPr="006853AF">
        <w:rPr>
          <w:rFonts w:ascii="Liberation Serif" w:hAnsi="Liberation Serif"/>
          <w:sz w:val="28"/>
          <w:szCs w:val="28"/>
        </w:rPr>
        <w:t xml:space="preserve"> принятие оперативных мер в целях своевременной подготовки и приемки муниципальных образовательных организаций Артемовского городского округа к началу учебного года.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>4. В состав Комиссии входят председатель Комиссии, заместитель председателя Комиссии, секретарь Комиссии, члены Комиссии.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b/>
          <w:color w:val="C00000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>5. Основной формой работы Комиссии являются совещания, которые проводятся не реже одного раза в месяц в период подготовки и приемки образовательных организаций  к началу  202</w:t>
      </w:r>
      <w:r w:rsidR="00F25297">
        <w:rPr>
          <w:rFonts w:ascii="Liberation Serif" w:hAnsi="Liberation Serif"/>
          <w:sz w:val="28"/>
          <w:szCs w:val="28"/>
        </w:rPr>
        <w:t>4</w:t>
      </w:r>
      <w:r w:rsidRPr="006853AF">
        <w:rPr>
          <w:rFonts w:ascii="Liberation Serif" w:hAnsi="Liberation Serif"/>
          <w:sz w:val="28"/>
          <w:szCs w:val="28"/>
        </w:rPr>
        <w:t>-202</w:t>
      </w:r>
      <w:r w:rsidR="00F25297">
        <w:rPr>
          <w:rFonts w:ascii="Liberation Serif" w:hAnsi="Liberation Serif"/>
          <w:sz w:val="28"/>
          <w:szCs w:val="28"/>
        </w:rPr>
        <w:t>5</w:t>
      </w:r>
      <w:r w:rsidR="00947AEE">
        <w:rPr>
          <w:rFonts w:ascii="Liberation Serif" w:hAnsi="Liberation Serif"/>
          <w:sz w:val="28"/>
          <w:szCs w:val="28"/>
        </w:rPr>
        <w:t xml:space="preserve"> </w:t>
      </w:r>
      <w:r w:rsidRPr="006853AF">
        <w:rPr>
          <w:rFonts w:ascii="Liberation Serif" w:hAnsi="Liberation Serif"/>
          <w:sz w:val="28"/>
          <w:szCs w:val="28"/>
        </w:rPr>
        <w:t>учебного года (апрель</w:t>
      </w:r>
      <w:r w:rsidRPr="006853AF">
        <w:rPr>
          <w:rFonts w:ascii="Liberation Serif" w:hAnsi="Liberation Serif"/>
          <w:b/>
          <w:sz w:val="28"/>
          <w:szCs w:val="28"/>
        </w:rPr>
        <w:t>-</w:t>
      </w:r>
      <w:r w:rsidRPr="006853AF">
        <w:rPr>
          <w:rFonts w:ascii="Liberation Serif" w:hAnsi="Liberation Serif"/>
          <w:sz w:val="28"/>
          <w:szCs w:val="28"/>
        </w:rPr>
        <w:t>июль).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b/>
          <w:color w:val="C00000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>6. Решения</w:t>
      </w:r>
      <w:r w:rsidRPr="006853AF">
        <w:rPr>
          <w:rFonts w:ascii="Liberation Serif" w:hAnsi="Liberation Serif"/>
          <w:sz w:val="28"/>
          <w:szCs w:val="28"/>
        </w:rPr>
        <w:tab/>
        <w:t xml:space="preserve"> Комиссии оформляются протоколом, который утверждается председателем Комиссии.</w:t>
      </w:r>
      <w:r w:rsidRPr="006853AF">
        <w:rPr>
          <w:rFonts w:ascii="Liberation Serif" w:hAnsi="Liberation Serif"/>
          <w:sz w:val="28"/>
          <w:szCs w:val="28"/>
        </w:rPr>
        <w:tab/>
      </w:r>
      <w:r w:rsidRPr="006853AF">
        <w:rPr>
          <w:rFonts w:ascii="Liberation Serif" w:hAnsi="Liberation Serif"/>
          <w:sz w:val="28"/>
          <w:szCs w:val="28"/>
        </w:rPr>
        <w:tab/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lastRenderedPageBreak/>
        <w:t>7. Протоколы</w:t>
      </w:r>
      <w:r w:rsidRPr="006853AF">
        <w:rPr>
          <w:rFonts w:ascii="Liberation Serif" w:hAnsi="Liberation Serif"/>
          <w:sz w:val="28"/>
          <w:szCs w:val="28"/>
        </w:rPr>
        <w:tab/>
        <w:t xml:space="preserve"> заседаний Комиссии являются документами постоянного срока хранения.</w:t>
      </w:r>
    </w:p>
    <w:p w:rsidR="00BB3C40" w:rsidRPr="006853AF" w:rsidRDefault="00BB3C40" w:rsidP="00BB3C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53AF">
        <w:rPr>
          <w:rFonts w:ascii="Liberation Serif" w:hAnsi="Liberation Serif"/>
          <w:sz w:val="28"/>
          <w:szCs w:val="28"/>
        </w:rPr>
        <w:t xml:space="preserve">8. Секретарь Комиссии хранит документы Комиссии в течение года и затем передает в архив  Администрации Артемовского городского округа в установленном порядке. </w:t>
      </w:r>
    </w:p>
    <w:p w:rsidR="00BB3C40" w:rsidRPr="006853AF" w:rsidRDefault="00BB3C40" w:rsidP="00BB3C40">
      <w:pPr>
        <w:rPr>
          <w:sz w:val="28"/>
          <w:szCs w:val="28"/>
        </w:rPr>
      </w:pPr>
    </w:p>
    <w:p w:rsidR="00951C07" w:rsidRDefault="00951C07"/>
    <w:sectPr w:rsidR="00951C07" w:rsidSect="00425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1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90" w:rsidRDefault="00087E90">
      <w:r>
        <w:separator/>
      </w:r>
    </w:p>
  </w:endnote>
  <w:endnote w:type="continuationSeparator" w:id="0">
    <w:p w:rsidR="00087E90" w:rsidRDefault="000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60" w:rsidRDefault="004250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60" w:rsidRDefault="004250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60" w:rsidRDefault="00425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90" w:rsidRDefault="00087E90">
      <w:r>
        <w:separator/>
      </w:r>
    </w:p>
  </w:footnote>
  <w:footnote w:type="continuationSeparator" w:id="0">
    <w:p w:rsidR="00087E90" w:rsidRDefault="0008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830856"/>
      <w:docPartObj>
        <w:docPartGallery w:val="Page Numbers (Top of Page)"/>
        <w:docPartUnique/>
      </w:docPartObj>
    </w:sdtPr>
    <w:sdtEndPr/>
    <w:sdtContent>
      <w:p w:rsidR="00060253" w:rsidRDefault="00BB3C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253" w:rsidRDefault="00087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252539"/>
      <w:docPartObj>
        <w:docPartGallery w:val="Page Numbers (Top of Page)"/>
        <w:docPartUnique/>
      </w:docPartObj>
    </w:sdtPr>
    <w:sdtEndPr/>
    <w:sdtContent>
      <w:p w:rsidR="00425060" w:rsidRDefault="004250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FD">
          <w:rPr>
            <w:noProof/>
          </w:rPr>
          <w:t>2</w:t>
        </w:r>
        <w:r>
          <w:fldChar w:fldCharType="end"/>
        </w:r>
      </w:p>
    </w:sdtContent>
  </w:sdt>
  <w:p w:rsidR="00425060" w:rsidRDefault="004250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6D" w:rsidRDefault="00FD296D">
    <w:pPr>
      <w:pStyle w:val="a3"/>
      <w:jc w:val="center"/>
    </w:pPr>
  </w:p>
  <w:p w:rsidR="00060253" w:rsidRDefault="00087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2"/>
    <w:rsid w:val="00024742"/>
    <w:rsid w:val="00053231"/>
    <w:rsid w:val="00087E90"/>
    <w:rsid w:val="000A5096"/>
    <w:rsid w:val="00394FFD"/>
    <w:rsid w:val="003C2ABA"/>
    <w:rsid w:val="00425060"/>
    <w:rsid w:val="00435DD6"/>
    <w:rsid w:val="00491E2E"/>
    <w:rsid w:val="00756DA0"/>
    <w:rsid w:val="007713E6"/>
    <w:rsid w:val="008329B4"/>
    <w:rsid w:val="008A13A0"/>
    <w:rsid w:val="008C371D"/>
    <w:rsid w:val="00947AEE"/>
    <w:rsid w:val="00951C07"/>
    <w:rsid w:val="00966445"/>
    <w:rsid w:val="00A74E25"/>
    <w:rsid w:val="00B166D7"/>
    <w:rsid w:val="00BB3C40"/>
    <w:rsid w:val="00DA63B7"/>
    <w:rsid w:val="00DC6871"/>
    <w:rsid w:val="00E2004B"/>
    <w:rsid w:val="00F06985"/>
    <w:rsid w:val="00F25297"/>
    <w:rsid w:val="00FC0B4F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FCA9"/>
  <w15:docId w15:val="{E848933E-DA90-4747-A468-A90A04A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F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Деева</cp:lastModifiedBy>
  <cp:revision>19</cp:revision>
  <cp:lastPrinted>2024-04-04T05:56:00Z</cp:lastPrinted>
  <dcterms:created xsi:type="dcterms:W3CDTF">2020-11-03T10:22:00Z</dcterms:created>
  <dcterms:modified xsi:type="dcterms:W3CDTF">2024-04-04T05:56:00Z</dcterms:modified>
</cp:coreProperties>
</file>