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10" w:rsidRPr="007673E1" w:rsidRDefault="0064033A" w:rsidP="006A5DD3">
      <w:pPr>
        <w:pStyle w:val="ab"/>
        <w:spacing w:before="0" w:after="0"/>
        <w:ind w:left="10348"/>
        <w:jc w:val="left"/>
        <w:rPr>
          <w:rFonts w:ascii="Liberation Serif" w:hAnsi="Liberation Serif"/>
          <w:b w:val="0"/>
          <w:sz w:val="24"/>
          <w:szCs w:val="24"/>
          <w:lang w:val="ru-RU"/>
        </w:rPr>
      </w:pPr>
      <w:r w:rsidRPr="007673E1">
        <w:rPr>
          <w:rFonts w:ascii="Liberation Serif" w:hAnsi="Liberation Serif"/>
          <w:b w:val="0"/>
          <w:sz w:val="24"/>
          <w:szCs w:val="24"/>
        </w:rPr>
        <w:t>П</w:t>
      </w:r>
      <w:r w:rsidR="007673E1" w:rsidRPr="007673E1">
        <w:rPr>
          <w:rFonts w:ascii="Liberation Serif" w:hAnsi="Liberation Serif"/>
          <w:b w:val="0"/>
          <w:sz w:val="24"/>
          <w:szCs w:val="24"/>
        </w:rPr>
        <w:t>риложение</w:t>
      </w:r>
      <w:r w:rsidRPr="007673E1">
        <w:rPr>
          <w:rFonts w:ascii="Liberation Serif" w:hAnsi="Liberation Serif"/>
          <w:b w:val="0"/>
          <w:sz w:val="24"/>
          <w:szCs w:val="24"/>
        </w:rPr>
        <w:t xml:space="preserve"> </w:t>
      </w:r>
      <w:r w:rsidR="007305D1" w:rsidRPr="007673E1">
        <w:rPr>
          <w:rFonts w:ascii="Liberation Serif" w:hAnsi="Liberation Serif"/>
          <w:b w:val="0"/>
          <w:sz w:val="24"/>
          <w:szCs w:val="24"/>
          <w:lang w:val="ru-RU"/>
        </w:rPr>
        <w:t>4</w:t>
      </w:r>
    </w:p>
    <w:p w:rsidR="00896F10" w:rsidRPr="007673E1" w:rsidRDefault="0064033A" w:rsidP="006A5DD3">
      <w:pPr>
        <w:ind w:left="10348"/>
        <w:rPr>
          <w:rFonts w:ascii="Liberation Serif" w:hAnsi="Liberation Serif"/>
          <w:b/>
        </w:rPr>
      </w:pPr>
      <w:r w:rsidRPr="007673E1">
        <w:rPr>
          <w:rFonts w:ascii="Liberation Serif" w:hAnsi="Liberation Serif"/>
        </w:rPr>
        <w:t xml:space="preserve">к </w:t>
      </w:r>
      <w:bookmarkStart w:id="0" w:name="_Toc393185491"/>
      <w:bookmarkEnd w:id="0"/>
      <w:r w:rsidR="00543F0A">
        <w:rPr>
          <w:rFonts w:ascii="Liberation Serif" w:hAnsi="Liberation Serif"/>
        </w:rPr>
        <w:t>к</w:t>
      </w:r>
      <w:r w:rsidR="007305D1" w:rsidRPr="007673E1">
        <w:rPr>
          <w:rFonts w:ascii="Liberation Serif" w:hAnsi="Liberation Serif"/>
        </w:rPr>
        <w:t>онкурсной документации</w:t>
      </w:r>
    </w:p>
    <w:p w:rsidR="00896F10" w:rsidRPr="007673E1" w:rsidRDefault="00896F10">
      <w:pPr>
        <w:suppressAutoHyphens/>
        <w:jc w:val="center"/>
        <w:rPr>
          <w:rFonts w:ascii="Liberation Serif" w:hAnsi="Liberation Serif"/>
          <w:b/>
          <w:bCs/>
          <w:color w:val="000000"/>
        </w:rPr>
      </w:pPr>
    </w:p>
    <w:p w:rsidR="007673E1" w:rsidRPr="007673E1" w:rsidRDefault="007673E1">
      <w:pPr>
        <w:suppressAutoHyphens/>
        <w:jc w:val="center"/>
        <w:rPr>
          <w:rFonts w:ascii="Liberation Serif" w:hAnsi="Liberation Serif"/>
          <w:b/>
          <w:bCs/>
          <w:color w:val="000000"/>
        </w:rPr>
      </w:pPr>
    </w:p>
    <w:p w:rsidR="00896F10" w:rsidRPr="007673E1" w:rsidRDefault="0064033A">
      <w:pPr>
        <w:suppressAutoHyphens/>
        <w:jc w:val="center"/>
        <w:rPr>
          <w:rFonts w:ascii="Liberation Serif" w:hAnsi="Liberation Serif"/>
          <w:b/>
          <w:bCs/>
          <w:color w:val="000000"/>
        </w:rPr>
      </w:pPr>
      <w:r w:rsidRPr="007673E1">
        <w:rPr>
          <w:rFonts w:ascii="Liberation Serif" w:hAnsi="Liberation Serif"/>
          <w:b/>
          <w:bCs/>
          <w:color w:val="000000"/>
        </w:rPr>
        <w:t>Значения долгосрочных параметров,</w:t>
      </w:r>
    </w:p>
    <w:p w:rsidR="007673E1" w:rsidRPr="007673E1" w:rsidRDefault="007673E1">
      <w:pPr>
        <w:suppressAutoHyphens/>
        <w:jc w:val="center"/>
        <w:rPr>
          <w:rFonts w:ascii="Liberation Serif" w:hAnsi="Liberation Serif"/>
          <w:b/>
          <w:bCs/>
          <w:color w:val="000000"/>
        </w:rPr>
      </w:pPr>
      <w:r w:rsidRPr="007673E1">
        <w:rPr>
          <w:rFonts w:ascii="Liberation Serif" w:hAnsi="Liberation Serif"/>
          <w:b/>
          <w:bCs/>
          <w:color w:val="000000"/>
        </w:rPr>
        <w:t xml:space="preserve">являющихся критериями конкурса, </w:t>
      </w:r>
      <w:r w:rsidR="0064033A" w:rsidRPr="007673E1">
        <w:rPr>
          <w:rFonts w:ascii="Liberation Serif" w:hAnsi="Liberation Serif"/>
          <w:b/>
          <w:bCs/>
          <w:color w:val="000000"/>
        </w:rPr>
        <w:t>и сведения о методе регулирования тарифов на услуги холодного водоснабжени</w:t>
      </w:r>
      <w:r w:rsidRPr="007673E1">
        <w:rPr>
          <w:rFonts w:ascii="Liberation Serif" w:hAnsi="Liberation Serif"/>
          <w:b/>
          <w:bCs/>
          <w:color w:val="000000"/>
        </w:rPr>
        <w:t>я</w:t>
      </w:r>
    </w:p>
    <w:p w:rsidR="00896F10" w:rsidRPr="007673E1" w:rsidRDefault="006F737E">
      <w:pPr>
        <w:suppressAutoHyphens/>
        <w:jc w:val="center"/>
        <w:rPr>
          <w:rFonts w:ascii="Liberation Serif" w:hAnsi="Liberation Serif"/>
          <w:b/>
          <w:bCs/>
          <w:color w:val="000000"/>
        </w:rPr>
      </w:pPr>
      <w:r w:rsidRPr="007673E1">
        <w:rPr>
          <w:rFonts w:ascii="Liberation Serif" w:hAnsi="Liberation Serif"/>
          <w:b/>
          <w:bCs/>
          <w:color w:val="000000"/>
        </w:rPr>
        <w:t>на территории поселка Бу</w:t>
      </w:r>
      <w:bookmarkStart w:id="1" w:name="_GoBack"/>
      <w:bookmarkEnd w:id="1"/>
      <w:r w:rsidRPr="007673E1">
        <w:rPr>
          <w:rFonts w:ascii="Liberation Serif" w:hAnsi="Liberation Serif"/>
          <w:b/>
          <w:bCs/>
          <w:color w:val="000000"/>
        </w:rPr>
        <w:t>ланаш</w:t>
      </w:r>
      <w:r w:rsidR="0064033A" w:rsidRPr="007673E1">
        <w:rPr>
          <w:rFonts w:ascii="Liberation Serif" w:hAnsi="Liberation Serif"/>
          <w:b/>
          <w:bCs/>
          <w:color w:val="000000"/>
        </w:rPr>
        <w:t xml:space="preserve"> Артемовского городского округа</w:t>
      </w:r>
    </w:p>
    <w:p w:rsidR="00896F10" w:rsidRPr="007673E1" w:rsidRDefault="00896F10">
      <w:pPr>
        <w:rPr>
          <w:rFonts w:ascii="Liberation Serif" w:hAnsi="Liberation Serif"/>
        </w:rPr>
      </w:pPr>
    </w:p>
    <w:p w:rsidR="00896F10" w:rsidRPr="007673E1" w:rsidRDefault="00896F10">
      <w:pPr>
        <w:rPr>
          <w:rFonts w:ascii="Liberation Serif" w:hAnsi="Liberation Serif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712"/>
        <w:gridCol w:w="2537"/>
        <w:gridCol w:w="2324"/>
        <w:gridCol w:w="1987"/>
      </w:tblGrid>
      <w:tr w:rsidR="00896F10" w:rsidRPr="007673E1" w:rsidTr="007673E1">
        <w:trPr>
          <w:trHeight w:val="625"/>
          <w:jc w:val="center"/>
        </w:trPr>
        <w:tc>
          <w:tcPr>
            <w:tcW w:w="7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64033A">
            <w:pPr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7673E1">
              <w:rPr>
                <w:rFonts w:ascii="Liberation Serif" w:hAnsi="Liberation Serif"/>
                <w:bCs/>
                <w:color w:val="000000"/>
                <w:lang w:eastAsia="en-US"/>
              </w:rPr>
              <w:t>Метод тарифного регулирования:</w:t>
            </w:r>
          </w:p>
        </w:tc>
        <w:tc>
          <w:tcPr>
            <w:tcW w:w="6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64033A">
            <w:pPr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7673E1">
              <w:rPr>
                <w:rFonts w:ascii="Liberation Serif" w:hAnsi="Liberation Serif"/>
                <w:bCs/>
                <w:color w:val="000000"/>
                <w:lang w:eastAsia="en-US"/>
              </w:rPr>
              <w:t>метод индексации</w:t>
            </w:r>
          </w:p>
        </w:tc>
      </w:tr>
      <w:tr w:rsidR="00896F10" w:rsidRPr="007673E1" w:rsidTr="007673E1">
        <w:trPr>
          <w:trHeight w:val="58"/>
          <w:jc w:val="center"/>
        </w:trPr>
        <w:tc>
          <w:tcPr>
            <w:tcW w:w="7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64033A">
            <w:pPr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7673E1">
              <w:rPr>
                <w:rFonts w:ascii="Liberation Serif" w:hAnsi="Liberation Serif"/>
                <w:bCs/>
                <w:color w:val="000000"/>
                <w:lang w:eastAsia="en-US"/>
              </w:rPr>
              <w:t>Наименование параметра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64033A">
            <w:pPr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7673E1">
              <w:rPr>
                <w:rFonts w:ascii="Liberation Serif" w:hAnsi="Liberation Serif"/>
                <w:bCs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6A5DD3" w:rsidRDefault="0064033A" w:rsidP="006A5DD3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673E1">
              <w:rPr>
                <w:rFonts w:ascii="Liberation Serif" w:hAnsi="Liberation Serif"/>
                <w:bCs/>
                <w:lang w:eastAsia="en-US"/>
              </w:rPr>
              <w:t>20</w:t>
            </w:r>
            <w:r w:rsidRPr="007673E1">
              <w:rPr>
                <w:rFonts w:ascii="Liberation Serif" w:hAnsi="Liberation Serif"/>
                <w:bCs/>
                <w:lang w:val="en-US" w:eastAsia="en-US"/>
              </w:rPr>
              <w:t>2</w:t>
            </w:r>
            <w:r w:rsidR="006A5DD3">
              <w:rPr>
                <w:rFonts w:ascii="Liberation Serif" w:hAnsi="Liberation Serif"/>
                <w:bCs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64033A" w:rsidP="006A5DD3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673E1">
              <w:rPr>
                <w:rFonts w:ascii="Liberation Serif" w:hAnsi="Liberation Serif"/>
                <w:bCs/>
                <w:lang w:eastAsia="en-US"/>
              </w:rPr>
              <w:t>202</w:t>
            </w:r>
            <w:r w:rsidR="006A5DD3">
              <w:rPr>
                <w:rFonts w:ascii="Liberation Serif" w:hAnsi="Liberation Serif"/>
                <w:bCs/>
                <w:lang w:eastAsia="en-US"/>
              </w:rPr>
              <w:t>2</w:t>
            </w:r>
            <w:r w:rsidRPr="007673E1">
              <w:rPr>
                <w:rFonts w:ascii="Liberation Serif" w:hAnsi="Liberation Serif"/>
                <w:bCs/>
                <w:lang w:eastAsia="en-US"/>
              </w:rPr>
              <w:t>-20</w:t>
            </w:r>
            <w:r w:rsidR="006F737E" w:rsidRPr="007673E1">
              <w:rPr>
                <w:rFonts w:ascii="Liberation Serif" w:hAnsi="Liberation Serif"/>
                <w:bCs/>
                <w:lang w:eastAsia="en-US"/>
              </w:rPr>
              <w:t>30</w:t>
            </w:r>
          </w:p>
        </w:tc>
      </w:tr>
      <w:tr w:rsidR="00896F10" w:rsidRPr="007673E1" w:rsidTr="007673E1">
        <w:trPr>
          <w:cantSplit/>
          <w:trHeight w:val="511"/>
          <w:jc w:val="center"/>
        </w:trPr>
        <w:tc>
          <w:tcPr>
            <w:tcW w:w="7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64033A">
            <w:pPr>
              <w:spacing w:line="276" w:lineRule="auto"/>
              <w:rPr>
                <w:rFonts w:ascii="Liberation Serif" w:hAnsi="Liberation Serif"/>
                <w:bCs/>
                <w:lang w:eastAsia="en-US"/>
              </w:rPr>
            </w:pPr>
            <w:r w:rsidRPr="007673E1">
              <w:rPr>
                <w:rFonts w:ascii="Liberation Serif" w:hAnsi="Liberation Serif"/>
                <w:bCs/>
                <w:lang w:eastAsia="en-US"/>
              </w:rPr>
              <w:t>1) базовый уровень операционных расходов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64033A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7673E1">
              <w:rPr>
                <w:rFonts w:ascii="Liberation Serif" w:hAnsi="Liberation Serif"/>
                <w:lang w:eastAsia="en-US"/>
              </w:rPr>
              <w:t>тыс. руб.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6A5DD3">
            <w:pPr>
              <w:jc w:val="center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10 257,1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896F10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896F10" w:rsidRPr="007673E1" w:rsidTr="007673E1">
        <w:trPr>
          <w:cantSplit/>
          <w:trHeight w:val="561"/>
          <w:jc w:val="center"/>
        </w:trPr>
        <w:tc>
          <w:tcPr>
            <w:tcW w:w="7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64033A">
            <w:pPr>
              <w:spacing w:line="276" w:lineRule="auto"/>
              <w:rPr>
                <w:rFonts w:ascii="Liberation Serif" w:hAnsi="Liberation Serif"/>
                <w:bCs/>
                <w:lang w:eastAsia="en-US"/>
              </w:rPr>
            </w:pPr>
            <w:r w:rsidRPr="007673E1">
              <w:rPr>
                <w:rFonts w:ascii="Liberation Serif" w:hAnsi="Liberation Serif"/>
                <w:bCs/>
                <w:lang w:eastAsia="en-US"/>
              </w:rPr>
              <w:t>2) нормативная прибыль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64033A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7673E1">
              <w:rPr>
                <w:rFonts w:ascii="Liberation Serif" w:hAnsi="Liberation Serif"/>
                <w:lang w:eastAsia="en-US"/>
              </w:rPr>
              <w:t>%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6A5DD3">
            <w:pPr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6F10" w:rsidRPr="007673E1" w:rsidRDefault="0064033A" w:rsidP="006A5DD3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7673E1">
              <w:rPr>
                <w:rFonts w:ascii="Liberation Serif" w:hAnsi="Liberation Serif"/>
                <w:lang w:eastAsia="en-US"/>
              </w:rPr>
              <w:t>0</w:t>
            </w:r>
          </w:p>
        </w:tc>
      </w:tr>
    </w:tbl>
    <w:p w:rsidR="00896F10" w:rsidRPr="007673E1" w:rsidRDefault="00896F10">
      <w:pPr>
        <w:rPr>
          <w:rFonts w:ascii="Liberation Serif" w:hAnsi="Liberation Serif"/>
          <w:bCs/>
        </w:rPr>
      </w:pPr>
    </w:p>
    <w:p w:rsidR="00896F10" w:rsidRPr="007673E1" w:rsidRDefault="0064033A">
      <w:pPr>
        <w:rPr>
          <w:rFonts w:ascii="Liberation Serif" w:hAnsi="Liberation Serif"/>
          <w:bCs/>
        </w:rPr>
      </w:pPr>
      <w:r w:rsidRPr="007673E1">
        <w:rPr>
          <w:rFonts w:ascii="Liberation Serif" w:hAnsi="Liberation Serif"/>
          <w:bCs/>
        </w:rPr>
        <w:t>3) индекс эффективности операционных расходов – 1 %</w:t>
      </w:r>
    </w:p>
    <w:p w:rsidR="00896F10" w:rsidRPr="007673E1" w:rsidRDefault="00896F10">
      <w:pPr>
        <w:rPr>
          <w:rFonts w:ascii="Liberation Serif" w:hAnsi="Liberation Serif"/>
          <w:bCs/>
        </w:rPr>
      </w:pPr>
    </w:p>
    <w:sectPr w:rsidR="00896F10" w:rsidRPr="007673E1" w:rsidSect="007673E1">
      <w:pgSz w:w="16838" w:h="11906" w:orient="landscape"/>
      <w:pgMar w:top="1701" w:right="1134" w:bottom="68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10"/>
    <w:rsid w:val="004A1121"/>
    <w:rsid w:val="00543F0A"/>
    <w:rsid w:val="0064033A"/>
    <w:rsid w:val="006A5DD3"/>
    <w:rsid w:val="006F737E"/>
    <w:rsid w:val="007305D1"/>
    <w:rsid w:val="007673E1"/>
    <w:rsid w:val="0089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48C75-B69D-42BC-BE3F-D9125791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015FBB"/>
    <w:rPr>
      <w:b/>
      <w:color w:val="26282F"/>
      <w:sz w:val="26"/>
    </w:rPr>
  </w:style>
  <w:style w:type="character" w:customStyle="1" w:styleId="2">
    <w:name w:val="Основной текст (2)"/>
    <w:qFormat/>
    <w:rsid w:val="00015F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a4">
    <w:name w:val="Название Знак"/>
    <w:basedOn w:val="a0"/>
    <w:uiPriority w:val="99"/>
    <w:qFormat/>
    <w:rsid w:val="000B306A"/>
    <w:rPr>
      <w:rFonts w:ascii="Cambria" w:eastAsia="Times New Roman" w:hAnsi="Cambria" w:cs="Times New Roman"/>
      <w:b/>
      <w:bCs/>
      <w:kern w:val="2"/>
      <w:sz w:val="32"/>
      <w:szCs w:val="32"/>
      <w:lang w:val="x-none"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507636"/>
    <w:pPr>
      <w:ind w:left="720"/>
      <w:contextualSpacing/>
    </w:pPr>
  </w:style>
  <w:style w:type="paragraph" w:styleId="ab">
    <w:name w:val="Title"/>
    <w:basedOn w:val="a"/>
    <w:uiPriority w:val="99"/>
    <w:qFormat/>
    <w:rsid w:val="000B306A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x-none"/>
    </w:rPr>
  </w:style>
  <w:style w:type="paragraph" w:customStyle="1" w:styleId="ConsPlusNonformat">
    <w:name w:val="ConsPlusNonformat"/>
    <w:uiPriority w:val="99"/>
    <w:qFormat/>
    <w:rsid w:val="00C52E62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table" w:styleId="ac">
    <w:name w:val="Table Grid"/>
    <w:basedOn w:val="a1"/>
    <w:uiPriority w:val="59"/>
    <w:rsid w:val="00015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A5DD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A5D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dc:description/>
  <cp:lastModifiedBy>Анастасия И. Угланова</cp:lastModifiedBy>
  <cp:revision>4</cp:revision>
  <cp:lastPrinted>2020-10-01T08:11:00Z</cp:lastPrinted>
  <dcterms:created xsi:type="dcterms:W3CDTF">2020-07-26T10:12:00Z</dcterms:created>
  <dcterms:modified xsi:type="dcterms:W3CDTF">2020-10-01T08:11:00Z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