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.201</w:t>
      </w:r>
      <w:r w:rsidR="005E458C">
        <w:rPr>
          <w:rFonts w:ascii="Liberation Serif" w:hAnsi="Liberation Serif"/>
          <w:sz w:val="27"/>
          <w:szCs w:val="27"/>
        </w:rPr>
        <w:t>9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5E458C">
        <w:rPr>
          <w:rFonts w:ascii="Liberation Serif" w:hAnsi="Liberation Serif"/>
          <w:sz w:val="27"/>
          <w:szCs w:val="27"/>
        </w:rPr>
        <w:t>641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20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1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5E458C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EC29D8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«Об </w:t>
      </w:r>
      <w:proofErr w:type="gramStart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утверждении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</w:t>
      </w:r>
      <w:proofErr w:type="gramEnd"/>
      <w:r w:rsidR="005E458C" w:rsidRPr="008B1C69">
        <w:rPr>
          <w:rFonts w:ascii="Liberation Serif" w:hAnsi="Liberation Serif"/>
          <w:sz w:val="27"/>
          <w:szCs w:val="27"/>
        </w:rPr>
        <w:t>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B81FA8">
              <w:rPr>
                <w:rFonts w:ascii="Liberation Serif" w:hAnsi="Liberation Serif"/>
                <w:sz w:val="27"/>
                <w:szCs w:val="27"/>
              </w:rPr>
              <w:t>126024,5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2020 год – </w:t>
            </w:r>
            <w:r w:rsidR="008F27DA">
              <w:rPr>
                <w:rFonts w:ascii="Liberation Serif" w:hAnsi="Liberation Serif"/>
                <w:sz w:val="27"/>
                <w:szCs w:val="27"/>
              </w:rPr>
              <w:t>2</w:t>
            </w:r>
            <w:r w:rsidR="00B81FA8">
              <w:rPr>
                <w:rFonts w:ascii="Liberation Serif" w:hAnsi="Liberation Serif"/>
                <w:sz w:val="27"/>
                <w:szCs w:val="27"/>
              </w:rPr>
              <w:t>3118</w:t>
            </w:r>
            <w:r w:rsidR="005736B5">
              <w:rPr>
                <w:rFonts w:ascii="Liberation Serif" w:hAnsi="Liberation Serif"/>
                <w:sz w:val="27"/>
                <w:szCs w:val="27"/>
              </w:rPr>
              <w:t>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13559,0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2020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A51B0F">
              <w:rPr>
                <w:rFonts w:ascii="Liberation Serif" w:hAnsi="Liberation Serif"/>
                <w:sz w:val="27"/>
                <w:szCs w:val="27"/>
              </w:rPr>
              <w:t>1</w:t>
            </w:r>
            <w:r w:rsidR="00B81FA8">
              <w:rPr>
                <w:rFonts w:ascii="Liberation Serif" w:hAnsi="Liberation Serif"/>
                <w:sz w:val="27"/>
                <w:szCs w:val="27"/>
              </w:rPr>
              <w:t>19558</w:t>
            </w:r>
            <w:r w:rsidR="005736B5">
              <w:rPr>
                <w:rFonts w:ascii="Liberation Serif" w:hAnsi="Liberation Serif"/>
                <w:sz w:val="27"/>
                <w:szCs w:val="27"/>
              </w:rPr>
              <w:t>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A51B0F">
              <w:rPr>
                <w:rFonts w:ascii="Liberation Serif" w:hAnsi="Liberation Serif"/>
                <w:sz w:val="27"/>
                <w:szCs w:val="27"/>
              </w:rPr>
              <w:t>2</w:t>
            </w:r>
            <w:r w:rsidR="00B81FA8">
              <w:rPr>
                <w:rFonts w:ascii="Liberation Serif" w:hAnsi="Liberation Serif"/>
                <w:sz w:val="27"/>
                <w:szCs w:val="27"/>
              </w:rPr>
              <w:t>3118,9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>
              <w:rPr>
                <w:rFonts w:ascii="Liberation Serif" w:hAnsi="Liberation Serif"/>
                <w:sz w:val="27"/>
                <w:szCs w:val="27"/>
              </w:rPr>
              <w:t>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13559,0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B81FA8" w:rsidRDefault="00753076" w:rsidP="00B81F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5E458C">
        <w:rPr>
          <w:rFonts w:ascii="Liberation Serif" w:hAnsi="Liberation Serif"/>
          <w:sz w:val="27"/>
          <w:szCs w:val="27"/>
        </w:rPr>
        <w:t>1</w:t>
      </w:r>
      <w:r w:rsidRPr="00942998">
        <w:rPr>
          <w:rFonts w:ascii="Liberation Serif" w:hAnsi="Liberation Serif"/>
          <w:sz w:val="27"/>
          <w:szCs w:val="27"/>
        </w:rPr>
        <w:t>.</w:t>
      </w:r>
      <w:r w:rsidR="00EC29D8">
        <w:rPr>
          <w:rFonts w:ascii="Liberation Serif" w:hAnsi="Liberation Serif"/>
          <w:sz w:val="27"/>
          <w:szCs w:val="27"/>
        </w:rPr>
        <w:t>2</w:t>
      </w:r>
      <w:r w:rsidRPr="00942998">
        <w:rPr>
          <w:rFonts w:ascii="Liberation Serif" w:hAnsi="Liberation Serif"/>
          <w:sz w:val="27"/>
          <w:szCs w:val="27"/>
        </w:rPr>
        <w:t xml:space="preserve">. </w:t>
      </w:r>
      <w:r w:rsidR="00B81FA8">
        <w:rPr>
          <w:rFonts w:ascii="Liberation Serif" w:hAnsi="Liberation Serif"/>
          <w:sz w:val="27"/>
          <w:szCs w:val="27"/>
        </w:rPr>
        <w:t>в</w:t>
      </w:r>
      <w:r w:rsidR="00B81FA8"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 w:rsidR="00B81FA8"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="00B81FA8"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126"/>
      </w:tblGrid>
      <w:tr w:rsidR="00B81FA8" w:rsidRPr="005B5235" w:rsidTr="00B9174F">
        <w:trPr>
          <w:trHeight w:val="125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приобретаемых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B81FA8" w:rsidRPr="005B5235" w:rsidTr="00B9174F">
        <w:trPr>
          <w:trHeight w:val="32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FA8" w:rsidRPr="005B5235" w:rsidRDefault="00B81FA8" w:rsidP="00B9174F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FA8" w:rsidRPr="005B5235" w:rsidRDefault="00B81FA8" w:rsidP="00B9174F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FA8" w:rsidRPr="005B5235" w:rsidRDefault="00B81FA8" w:rsidP="00B9174F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FA8" w:rsidRPr="005B5235" w:rsidRDefault="00B81FA8" w:rsidP="00B9174F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FA8" w:rsidRPr="005B5235" w:rsidRDefault="00B81FA8" w:rsidP="00B9174F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1FA8" w:rsidRPr="000A74D2" w:rsidTr="00B9174F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FA8" w:rsidRPr="000A74D2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8910,0</w:t>
            </w:r>
          </w:p>
        </w:tc>
      </w:tr>
      <w:tr w:rsidR="00B81FA8" w:rsidRPr="005B5235" w:rsidTr="00B917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70</w:t>
            </w:r>
            <w:r w:rsidR="00B81FA8" w:rsidRPr="0073003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B81FA8" w:rsidRPr="005B5235" w:rsidTr="00B9174F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6392,0</w:t>
            </w:r>
          </w:p>
        </w:tc>
      </w:tr>
      <w:tr w:rsidR="00B81FA8" w:rsidRPr="005B5235" w:rsidTr="00B917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B81FA8" w:rsidRPr="005B5235" w:rsidTr="00B917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tabs>
                <w:tab w:val="center" w:pos="846"/>
                <w:tab w:val="left" w:pos="15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ab/>
              <w:t>28,7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B81FA8" w:rsidRPr="005B5235" w:rsidTr="00B917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B81FA8" w:rsidRPr="005B5235" w:rsidTr="00B917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5B5235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1309,5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FA8" w:rsidRPr="0073003B" w:rsidRDefault="00B81FA8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FA8" w:rsidRPr="0073003B" w:rsidRDefault="0073003B" w:rsidP="00B9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30813</w:t>
            </w:r>
            <w:r w:rsidR="00B81FA8"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</w:tbl>
    <w:p w:rsidR="008100AA" w:rsidRDefault="008100AA" w:rsidP="008100AA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1.3.</w:t>
      </w:r>
      <w:r w:rsidR="0073003B">
        <w:rPr>
          <w:rFonts w:ascii="Liberation Serif" w:hAnsi="Liberation Serif"/>
          <w:sz w:val="27"/>
          <w:szCs w:val="27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7"/>
          <w:szCs w:val="27"/>
        </w:rPr>
        <w:t>п</w:t>
      </w:r>
      <w:r w:rsidRPr="00942998">
        <w:rPr>
          <w:rFonts w:ascii="Liberation Serif" w:hAnsi="Liberation Serif"/>
          <w:sz w:val="27"/>
          <w:szCs w:val="27"/>
        </w:rPr>
        <w:t>риложени</w:t>
      </w:r>
      <w:r>
        <w:rPr>
          <w:rFonts w:ascii="Liberation Serif" w:hAnsi="Liberation Serif"/>
          <w:sz w:val="27"/>
          <w:szCs w:val="27"/>
        </w:rPr>
        <w:t>е</w:t>
      </w:r>
      <w:r w:rsidRPr="00942998">
        <w:rPr>
          <w:rFonts w:ascii="Liberation Serif" w:hAnsi="Liberation Serif"/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>
        <w:rPr>
          <w:rFonts w:ascii="Liberation Serif" w:hAnsi="Liberation Serif"/>
          <w:sz w:val="27"/>
          <w:szCs w:val="27"/>
        </w:rPr>
        <w:t>изложить  в следующей редакции (Приложение 1);</w:t>
      </w:r>
    </w:p>
    <w:p w:rsidR="005E458C" w:rsidRDefault="008100AA" w:rsidP="008100AA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1.4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>
        <w:rPr>
          <w:rFonts w:ascii="Liberation Serif" w:hAnsi="Liberation Serif"/>
          <w:sz w:val="27"/>
          <w:szCs w:val="27"/>
        </w:rPr>
        <w:t xml:space="preserve"> 2</w:t>
      </w:r>
      <w:r w:rsidR="005E458C" w:rsidRPr="00E71BCF">
        <w:rPr>
          <w:rFonts w:ascii="Liberation Serif" w:hAnsi="Liberation Serif"/>
          <w:sz w:val="27"/>
          <w:szCs w:val="27"/>
        </w:rPr>
        <w:t>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458C" w:rsidRPr="00E71BCF" w:rsidRDefault="005E458C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Pr="00E71BCF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E71BCF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71BCF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>
        <w:rPr>
          <w:rFonts w:ascii="Liberation Serif" w:hAnsi="Liberation Serif"/>
          <w:sz w:val="27"/>
          <w:szCs w:val="27"/>
        </w:rPr>
        <w:t xml:space="preserve">    </w:t>
      </w:r>
      <w:r w:rsidRPr="00E71BCF">
        <w:rPr>
          <w:rFonts w:ascii="Liberation Serif" w:hAnsi="Liberation Serif"/>
          <w:sz w:val="27"/>
          <w:szCs w:val="27"/>
        </w:rPr>
        <w:t>Черемных Н.А.</w:t>
      </w:r>
    </w:p>
    <w:p w:rsidR="00753076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EC3CA0" w:rsidRPr="00EC3CA0" w:rsidRDefault="00EC3CA0" w:rsidP="00EC3CA0">
      <w:pPr>
        <w:rPr>
          <w:rFonts w:ascii="Liberation Serif" w:hAnsi="Liberation Serif"/>
          <w:sz w:val="27"/>
          <w:szCs w:val="27"/>
        </w:rPr>
      </w:pPr>
      <w:r w:rsidRPr="00EC3CA0">
        <w:rPr>
          <w:rFonts w:ascii="Liberation Serif" w:hAnsi="Liberation Serif"/>
          <w:sz w:val="27"/>
          <w:szCs w:val="27"/>
        </w:rPr>
        <w:t xml:space="preserve">Первый заместитель главы Администрации </w:t>
      </w:r>
    </w:p>
    <w:p w:rsidR="00EC3CA0" w:rsidRPr="00EC3CA0" w:rsidRDefault="00EC3CA0" w:rsidP="00EC3CA0">
      <w:pPr>
        <w:rPr>
          <w:rFonts w:ascii="Liberation Serif" w:hAnsi="Liberation Serif"/>
          <w:sz w:val="27"/>
          <w:szCs w:val="27"/>
        </w:rPr>
      </w:pPr>
      <w:r w:rsidRPr="00EC3CA0">
        <w:rPr>
          <w:rFonts w:ascii="Liberation Serif" w:hAnsi="Liberation Serif"/>
          <w:sz w:val="27"/>
          <w:szCs w:val="27"/>
        </w:rPr>
        <w:t xml:space="preserve">Артемовского городского округа, </w:t>
      </w:r>
    </w:p>
    <w:p w:rsidR="00EC3CA0" w:rsidRPr="00EC3CA0" w:rsidRDefault="00EC3CA0" w:rsidP="00EC3CA0">
      <w:pPr>
        <w:rPr>
          <w:rFonts w:ascii="Liberation Serif" w:hAnsi="Liberation Serif"/>
          <w:sz w:val="27"/>
          <w:szCs w:val="27"/>
        </w:rPr>
      </w:pPr>
      <w:proofErr w:type="gramStart"/>
      <w:r w:rsidRPr="00EC3CA0">
        <w:rPr>
          <w:rFonts w:ascii="Liberation Serif" w:hAnsi="Liberation Serif"/>
          <w:sz w:val="27"/>
          <w:szCs w:val="27"/>
        </w:rPr>
        <w:t>исполняющий</w:t>
      </w:r>
      <w:proofErr w:type="gramEnd"/>
      <w:r w:rsidRPr="00EC3CA0">
        <w:rPr>
          <w:rFonts w:ascii="Liberation Serif" w:hAnsi="Liberation Serif"/>
          <w:sz w:val="27"/>
          <w:szCs w:val="27"/>
        </w:rPr>
        <w:t xml:space="preserve"> полномочия главы </w:t>
      </w:r>
    </w:p>
    <w:p w:rsidR="00942998" w:rsidRPr="00942998" w:rsidRDefault="00EC3CA0" w:rsidP="00EC3CA0">
      <w:pPr>
        <w:rPr>
          <w:rFonts w:ascii="Liberation Serif" w:hAnsi="Liberation Serif"/>
        </w:rPr>
      </w:pPr>
      <w:r w:rsidRPr="00EC3CA0">
        <w:rPr>
          <w:rFonts w:ascii="Liberation Serif" w:hAnsi="Liberation Serif"/>
          <w:sz w:val="27"/>
          <w:szCs w:val="27"/>
        </w:rPr>
        <w:t>Артемовского городского округа</w:t>
      </w:r>
      <w:r>
        <w:rPr>
          <w:rFonts w:ascii="Liberation Serif" w:hAnsi="Liberation Serif"/>
          <w:sz w:val="27"/>
          <w:szCs w:val="27"/>
        </w:rPr>
        <w:t xml:space="preserve">                                                      Н. А. Черемных</w:t>
      </w:r>
    </w:p>
    <w:sectPr w:rsidR="00942998" w:rsidRPr="00942998" w:rsidSect="00A546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C7" w:rsidRDefault="00EF21C7" w:rsidP="000C26ED">
      <w:r>
        <w:separator/>
      </w:r>
    </w:p>
  </w:endnote>
  <w:endnote w:type="continuationSeparator" w:id="0">
    <w:p w:rsidR="00EF21C7" w:rsidRDefault="00EF21C7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C7" w:rsidRDefault="00EF21C7" w:rsidP="000C26ED">
      <w:r>
        <w:separator/>
      </w:r>
    </w:p>
  </w:footnote>
  <w:footnote w:type="continuationSeparator" w:id="0">
    <w:p w:rsidR="00EF21C7" w:rsidRDefault="00EF21C7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3B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0355"/>
    <w:rsid w:val="00036B54"/>
    <w:rsid w:val="0005040C"/>
    <w:rsid w:val="0005135D"/>
    <w:rsid w:val="00075478"/>
    <w:rsid w:val="000859B6"/>
    <w:rsid w:val="00097B09"/>
    <w:rsid w:val="000C26ED"/>
    <w:rsid w:val="000E0E12"/>
    <w:rsid w:val="00101AFF"/>
    <w:rsid w:val="001220B6"/>
    <w:rsid w:val="00124631"/>
    <w:rsid w:val="0013588D"/>
    <w:rsid w:val="00145442"/>
    <w:rsid w:val="00150819"/>
    <w:rsid w:val="00182084"/>
    <w:rsid w:val="001A6D34"/>
    <w:rsid w:val="001B1158"/>
    <w:rsid w:val="001C642D"/>
    <w:rsid w:val="001D536B"/>
    <w:rsid w:val="001E1B17"/>
    <w:rsid w:val="001F0F1E"/>
    <w:rsid w:val="00221523"/>
    <w:rsid w:val="002427DC"/>
    <w:rsid w:val="00277867"/>
    <w:rsid w:val="002812A2"/>
    <w:rsid w:val="00287B3B"/>
    <w:rsid w:val="00287DFB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6340"/>
    <w:rsid w:val="003769D3"/>
    <w:rsid w:val="0038187D"/>
    <w:rsid w:val="00387C5C"/>
    <w:rsid w:val="00393E7F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1104"/>
    <w:rsid w:val="004D42CE"/>
    <w:rsid w:val="00512106"/>
    <w:rsid w:val="0053198E"/>
    <w:rsid w:val="005736B5"/>
    <w:rsid w:val="00576A72"/>
    <w:rsid w:val="005D4105"/>
    <w:rsid w:val="005E458C"/>
    <w:rsid w:val="006132CB"/>
    <w:rsid w:val="00644FA7"/>
    <w:rsid w:val="006510BE"/>
    <w:rsid w:val="00671F91"/>
    <w:rsid w:val="00673AD1"/>
    <w:rsid w:val="00673B52"/>
    <w:rsid w:val="006A2F4D"/>
    <w:rsid w:val="006C5726"/>
    <w:rsid w:val="006D5DDB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506A8"/>
    <w:rsid w:val="0087250E"/>
    <w:rsid w:val="00875AE2"/>
    <w:rsid w:val="0088411B"/>
    <w:rsid w:val="008946BD"/>
    <w:rsid w:val="008E2CB5"/>
    <w:rsid w:val="008F27DA"/>
    <w:rsid w:val="009007A2"/>
    <w:rsid w:val="00913A4C"/>
    <w:rsid w:val="00914912"/>
    <w:rsid w:val="00942993"/>
    <w:rsid w:val="00942998"/>
    <w:rsid w:val="009648EA"/>
    <w:rsid w:val="0099587D"/>
    <w:rsid w:val="009A18B2"/>
    <w:rsid w:val="009B4BC9"/>
    <w:rsid w:val="009B7FE3"/>
    <w:rsid w:val="009C4547"/>
    <w:rsid w:val="009D60D8"/>
    <w:rsid w:val="00A22A72"/>
    <w:rsid w:val="00A34E85"/>
    <w:rsid w:val="00A51B0F"/>
    <w:rsid w:val="00A546FB"/>
    <w:rsid w:val="00A651D7"/>
    <w:rsid w:val="00A9512D"/>
    <w:rsid w:val="00AB08E8"/>
    <w:rsid w:val="00AB1D71"/>
    <w:rsid w:val="00AB2AB5"/>
    <w:rsid w:val="00B030FF"/>
    <w:rsid w:val="00B249E2"/>
    <w:rsid w:val="00B37DAA"/>
    <w:rsid w:val="00B53AEE"/>
    <w:rsid w:val="00B60C71"/>
    <w:rsid w:val="00B64E44"/>
    <w:rsid w:val="00B7372E"/>
    <w:rsid w:val="00B81FA8"/>
    <w:rsid w:val="00BB2FC5"/>
    <w:rsid w:val="00BD2177"/>
    <w:rsid w:val="00BD75F8"/>
    <w:rsid w:val="00BF1D52"/>
    <w:rsid w:val="00C0523E"/>
    <w:rsid w:val="00C052DA"/>
    <w:rsid w:val="00C1284B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9165A"/>
    <w:rsid w:val="00DD6349"/>
    <w:rsid w:val="00E05041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83BB-6F9D-40DB-8D13-78A4D285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53</cp:revision>
  <cp:lastPrinted>2020-09-15T06:25:00Z</cp:lastPrinted>
  <dcterms:created xsi:type="dcterms:W3CDTF">2019-01-03T06:24:00Z</dcterms:created>
  <dcterms:modified xsi:type="dcterms:W3CDTF">2020-09-15T06:26:00Z</dcterms:modified>
</cp:coreProperties>
</file>