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39" w:rsidRDefault="00EB1439">
      <w:pPr>
        <w:pStyle w:val="ConsPlusTitlePage"/>
      </w:pPr>
      <w:r>
        <w:t xml:space="preserve">Документ предоставлен </w:t>
      </w:r>
      <w:hyperlink r:id="rId4" w:history="1">
        <w:r>
          <w:rPr>
            <w:color w:val="0000FF"/>
          </w:rPr>
          <w:t>КонсультантПлюс</w:t>
        </w:r>
      </w:hyperlink>
      <w:r>
        <w:br/>
      </w:r>
    </w:p>
    <w:p w:rsidR="00EB1439" w:rsidRDefault="00EB1439">
      <w:pPr>
        <w:pStyle w:val="ConsPlusNormal"/>
        <w:jc w:val="both"/>
        <w:outlineLvl w:val="0"/>
      </w:pPr>
    </w:p>
    <w:p w:rsidR="00EB1439" w:rsidRDefault="00EB1439">
      <w:pPr>
        <w:pStyle w:val="ConsPlusTitle"/>
        <w:jc w:val="center"/>
        <w:outlineLvl w:val="0"/>
      </w:pPr>
      <w:r>
        <w:t>АДМИНИСТРАЦИЯ АРТЕМОВСКОГО ГОРОДСКОГО ОКРУГА</w:t>
      </w:r>
    </w:p>
    <w:p w:rsidR="00EB1439" w:rsidRDefault="00EB1439">
      <w:pPr>
        <w:pStyle w:val="ConsPlusTitle"/>
        <w:jc w:val="center"/>
      </w:pPr>
    </w:p>
    <w:p w:rsidR="00EB1439" w:rsidRDefault="00EB1439">
      <w:pPr>
        <w:pStyle w:val="ConsPlusTitle"/>
        <w:jc w:val="center"/>
      </w:pPr>
      <w:r>
        <w:t>ПОСТАНОВЛЕНИЕ</w:t>
      </w:r>
    </w:p>
    <w:p w:rsidR="00EB1439" w:rsidRDefault="00EB1439">
      <w:pPr>
        <w:pStyle w:val="ConsPlusTitle"/>
        <w:jc w:val="center"/>
      </w:pPr>
      <w:r>
        <w:t>от 6 мая 2016 г. N 496-ПА</w:t>
      </w:r>
    </w:p>
    <w:p w:rsidR="00EB1439" w:rsidRDefault="00EB1439">
      <w:pPr>
        <w:pStyle w:val="ConsPlusTitle"/>
        <w:jc w:val="center"/>
      </w:pPr>
    </w:p>
    <w:p w:rsidR="00EB1439" w:rsidRDefault="00EB1439">
      <w:pPr>
        <w:pStyle w:val="ConsPlusTitle"/>
        <w:jc w:val="center"/>
      </w:pPr>
      <w:r>
        <w:t>ОБ УТВЕРЖДЕНИИ АДМИНИСТРАТИВНОГО РЕГЛАМЕНТА ПРЕДОСТАВЛЕНИЯ</w:t>
      </w:r>
    </w:p>
    <w:p w:rsidR="00EB1439" w:rsidRDefault="00EB1439">
      <w:pPr>
        <w:pStyle w:val="ConsPlusTitle"/>
        <w:jc w:val="center"/>
      </w:pPr>
      <w:r>
        <w:t>МУНИЦИПАЛЬНОЙ УСЛУГИ "ПРЕДВАРИТЕЛЬНОЕ СОГЛАСОВАНИЕ</w:t>
      </w:r>
    </w:p>
    <w:p w:rsidR="00EB1439" w:rsidRDefault="00EB1439">
      <w:pPr>
        <w:pStyle w:val="ConsPlusTitle"/>
        <w:jc w:val="center"/>
      </w:pPr>
      <w:r>
        <w:t>ПРЕДОСТАВЛЕНИЯ ЗЕМЕЛЬНОГО УЧАСТКА ИЗ СОСТАВА ЗЕМЕЛЬ,</w:t>
      </w:r>
    </w:p>
    <w:p w:rsidR="00EB1439" w:rsidRDefault="00EB1439">
      <w:pPr>
        <w:pStyle w:val="ConsPlusTitle"/>
        <w:jc w:val="center"/>
      </w:pPr>
      <w:r>
        <w:t>ГОСУДАРСТВЕННАЯ СОБСТВЕННОСТЬ НА КОТОРЫЕ НЕ РАЗГРАНИЧЕНА,</w:t>
      </w:r>
    </w:p>
    <w:p w:rsidR="00EB1439" w:rsidRDefault="00EB1439">
      <w:pPr>
        <w:pStyle w:val="ConsPlusTitle"/>
        <w:jc w:val="center"/>
      </w:pPr>
      <w:r>
        <w:t>ИЗ ЗЕМЕЛЬ, НАХОДЯЩИХСЯ В СОБСТВЕННОСТИ</w:t>
      </w:r>
    </w:p>
    <w:p w:rsidR="00EB1439" w:rsidRDefault="00EB1439">
      <w:pPr>
        <w:pStyle w:val="ConsPlusTitle"/>
        <w:jc w:val="center"/>
      </w:pPr>
      <w:r>
        <w:t>АРТЕМОВСКОГО ГОРОДСКОГО ОКРУГА"</w:t>
      </w:r>
    </w:p>
    <w:p w:rsidR="00EB1439" w:rsidRDefault="00EB1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439">
        <w:trPr>
          <w:jc w:val="center"/>
        </w:trPr>
        <w:tc>
          <w:tcPr>
            <w:tcW w:w="9294" w:type="dxa"/>
            <w:tcBorders>
              <w:top w:val="nil"/>
              <w:left w:val="single" w:sz="24" w:space="0" w:color="CED3F1"/>
              <w:bottom w:val="nil"/>
              <w:right w:val="single" w:sz="24" w:space="0" w:color="F4F3F8"/>
            </w:tcBorders>
            <w:shd w:val="clear" w:color="auto" w:fill="F4F3F8"/>
          </w:tcPr>
          <w:p w:rsidR="00EB1439" w:rsidRDefault="00EB1439">
            <w:pPr>
              <w:pStyle w:val="ConsPlusNormal"/>
              <w:jc w:val="center"/>
            </w:pPr>
            <w:r>
              <w:rPr>
                <w:color w:val="392C69"/>
              </w:rPr>
              <w:t>Список изменяющих документов</w:t>
            </w:r>
          </w:p>
          <w:p w:rsidR="00EB1439" w:rsidRDefault="00EB1439">
            <w:pPr>
              <w:pStyle w:val="ConsPlusNormal"/>
              <w:jc w:val="center"/>
            </w:pPr>
            <w:r>
              <w:rPr>
                <w:color w:val="392C69"/>
              </w:rPr>
              <w:t>(в ред. Постановлений Администрации Артемовского городского округа</w:t>
            </w:r>
          </w:p>
          <w:p w:rsidR="00EB1439" w:rsidRDefault="00EB1439">
            <w:pPr>
              <w:pStyle w:val="ConsPlusNormal"/>
              <w:jc w:val="center"/>
            </w:pPr>
            <w:r>
              <w:rPr>
                <w:color w:val="392C69"/>
              </w:rPr>
              <w:t xml:space="preserve">от 01.07.2016 </w:t>
            </w:r>
            <w:hyperlink r:id="rId5" w:history="1">
              <w:r>
                <w:rPr>
                  <w:color w:val="0000FF"/>
                </w:rPr>
                <w:t>N 753-ПА</w:t>
              </w:r>
            </w:hyperlink>
            <w:r>
              <w:rPr>
                <w:color w:val="392C69"/>
              </w:rPr>
              <w:t xml:space="preserve">, от 16.03.2017 </w:t>
            </w:r>
            <w:hyperlink r:id="rId6" w:history="1">
              <w:r>
                <w:rPr>
                  <w:color w:val="0000FF"/>
                </w:rPr>
                <w:t>N 307-ПА</w:t>
              </w:r>
            </w:hyperlink>
            <w:r>
              <w:rPr>
                <w:color w:val="392C69"/>
              </w:rPr>
              <w:t>)</w:t>
            </w:r>
          </w:p>
        </w:tc>
      </w:tr>
    </w:tbl>
    <w:p w:rsidR="00EB1439" w:rsidRDefault="00EB1439">
      <w:pPr>
        <w:pStyle w:val="ConsPlusNormal"/>
        <w:jc w:val="both"/>
      </w:pPr>
    </w:p>
    <w:p w:rsidR="00EB1439" w:rsidRDefault="00EB1439">
      <w:pPr>
        <w:pStyle w:val="ConsPlusNormal"/>
        <w:ind w:firstLine="540"/>
        <w:jc w:val="both"/>
      </w:pPr>
      <w:r>
        <w:t xml:space="preserve">В соответствии с Федеральными законами от 09.02.2009 </w:t>
      </w:r>
      <w:hyperlink r:id="rId7"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от 23.06.2014 </w:t>
      </w:r>
      <w:hyperlink r:id="rId10" w:history="1">
        <w:r>
          <w:rPr>
            <w:color w:val="0000FF"/>
          </w:rPr>
          <w:t>N 171-ФЗ</w:t>
        </w:r>
      </w:hyperlink>
      <w:r>
        <w:t xml:space="preserve"> "О внесении изменений в Земельный кодекс Российской Федерации и отдельные законодательные акты Российской Федерации", руководствуясь </w:t>
      </w:r>
      <w:hyperlink r:id="rId11" w:history="1">
        <w:r>
          <w:rPr>
            <w:color w:val="0000FF"/>
          </w:rPr>
          <w:t>статьями 29.1</w:t>
        </w:r>
      </w:hyperlink>
      <w:r>
        <w:t xml:space="preserve"> - </w:t>
      </w:r>
      <w:hyperlink r:id="rId12" w:history="1">
        <w:r>
          <w:rPr>
            <w:color w:val="0000FF"/>
          </w:rPr>
          <w:t>31</w:t>
        </w:r>
      </w:hyperlink>
      <w:r>
        <w:t xml:space="preserve"> Устава Артемовского городского округа, постановляю:</w:t>
      </w:r>
    </w:p>
    <w:p w:rsidR="00EB1439" w:rsidRDefault="00EB1439">
      <w:pPr>
        <w:pStyle w:val="ConsPlusNormal"/>
        <w:spacing w:before="28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Артемовского городского округа" (Приложение).</w:t>
      </w:r>
    </w:p>
    <w:p w:rsidR="00EB1439" w:rsidRDefault="00EB1439">
      <w:pPr>
        <w:pStyle w:val="ConsPlusNormal"/>
        <w:spacing w:before="280"/>
        <w:ind w:firstLine="540"/>
        <w:jc w:val="both"/>
      </w:pPr>
      <w:r>
        <w:t>2. 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EB1439" w:rsidRDefault="00EB1439">
      <w:pPr>
        <w:pStyle w:val="ConsPlusNormal"/>
        <w:spacing w:before="280"/>
        <w:ind w:firstLine="540"/>
        <w:jc w:val="both"/>
      </w:pPr>
      <w:r>
        <w:t xml:space="preserve">3. Контроль за исполнением Постановления возложить на председателя Комитета по управлению муниципальным имуществом Артемовского </w:t>
      </w:r>
      <w:r>
        <w:lastRenderedPageBreak/>
        <w:t>городского округа Юсупову В.А.</w:t>
      </w:r>
    </w:p>
    <w:p w:rsidR="00EB1439" w:rsidRDefault="00EB1439">
      <w:pPr>
        <w:pStyle w:val="ConsPlusNormal"/>
        <w:jc w:val="both"/>
      </w:pPr>
    </w:p>
    <w:p w:rsidR="00EB1439" w:rsidRDefault="00EB1439">
      <w:pPr>
        <w:pStyle w:val="ConsPlusNormal"/>
        <w:jc w:val="right"/>
      </w:pPr>
      <w:r>
        <w:t>Глава Администрации</w:t>
      </w:r>
    </w:p>
    <w:p w:rsidR="00EB1439" w:rsidRDefault="00EB1439">
      <w:pPr>
        <w:pStyle w:val="ConsPlusNormal"/>
        <w:jc w:val="right"/>
      </w:pPr>
      <w:r>
        <w:t>Артемовского городского округа</w:t>
      </w:r>
    </w:p>
    <w:p w:rsidR="00EB1439" w:rsidRDefault="00EB1439">
      <w:pPr>
        <w:pStyle w:val="ConsPlusNormal"/>
        <w:jc w:val="right"/>
      </w:pPr>
      <w:r>
        <w:t>Т.А.ПОЗНЯК</w:t>
      </w: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right"/>
        <w:outlineLvl w:val="0"/>
      </w:pPr>
      <w:r>
        <w:t>Приложение</w:t>
      </w:r>
    </w:p>
    <w:p w:rsidR="00EB1439" w:rsidRDefault="00EB1439">
      <w:pPr>
        <w:pStyle w:val="ConsPlusNormal"/>
        <w:jc w:val="right"/>
      </w:pPr>
      <w:r>
        <w:t>к Постановлению Администрации</w:t>
      </w:r>
    </w:p>
    <w:p w:rsidR="00EB1439" w:rsidRDefault="00EB1439">
      <w:pPr>
        <w:pStyle w:val="ConsPlusNormal"/>
        <w:jc w:val="right"/>
      </w:pPr>
      <w:r>
        <w:t>Артемовского городского округа</w:t>
      </w:r>
    </w:p>
    <w:p w:rsidR="00EB1439" w:rsidRDefault="00EB1439">
      <w:pPr>
        <w:pStyle w:val="ConsPlusNormal"/>
        <w:jc w:val="right"/>
      </w:pPr>
      <w:r>
        <w:t>от 6 мая 2016 г. N 496-ПА</w:t>
      </w:r>
    </w:p>
    <w:p w:rsidR="00EB1439" w:rsidRDefault="00EB1439">
      <w:pPr>
        <w:pStyle w:val="ConsPlusNormal"/>
        <w:jc w:val="both"/>
      </w:pPr>
    </w:p>
    <w:p w:rsidR="00EB1439" w:rsidRDefault="00EB1439">
      <w:pPr>
        <w:pStyle w:val="ConsPlusTitle"/>
        <w:jc w:val="center"/>
      </w:pPr>
      <w:bookmarkStart w:id="0" w:name="P34"/>
      <w:bookmarkEnd w:id="0"/>
      <w:r>
        <w:t>АДМИНИСТРАТИВНЫЙ РЕГЛАМЕНТ</w:t>
      </w:r>
    </w:p>
    <w:p w:rsidR="00EB1439" w:rsidRDefault="00EB1439">
      <w:pPr>
        <w:pStyle w:val="ConsPlusTitle"/>
        <w:jc w:val="center"/>
      </w:pPr>
      <w:r>
        <w:t>ПРЕДОСТАВЛЕНИЯ МУНИЦИПАЛЬНОЙ УСЛУГИ "ПРЕДВАРИТЕЛЬНОЕ</w:t>
      </w:r>
    </w:p>
    <w:p w:rsidR="00EB1439" w:rsidRDefault="00EB1439">
      <w:pPr>
        <w:pStyle w:val="ConsPlusTitle"/>
        <w:jc w:val="center"/>
      </w:pPr>
      <w:r>
        <w:t>СОГЛАСОВАНИЕ ПРЕДОСТАВЛЕНИЯ ЗЕМЕЛЬНОГО УЧАСТКА ИЗ СОСТАВА</w:t>
      </w:r>
    </w:p>
    <w:p w:rsidR="00EB1439" w:rsidRDefault="00EB1439">
      <w:pPr>
        <w:pStyle w:val="ConsPlusTitle"/>
        <w:jc w:val="center"/>
      </w:pPr>
      <w:r>
        <w:t>ЗЕМЕЛЬ, ГОСУДАРСТВЕННАЯ СОБСТВЕННОСТЬ НА КОТОРЫЕ</w:t>
      </w:r>
    </w:p>
    <w:p w:rsidR="00EB1439" w:rsidRDefault="00EB1439">
      <w:pPr>
        <w:pStyle w:val="ConsPlusTitle"/>
        <w:jc w:val="center"/>
      </w:pPr>
      <w:r>
        <w:t>НЕ РАЗГРАНИЧЕНА, ИЗ ЗЕМЕЛЬ, НАХОДЯЩИХСЯ В СОБСТВЕННОСТИ</w:t>
      </w:r>
    </w:p>
    <w:p w:rsidR="00EB1439" w:rsidRDefault="00EB1439">
      <w:pPr>
        <w:pStyle w:val="ConsPlusTitle"/>
        <w:jc w:val="center"/>
      </w:pPr>
      <w:r>
        <w:t>АРТЕМОВСКОГО ГОРОДСКОГО ОКРУГА"</w:t>
      </w:r>
    </w:p>
    <w:p w:rsidR="00EB1439" w:rsidRDefault="00EB1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439">
        <w:trPr>
          <w:jc w:val="center"/>
        </w:trPr>
        <w:tc>
          <w:tcPr>
            <w:tcW w:w="9294" w:type="dxa"/>
            <w:tcBorders>
              <w:top w:val="nil"/>
              <w:left w:val="single" w:sz="24" w:space="0" w:color="CED3F1"/>
              <w:bottom w:val="nil"/>
              <w:right w:val="single" w:sz="24" w:space="0" w:color="F4F3F8"/>
            </w:tcBorders>
            <w:shd w:val="clear" w:color="auto" w:fill="F4F3F8"/>
          </w:tcPr>
          <w:p w:rsidR="00EB1439" w:rsidRDefault="00EB1439">
            <w:pPr>
              <w:pStyle w:val="ConsPlusNormal"/>
              <w:jc w:val="center"/>
            </w:pPr>
            <w:r>
              <w:rPr>
                <w:color w:val="392C69"/>
              </w:rPr>
              <w:t>Список изменяющих документов</w:t>
            </w:r>
          </w:p>
          <w:p w:rsidR="00EB1439" w:rsidRDefault="00EB1439">
            <w:pPr>
              <w:pStyle w:val="ConsPlusNormal"/>
              <w:jc w:val="center"/>
            </w:pPr>
            <w:r>
              <w:rPr>
                <w:color w:val="392C69"/>
              </w:rPr>
              <w:t>(в ред. Постановлений Администрации Артемовского городского округа</w:t>
            </w:r>
          </w:p>
          <w:p w:rsidR="00EB1439" w:rsidRDefault="00EB1439">
            <w:pPr>
              <w:pStyle w:val="ConsPlusNormal"/>
              <w:jc w:val="center"/>
            </w:pPr>
            <w:r>
              <w:rPr>
                <w:color w:val="392C69"/>
              </w:rPr>
              <w:t xml:space="preserve">от 01.07.2016 </w:t>
            </w:r>
            <w:hyperlink r:id="rId13" w:history="1">
              <w:r>
                <w:rPr>
                  <w:color w:val="0000FF"/>
                </w:rPr>
                <w:t>N 753-ПА</w:t>
              </w:r>
            </w:hyperlink>
            <w:r>
              <w:rPr>
                <w:color w:val="392C69"/>
              </w:rPr>
              <w:t xml:space="preserve">, от 16.03.2017 </w:t>
            </w:r>
            <w:hyperlink r:id="rId14" w:history="1">
              <w:r>
                <w:rPr>
                  <w:color w:val="0000FF"/>
                </w:rPr>
                <w:t>N 307-ПА</w:t>
              </w:r>
            </w:hyperlink>
            <w:r>
              <w:rPr>
                <w:color w:val="392C69"/>
              </w:rPr>
              <w:t>)</w:t>
            </w:r>
          </w:p>
        </w:tc>
      </w:tr>
    </w:tbl>
    <w:p w:rsidR="00EB1439" w:rsidRDefault="00EB1439">
      <w:pPr>
        <w:pStyle w:val="ConsPlusNormal"/>
        <w:jc w:val="both"/>
      </w:pPr>
    </w:p>
    <w:p w:rsidR="00EB1439" w:rsidRDefault="00EB1439">
      <w:pPr>
        <w:pStyle w:val="ConsPlusNormal"/>
        <w:jc w:val="center"/>
        <w:outlineLvl w:val="1"/>
      </w:pPr>
      <w:r>
        <w:t>Раздел 1. ОБЩИЕ ПОЛОЖЕНИЯ</w:t>
      </w:r>
    </w:p>
    <w:p w:rsidR="00EB1439" w:rsidRDefault="00EB1439">
      <w:pPr>
        <w:pStyle w:val="ConsPlusNormal"/>
        <w:jc w:val="both"/>
      </w:pPr>
    </w:p>
    <w:p w:rsidR="00EB1439" w:rsidRDefault="00EB1439">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Артемовского городского округа"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B1439" w:rsidRDefault="00EB1439">
      <w:pPr>
        <w:pStyle w:val="ConsPlusNormal"/>
        <w:spacing w:before="28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B1439" w:rsidRDefault="00EB1439">
      <w:pPr>
        <w:pStyle w:val="ConsPlusNormal"/>
        <w:spacing w:before="280"/>
        <w:ind w:firstLine="540"/>
        <w:jc w:val="both"/>
      </w:pPr>
      <w:r>
        <w:t>2. Административный регламент разработан в соответствии с:</w:t>
      </w:r>
    </w:p>
    <w:p w:rsidR="00EB1439" w:rsidRDefault="00EB1439">
      <w:pPr>
        <w:pStyle w:val="ConsPlusNormal"/>
        <w:spacing w:before="280"/>
        <w:ind w:firstLine="540"/>
        <w:jc w:val="both"/>
      </w:pPr>
      <w:r>
        <w:lastRenderedPageBreak/>
        <w:t xml:space="preserve">- </w:t>
      </w:r>
      <w:hyperlink r:id="rId15" w:history="1">
        <w:r>
          <w:rPr>
            <w:color w:val="0000FF"/>
          </w:rPr>
          <w:t>Конституцией</w:t>
        </w:r>
      </w:hyperlink>
      <w:r>
        <w:t xml:space="preserve"> Российской Федерации;</w:t>
      </w:r>
    </w:p>
    <w:p w:rsidR="00EB1439" w:rsidRDefault="00EB1439">
      <w:pPr>
        <w:pStyle w:val="ConsPlusNormal"/>
        <w:spacing w:before="280"/>
        <w:ind w:firstLine="540"/>
        <w:jc w:val="both"/>
      </w:pPr>
      <w:r>
        <w:t xml:space="preserve">- Гражданским </w:t>
      </w:r>
      <w:hyperlink r:id="rId16" w:history="1">
        <w:r>
          <w:rPr>
            <w:color w:val="0000FF"/>
          </w:rPr>
          <w:t>кодексом</w:t>
        </w:r>
      </w:hyperlink>
      <w:r>
        <w:t xml:space="preserve"> Российской Федерации (часть первая) от 30.11.1994 N 51-ФЗ;</w:t>
      </w:r>
    </w:p>
    <w:p w:rsidR="00EB1439" w:rsidRDefault="00EB1439">
      <w:pPr>
        <w:pStyle w:val="ConsPlusNormal"/>
        <w:spacing w:before="280"/>
        <w:ind w:firstLine="540"/>
        <w:jc w:val="both"/>
      </w:pPr>
      <w:r>
        <w:t xml:space="preserve">- Земельным </w:t>
      </w:r>
      <w:hyperlink r:id="rId17" w:history="1">
        <w:r>
          <w:rPr>
            <w:color w:val="0000FF"/>
          </w:rPr>
          <w:t>кодексом</w:t>
        </w:r>
      </w:hyperlink>
      <w:r>
        <w:t xml:space="preserve"> Российской Федерации от 25.10.2001 N 136-ФЗ;</w:t>
      </w:r>
    </w:p>
    <w:p w:rsidR="00EB1439" w:rsidRDefault="00EB1439">
      <w:pPr>
        <w:pStyle w:val="ConsPlusNormal"/>
        <w:spacing w:before="280"/>
        <w:ind w:firstLine="540"/>
        <w:jc w:val="both"/>
      </w:pPr>
      <w:r>
        <w:t xml:space="preserve">- Градостроительным </w:t>
      </w:r>
      <w:hyperlink r:id="rId18" w:history="1">
        <w:r>
          <w:rPr>
            <w:color w:val="0000FF"/>
          </w:rPr>
          <w:t>кодексом</w:t>
        </w:r>
      </w:hyperlink>
      <w:r>
        <w:t xml:space="preserve"> Российской Федерации от 29.12.2004 N 190-ФЗ;</w:t>
      </w:r>
    </w:p>
    <w:p w:rsidR="00EB1439" w:rsidRDefault="00EB1439">
      <w:pPr>
        <w:pStyle w:val="ConsPlusNormal"/>
        <w:spacing w:before="280"/>
        <w:ind w:firstLine="540"/>
        <w:jc w:val="both"/>
      </w:pPr>
      <w:r>
        <w:t xml:space="preserve">- 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w:t>
      </w:r>
    </w:p>
    <w:p w:rsidR="00EB1439" w:rsidRDefault="00EB1439">
      <w:pPr>
        <w:pStyle w:val="ConsPlusNormal"/>
        <w:spacing w:before="280"/>
        <w:ind w:firstLine="540"/>
        <w:jc w:val="both"/>
      </w:pPr>
      <w:r>
        <w:t xml:space="preserve">- Федеральным </w:t>
      </w:r>
      <w:hyperlink r:id="rId20" w:history="1">
        <w:r>
          <w:rPr>
            <w:color w:val="0000FF"/>
          </w:rPr>
          <w:t>законом</w:t>
        </w:r>
      </w:hyperlink>
      <w:r>
        <w:t xml:space="preserve"> от 29.12.2004 N 191-ФЗ "О введении в действие Градостроительного кодекса Российской Федерации";</w:t>
      </w:r>
    </w:p>
    <w:p w:rsidR="00EB1439" w:rsidRDefault="00EB1439">
      <w:pPr>
        <w:pStyle w:val="ConsPlusNormal"/>
        <w:spacing w:before="28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EB1439" w:rsidRDefault="00EB1439">
      <w:pPr>
        <w:pStyle w:val="ConsPlusNormal"/>
        <w:spacing w:before="280"/>
        <w:ind w:firstLine="540"/>
        <w:jc w:val="both"/>
      </w:pPr>
      <w:r>
        <w:t xml:space="preserve">- </w:t>
      </w:r>
      <w:hyperlink r:id="rId22" w:history="1">
        <w:r>
          <w:rPr>
            <w:color w:val="0000FF"/>
          </w:rPr>
          <w:t>Законом</w:t>
        </w:r>
      </w:hyperlink>
      <w:r>
        <w:t xml:space="preserve"> Свердловской области от 07.07.2004 N 18-ОЗ "Об особенностях регулирования земельных отношений на территории Свердловской области";</w:t>
      </w:r>
    </w:p>
    <w:p w:rsidR="00EB1439" w:rsidRDefault="00EB1439">
      <w:pPr>
        <w:pStyle w:val="ConsPlusNormal"/>
        <w:spacing w:before="280"/>
        <w:ind w:firstLine="540"/>
        <w:jc w:val="both"/>
      </w:pPr>
      <w:r>
        <w:t xml:space="preserve">- </w:t>
      </w:r>
      <w:hyperlink r:id="rId23" w:history="1">
        <w:r>
          <w:rPr>
            <w:color w:val="0000FF"/>
          </w:rPr>
          <w:t>Уставом</w:t>
        </w:r>
      </w:hyperlink>
      <w:r>
        <w:t xml:space="preserve"> Артемовского городского округа (с изменениями и дополнениями);</w:t>
      </w:r>
    </w:p>
    <w:p w:rsidR="00EB1439" w:rsidRDefault="00EB1439">
      <w:pPr>
        <w:pStyle w:val="ConsPlusNormal"/>
        <w:spacing w:before="280"/>
        <w:ind w:firstLine="540"/>
        <w:jc w:val="both"/>
      </w:pPr>
      <w:r>
        <w:t xml:space="preserve">- </w:t>
      </w:r>
      <w:hyperlink r:id="rId24" w:history="1">
        <w:r>
          <w:rPr>
            <w:color w:val="0000FF"/>
          </w:rPr>
          <w:t>Положением</w:t>
        </w:r>
      </w:hyperlink>
      <w:r>
        <w:t xml:space="preserve"> о Комитете по управлению муниципальным имуществом Артемовского городского округа (с изменениями и дополнениями);</w:t>
      </w:r>
    </w:p>
    <w:p w:rsidR="00EB1439" w:rsidRDefault="00EB1439">
      <w:pPr>
        <w:pStyle w:val="ConsPlusNormal"/>
        <w:spacing w:before="280"/>
        <w:ind w:firstLine="540"/>
        <w:jc w:val="both"/>
      </w:pPr>
      <w:r>
        <w:t xml:space="preserve">- </w:t>
      </w:r>
      <w:hyperlink r:id="rId25"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EB1439" w:rsidRDefault="00EB1439">
      <w:pPr>
        <w:pStyle w:val="ConsPlusNormal"/>
        <w:spacing w:before="280"/>
        <w:ind w:firstLine="540"/>
        <w:jc w:val="both"/>
      </w:pPr>
      <w:r>
        <w:t xml:space="preserve">- </w:t>
      </w:r>
      <w:hyperlink r:id="rId26"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EB1439" w:rsidRDefault="00EB1439">
      <w:pPr>
        <w:pStyle w:val="ConsPlusNormal"/>
        <w:spacing w:before="280"/>
        <w:ind w:firstLine="540"/>
        <w:jc w:val="both"/>
      </w:pPr>
      <w:r>
        <w:t>3. Действие Административного регламента распространяется на земельные участки, расположенные в границах Артемовского городского округа, из состава земель,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w:t>
      </w:r>
    </w:p>
    <w:p w:rsidR="00EB1439" w:rsidRDefault="00EB1439">
      <w:pPr>
        <w:pStyle w:val="ConsPlusNormal"/>
        <w:spacing w:before="280"/>
        <w:ind w:firstLine="540"/>
        <w:jc w:val="both"/>
      </w:pPr>
      <w:r>
        <w:lastRenderedPageBreak/>
        <w:t>4. Заявителями, обращающимися за предоставлением муниципальной услуги, являются физические, юридические лица, заинтересованные в предоставлении муниципальной услуги.</w:t>
      </w:r>
    </w:p>
    <w:p w:rsidR="00EB1439" w:rsidRDefault="00EB1439">
      <w:pPr>
        <w:pStyle w:val="ConsPlusNormal"/>
        <w:spacing w:before="280"/>
        <w:ind w:firstLine="540"/>
        <w:jc w:val="both"/>
      </w:pPr>
      <w:r>
        <w:t>5.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EB1439" w:rsidRDefault="00EB1439">
      <w:pPr>
        <w:pStyle w:val="ConsPlusNormal"/>
        <w:spacing w:before="280"/>
        <w:ind w:firstLine="540"/>
        <w:jc w:val="both"/>
      </w:pPr>
      <w:bookmarkStart w:id="1" w:name="P64"/>
      <w:bookmarkEnd w:id="1"/>
      <w:r>
        <w:t>6. Наименование органа, предоставляющего муниципальную услугу, - Администрация Артемовского городского округа. Ответственным исполнителем муниципальной услуги является Комитет по управлению муниципальным имуществом Артемовского городского округа (далее - Комитет по управлению имуществом).</w:t>
      </w:r>
    </w:p>
    <w:p w:rsidR="00EB1439" w:rsidRDefault="00EB1439">
      <w:pPr>
        <w:pStyle w:val="ConsPlusNormal"/>
        <w:spacing w:before="280"/>
        <w:ind w:firstLine="540"/>
        <w:jc w:val="both"/>
      </w:pPr>
      <w:r>
        <w:t>Адрес, справочные телефоны и график работы Комитета по управлению имуществом:</w:t>
      </w:r>
    </w:p>
    <w:p w:rsidR="00EB1439" w:rsidRDefault="00EB1439">
      <w:pPr>
        <w:pStyle w:val="ConsPlusNormal"/>
        <w:spacing w:before="280"/>
        <w:ind w:firstLine="540"/>
        <w:jc w:val="both"/>
      </w:pPr>
      <w:r>
        <w:t>623785, Свердловская область, город Артемовский, площадь Советов, 3, каб. 40.</w:t>
      </w:r>
    </w:p>
    <w:p w:rsidR="00EB1439" w:rsidRDefault="00EB1439">
      <w:pPr>
        <w:pStyle w:val="ConsPlusNormal"/>
        <w:spacing w:before="280"/>
        <w:ind w:firstLine="540"/>
        <w:jc w:val="both"/>
      </w:pPr>
      <w:r>
        <w:t>Справочный телефон/факс: (343 63) 2-41-83.</w:t>
      </w:r>
    </w:p>
    <w:p w:rsidR="00EB1439" w:rsidRDefault="00EB1439">
      <w:pPr>
        <w:pStyle w:val="ConsPlusNormal"/>
        <w:spacing w:before="280"/>
        <w:ind w:firstLine="540"/>
        <w:jc w:val="both"/>
      </w:pPr>
      <w:r>
        <w:t>Телефон председателя Комитета: (343 63) 2-40-28.</w:t>
      </w:r>
    </w:p>
    <w:p w:rsidR="00EB1439" w:rsidRDefault="00EB1439">
      <w:pPr>
        <w:pStyle w:val="ConsPlusNormal"/>
        <w:spacing w:before="280"/>
        <w:ind w:firstLine="540"/>
        <w:jc w:val="both"/>
      </w:pPr>
      <w:r>
        <w:t>Адрес официального сайта Артемовского городского округа: www.artemovsky66.ru.</w:t>
      </w:r>
    </w:p>
    <w:p w:rsidR="00EB1439" w:rsidRDefault="00EB1439">
      <w:pPr>
        <w:pStyle w:val="ConsPlusNormal"/>
        <w:spacing w:before="280"/>
        <w:ind w:firstLine="540"/>
        <w:jc w:val="both"/>
      </w:pPr>
      <w:r>
        <w:t>Адрес официального сайта Комитета по управлению имуществом: www.artkumi.ru.</w:t>
      </w:r>
    </w:p>
    <w:p w:rsidR="00EB1439" w:rsidRDefault="00EB1439">
      <w:pPr>
        <w:pStyle w:val="ConsPlusNormal"/>
        <w:spacing w:before="280"/>
        <w:ind w:firstLine="540"/>
        <w:jc w:val="both"/>
      </w:pPr>
      <w:r>
        <w:t>Электронный адрес Комитета по управлению имуществом: kumiart@yandex.ru.</w:t>
      </w:r>
    </w:p>
    <w:p w:rsidR="00EB1439" w:rsidRDefault="00EB1439">
      <w:pPr>
        <w:pStyle w:val="ConsPlusNormal"/>
        <w:spacing w:before="280"/>
        <w:ind w:firstLine="540"/>
        <w:jc w:val="both"/>
      </w:pPr>
      <w:r>
        <w:t>График работы специалистов Комитета по управлению имуществом:</w:t>
      </w:r>
    </w:p>
    <w:p w:rsidR="00EB1439" w:rsidRDefault="00EB1439">
      <w:pPr>
        <w:pStyle w:val="ConsPlusNormal"/>
        <w:spacing w:before="280"/>
        <w:ind w:firstLine="540"/>
        <w:jc w:val="both"/>
      </w:pPr>
      <w:r>
        <w:t>понедельник - пятница с 08.00 - 17.00, перерыв: с 13-00 до 14-00;</w:t>
      </w:r>
    </w:p>
    <w:p w:rsidR="00EB1439" w:rsidRDefault="00EB1439">
      <w:pPr>
        <w:pStyle w:val="ConsPlusNormal"/>
        <w:spacing w:before="280"/>
        <w:ind w:firstLine="540"/>
        <w:jc w:val="both"/>
      </w:pPr>
      <w:r>
        <w:t>выходной день: суббота, воскресенье.</w:t>
      </w:r>
    </w:p>
    <w:p w:rsidR="00EB1439" w:rsidRDefault="00EB1439">
      <w:pPr>
        <w:pStyle w:val="ConsPlusNormal"/>
        <w:spacing w:before="280"/>
        <w:ind w:firstLine="540"/>
        <w:jc w:val="both"/>
      </w:pPr>
      <w:r>
        <w:t>Время по оказанию муниципальной услуги:</w:t>
      </w:r>
    </w:p>
    <w:p w:rsidR="00EB1439" w:rsidRDefault="00EB1439">
      <w:pPr>
        <w:pStyle w:val="ConsPlusNormal"/>
        <w:spacing w:before="280"/>
        <w:ind w:firstLine="540"/>
        <w:jc w:val="both"/>
      </w:pPr>
      <w:r>
        <w:t>вторник с 08.00 до 17.00, перерыв: с 13-00 до 14-00.</w:t>
      </w:r>
    </w:p>
    <w:p w:rsidR="00EB1439" w:rsidRDefault="00EB1439">
      <w:pPr>
        <w:pStyle w:val="ConsPlusNormal"/>
        <w:spacing w:before="280"/>
        <w:ind w:firstLine="540"/>
        <w:jc w:val="both"/>
      </w:pPr>
      <w:r>
        <w:lastRenderedPageBreak/>
        <w:t>7. Информация о Комитете по управлению имуществом, осуществляющем прием и рассмотрение заявления о предварительном согласовании предоставления земельного участка, с указанием его места расположения, графика работы, фамилии, имени, отчества руководителя и контактных телефонов, размещаются на информационном стенде в здании Администрации Артемовского городского округа по адресу: Свердловская область, город Артемовский, площадь Советов, 3, и на официальных сайтах Артемовского городского округа и Комитета по управлению имуществом в информационно-телекоммуникационной сети Интернет.</w:t>
      </w:r>
    </w:p>
    <w:p w:rsidR="00EB1439" w:rsidRDefault="00EB1439">
      <w:pPr>
        <w:pStyle w:val="ConsPlusNormal"/>
        <w:spacing w:before="280"/>
        <w:ind w:firstLine="540"/>
        <w:jc w:val="both"/>
      </w:pPr>
      <w:bookmarkStart w:id="2" w:name="P78"/>
      <w:bookmarkEnd w:id="2"/>
      <w:r>
        <w:t>8. Информирование осуществляется по следующим вопросам:</w:t>
      </w:r>
    </w:p>
    <w:p w:rsidR="00EB1439" w:rsidRDefault="00EB1439">
      <w:pPr>
        <w:pStyle w:val="ConsPlusNormal"/>
        <w:spacing w:before="280"/>
        <w:ind w:firstLine="540"/>
        <w:jc w:val="both"/>
      </w:pPr>
      <w:r>
        <w:t xml:space="preserve">1) справочная информация, указанная в </w:t>
      </w:r>
      <w:hyperlink w:anchor="P64" w:history="1">
        <w:r>
          <w:rPr>
            <w:color w:val="0000FF"/>
          </w:rPr>
          <w:t>пункте 6</w:t>
        </w:r>
      </w:hyperlink>
      <w:r>
        <w:t xml:space="preserve"> Административного регламента;</w:t>
      </w:r>
    </w:p>
    <w:p w:rsidR="00EB1439" w:rsidRDefault="00EB1439">
      <w:pPr>
        <w:pStyle w:val="ConsPlusNormal"/>
        <w:spacing w:before="28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B1439" w:rsidRDefault="00EB1439">
      <w:pPr>
        <w:pStyle w:val="ConsPlusNormal"/>
        <w:spacing w:before="280"/>
        <w:ind w:firstLine="540"/>
        <w:jc w:val="both"/>
      </w:pPr>
      <w:r>
        <w:t>3) перечень документов, необходимых для предоставления муниципальной услуги;</w:t>
      </w:r>
    </w:p>
    <w:p w:rsidR="00EB1439" w:rsidRDefault="00EB1439">
      <w:pPr>
        <w:pStyle w:val="ConsPlusNormal"/>
        <w:spacing w:before="280"/>
        <w:ind w:firstLine="540"/>
        <w:jc w:val="both"/>
      </w:pPr>
      <w:r>
        <w:t>4) формы документов, необходимых для предоставления муниципальной услуги.</w:t>
      </w:r>
    </w:p>
    <w:p w:rsidR="00EB1439" w:rsidRDefault="00EB1439">
      <w:pPr>
        <w:pStyle w:val="ConsPlusNormal"/>
        <w:spacing w:before="280"/>
        <w:ind w:firstLine="540"/>
        <w:jc w:val="both"/>
      </w:pPr>
      <w:r>
        <w:t>9. Заявители вправе обратиться за предоставлением муниципальной услуги в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EB1439" w:rsidRDefault="00EB1439">
      <w:pPr>
        <w:pStyle w:val="ConsPlusNormal"/>
        <w:spacing w:before="280"/>
        <w:ind w:firstLine="540"/>
        <w:jc w:val="both"/>
      </w:pPr>
      <w:r>
        <w:t>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Артемовском:</w:t>
      </w:r>
    </w:p>
    <w:p w:rsidR="00EB1439" w:rsidRDefault="00EB1439">
      <w:pPr>
        <w:pStyle w:val="ConsPlusNormal"/>
        <w:spacing w:before="280"/>
        <w:ind w:firstLine="540"/>
        <w:jc w:val="both"/>
      </w:pPr>
      <w:r>
        <w:t>623785, Свердловская область, город Артемовский, улица Почтовая, 2.</w:t>
      </w:r>
    </w:p>
    <w:p w:rsidR="00EB1439" w:rsidRDefault="00EB1439">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EB1439" w:rsidRDefault="00EB1439">
      <w:pPr>
        <w:pStyle w:val="ConsPlusNormal"/>
        <w:spacing w:before="28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EB1439" w:rsidRDefault="00EB1439">
      <w:pPr>
        <w:pStyle w:val="ConsPlusNormal"/>
        <w:spacing w:before="280"/>
        <w:ind w:firstLine="540"/>
        <w:jc w:val="both"/>
      </w:pPr>
      <w:r>
        <w:t>1) о нормативных правовых актах, регулирующих предоставление муниципальной услуги;</w:t>
      </w:r>
    </w:p>
    <w:p w:rsidR="00EB1439" w:rsidRDefault="00EB1439">
      <w:pPr>
        <w:pStyle w:val="ConsPlusNormal"/>
        <w:spacing w:before="280"/>
        <w:ind w:firstLine="540"/>
        <w:jc w:val="both"/>
      </w:pPr>
      <w:r>
        <w:lastRenderedPageBreak/>
        <w:t>2) о перечне и видах документов, необходимых для получения муниципальной услуги;</w:t>
      </w:r>
    </w:p>
    <w:p w:rsidR="00EB1439" w:rsidRDefault="00EB1439">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B1439" w:rsidRDefault="00EB1439">
      <w:pPr>
        <w:pStyle w:val="ConsPlusNormal"/>
        <w:spacing w:before="280"/>
        <w:ind w:firstLine="540"/>
        <w:jc w:val="both"/>
      </w:pPr>
      <w:r>
        <w:t>4) о сроках предоставления муниципальной услуги;</w:t>
      </w:r>
    </w:p>
    <w:p w:rsidR="00EB1439" w:rsidRDefault="00EB1439">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EB1439" w:rsidRDefault="00EB1439">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EB1439" w:rsidRDefault="00EB1439">
      <w:pPr>
        <w:pStyle w:val="ConsPlusNormal"/>
        <w:jc w:val="both"/>
      </w:pPr>
    </w:p>
    <w:p w:rsidR="00EB1439" w:rsidRDefault="00EB1439">
      <w:pPr>
        <w:pStyle w:val="ConsPlusNormal"/>
        <w:jc w:val="center"/>
        <w:outlineLvl w:val="1"/>
      </w:pPr>
      <w:r>
        <w:t>Раздел 2. СТАНДАРТ ПРЕДОСТАВЛЕНИЯ МУНИЦИПАЛЬНОЙ УСЛУГИ</w:t>
      </w:r>
    </w:p>
    <w:p w:rsidR="00EB1439" w:rsidRDefault="00EB1439">
      <w:pPr>
        <w:pStyle w:val="ConsPlusNormal"/>
        <w:jc w:val="both"/>
      </w:pPr>
    </w:p>
    <w:p w:rsidR="00EB1439" w:rsidRDefault="00EB1439">
      <w:pPr>
        <w:pStyle w:val="ConsPlusNormal"/>
        <w:ind w:firstLine="540"/>
        <w:jc w:val="both"/>
      </w:pPr>
      <w:r>
        <w:t>10. Наименование муниципальной услуги -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Артемовского городского округа".</w:t>
      </w:r>
    </w:p>
    <w:p w:rsidR="00EB1439" w:rsidRDefault="00EB1439">
      <w:pPr>
        <w:pStyle w:val="ConsPlusNormal"/>
        <w:spacing w:before="280"/>
        <w:ind w:firstLine="540"/>
        <w:jc w:val="both"/>
      </w:pPr>
      <w:r>
        <w:t>11. Комитет по управлению имуществом осуществляет:</w:t>
      </w:r>
    </w:p>
    <w:p w:rsidR="00EB1439" w:rsidRDefault="00EB1439">
      <w:pPr>
        <w:pStyle w:val="ConsPlusNormal"/>
        <w:spacing w:before="280"/>
        <w:ind w:firstLine="540"/>
        <w:jc w:val="both"/>
      </w:pPr>
      <w:r>
        <w:t xml:space="preserve">1) прием заявления и документов, указанных в </w:t>
      </w:r>
      <w:hyperlink w:anchor="P120" w:history="1">
        <w:r>
          <w:rPr>
            <w:color w:val="0000FF"/>
          </w:rPr>
          <w:t>пункте 15</w:t>
        </w:r>
      </w:hyperlink>
      <w:r>
        <w:t xml:space="preserve"> Административного регламента;</w:t>
      </w:r>
    </w:p>
    <w:p w:rsidR="00EB1439" w:rsidRDefault="00EB1439">
      <w:pPr>
        <w:pStyle w:val="ConsPlusNormal"/>
        <w:spacing w:before="280"/>
        <w:ind w:firstLine="540"/>
        <w:jc w:val="both"/>
      </w:pPr>
      <w:r>
        <w:t xml:space="preserve">2) информирование граждан по вопросам, указанным в </w:t>
      </w:r>
      <w:hyperlink w:anchor="P78" w:history="1">
        <w:r>
          <w:rPr>
            <w:color w:val="0000FF"/>
          </w:rPr>
          <w:t>пункте 8</w:t>
        </w:r>
      </w:hyperlink>
      <w:r>
        <w:t xml:space="preserve"> Административного регламента;</w:t>
      </w:r>
    </w:p>
    <w:p w:rsidR="00EB1439" w:rsidRDefault="00EB1439">
      <w:pPr>
        <w:pStyle w:val="ConsPlusNormal"/>
        <w:spacing w:before="280"/>
        <w:ind w:firstLine="540"/>
        <w:jc w:val="both"/>
      </w:pPr>
      <w:r>
        <w:t>3) подготовку проекта постановления Администрации Артемовского городского округа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EB1439" w:rsidRDefault="00EB1439">
      <w:pPr>
        <w:pStyle w:val="ConsPlusNormal"/>
        <w:spacing w:before="280"/>
        <w:ind w:firstLine="540"/>
        <w:jc w:val="both"/>
      </w:pPr>
      <w:r>
        <w:t>12. Результатом предоставления муниципальной услуги является получение заявителем:</w:t>
      </w:r>
    </w:p>
    <w:p w:rsidR="00EB1439" w:rsidRDefault="00EB1439">
      <w:pPr>
        <w:pStyle w:val="ConsPlusNormal"/>
        <w:spacing w:before="280"/>
        <w:ind w:firstLine="540"/>
        <w:jc w:val="both"/>
      </w:pPr>
      <w:r>
        <w:t>- постановления Администрации Артемовского городского округа о предварительном согласовании предоставления земельного участка;</w:t>
      </w:r>
    </w:p>
    <w:p w:rsidR="00EB1439" w:rsidRDefault="00EB1439">
      <w:pPr>
        <w:pStyle w:val="ConsPlusNormal"/>
        <w:spacing w:before="280"/>
        <w:ind w:firstLine="540"/>
        <w:jc w:val="both"/>
      </w:pPr>
      <w:r>
        <w:t>- обоснованного отказа в предварительном согласовании предоставления земельного участка.</w:t>
      </w:r>
    </w:p>
    <w:p w:rsidR="00EB1439" w:rsidRDefault="00EB1439">
      <w:pPr>
        <w:pStyle w:val="ConsPlusNormal"/>
        <w:spacing w:before="280"/>
        <w:ind w:firstLine="540"/>
        <w:jc w:val="both"/>
      </w:pPr>
      <w:r>
        <w:t xml:space="preserve">13. Специалист Комитета по управлению имуществом осуществляет прием заявителя по вопросам предоставления муниципальной услуги в </w:t>
      </w:r>
      <w:r>
        <w:lastRenderedPageBreak/>
        <w:t>течение десяти минут.</w:t>
      </w:r>
    </w:p>
    <w:p w:rsidR="00EB1439" w:rsidRDefault="00EB1439">
      <w:pPr>
        <w:pStyle w:val="ConsPlusNormal"/>
        <w:spacing w:before="280"/>
        <w:ind w:firstLine="540"/>
        <w:jc w:val="both"/>
      </w:pPr>
      <w: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w:t>
      </w:r>
    </w:p>
    <w:p w:rsidR="00EB1439" w:rsidRDefault="00EB1439">
      <w:pPr>
        <w:pStyle w:val="ConsPlusNormal"/>
        <w:spacing w:before="280"/>
        <w:ind w:firstLine="540"/>
        <w:jc w:val="both"/>
      </w:pPr>
      <w:r>
        <w:t>Срок предоставления муниципальной услуги составляет не более 30 дней с даты поступления заявления о предварительном согласовании предоставления земельного участка (без учета срока опубликования извещения о предоставлении земельного участка).</w:t>
      </w:r>
    </w:p>
    <w:p w:rsidR="00EB1439" w:rsidRDefault="00EB1439">
      <w:pPr>
        <w:pStyle w:val="ConsPlusNormal"/>
        <w:spacing w:before="280"/>
        <w:ind w:firstLine="540"/>
        <w:jc w:val="both"/>
      </w:pPr>
      <w:bookmarkStart w:id="3" w:name="P108"/>
      <w:bookmarkEnd w:id="3"/>
      <w:r>
        <w:t xml:space="preserve">14. Для предоставления муниципальной услуги заявителю необходимо представить в Комитет по управлению имуществом </w:t>
      </w:r>
      <w:hyperlink w:anchor="P358" w:history="1">
        <w:r>
          <w:rPr>
            <w:color w:val="0000FF"/>
          </w:rPr>
          <w:t>заявление</w:t>
        </w:r>
      </w:hyperlink>
      <w:r>
        <w:t xml:space="preserve"> по форме согласно Приложению N 1 к Административному регламенту, в котором указываются:</w:t>
      </w:r>
    </w:p>
    <w:p w:rsidR="00EB1439" w:rsidRDefault="00EB1439">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B1439" w:rsidRDefault="00EB1439">
      <w:pPr>
        <w:pStyle w:val="ConsPlusNormal"/>
        <w:spacing w:before="28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B1439" w:rsidRDefault="00EB1439">
      <w:pPr>
        <w:pStyle w:val="ConsPlusNormal"/>
        <w:spacing w:before="28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Pr>
            <w:color w:val="0000FF"/>
          </w:rPr>
          <w:t>законом</w:t>
        </w:r>
      </w:hyperlink>
      <w:r>
        <w:t xml:space="preserve"> от 24.07.2007 N 221-ФЗ "О государственном кадастре недвижимости";</w:t>
      </w:r>
    </w:p>
    <w:p w:rsidR="00EB1439" w:rsidRDefault="00EB1439">
      <w:pPr>
        <w:pStyle w:val="ConsPlusNormal"/>
        <w:spacing w:before="28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1439" w:rsidRDefault="00EB1439">
      <w:pPr>
        <w:pStyle w:val="ConsPlusNormal"/>
        <w:spacing w:before="28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B1439" w:rsidRDefault="00EB1439">
      <w:pPr>
        <w:pStyle w:val="ConsPlusNormal"/>
        <w:spacing w:before="280"/>
        <w:ind w:firstLine="540"/>
        <w:jc w:val="both"/>
      </w:pPr>
      <w:r>
        <w:t xml:space="preserve">6) основание предоставления земельного участка без проведения торгов </w:t>
      </w:r>
      <w:r>
        <w:lastRenderedPageBreak/>
        <w:t xml:space="preserve">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 оснований;</w:t>
      </w:r>
    </w:p>
    <w:p w:rsidR="00EB1439" w:rsidRDefault="00EB1439">
      <w:pPr>
        <w:pStyle w:val="ConsPlusNormal"/>
        <w:spacing w:before="28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1439" w:rsidRDefault="00EB1439">
      <w:pPr>
        <w:pStyle w:val="ConsPlusNormal"/>
        <w:spacing w:before="280"/>
        <w:ind w:firstLine="540"/>
        <w:jc w:val="both"/>
      </w:pPr>
      <w:r>
        <w:t>8) цель использования земельного участка;</w:t>
      </w:r>
    </w:p>
    <w:p w:rsidR="00EB1439" w:rsidRDefault="00EB1439">
      <w:pPr>
        <w:pStyle w:val="ConsPlusNormal"/>
        <w:spacing w:before="28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1439" w:rsidRDefault="00EB1439">
      <w:pPr>
        <w:pStyle w:val="ConsPlusNormal"/>
        <w:spacing w:before="28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B1439" w:rsidRDefault="00EB1439">
      <w:pPr>
        <w:pStyle w:val="ConsPlusNormal"/>
        <w:spacing w:before="280"/>
        <w:ind w:firstLine="540"/>
        <w:jc w:val="both"/>
      </w:pPr>
      <w:r>
        <w:t>11) почтовый адрес и (или) адрес электронной почты для связи с заявителем.</w:t>
      </w:r>
    </w:p>
    <w:p w:rsidR="00EB1439" w:rsidRDefault="00EB1439">
      <w:pPr>
        <w:pStyle w:val="ConsPlusNormal"/>
        <w:spacing w:before="280"/>
        <w:ind w:firstLine="540"/>
        <w:jc w:val="both"/>
      </w:pPr>
      <w:bookmarkStart w:id="4" w:name="P120"/>
      <w:bookmarkEnd w:id="4"/>
      <w:r>
        <w:t>15. К заявлению о предварительном согласовании предоставления земельного участка прилагаются:</w:t>
      </w:r>
    </w:p>
    <w:p w:rsidR="00EB1439" w:rsidRDefault="00EB1439">
      <w:pPr>
        <w:pStyle w:val="ConsPlusNormal"/>
        <w:spacing w:before="280"/>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1439" w:rsidRDefault="00EB1439">
      <w:pPr>
        <w:pStyle w:val="ConsPlusNormal"/>
        <w:spacing w:before="28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1439" w:rsidRDefault="00EB1439">
      <w:pPr>
        <w:pStyle w:val="ConsPlusNormal"/>
        <w:spacing w:before="28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EB1439" w:rsidRDefault="00EB1439">
      <w:pPr>
        <w:pStyle w:val="ConsPlusNormal"/>
        <w:spacing w:before="28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B1439" w:rsidRDefault="00EB1439">
      <w:pPr>
        <w:pStyle w:val="ConsPlusNormal"/>
        <w:spacing w:before="280"/>
        <w:ind w:firstLine="540"/>
        <w:jc w:val="both"/>
      </w:pPr>
      <w:r>
        <w:t xml:space="preserve">5) 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1439" w:rsidRDefault="00EB1439">
      <w:pPr>
        <w:pStyle w:val="ConsPlusNormal"/>
        <w:spacing w:before="280"/>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1439" w:rsidRDefault="00EB1439">
      <w:pPr>
        <w:pStyle w:val="ConsPlusNormal"/>
        <w:spacing w:before="280"/>
        <w:ind w:firstLine="540"/>
        <w:jc w:val="both"/>
      </w:pPr>
      <w:r>
        <w:t>16.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B1439" w:rsidRDefault="00EB1439">
      <w:pPr>
        <w:pStyle w:val="ConsPlusNormal"/>
        <w:spacing w:before="28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EB1439" w:rsidRDefault="00EB1439">
      <w:pPr>
        <w:pStyle w:val="ConsPlusNormal"/>
        <w:spacing w:before="280"/>
        <w:ind w:firstLine="540"/>
        <w:jc w:val="both"/>
      </w:pPr>
      <w:r>
        <w:t>17. Документами, необходимыми для предоставления муниципальной услуги, которые находятся в распоряжении иных государственных или муниципальных органов, подведомственных им учреждениях, являются:</w:t>
      </w:r>
    </w:p>
    <w:p w:rsidR="00EB1439" w:rsidRDefault="00EB1439">
      <w:pPr>
        <w:pStyle w:val="ConsPlusNormal"/>
        <w:spacing w:before="280"/>
        <w:ind w:firstLine="540"/>
        <w:jc w:val="both"/>
      </w:pPr>
      <w:r>
        <w:t>1) выписка из государственных реестров о юридическом лице или индивидуальном предпринимателе, являющемся заявителем;</w:t>
      </w:r>
    </w:p>
    <w:p w:rsidR="00EB1439" w:rsidRDefault="00EB1439">
      <w:pPr>
        <w:pStyle w:val="ConsPlusNormal"/>
        <w:spacing w:before="280"/>
        <w:ind w:firstLine="540"/>
        <w:jc w:val="both"/>
      </w:pPr>
      <w:r>
        <w:t>2) утвержденный проект межевания территории, в границах которой расположен испрашиваемый по процедуре предварительного согласования предоставления земельный участок;</w:t>
      </w:r>
    </w:p>
    <w:p w:rsidR="00EB1439" w:rsidRDefault="00EB1439">
      <w:pPr>
        <w:pStyle w:val="ConsPlusNormal"/>
        <w:spacing w:before="280"/>
        <w:ind w:firstLine="540"/>
        <w:jc w:val="both"/>
      </w:pPr>
      <w:r>
        <w:t>3)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w:t>
      </w:r>
    </w:p>
    <w:p w:rsidR="00EB1439" w:rsidRDefault="00EB1439">
      <w:pPr>
        <w:pStyle w:val="ConsPlusNormal"/>
        <w:spacing w:before="280"/>
        <w:ind w:firstLine="540"/>
        <w:jc w:val="both"/>
      </w:pPr>
      <w:r>
        <w:t>4) выписка из ЕГРП о правах на испрашиваемый земельный участок;</w:t>
      </w:r>
    </w:p>
    <w:p w:rsidR="00EB1439" w:rsidRDefault="00EB1439">
      <w:pPr>
        <w:pStyle w:val="ConsPlusNormal"/>
        <w:spacing w:before="280"/>
        <w:ind w:firstLine="540"/>
        <w:jc w:val="both"/>
      </w:pPr>
      <w:r>
        <w:t xml:space="preserve">5) кадастровый паспорт испрашиваемого земельного участка или </w:t>
      </w:r>
      <w:r>
        <w:lastRenderedPageBreak/>
        <w:t>кадастровая выписка об испрашиваемом земельном участке;</w:t>
      </w:r>
    </w:p>
    <w:p w:rsidR="00EB1439" w:rsidRDefault="00EB1439">
      <w:pPr>
        <w:pStyle w:val="ConsPlusNormal"/>
        <w:spacing w:before="280"/>
        <w:ind w:firstLine="540"/>
        <w:jc w:val="both"/>
      </w:pPr>
      <w:r>
        <w:t>6) кадастровый паспорт здания, сооружения, расположенного на испрашиваемом земельном участке.</w:t>
      </w:r>
    </w:p>
    <w:p w:rsidR="00EB1439" w:rsidRDefault="00EB1439">
      <w:pPr>
        <w:pStyle w:val="ConsPlusNormal"/>
        <w:spacing w:before="280"/>
        <w:ind w:firstLine="540"/>
        <w:jc w:val="both"/>
      </w:pPr>
      <w:r>
        <w:t>18. Документы представляются заявителем в оригиналах и копиях либо при непредставлении оригиналов - в нотариально заверенных копиях.</w:t>
      </w:r>
    </w:p>
    <w:p w:rsidR="00EB1439" w:rsidRDefault="00EB1439">
      <w:pPr>
        <w:pStyle w:val="ConsPlusNormal"/>
        <w:spacing w:before="280"/>
        <w:ind w:firstLine="540"/>
        <w:jc w:val="both"/>
      </w:pPr>
      <w:r>
        <w:t>В случае представления документов в оригиналах и копиях, специалист Комитета по управлению имуществом заверяет сверенные с оригиналами копии документов.</w:t>
      </w:r>
    </w:p>
    <w:p w:rsidR="00EB1439" w:rsidRDefault="00EB1439">
      <w:pPr>
        <w:pStyle w:val="ConsPlusNormal"/>
        <w:spacing w:before="280"/>
        <w:ind w:firstLine="540"/>
        <w:jc w:val="both"/>
      </w:pPr>
      <w:r>
        <w:t>Представленные заявителем документы, выполненные не на русском языке, подлежат переводу на русский язык и заверению в установленном порядке.</w:t>
      </w:r>
    </w:p>
    <w:p w:rsidR="00EB1439" w:rsidRDefault="00EB1439">
      <w:pPr>
        <w:pStyle w:val="ConsPlusNormal"/>
        <w:spacing w:before="280"/>
        <w:ind w:firstLine="540"/>
        <w:jc w:val="both"/>
      </w:pPr>
      <w:r>
        <w:t>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по управлению имуществом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EB1439" w:rsidRDefault="00EB1439">
      <w:pPr>
        <w:pStyle w:val="ConsPlusNormal"/>
        <w:spacing w:before="280"/>
        <w:ind w:firstLine="540"/>
        <w:jc w:val="both"/>
      </w:pPr>
      <w:r>
        <w:t>Заявление с прилагаемыми документами может быть подано в Комитет по управлению имуществом через МФЦ либо в электронной форме на Единый портал государственных и муниципальных услуг (функций) (http://www.gosuslugi.ru).</w:t>
      </w:r>
    </w:p>
    <w:p w:rsidR="00EB1439" w:rsidRDefault="00EB1439">
      <w:pPr>
        <w:pStyle w:val="ConsPlusNormal"/>
        <w:spacing w:before="280"/>
        <w:ind w:firstLine="540"/>
        <w:jc w:val="both"/>
      </w:pPr>
      <w:r>
        <w:t>В случае представления заявления в электронной форме на Едином портале государственных и муниципальных услуг (функций) (http://www.gosuslugi.ru) документы прилагаются к заявлению в отсканированном виде, с последующим представлением в Комитет по управлению имуществом.</w:t>
      </w:r>
    </w:p>
    <w:p w:rsidR="00EB1439" w:rsidRDefault="00EB1439">
      <w:pPr>
        <w:pStyle w:val="ConsPlusNormal"/>
        <w:spacing w:before="280"/>
        <w:ind w:firstLine="540"/>
        <w:jc w:val="both"/>
      </w:pPr>
      <w:r>
        <w:t>19. Требования к документам:</w:t>
      </w:r>
    </w:p>
    <w:p w:rsidR="00EB1439" w:rsidRDefault="00EB1439">
      <w:pPr>
        <w:pStyle w:val="ConsPlusNormal"/>
        <w:spacing w:before="280"/>
        <w:ind w:firstLine="540"/>
        <w:jc w:val="both"/>
      </w:pPr>
      <w:r>
        <w:t>- текст документов должен быть написан разборчиво;</w:t>
      </w:r>
    </w:p>
    <w:p w:rsidR="00EB1439" w:rsidRDefault="00EB1439">
      <w:pPr>
        <w:pStyle w:val="ConsPlusNormal"/>
        <w:spacing w:before="280"/>
        <w:ind w:firstLine="540"/>
        <w:jc w:val="both"/>
      </w:pPr>
      <w:r>
        <w:t>- фамилии, имена и отчества должны соответствовать документам, удостоверяющим личность;</w:t>
      </w:r>
    </w:p>
    <w:p w:rsidR="00EB1439" w:rsidRDefault="00EB1439">
      <w:pPr>
        <w:pStyle w:val="ConsPlusNormal"/>
        <w:spacing w:before="280"/>
        <w:ind w:firstLine="540"/>
        <w:jc w:val="both"/>
      </w:pPr>
      <w:r>
        <w:t>- не должно быть подчисток, приписок, зачеркнутых слов и иных исправлений;</w:t>
      </w:r>
    </w:p>
    <w:p w:rsidR="00EB1439" w:rsidRDefault="00EB1439">
      <w:pPr>
        <w:pStyle w:val="ConsPlusNormal"/>
        <w:spacing w:before="280"/>
        <w:ind w:firstLine="540"/>
        <w:jc w:val="both"/>
      </w:pPr>
      <w:r>
        <w:t>- документы не должны быть исполнены карандашом;</w:t>
      </w:r>
    </w:p>
    <w:p w:rsidR="00EB1439" w:rsidRDefault="00EB1439">
      <w:pPr>
        <w:pStyle w:val="ConsPlusNormal"/>
        <w:spacing w:before="280"/>
        <w:ind w:firstLine="540"/>
        <w:jc w:val="both"/>
      </w:pPr>
      <w:r>
        <w:lastRenderedPageBreak/>
        <w:t>- в документах не должно быть серьезных повреждений, наличие которых не позволяло бы однозначно истолковать их содержание.</w:t>
      </w:r>
    </w:p>
    <w:p w:rsidR="00EB1439" w:rsidRDefault="00EB1439">
      <w:pPr>
        <w:pStyle w:val="ConsPlusNormal"/>
        <w:spacing w:before="280"/>
        <w:ind w:firstLine="540"/>
        <w:jc w:val="both"/>
      </w:pPr>
      <w:r>
        <w:t>20. Оснований для отказа в приеме заявления о предоставлении муниципальной услуги:</w:t>
      </w:r>
    </w:p>
    <w:p w:rsidR="00EB1439" w:rsidRDefault="00EB1439">
      <w:pPr>
        <w:pStyle w:val="ConsPlusNormal"/>
        <w:spacing w:before="280"/>
        <w:ind w:firstLine="540"/>
        <w:jc w:val="both"/>
      </w:pPr>
      <w:r>
        <w:t xml:space="preserve">1) заявление не соответствует требованиям, указанным в </w:t>
      </w:r>
      <w:hyperlink w:anchor="P108" w:history="1">
        <w:r>
          <w:rPr>
            <w:color w:val="0000FF"/>
          </w:rPr>
          <w:t>пункте 14</w:t>
        </w:r>
      </w:hyperlink>
      <w:r>
        <w:t xml:space="preserve"> Административного регламента;</w:t>
      </w:r>
    </w:p>
    <w:p w:rsidR="00EB1439" w:rsidRDefault="00EB1439">
      <w:pPr>
        <w:pStyle w:val="ConsPlusNormal"/>
        <w:spacing w:before="280"/>
        <w:ind w:firstLine="540"/>
        <w:jc w:val="both"/>
      </w:pPr>
      <w:r>
        <w:t xml:space="preserve">2) к заявлению не приложены документы, предусмотренные в </w:t>
      </w:r>
      <w:hyperlink w:anchor="P120" w:history="1">
        <w:r>
          <w:rPr>
            <w:color w:val="0000FF"/>
          </w:rPr>
          <w:t>пункте 15</w:t>
        </w:r>
      </w:hyperlink>
      <w:r>
        <w:t xml:space="preserve"> Административного регламента.</w:t>
      </w:r>
    </w:p>
    <w:p w:rsidR="00EB1439" w:rsidRDefault="00EB1439">
      <w:pPr>
        <w:pStyle w:val="ConsPlusNormal"/>
        <w:spacing w:before="280"/>
        <w:ind w:firstLine="540"/>
        <w:jc w:val="both"/>
      </w:pPr>
      <w:r>
        <w:t>21. Основанием для приостановления рассмотрения заявления о предоставлении муниципальной услуги является следующий факт: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w:t>
      </w:r>
    </w:p>
    <w:p w:rsidR="00EB1439" w:rsidRDefault="00EB1439">
      <w:pPr>
        <w:pStyle w:val="ConsPlusNormal"/>
        <w:spacing w:before="28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B1439" w:rsidRDefault="00EB1439">
      <w:pPr>
        <w:pStyle w:val="ConsPlusNormal"/>
        <w:spacing w:before="280"/>
        <w:ind w:firstLine="540"/>
        <w:jc w:val="both"/>
      </w:pPr>
      <w:r>
        <w:t>22. Основаниями для отказа в предоставлении муниципальной услуги являются:</w:t>
      </w:r>
    </w:p>
    <w:p w:rsidR="00EB1439" w:rsidRDefault="00EB1439">
      <w:pPr>
        <w:pStyle w:val="ConsPlusNormal"/>
        <w:spacing w:before="280"/>
        <w:ind w:firstLine="540"/>
        <w:jc w:val="both"/>
      </w:pPr>
      <w:r>
        <w:t xml:space="preserve">1) схема расположения земельного участка, приложенная к заявлению, не может быть утверждена по основаниям, указанным в </w:t>
      </w:r>
      <w:hyperlink r:id="rId32" w:history="1">
        <w:r>
          <w:rPr>
            <w:color w:val="0000FF"/>
          </w:rPr>
          <w:t>пункте 16 статьи 11.10</w:t>
        </w:r>
      </w:hyperlink>
      <w:r>
        <w:t xml:space="preserve"> Земельного кодекса Российской Федерации;</w:t>
      </w:r>
    </w:p>
    <w:p w:rsidR="00EB1439" w:rsidRDefault="00EB1439">
      <w:pPr>
        <w:pStyle w:val="ConsPlusNormal"/>
        <w:spacing w:before="28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33" w:history="1">
        <w:r>
          <w:rPr>
            <w:color w:val="0000FF"/>
          </w:rPr>
          <w:t>подпунктах 1</w:t>
        </w:r>
      </w:hyperlink>
      <w:r>
        <w:t xml:space="preserve"> - </w:t>
      </w:r>
      <w:hyperlink r:id="rId34" w:history="1">
        <w:r>
          <w:rPr>
            <w:color w:val="0000FF"/>
          </w:rPr>
          <w:t>13</w:t>
        </w:r>
      </w:hyperlink>
      <w:r>
        <w:t xml:space="preserve">, </w:t>
      </w:r>
      <w:hyperlink r:id="rId35" w:history="1">
        <w:r>
          <w:rPr>
            <w:color w:val="0000FF"/>
          </w:rPr>
          <w:t>15</w:t>
        </w:r>
      </w:hyperlink>
      <w:r>
        <w:t xml:space="preserve"> - </w:t>
      </w:r>
      <w:hyperlink r:id="rId36" w:history="1">
        <w:r>
          <w:rPr>
            <w:color w:val="0000FF"/>
          </w:rPr>
          <w:t>19</w:t>
        </w:r>
      </w:hyperlink>
      <w:r>
        <w:t xml:space="preserve">, </w:t>
      </w:r>
      <w:hyperlink r:id="rId37" w:history="1">
        <w:r>
          <w:rPr>
            <w:color w:val="0000FF"/>
          </w:rPr>
          <w:t>22</w:t>
        </w:r>
      </w:hyperlink>
      <w:r>
        <w:t xml:space="preserve"> и </w:t>
      </w:r>
      <w:hyperlink r:id="rId38" w:history="1">
        <w:r>
          <w:rPr>
            <w:color w:val="0000FF"/>
          </w:rPr>
          <w:t>23 статьи 39.16</w:t>
        </w:r>
      </w:hyperlink>
      <w:r>
        <w:t xml:space="preserve"> Земельного кодекса Российской Федерации;</w:t>
      </w:r>
    </w:p>
    <w:p w:rsidR="00EB1439" w:rsidRDefault="00EB1439">
      <w:pPr>
        <w:pStyle w:val="ConsPlusNormal"/>
        <w:spacing w:before="280"/>
        <w:ind w:firstLine="540"/>
        <w:jc w:val="both"/>
      </w:pPr>
      <w:r>
        <w:t xml:space="preserve">3) земельный участок, границы которого подлежат уточнению в соответствии с Федеральным </w:t>
      </w:r>
      <w:hyperlink r:id="rId39"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 указанным в </w:t>
      </w:r>
      <w:hyperlink r:id="rId40" w:history="1">
        <w:r>
          <w:rPr>
            <w:color w:val="0000FF"/>
          </w:rPr>
          <w:t>подпунктах 1</w:t>
        </w:r>
      </w:hyperlink>
      <w:r>
        <w:t xml:space="preserve"> - </w:t>
      </w:r>
      <w:hyperlink r:id="rId41" w:history="1">
        <w:r>
          <w:rPr>
            <w:color w:val="0000FF"/>
          </w:rPr>
          <w:t>23 статьи 39.16</w:t>
        </w:r>
      </w:hyperlink>
      <w:r>
        <w:t xml:space="preserve"> Земельного кодекса Российской Федерации.</w:t>
      </w:r>
    </w:p>
    <w:p w:rsidR="00EB1439" w:rsidRDefault="00EB1439">
      <w:pPr>
        <w:pStyle w:val="ConsPlusNormal"/>
        <w:spacing w:before="280"/>
        <w:ind w:firstLine="540"/>
        <w:jc w:val="both"/>
      </w:pPr>
      <w:r>
        <w:t>23. Муниципальная услуга предоставляется бесплатно.</w:t>
      </w:r>
    </w:p>
    <w:p w:rsidR="00EB1439" w:rsidRDefault="00EB1439">
      <w:pPr>
        <w:pStyle w:val="ConsPlusNormal"/>
        <w:spacing w:before="280"/>
        <w:ind w:firstLine="540"/>
        <w:jc w:val="both"/>
      </w:pPr>
      <w:r>
        <w:lastRenderedPageBreak/>
        <w:t>24. Требования к месту предоставления муниципальной услуги:</w:t>
      </w:r>
    </w:p>
    <w:p w:rsidR="00EB1439" w:rsidRDefault="00EB1439">
      <w:pPr>
        <w:pStyle w:val="ConsPlusNormal"/>
        <w:spacing w:before="280"/>
        <w:ind w:firstLine="540"/>
        <w:jc w:val="both"/>
      </w:pPr>
      <w:r>
        <w:t>- служебные кабинеты приема заявителей должны соответствовать 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1439" w:rsidRDefault="00EB1439">
      <w:pPr>
        <w:pStyle w:val="ConsPlusNormal"/>
        <w:spacing w:before="280"/>
        <w:ind w:firstLine="540"/>
        <w:jc w:val="both"/>
      </w:pPr>
      <w: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p>
    <w:p w:rsidR="00EB1439" w:rsidRDefault="00EB1439">
      <w:pPr>
        <w:pStyle w:val="ConsPlusNormal"/>
        <w:spacing w:before="280"/>
        <w:ind w:firstLine="540"/>
        <w:jc w:val="both"/>
      </w:pPr>
      <w:r>
        <w:t>24.1.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EB1439" w:rsidRDefault="00EB1439">
      <w:pPr>
        <w:pStyle w:val="ConsPlusNormal"/>
        <w:jc w:val="both"/>
      </w:pPr>
      <w:r>
        <w:t xml:space="preserve">(п. 24.1 введен </w:t>
      </w:r>
      <w:hyperlink r:id="rId42" w:history="1">
        <w:r>
          <w:rPr>
            <w:color w:val="0000FF"/>
          </w:rPr>
          <w:t>Постановлением</w:t>
        </w:r>
      </w:hyperlink>
      <w:r>
        <w:t xml:space="preserve"> Администрации Артемовского городского округа от 01.07.2016 N 753-ПА)</w:t>
      </w:r>
    </w:p>
    <w:p w:rsidR="00EB1439" w:rsidRDefault="00EB1439">
      <w:pPr>
        <w:pStyle w:val="ConsPlusNormal"/>
        <w:spacing w:before="280"/>
        <w:ind w:firstLine="540"/>
        <w:jc w:val="both"/>
      </w:pPr>
      <w:r>
        <w:t>25. Показателями доступности муниципальной услуги являются:</w:t>
      </w:r>
    </w:p>
    <w:p w:rsidR="00EB1439" w:rsidRDefault="00EB1439">
      <w:pPr>
        <w:pStyle w:val="ConsPlusNormal"/>
        <w:spacing w:before="280"/>
        <w:ind w:firstLine="540"/>
        <w:jc w:val="both"/>
      </w:pPr>
      <w:r>
        <w:t>- информированность заявителя о получении муниципальной услуги (содержание, порядок и условия ее получения);</w:t>
      </w:r>
    </w:p>
    <w:p w:rsidR="00EB1439" w:rsidRDefault="00EB1439">
      <w:pPr>
        <w:pStyle w:val="ConsPlusNormal"/>
        <w:spacing w:before="280"/>
        <w:ind w:firstLine="540"/>
        <w:jc w:val="both"/>
      </w:pPr>
      <w:r>
        <w:t>-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w:t>
      </w:r>
    </w:p>
    <w:p w:rsidR="00EB1439" w:rsidRDefault="00EB1439">
      <w:pPr>
        <w:pStyle w:val="ConsPlusNormal"/>
        <w:spacing w:before="280"/>
        <w:ind w:firstLine="540"/>
        <w:jc w:val="both"/>
      </w:pPr>
      <w: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w:t>
      </w:r>
      <w:r>
        <w:lastRenderedPageBreak/>
        <w:t>предоставление муниципальной услуги, к заявителю: вежливость, тактичность));</w:t>
      </w:r>
    </w:p>
    <w:p w:rsidR="00EB1439" w:rsidRDefault="00EB1439">
      <w:pPr>
        <w:pStyle w:val="ConsPlusNormal"/>
        <w:spacing w:before="280"/>
        <w:ind w:firstLine="540"/>
        <w:jc w:val="both"/>
      </w:pPr>
      <w:r>
        <w:t>- бесплатность получения муниципальной услуги;</w:t>
      </w:r>
    </w:p>
    <w:p w:rsidR="00EB1439" w:rsidRDefault="00EB1439">
      <w:pPr>
        <w:pStyle w:val="ConsPlusNormal"/>
        <w:spacing w:before="280"/>
        <w:ind w:firstLine="540"/>
        <w:jc w:val="both"/>
      </w:pPr>
      <w:r>
        <w:t>- транспортная и пешеходная доступность органов местного самоуправления и учреждений, осуществляющих предоставление муниципальной услуги;</w:t>
      </w:r>
    </w:p>
    <w:p w:rsidR="00EB1439" w:rsidRDefault="00EB1439">
      <w:pPr>
        <w:pStyle w:val="ConsPlusNormal"/>
        <w:spacing w:before="280"/>
        <w:ind w:firstLine="540"/>
        <w:jc w:val="both"/>
      </w:pPr>
      <w:r>
        <w:t>- режим работы Комитета по управлению имуществом (специалистов Комитета по управлению имуществом), ответственного за предоставление муниципальной услуги;</w:t>
      </w:r>
    </w:p>
    <w:p w:rsidR="00EB1439" w:rsidRDefault="00EB1439">
      <w:pPr>
        <w:pStyle w:val="ConsPlusNormal"/>
        <w:spacing w:before="28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B1439" w:rsidRDefault="00EB1439">
      <w:pPr>
        <w:pStyle w:val="ConsPlusNormal"/>
        <w:spacing w:before="280"/>
        <w:ind w:firstLine="540"/>
        <w:jc w:val="both"/>
      </w:pPr>
      <w:r>
        <w:t>- получение услуги заявителем посредством МФЦ;</w:t>
      </w:r>
    </w:p>
    <w:p w:rsidR="00EB1439" w:rsidRDefault="00EB1439">
      <w:pPr>
        <w:pStyle w:val="ConsPlusNormal"/>
        <w:spacing w:before="280"/>
        <w:ind w:firstLine="540"/>
        <w:jc w:val="both"/>
      </w:pPr>
      <w:r>
        <w:t>- возможность направления запроса в электронной форме;</w:t>
      </w:r>
    </w:p>
    <w:p w:rsidR="00EB1439" w:rsidRDefault="00EB1439">
      <w:pPr>
        <w:pStyle w:val="ConsPlusNormal"/>
        <w:spacing w:before="280"/>
        <w:ind w:firstLine="540"/>
        <w:jc w:val="both"/>
      </w:pPr>
      <w:r>
        <w:t>- обеспечение беспрепятственного доступа лиц с ограниченными возможностями в помещение, в котором предоставляется услуга.</w:t>
      </w:r>
    </w:p>
    <w:p w:rsidR="00EB1439" w:rsidRDefault="00EB1439">
      <w:pPr>
        <w:pStyle w:val="ConsPlusNormal"/>
        <w:jc w:val="both"/>
      </w:pPr>
      <w:r>
        <w:t xml:space="preserve">(абзац введен </w:t>
      </w:r>
      <w:hyperlink r:id="rId43" w:history="1">
        <w:r>
          <w:rPr>
            <w:color w:val="0000FF"/>
          </w:rPr>
          <w:t>Постановлением</w:t>
        </w:r>
      </w:hyperlink>
      <w:r>
        <w:t xml:space="preserve"> Администрации Артемовского городского округа от 01.07.2016 N 753-ПА)</w:t>
      </w:r>
    </w:p>
    <w:p w:rsidR="00EB1439" w:rsidRDefault="00EB1439">
      <w:pPr>
        <w:pStyle w:val="ConsPlusNormal"/>
        <w:spacing w:before="280"/>
        <w:ind w:firstLine="540"/>
        <w:jc w:val="both"/>
      </w:pPr>
      <w:r>
        <w:t>Показателями качества муниципальной услуги являются:</w:t>
      </w:r>
    </w:p>
    <w:p w:rsidR="00EB1439" w:rsidRDefault="00EB1439">
      <w:pPr>
        <w:pStyle w:val="ConsPlusNormal"/>
        <w:spacing w:before="28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B1439" w:rsidRDefault="00EB1439">
      <w:pPr>
        <w:pStyle w:val="ConsPlusNormal"/>
        <w:spacing w:before="280"/>
        <w:ind w:firstLine="540"/>
        <w:jc w:val="both"/>
      </w:pPr>
      <w:r>
        <w:t>- точность обработки данных, правильность оформления документов;</w:t>
      </w:r>
    </w:p>
    <w:p w:rsidR="00EB1439" w:rsidRDefault="00EB1439">
      <w:pPr>
        <w:pStyle w:val="ConsPlusNormal"/>
        <w:spacing w:before="280"/>
        <w:ind w:firstLine="540"/>
        <w:jc w:val="both"/>
      </w:pPr>
      <w:r>
        <w:t>- компетентность специалистов, осуществляющих предоставление муниципальной услуги (профессиональная грамотность);</w:t>
      </w:r>
    </w:p>
    <w:p w:rsidR="00EB1439" w:rsidRDefault="00EB1439">
      <w:pPr>
        <w:pStyle w:val="ConsPlusNormal"/>
        <w:spacing w:before="280"/>
        <w:ind w:firstLine="540"/>
        <w:jc w:val="both"/>
      </w:pPr>
      <w:r>
        <w:t>- количество обоснованных жалоб.</w:t>
      </w:r>
    </w:p>
    <w:p w:rsidR="00EB1439" w:rsidRDefault="00EB1439">
      <w:pPr>
        <w:pStyle w:val="ConsPlusNormal"/>
        <w:spacing w:before="280"/>
        <w:ind w:firstLine="540"/>
        <w:jc w:val="both"/>
      </w:pPr>
      <w:r>
        <w:t>26.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EB1439" w:rsidRDefault="00EB1439">
      <w:pPr>
        <w:pStyle w:val="ConsPlusNormal"/>
        <w:spacing w:before="280"/>
        <w:ind w:firstLine="540"/>
        <w:jc w:val="both"/>
      </w:pPr>
      <w:r>
        <w:t xml:space="preserve">Предоставление муниципальной услуги в Государственном бюджетном учреждении Свердловской области "Многофункциональный центр </w:t>
      </w:r>
      <w:r>
        <w:lastRenderedPageBreak/>
        <w:t>предоставления государственных и муниципальных услуг" предусмотрено в следующем порядке:</w:t>
      </w:r>
    </w:p>
    <w:p w:rsidR="00EB1439" w:rsidRDefault="00EB1439">
      <w:pPr>
        <w:pStyle w:val="ConsPlusNormal"/>
        <w:spacing w:before="280"/>
        <w:ind w:firstLine="540"/>
        <w:jc w:val="both"/>
      </w:pPr>
      <w:r>
        <w:t>1) прием и регистрация заявления и документов;</w:t>
      </w:r>
    </w:p>
    <w:p w:rsidR="00EB1439" w:rsidRDefault="00EB1439">
      <w:pPr>
        <w:pStyle w:val="ConsPlusNormal"/>
        <w:spacing w:before="280"/>
        <w:ind w:firstLine="540"/>
        <w:jc w:val="both"/>
      </w:pPr>
      <w:r>
        <w:t>2) проверка документов на комплектность;</w:t>
      </w:r>
    </w:p>
    <w:p w:rsidR="00EB1439" w:rsidRDefault="00EB1439">
      <w:pPr>
        <w:pStyle w:val="ConsPlusNormal"/>
        <w:spacing w:before="280"/>
        <w:ind w:firstLine="540"/>
        <w:jc w:val="both"/>
      </w:pPr>
      <w:r>
        <w:t>3) направление документов в Комитет по управлению имуществом.</w:t>
      </w:r>
    </w:p>
    <w:p w:rsidR="00EB1439" w:rsidRDefault="00EB1439">
      <w:pPr>
        <w:pStyle w:val="ConsPlusNormal"/>
        <w:spacing w:before="280"/>
        <w:ind w:firstLine="540"/>
        <w:jc w:val="both"/>
      </w:pPr>
      <w:r>
        <w:t>Предоставление муниципальной услуги в электронной форме предусмотрено в следующем порядке:</w:t>
      </w:r>
    </w:p>
    <w:p w:rsidR="00EB1439" w:rsidRDefault="00EB1439">
      <w:pPr>
        <w:pStyle w:val="ConsPlusNormal"/>
        <w:spacing w:before="280"/>
        <w:ind w:firstLine="540"/>
        <w:jc w:val="both"/>
      </w:pPr>
      <w:r>
        <w:t>1) прием и регистрация документов;</w:t>
      </w:r>
    </w:p>
    <w:p w:rsidR="00EB1439" w:rsidRDefault="00EB1439">
      <w:pPr>
        <w:pStyle w:val="ConsPlusNormal"/>
        <w:spacing w:before="280"/>
        <w:ind w:firstLine="540"/>
        <w:jc w:val="both"/>
      </w:pPr>
      <w:r>
        <w:t>2) проверка документов на комплектность, а также оснований для возврата или отказа в предоставлении муниципальной услуги.</w:t>
      </w:r>
    </w:p>
    <w:p w:rsidR="00EB1439" w:rsidRDefault="00EB1439">
      <w:pPr>
        <w:pStyle w:val="ConsPlusNormal"/>
        <w:spacing w:before="280"/>
        <w:ind w:firstLine="540"/>
        <w:jc w:val="both"/>
      </w:pPr>
      <w:r>
        <w:t>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EB1439" w:rsidRDefault="00EB1439">
      <w:pPr>
        <w:pStyle w:val="ConsPlusNormal"/>
        <w:spacing w:before="280"/>
        <w:ind w:firstLine="540"/>
        <w:jc w:val="both"/>
      </w:pPr>
      <w: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EB1439" w:rsidRDefault="00EB1439">
      <w:pPr>
        <w:pStyle w:val="ConsPlusNormal"/>
        <w:spacing w:before="28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EB1439" w:rsidRDefault="00EB1439">
      <w:pPr>
        <w:pStyle w:val="ConsPlusNormal"/>
        <w:jc w:val="both"/>
      </w:pPr>
    </w:p>
    <w:p w:rsidR="00EB1439" w:rsidRDefault="00EB1439">
      <w:pPr>
        <w:pStyle w:val="ConsPlusNormal"/>
        <w:jc w:val="center"/>
        <w:outlineLvl w:val="1"/>
      </w:pPr>
      <w:r>
        <w:t>Раздел 3. СОСТАВ, ПОСЛЕДОВАТЕЛЬНОСТЬ И СРОКИ ВЫПОЛНЕНИЯ</w:t>
      </w:r>
    </w:p>
    <w:p w:rsidR="00EB1439" w:rsidRDefault="00EB1439">
      <w:pPr>
        <w:pStyle w:val="ConsPlusNormal"/>
        <w:jc w:val="center"/>
      </w:pPr>
      <w:r>
        <w:t>АДМИНИСТРАТИВНЫХ ПРОЦЕДУР, ТРЕБОВАНИЯ К ПОРЯДКУ</w:t>
      </w:r>
    </w:p>
    <w:p w:rsidR="00EB1439" w:rsidRDefault="00EB1439">
      <w:pPr>
        <w:pStyle w:val="ConsPlusNormal"/>
        <w:jc w:val="center"/>
      </w:pPr>
      <w:r>
        <w:t>ИХ ВЫПОЛНЕНИЯ, В ТОМ ЧИСЛЕ ОСОБЕННОСТИ ВЫПОЛНЕНИЯ</w:t>
      </w:r>
    </w:p>
    <w:p w:rsidR="00EB1439" w:rsidRDefault="00EB1439">
      <w:pPr>
        <w:pStyle w:val="ConsPlusNormal"/>
        <w:jc w:val="center"/>
      </w:pPr>
      <w:r>
        <w:t>АДМИНИСТРАТИВНЫХ ПРОЦЕДУР В ЭЛЕКТРОННОЙ ФОРМЕ</w:t>
      </w:r>
    </w:p>
    <w:p w:rsidR="00EB1439" w:rsidRDefault="00EB1439">
      <w:pPr>
        <w:pStyle w:val="ConsPlusNormal"/>
        <w:jc w:val="both"/>
      </w:pPr>
    </w:p>
    <w:p w:rsidR="00EB1439" w:rsidRDefault="00EB1439">
      <w:pPr>
        <w:pStyle w:val="ConsPlusNormal"/>
        <w:ind w:firstLine="540"/>
        <w:jc w:val="both"/>
      </w:pPr>
      <w:r>
        <w:t>27. Перечень административных процедур:</w:t>
      </w:r>
    </w:p>
    <w:p w:rsidR="00EB1439" w:rsidRDefault="00EB1439">
      <w:pPr>
        <w:pStyle w:val="ConsPlusNormal"/>
        <w:spacing w:before="280"/>
        <w:ind w:firstLine="540"/>
        <w:jc w:val="both"/>
      </w:pPr>
      <w:r>
        <w:t>1) прием заявления и документов, необходимых для предоставления муниципальной услуги;</w:t>
      </w:r>
    </w:p>
    <w:p w:rsidR="00EB1439" w:rsidRDefault="00EB1439">
      <w:pPr>
        <w:pStyle w:val="ConsPlusNormal"/>
        <w:spacing w:before="280"/>
        <w:ind w:firstLine="540"/>
        <w:jc w:val="both"/>
      </w:pPr>
      <w:r>
        <w:t>2) проведение экспертизы документов;</w:t>
      </w:r>
    </w:p>
    <w:p w:rsidR="00EB1439" w:rsidRDefault="00EB1439">
      <w:pPr>
        <w:pStyle w:val="ConsPlusNormal"/>
        <w:spacing w:before="280"/>
        <w:ind w:firstLine="540"/>
        <w:jc w:val="both"/>
      </w:pPr>
      <w:r>
        <w:t xml:space="preserve">3) направление межведомственных запросов в органы (организации), </w:t>
      </w:r>
      <w:r>
        <w:lastRenderedPageBreak/>
        <w:t>участвующие в предоставлении муниципальной услуги;</w:t>
      </w:r>
    </w:p>
    <w:p w:rsidR="00EB1439" w:rsidRDefault="00EB1439">
      <w:pPr>
        <w:pStyle w:val="ConsPlusNormal"/>
        <w:spacing w:before="280"/>
        <w:ind w:firstLine="540"/>
        <w:jc w:val="both"/>
      </w:pPr>
      <w:r>
        <w:t xml:space="preserve">4)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44" w:history="1">
        <w:r>
          <w:rPr>
            <w:color w:val="0000FF"/>
          </w:rPr>
          <w:t>Уставом</w:t>
        </w:r>
      </w:hyperlink>
      <w:r>
        <w:t xml:space="preserve"> Артемовского городского округа по месту нахождения земельного участка (газета "Артемовский рабочий")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Артемовского городского округа (при необходимости), 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 подготовка ответа заявителю об отказе в предварительном согласовании предоставления земельного участка и осуществление комплекса мероприятий по подготовке к аукциону;</w:t>
      </w:r>
    </w:p>
    <w:p w:rsidR="00EB1439" w:rsidRDefault="00EB1439">
      <w:pPr>
        <w:pStyle w:val="ConsPlusNormal"/>
        <w:spacing w:before="280"/>
        <w:ind w:firstLine="540"/>
        <w:jc w:val="both"/>
      </w:pPr>
      <w:r>
        <w:t>5) принятие решения в форме постановления Администрации Артемовского городского округа о предварительном согласовании предоставления земельного участка или подготовка ответа заявителю об отказе в предварительном согласовании предоставления земельного участка.</w:t>
      </w:r>
    </w:p>
    <w:p w:rsidR="00EB1439" w:rsidRDefault="00EB1439">
      <w:pPr>
        <w:pStyle w:val="ConsPlusNormal"/>
        <w:spacing w:before="280"/>
        <w:ind w:firstLine="540"/>
        <w:jc w:val="both"/>
      </w:pPr>
      <w:r>
        <w:t xml:space="preserve">Последовательность административных процедур предварительного согласования предоставления земельного участка представлена </w:t>
      </w:r>
      <w:hyperlink w:anchor="P452" w:history="1">
        <w:r>
          <w:rPr>
            <w:color w:val="0000FF"/>
          </w:rPr>
          <w:t>блок-схемой</w:t>
        </w:r>
      </w:hyperlink>
      <w:r>
        <w:t xml:space="preserve"> (Приложение N 2 к Административному регламенту).</w:t>
      </w:r>
    </w:p>
    <w:p w:rsidR="00EB1439" w:rsidRDefault="00EB1439">
      <w:pPr>
        <w:pStyle w:val="ConsPlusNormal"/>
        <w:spacing w:before="280"/>
        <w:ind w:firstLine="540"/>
        <w:jc w:val="both"/>
      </w:pPr>
      <w:r>
        <w:t xml:space="preserve">28.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Комитета по управлению имуществом заявления и документов, указанных в </w:t>
      </w:r>
      <w:hyperlink w:anchor="P120" w:history="1">
        <w:r>
          <w:rPr>
            <w:color w:val="0000FF"/>
          </w:rPr>
          <w:t>пункте 15</w:t>
        </w:r>
      </w:hyperlink>
      <w:r>
        <w:t xml:space="preserve"> Административного регламента.</w:t>
      </w:r>
    </w:p>
    <w:p w:rsidR="00EB1439" w:rsidRDefault="00EB1439">
      <w:pPr>
        <w:pStyle w:val="ConsPlusNormal"/>
        <w:spacing w:before="280"/>
        <w:ind w:firstLine="540"/>
        <w:jc w:val="both"/>
      </w:pPr>
      <w:r>
        <w:t>Специалист Комитета по управлению имуществом,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1439" w:rsidRDefault="00EB1439">
      <w:pPr>
        <w:pStyle w:val="ConsPlusNormal"/>
        <w:spacing w:before="280"/>
        <w:ind w:firstLine="540"/>
        <w:jc w:val="both"/>
      </w:pPr>
      <w:r>
        <w:t>Специалист Комитета по управлению имуществом, ответственный за прием заявления и документов, проверяет соответствие представленных документов требованиям, удостоверяясь в том, что:</w:t>
      </w:r>
    </w:p>
    <w:p w:rsidR="00EB1439" w:rsidRDefault="00EB1439">
      <w:pPr>
        <w:pStyle w:val="ConsPlusNormal"/>
        <w:spacing w:before="280"/>
        <w:ind w:firstLine="540"/>
        <w:jc w:val="both"/>
      </w:pPr>
      <w: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B1439" w:rsidRDefault="00EB1439">
      <w:pPr>
        <w:pStyle w:val="ConsPlusNormal"/>
        <w:spacing w:before="280"/>
        <w:ind w:firstLine="540"/>
        <w:jc w:val="both"/>
      </w:pPr>
      <w:r>
        <w:t>- тексты документов написаны разборчиво, наименования юридических лиц - без сокращений, с указанием их мест нахождения;</w:t>
      </w:r>
    </w:p>
    <w:p w:rsidR="00EB1439" w:rsidRDefault="00EB1439">
      <w:pPr>
        <w:pStyle w:val="ConsPlusNormal"/>
        <w:spacing w:before="280"/>
        <w:ind w:firstLine="540"/>
        <w:jc w:val="both"/>
      </w:pPr>
      <w:r>
        <w:t>- фамилии, имена и отчества физических лиц, адреса их мест жительства написаны полностью;</w:t>
      </w:r>
    </w:p>
    <w:p w:rsidR="00EB1439" w:rsidRDefault="00EB1439">
      <w:pPr>
        <w:pStyle w:val="ConsPlusNormal"/>
        <w:spacing w:before="280"/>
        <w:ind w:firstLine="540"/>
        <w:jc w:val="both"/>
      </w:pPr>
      <w:r>
        <w:t>- в документах нет подчисток, приписок, зачеркнутых слов и иных неоговоренных исправлений;</w:t>
      </w:r>
    </w:p>
    <w:p w:rsidR="00EB1439" w:rsidRDefault="00EB1439">
      <w:pPr>
        <w:pStyle w:val="ConsPlusNormal"/>
        <w:spacing w:before="280"/>
        <w:ind w:firstLine="540"/>
        <w:jc w:val="both"/>
      </w:pPr>
      <w:r>
        <w:t>- документы не исполнены карандашом;</w:t>
      </w:r>
    </w:p>
    <w:p w:rsidR="00EB1439" w:rsidRDefault="00EB1439">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EB1439" w:rsidRDefault="00EB1439">
      <w:pPr>
        <w:pStyle w:val="ConsPlusNormal"/>
        <w:spacing w:before="280"/>
        <w:ind w:firstLine="540"/>
        <w:jc w:val="both"/>
      </w:pPr>
      <w:r>
        <w:t>Специалист Комитета по управлению имуществом, ответственный за прием заявления и документов, сличает представленные копии документов с оригиналами.</w:t>
      </w:r>
    </w:p>
    <w:p w:rsidR="00EB1439" w:rsidRDefault="00EB1439">
      <w:pPr>
        <w:pStyle w:val="ConsPlusNormal"/>
        <w:spacing w:before="280"/>
        <w:ind w:firstLine="540"/>
        <w:jc w:val="both"/>
      </w:pPr>
      <w:r>
        <w:t>В случае соответствия представленных документов требованиям Административного регламента заявление и документы направляются на регистрацию делопроизводителю Комитета по управлению имуществом. 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p>
    <w:p w:rsidR="00EB1439" w:rsidRDefault="00EB1439">
      <w:pPr>
        <w:pStyle w:val="ConsPlusNormal"/>
        <w:spacing w:before="280"/>
        <w:ind w:firstLine="540"/>
        <w:jc w:val="both"/>
      </w:pPr>
      <w: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Комитет по управлению имуществом. Специалист МФЦ информирует заявителя о том, что сроки передачи документов из МФЦ в Комитет по управлению имуществом не входят в общий срок оказания услуги.</w:t>
      </w:r>
    </w:p>
    <w:p w:rsidR="00EB1439" w:rsidRDefault="00EB1439">
      <w:pPr>
        <w:pStyle w:val="ConsPlusNormal"/>
        <w:spacing w:before="280"/>
        <w:ind w:firstLine="540"/>
        <w:jc w:val="both"/>
      </w:pPr>
      <w:r>
        <w:t>Дальнейшие административные действия по предоставлению муниципальной услуги выполняются Комитетом по управлению имуществом в соответствии с Административным регламентом.</w:t>
      </w:r>
    </w:p>
    <w:p w:rsidR="00EB1439" w:rsidRDefault="00EB1439">
      <w:pPr>
        <w:pStyle w:val="ConsPlusNormal"/>
        <w:spacing w:before="280"/>
        <w:ind w:firstLine="540"/>
        <w:jc w:val="both"/>
      </w:pPr>
      <w:r>
        <w:t xml:space="preserve">29. Основанием для начала административной процедуры "Проведение экспертизы документов" является поступление заявления и документов, указанных в </w:t>
      </w:r>
      <w:hyperlink w:anchor="P120" w:history="1">
        <w:r>
          <w:rPr>
            <w:color w:val="0000FF"/>
          </w:rPr>
          <w:t>пункте 15</w:t>
        </w:r>
      </w:hyperlink>
      <w:r>
        <w:t xml:space="preserve"> Административного регламента, специалисту Комитета по управлению имуществом после их регистрации.</w:t>
      </w:r>
    </w:p>
    <w:p w:rsidR="00EB1439" w:rsidRDefault="00EB1439">
      <w:pPr>
        <w:pStyle w:val="ConsPlusNormal"/>
        <w:spacing w:before="280"/>
        <w:ind w:firstLine="540"/>
        <w:jc w:val="both"/>
      </w:pPr>
      <w:r>
        <w:lastRenderedPageBreak/>
        <w:t xml:space="preserve">Специалист Комитета по управлению имуществом,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w:t>
      </w:r>
      <w:hyperlink w:anchor="P120" w:history="1">
        <w:r>
          <w:rPr>
            <w:color w:val="0000FF"/>
          </w:rPr>
          <w:t>пункте 15</w:t>
        </w:r>
      </w:hyperlink>
      <w:r>
        <w:t xml:space="preserve"> Административного регламента. При этом в письме должны быть указаны причины возврата заявления о предоставлении земельного участка.</w:t>
      </w:r>
    </w:p>
    <w:p w:rsidR="00EB1439" w:rsidRDefault="00EB1439">
      <w:pPr>
        <w:pStyle w:val="ConsPlusNormal"/>
        <w:spacing w:before="280"/>
        <w:ind w:firstLine="540"/>
        <w:jc w:val="both"/>
      </w:pPr>
      <w:r>
        <w:t>По результатам проведенной экспертизы специалист Комитета по управлению имуществом обеспечивает выполнение дальнейших административных процедур.</w:t>
      </w:r>
    </w:p>
    <w:p w:rsidR="00EB1439" w:rsidRDefault="00EB1439">
      <w:pPr>
        <w:pStyle w:val="ConsPlusNormal"/>
        <w:spacing w:before="280"/>
        <w:ind w:firstLine="540"/>
        <w:jc w:val="both"/>
      </w:pPr>
      <w:r>
        <w:t>Максимальное время, затраченное на административную процедуру, не должно превышать 10 рабочих дней с даты регистрации поступивших заявления и документов.</w:t>
      </w:r>
    </w:p>
    <w:p w:rsidR="00EB1439" w:rsidRDefault="00EB1439">
      <w:pPr>
        <w:pStyle w:val="ConsPlusNormal"/>
        <w:spacing w:before="280"/>
        <w:ind w:firstLine="540"/>
        <w:jc w:val="both"/>
      </w:pPr>
      <w:r>
        <w:t>30.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Комитета по управлению имуществом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B1439" w:rsidRDefault="00EB1439">
      <w:pPr>
        <w:pStyle w:val="ConsPlusNormal"/>
        <w:spacing w:before="280"/>
        <w:ind w:firstLine="540"/>
        <w:jc w:val="both"/>
      </w:pPr>
      <w: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20" w:history="1">
        <w:r>
          <w:rPr>
            <w:color w:val="0000FF"/>
          </w:rPr>
          <w:t>пунктом 15</w:t>
        </w:r>
      </w:hyperlink>
      <w:r>
        <w:t xml:space="preserve"> Административного регламента.</w:t>
      </w:r>
    </w:p>
    <w:p w:rsidR="00EB1439" w:rsidRDefault="00EB1439">
      <w:pPr>
        <w:pStyle w:val="ConsPlusNormal"/>
        <w:spacing w:before="28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B1439" w:rsidRDefault="00EB1439">
      <w:pPr>
        <w:pStyle w:val="ConsPlusNormal"/>
        <w:spacing w:before="28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B1439" w:rsidRDefault="00EB1439">
      <w:pPr>
        <w:pStyle w:val="ConsPlusNormal"/>
        <w:spacing w:before="280"/>
        <w:ind w:firstLine="540"/>
        <w:jc w:val="both"/>
      </w:pPr>
      <w:r>
        <w:t>Максимальный срок осуществления административной процедуры - 3 рабочих дня.</w:t>
      </w:r>
    </w:p>
    <w:p w:rsidR="00EB1439" w:rsidRDefault="00EB1439">
      <w:pPr>
        <w:pStyle w:val="ConsPlusNormal"/>
        <w:spacing w:before="280"/>
        <w:ind w:firstLine="540"/>
        <w:jc w:val="both"/>
      </w:pPr>
      <w:r>
        <w:t xml:space="preserve">31. Административная процедура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lastRenderedPageBreak/>
        <w:t xml:space="preserve">населенного пункта, гражданам и крестьянским (фермерским) хозяйствам для осуществления крестьянским (фермерским) хозяйством его деятельности" осуществляется во исполнение </w:t>
      </w:r>
      <w:hyperlink r:id="rId45" w:history="1">
        <w:r>
          <w:rPr>
            <w:color w:val="0000FF"/>
          </w:rPr>
          <w:t>статьи 39.18</w:t>
        </w:r>
      </w:hyperlink>
      <w:r>
        <w:t xml:space="preserve"> Земельного кодекса Российской Федерации, а также с целью соблюдения прав и законных интересов третьих лиц. Комитет по управлению имуществом осуществляет публикацию извещения о приеме заявлений по предоставлению земельного участка, указанного в заявлении о предварительном согласовании в средствах массовой информации, предусмотренных действующим законодательством (при необходимости).</w:t>
      </w:r>
    </w:p>
    <w:p w:rsidR="00EB1439" w:rsidRDefault="00EB1439">
      <w:pPr>
        <w:pStyle w:val="ConsPlusNormal"/>
        <w:spacing w:before="280"/>
        <w:ind w:firstLine="54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Комитета по управлению имуществом осуществляет подготовку ответа заявителю об отказе в предварительном согласовании предоставления земельного участка.</w:t>
      </w:r>
    </w:p>
    <w:p w:rsidR="00EB1439" w:rsidRDefault="00EB1439">
      <w:pPr>
        <w:pStyle w:val="ConsPlusNormal"/>
        <w:spacing w:before="280"/>
        <w:ind w:firstLine="540"/>
        <w:jc w:val="both"/>
      </w:pPr>
      <w:r>
        <w:t xml:space="preserve">Подготовка земельного участка к аукциону осуществляется в порядке, установленном </w:t>
      </w:r>
      <w:hyperlink r:id="rId46" w:history="1">
        <w:r>
          <w:rPr>
            <w:color w:val="0000FF"/>
          </w:rPr>
          <w:t>статьей 39.11</w:t>
        </w:r>
      </w:hyperlink>
      <w:r>
        <w:t xml:space="preserve"> Земельного кодекса Российской Федерации.</w:t>
      </w:r>
    </w:p>
    <w:p w:rsidR="00EB1439" w:rsidRDefault="00EB1439">
      <w:pPr>
        <w:pStyle w:val="ConsPlusNormal"/>
        <w:spacing w:before="280"/>
        <w:ind w:firstLine="540"/>
        <w:jc w:val="both"/>
      </w:pPr>
      <w:r>
        <w:t>32. Основанием для начала административной процедуры "Подготовка проекта постановления Администрации Артемовского городского округа о предварительном согласовании предоставления земельного участка или об отказе в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EB1439" w:rsidRDefault="00EB1439">
      <w:pPr>
        <w:pStyle w:val="ConsPlusNormal"/>
        <w:spacing w:before="280"/>
        <w:ind w:firstLine="540"/>
        <w:jc w:val="both"/>
      </w:pPr>
      <w:r>
        <w:t>Специалист Комитета по управлению имуществом осуществляет подготовку проекта постановления Администрации Артемовского городского округа о предварительном согласовании предоставления земельного участка.</w:t>
      </w:r>
    </w:p>
    <w:p w:rsidR="00EB1439" w:rsidRDefault="00EB1439">
      <w:pPr>
        <w:pStyle w:val="ConsPlusNormal"/>
        <w:spacing w:before="280"/>
        <w:ind w:firstLine="540"/>
        <w:jc w:val="both"/>
      </w:pPr>
      <w: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B1439" w:rsidRDefault="00EB1439">
      <w:pPr>
        <w:pStyle w:val="ConsPlusNormal"/>
        <w:spacing w:before="28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B1439" w:rsidRDefault="00EB1439">
      <w:pPr>
        <w:pStyle w:val="ConsPlusNormal"/>
        <w:spacing w:before="28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B1439" w:rsidRDefault="00EB1439">
      <w:pPr>
        <w:pStyle w:val="ConsPlusNormal"/>
        <w:spacing w:before="280"/>
        <w:ind w:firstLine="540"/>
        <w:jc w:val="both"/>
      </w:pPr>
      <w:r>
        <w:t xml:space="preserve">3) адрес земельного участка или при отсутствии адреса иное описание </w:t>
      </w:r>
      <w:r>
        <w:lastRenderedPageBreak/>
        <w:t>местоположения такого земельного участка;</w:t>
      </w:r>
    </w:p>
    <w:p w:rsidR="00EB1439" w:rsidRDefault="00EB1439">
      <w:pPr>
        <w:pStyle w:val="ConsPlusNormal"/>
        <w:spacing w:before="28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B1439" w:rsidRDefault="00EB1439">
      <w:pPr>
        <w:pStyle w:val="ConsPlusNormal"/>
        <w:spacing w:before="28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B1439" w:rsidRDefault="00EB1439">
      <w:pPr>
        <w:pStyle w:val="ConsPlusNormal"/>
        <w:spacing w:before="28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1439" w:rsidRDefault="00EB1439">
      <w:pPr>
        <w:pStyle w:val="ConsPlusNormal"/>
        <w:spacing w:before="280"/>
        <w:ind w:firstLine="540"/>
        <w:jc w:val="both"/>
      </w:pPr>
      <w:r>
        <w:t>7) наименование органа государственной власти, если заявителем является орган государственной власти;</w:t>
      </w:r>
    </w:p>
    <w:p w:rsidR="00EB1439" w:rsidRDefault="00EB1439">
      <w:pPr>
        <w:pStyle w:val="ConsPlusNormal"/>
        <w:spacing w:before="280"/>
        <w:ind w:firstLine="540"/>
        <w:jc w:val="both"/>
      </w:pPr>
      <w:r>
        <w:t>8) наименование органа местного самоуправления, если заявителем является орган местного самоуправления;</w:t>
      </w:r>
    </w:p>
    <w:p w:rsidR="00EB1439" w:rsidRDefault="00EB1439">
      <w:pPr>
        <w:pStyle w:val="ConsPlusNormal"/>
        <w:spacing w:before="28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B1439" w:rsidRDefault="00EB1439">
      <w:pPr>
        <w:pStyle w:val="ConsPlusNormal"/>
        <w:spacing w:before="28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B1439" w:rsidRDefault="00EB1439">
      <w:pPr>
        <w:pStyle w:val="ConsPlusNormal"/>
        <w:spacing w:before="280"/>
        <w:ind w:firstLine="540"/>
        <w:jc w:val="both"/>
      </w:pPr>
      <w:r>
        <w:t>11) категория земель, к которой относится испрашиваемый земельный участок;</w:t>
      </w:r>
    </w:p>
    <w:p w:rsidR="00EB1439" w:rsidRDefault="00EB1439">
      <w:pPr>
        <w:pStyle w:val="ConsPlusNormal"/>
        <w:spacing w:before="28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B1439" w:rsidRDefault="00EB1439">
      <w:pPr>
        <w:pStyle w:val="ConsPlusNormal"/>
        <w:spacing w:before="280"/>
        <w:ind w:firstLine="540"/>
        <w:jc w:val="both"/>
      </w:pPr>
      <w:r>
        <w:t xml:space="preserve">13) реквизиты решения об утверждении проекта межевания территории, </w:t>
      </w:r>
      <w:r>
        <w:lastRenderedPageBreak/>
        <w:t>в соответствии с которым предусмотрено образование испрашиваемого земельного участка (при наличии этого проекта).</w:t>
      </w:r>
    </w:p>
    <w:p w:rsidR="00EB1439" w:rsidRDefault="00EB1439">
      <w:pPr>
        <w:pStyle w:val="ConsPlusNormal"/>
        <w:spacing w:before="280"/>
        <w:ind w:firstLine="540"/>
        <w:jc w:val="both"/>
      </w:pPr>
      <w: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B1439" w:rsidRDefault="00EB1439">
      <w:pPr>
        <w:pStyle w:val="ConsPlusNormal"/>
        <w:spacing w:before="28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B1439" w:rsidRDefault="00EB1439">
      <w:pPr>
        <w:pStyle w:val="ConsPlusNormal"/>
        <w:spacing w:before="280"/>
        <w:ind w:firstLine="540"/>
        <w:jc w:val="both"/>
      </w:pPr>
      <w:r>
        <w:t>2) не соответствует категории земель, из которых такой земельный участок подлежит образованию;</w:t>
      </w:r>
    </w:p>
    <w:p w:rsidR="00EB1439" w:rsidRDefault="00EB1439">
      <w:pPr>
        <w:pStyle w:val="ConsPlusNormal"/>
        <w:spacing w:before="28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B1439" w:rsidRDefault="00EB1439">
      <w:pPr>
        <w:pStyle w:val="ConsPlusNormal"/>
        <w:spacing w:before="280"/>
        <w:ind w:firstLine="540"/>
        <w:jc w:val="both"/>
      </w:pPr>
      <w: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B1439" w:rsidRDefault="00EB1439">
      <w:pPr>
        <w:pStyle w:val="ConsPlusNormal"/>
        <w:spacing w:before="280"/>
        <w:ind w:firstLine="540"/>
        <w:jc w:val="both"/>
      </w:pPr>
      <w: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Артемовского городского округа вправе утвердить иной вариант схемы расположения земельного участка.</w:t>
      </w:r>
    </w:p>
    <w:p w:rsidR="00EB1439" w:rsidRDefault="00EB1439">
      <w:pPr>
        <w:pStyle w:val="ConsPlusNormal"/>
        <w:spacing w:before="280"/>
        <w:ind w:firstLine="540"/>
        <w:jc w:val="both"/>
      </w:pPr>
      <w:r>
        <w:t xml:space="preserve">В случае если границы испрашиваемого земельного участка подлежат уточнению в соответствии с Федеральным </w:t>
      </w:r>
      <w:hyperlink r:id="rId47"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EB1439" w:rsidRDefault="00EB1439">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B1439" w:rsidRDefault="00EB1439">
      <w:pPr>
        <w:pStyle w:val="ConsPlusNormal"/>
        <w:spacing w:before="280"/>
        <w:ind w:firstLine="540"/>
        <w:jc w:val="both"/>
      </w:pPr>
      <w:r>
        <w:t xml:space="preserve">2) наименование и место нахождения заявителя (для юридического </w:t>
      </w:r>
      <w: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1439" w:rsidRDefault="00EB1439">
      <w:pPr>
        <w:pStyle w:val="ConsPlusNormal"/>
        <w:spacing w:before="280"/>
        <w:ind w:firstLine="540"/>
        <w:jc w:val="both"/>
      </w:pPr>
      <w:r>
        <w:t>3) кадастровый номер и площадь испрашиваемого земельного участка;</w:t>
      </w:r>
    </w:p>
    <w:p w:rsidR="00EB1439" w:rsidRDefault="00EB1439">
      <w:pPr>
        <w:pStyle w:val="ConsPlusNormal"/>
        <w:spacing w:before="280"/>
        <w:ind w:firstLine="540"/>
        <w:jc w:val="both"/>
      </w:pPr>
      <w:r>
        <w:t>4) в качестве условия предоставления заявителю испрашиваемого земельного участка уточнение его границ;</w:t>
      </w:r>
    </w:p>
    <w:p w:rsidR="00EB1439" w:rsidRDefault="00EB1439">
      <w:pPr>
        <w:pStyle w:val="ConsPlusNormal"/>
        <w:spacing w:before="28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B1439" w:rsidRDefault="00EB1439">
      <w:pPr>
        <w:pStyle w:val="ConsPlusNormal"/>
        <w:spacing w:before="280"/>
        <w:ind w:firstLine="540"/>
        <w:jc w:val="both"/>
      </w:pPr>
      <w:r>
        <w:t>Срок действия решения о предварительном согласовании предоставления земельного участка составляет два года.</w:t>
      </w:r>
    </w:p>
    <w:p w:rsidR="00EB1439" w:rsidRDefault="00EB1439">
      <w:pPr>
        <w:pStyle w:val="ConsPlusNormal"/>
        <w:spacing w:before="280"/>
        <w:ind w:firstLine="540"/>
        <w:jc w:val="both"/>
      </w:pPr>
      <w: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1439" w:rsidRDefault="00EB1439">
      <w:pPr>
        <w:pStyle w:val="ConsPlusNormal"/>
        <w:spacing w:before="280"/>
        <w:ind w:firstLine="540"/>
        <w:jc w:val="both"/>
      </w:pPr>
      <w: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8" w:history="1">
        <w:r>
          <w:rPr>
            <w:color w:val="0000FF"/>
          </w:rPr>
          <w:t>статьей 39.17</w:t>
        </w:r>
      </w:hyperlink>
      <w:r>
        <w:t xml:space="preserve"> Земельного кодекса Российской Федерации.</w:t>
      </w:r>
    </w:p>
    <w:p w:rsidR="00EB1439" w:rsidRDefault="00EB1439">
      <w:pPr>
        <w:pStyle w:val="ConsPlusNormal"/>
        <w:spacing w:before="280"/>
        <w:ind w:firstLine="540"/>
        <w:jc w:val="both"/>
      </w:pPr>
      <w:r>
        <w:t>Максимальное время, затраченное на административное действие, не должно превышать тридцати дней.</w:t>
      </w:r>
    </w:p>
    <w:p w:rsidR="00EB1439" w:rsidRDefault="00EB1439">
      <w:pPr>
        <w:pStyle w:val="ConsPlusNormal"/>
        <w:spacing w:before="280"/>
        <w:ind w:firstLine="540"/>
        <w:jc w:val="both"/>
      </w:pPr>
      <w:r>
        <w:t>Результатом административной процедуры является направление заявителю подписанного главой Артемовского городского округа постановления Администрации Артемовского городского округа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B1439" w:rsidRDefault="00EB1439">
      <w:pPr>
        <w:pStyle w:val="ConsPlusNormal"/>
        <w:jc w:val="both"/>
      </w:pPr>
      <w:r>
        <w:t xml:space="preserve">(в ред. </w:t>
      </w:r>
      <w:hyperlink r:id="rId49" w:history="1">
        <w:r>
          <w:rPr>
            <w:color w:val="0000FF"/>
          </w:rPr>
          <w:t>Постановления</w:t>
        </w:r>
      </w:hyperlink>
      <w:r>
        <w:t xml:space="preserve"> Администрации Артемовского городского округа от 16.03.2017 N 307-ПА)</w:t>
      </w:r>
    </w:p>
    <w:p w:rsidR="00EB1439" w:rsidRDefault="00EB1439">
      <w:pPr>
        <w:pStyle w:val="ConsPlusNormal"/>
        <w:spacing w:before="280"/>
        <w:ind w:firstLine="540"/>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B1439" w:rsidRDefault="00EB1439">
      <w:pPr>
        <w:pStyle w:val="ConsPlusNormal"/>
        <w:spacing w:before="280"/>
        <w:ind w:firstLine="540"/>
        <w:jc w:val="both"/>
      </w:pPr>
      <w:r>
        <w:lastRenderedPageBreak/>
        <w:t>При получении муниципальной услуги через МФЦ выдачу заявителю копии постановления Администрации Артемовского городского округа о предварительном согласовании предоставления земельного участка или об отказе в предварительном согласовании предоставления земельного участка осуществляет специалист МФЦ.</w:t>
      </w:r>
    </w:p>
    <w:p w:rsidR="00EB1439" w:rsidRDefault="00EB1439">
      <w:pPr>
        <w:pStyle w:val="ConsPlusNormal"/>
        <w:spacing w:before="280"/>
        <w:ind w:firstLine="540"/>
        <w:jc w:val="both"/>
      </w:pPr>
      <w:r>
        <w:t>В случае подачи заявления в форме электронного документа с использованием Единого портала государственных и муниципальных услуг (функций) (http://www.gosuslugi.ru) Комитет по управлению имуществом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EB1439" w:rsidRDefault="00EB1439">
      <w:pPr>
        <w:pStyle w:val="ConsPlusNormal"/>
        <w:jc w:val="both"/>
      </w:pPr>
    </w:p>
    <w:p w:rsidR="00EB1439" w:rsidRDefault="00EB1439">
      <w:pPr>
        <w:pStyle w:val="ConsPlusNormal"/>
        <w:jc w:val="center"/>
        <w:outlineLvl w:val="1"/>
      </w:pPr>
      <w:r>
        <w:t>Раздел 4. ФОРМЫ КОНТРОЛЯ ЗА ИСПОЛНЕНИЕМ</w:t>
      </w:r>
    </w:p>
    <w:p w:rsidR="00EB1439" w:rsidRDefault="00EB1439">
      <w:pPr>
        <w:pStyle w:val="ConsPlusNormal"/>
        <w:jc w:val="center"/>
      </w:pPr>
      <w:r>
        <w:t>АДМИНИСТРАТИВНОГО РЕГЛАМЕНТА</w:t>
      </w:r>
    </w:p>
    <w:p w:rsidR="00EB1439" w:rsidRDefault="00EB1439">
      <w:pPr>
        <w:pStyle w:val="ConsPlusNormal"/>
        <w:jc w:val="both"/>
      </w:pPr>
    </w:p>
    <w:p w:rsidR="00EB1439" w:rsidRDefault="00EB1439">
      <w:pPr>
        <w:pStyle w:val="ConsPlusNormal"/>
        <w:ind w:firstLine="540"/>
        <w:jc w:val="both"/>
      </w:pPr>
      <w:r>
        <w:t>33.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B1439" w:rsidRDefault="00EB1439">
      <w:pPr>
        <w:pStyle w:val="ConsPlusNormal"/>
        <w:spacing w:before="280"/>
        <w:ind w:firstLine="540"/>
        <w:jc w:val="both"/>
      </w:pPr>
      <w:r>
        <w:t>Периодичность осуществления плановых и внеплановых проверок исполнения муниципальной услуги устанавливается председателем Комитета по управлению имуществом.</w:t>
      </w:r>
    </w:p>
    <w:p w:rsidR="00EB1439" w:rsidRDefault="00EB1439">
      <w:pPr>
        <w:pStyle w:val="ConsPlusNormal"/>
        <w:spacing w:before="280"/>
        <w:ind w:firstLine="540"/>
        <w:jc w:val="both"/>
      </w:pPr>
      <w:r>
        <w:t>Проведение проверки включает:</w:t>
      </w:r>
    </w:p>
    <w:p w:rsidR="00EB1439" w:rsidRDefault="00EB1439">
      <w:pPr>
        <w:pStyle w:val="ConsPlusNormal"/>
        <w:spacing w:before="280"/>
        <w:ind w:firstLine="540"/>
        <w:jc w:val="both"/>
      </w:pPr>
      <w:r>
        <w:t>- контроль за соблюдением последовательности действий специалистов Комитета по управлению имуществом при предоставлении муниципальной услуги;</w:t>
      </w:r>
    </w:p>
    <w:p w:rsidR="00EB1439" w:rsidRDefault="00EB1439">
      <w:pPr>
        <w:pStyle w:val="ConsPlusNormal"/>
        <w:spacing w:before="280"/>
        <w:ind w:firstLine="540"/>
        <w:jc w:val="both"/>
      </w:pPr>
      <w:r>
        <w:t>- контроль за полнотой и качеством предоставления муниципальной услуги;</w:t>
      </w:r>
    </w:p>
    <w:p w:rsidR="00EB1439" w:rsidRDefault="00EB1439">
      <w:pPr>
        <w:pStyle w:val="ConsPlusNormal"/>
        <w:spacing w:before="280"/>
        <w:ind w:firstLine="540"/>
        <w:jc w:val="both"/>
      </w:pPr>
      <w:r>
        <w:t>- контроль соблюдения сроков предоставления муниципальной услуги.</w:t>
      </w:r>
    </w:p>
    <w:p w:rsidR="00EB1439" w:rsidRDefault="00EB1439">
      <w:pPr>
        <w:pStyle w:val="ConsPlusNormal"/>
        <w:spacing w:before="280"/>
        <w:ind w:firstLine="540"/>
        <w:jc w:val="both"/>
      </w:pPr>
      <w:r>
        <w:t>34.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 по управлению имуществом.</w:t>
      </w:r>
    </w:p>
    <w:p w:rsidR="00EB1439" w:rsidRDefault="00EB1439">
      <w:pPr>
        <w:pStyle w:val="ConsPlusNormal"/>
        <w:spacing w:before="280"/>
        <w:ind w:firstLine="540"/>
        <w:jc w:val="both"/>
      </w:pPr>
      <w:r>
        <w:t xml:space="preserve">Текущий контроль осуществляется путем проведения проверок соблюдения и исполнения специалистами Комитета по управлению имуществом Административного регламента и иных нормативных правовых </w:t>
      </w:r>
      <w:r>
        <w:lastRenderedPageBreak/>
        <w:t>актов, устанавливающих требования по предоставлению муниципальной услуги.</w:t>
      </w:r>
    </w:p>
    <w:p w:rsidR="00EB1439" w:rsidRDefault="00EB1439">
      <w:pPr>
        <w:pStyle w:val="ConsPlusNormal"/>
        <w:spacing w:before="280"/>
        <w:ind w:firstLine="540"/>
        <w:jc w:val="both"/>
      </w:pPr>
      <w: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B1439" w:rsidRDefault="00EB1439">
      <w:pPr>
        <w:pStyle w:val="ConsPlusNormal"/>
        <w:spacing w:before="280"/>
        <w:ind w:firstLine="540"/>
        <w:jc w:val="both"/>
      </w:pPr>
      <w:r>
        <w:t>35. По результатам контроля, при выявлении допущенных нарушений, председатель Комитета по управлению имуществом принимает решение об их устранении и мерах по привлечению виновных к дисциплинарной ответственности, а также о подготовке предложений по изменению положений Административного регламента.</w:t>
      </w:r>
    </w:p>
    <w:p w:rsidR="00EB1439" w:rsidRDefault="00EB1439">
      <w:pPr>
        <w:pStyle w:val="ConsPlusNormal"/>
        <w:spacing w:before="280"/>
        <w:ind w:firstLine="540"/>
        <w:jc w:val="both"/>
      </w:pPr>
      <w:r>
        <w:t>36. Специалисты Комитета по управлению имуществом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B1439" w:rsidRDefault="00EB1439">
      <w:pPr>
        <w:pStyle w:val="ConsPlusNormal"/>
        <w:spacing w:before="280"/>
        <w:ind w:firstLine="540"/>
        <w:jc w:val="both"/>
      </w:pPr>
      <w:r>
        <w:t xml:space="preserve">37.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50" w:history="1">
        <w:r>
          <w:rPr>
            <w:color w:val="0000FF"/>
          </w:rPr>
          <w:t>статьей 192</w:t>
        </w:r>
      </w:hyperlink>
      <w:r>
        <w:t xml:space="preserve"> Трудового кодекса Российской Федерации, </w:t>
      </w:r>
      <w:hyperlink r:id="rId51" w:history="1">
        <w:r>
          <w:rPr>
            <w:color w:val="0000FF"/>
          </w:rPr>
          <w:t>статьей 27</w:t>
        </w:r>
      </w:hyperlink>
      <w:r>
        <w:t xml:space="preserve"> Федерального закона от 02.03.2007 N 25-ФЗ "О муниципальной службе в Российской Федерации".</w:t>
      </w:r>
    </w:p>
    <w:p w:rsidR="00EB1439" w:rsidRDefault="00EB1439">
      <w:pPr>
        <w:pStyle w:val="ConsPlusNormal"/>
        <w:spacing w:before="280"/>
        <w:ind w:firstLine="540"/>
        <w:jc w:val="both"/>
      </w:pPr>
      <w:r>
        <w:t>38. В рамках контроля за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EB1439" w:rsidRDefault="00EB1439">
      <w:pPr>
        <w:pStyle w:val="ConsPlusNormal"/>
        <w:jc w:val="both"/>
      </w:pPr>
    </w:p>
    <w:p w:rsidR="00EB1439" w:rsidRDefault="00EB1439">
      <w:pPr>
        <w:pStyle w:val="ConsPlusNormal"/>
        <w:jc w:val="center"/>
        <w:outlineLvl w:val="1"/>
      </w:pPr>
      <w:r>
        <w:t>Раздел 5. ДОСУДЕБНЫЙ (ВНЕСУДЕБНЫЙ) ПОРЯДОК ОБЖАЛОВАНИЯ</w:t>
      </w:r>
    </w:p>
    <w:p w:rsidR="00EB1439" w:rsidRDefault="00EB1439">
      <w:pPr>
        <w:pStyle w:val="ConsPlusNormal"/>
        <w:jc w:val="center"/>
      </w:pPr>
      <w:r>
        <w:t>РЕШЕНИЙ И ДЕЙСТВИЙ (БЕЗДЕЙСТВИЯ) ОРГАНА, ПРЕДОСТАВЛЯЮЩЕГО</w:t>
      </w:r>
    </w:p>
    <w:p w:rsidR="00EB1439" w:rsidRDefault="00EB1439">
      <w:pPr>
        <w:pStyle w:val="ConsPlusNormal"/>
        <w:jc w:val="center"/>
      </w:pPr>
      <w:r>
        <w:t>МУНИЦИПАЛЬНУЮ УСЛУГУ, А ТАКЖЕ ДОЛЖНОСТНЫХ ЛИЦ МЕСТНОГО</w:t>
      </w:r>
    </w:p>
    <w:p w:rsidR="00EB1439" w:rsidRDefault="00EB1439">
      <w:pPr>
        <w:pStyle w:val="ConsPlusNormal"/>
        <w:jc w:val="center"/>
      </w:pPr>
      <w:r>
        <w:t>САМОУПРАВЛЕНИЯ АРТЕМОВСКОГО ГОРОДСКОГО ОКРУГА, МУНИЦИПАЛЬНЫХ</w:t>
      </w:r>
    </w:p>
    <w:p w:rsidR="00EB1439" w:rsidRDefault="00EB1439">
      <w:pPr>
        <w:pStyle w:val="ConsPlusNormal"/>
        <w:jc w:val="center"/>
      </w:pPr>
      <w:r>
        <w:t>СЛУЖАЩИХ, УЧАСТВУЮЩИХ В ПРЕДОСТАВЛЕНИИ МУНИЦИПАЛЬНОЙ УСЛУГИ</w:t>
      </w:r>
    </w:p>
    <w:p w:rsidR="00EB1439" w:rsidRDefault="00EB1439">
      <w:pPr>
        <w:pStyle w:val="ConsPlusNormal"/>
        <w:jc w:val="both"/>
      </w:pPr>
    </w:p>
    <w:p w:rsidR="00EB1439" w:rsidRDefault="00EB1439">
      <w:pPr>
        <w:pStyle w:val="ConsPlusNormal"/>
        <w:ind w:firstLine="540"/>
        <w:jc w:val="both"/>
      </w:pPr>
      <w:r>
        <w:t xml:space="preserve">39. Заявитель может обратиться с жалобой на решение или действие (бездействие), осуществляемое (принятое) на основании Административного регламента, устно или письменно к председателю Комитета по управлению </w:t>
      </w:r>
      <w:r>
        <w:lastRenderedPageBreak/>
        <w:t>имуществом, к главе Артемовского городского округа, а также через МФЦ.</w:t>
      </w:r>
    </w:p>
    <w:p w:rsidR="00EB1439" w:rsidRDefault="00EB1439">
      <w:pPr>
        <w:pStyle w:val="ConsPlusNormal"/>
        <w:jc w:val="both"/>
      </w:pPr>
      <w:r>
        <w:t xml:space="preserve">(в ред. </w:t>
      </w:r>
      <w:hyperlink r:id="rId52" w:history="1">
        <w:r>
          <w:rPr>
            <w:color w:val="0000FF"/>
          </w:rPr>
          <w:t>Постановления</w:t>
        </w:r>
      </w:hyperlink>
      <w:r>
        <w:t xml:space="preserve"> Администрации Артемовского городского округа от 16.03.2017 N 307-ПА)</w:t>
      </w:r>
    </w:p>
    <w:p w:rsidR="00EB1439" w:rsidRDefault="00EB1439">
      <w:pPr>
        <w:pStyle w:val="ConsPlusNormal"/>
        <w:spacing w:before="280"/>
        <w:ind w:firstLine="540"/>
        <w:jc w:val="both"/>
      </w:pPr>
      <w:r>
        <w:t>В жалобе указываются:</w:t>
      </w:r>
    </w:p>
    <w:p w:rsidR="00EB1439" w:rsidRDefault="00EB1439">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439" w:rsidRDefault="00EB1439">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439" w:rsidRDefault="00EB1439">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439" w:rsidRDefault="00EB1439">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439" w:rsidRDefault="00EB1439">
      <w:pPr>
        <w:pStyle w:val="ConsPlusNormal"/>
        <w:spacing w:before="280"/>
        <w:ind w:firstLine="540"/>
        <w:jc w:val="both"/>
      </w:pPr>
      <w:r>
        <w:t>40. Заявитель может обратиться с жалобой, в том числе в следующих случаях:</w:t>
      </w:r>
    </w:p>
    <w:p w:rsidR="00EB1439" w:rsidRDefault="00EB1439">
      <w:pPr>
        <w:pStyle w:val="ConsPlusNormal"/>
        <w:spacing w:before="280"/>
        <w:ind w:firstLine="540"/>
        <w:jc w:val="both"/>
      </w:pPr>
      <w:r>
        <w:t>1) нарушение срока регистрации запроса заявителя о предоставлении муниципальной услуги;</w:t>
      </w:r>
    </w:p>
    <w:p w:rsidR="00EB1439" w:rsidRDefault="00EB1439">
      <w:pPr>
        <w:pStyle w:val="ConsPlusNormal"/>
        <w:spacing w:before="280"/>
        <w:ind w:firstLine="540"/>
        <w:jc w:val="both"/>
      </w:pPr>
      <w:r>
        <w:t>2) нарушение срока предоставления муниципальной услуги;</w:t>
      </w:r>
    </w:p>
    <w:p w:rsidR="00EB1439" w:rsidRDefault="00EB1439">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w:t>
      </w:r>
    </w:p>
    <w:p w:rsidR="00EB1439" w:rsidRDefault="00EB1439">
      <w:pPr>
        <w:pStyle w:val="ConsPlusNormal"/>
        <w:spacing w:before="28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Артемовского городского округа для предоставления государственной или муниципальной услуги, у заявителя;</w:t>
      </w:r>
    </w:p>
    <w:p w:rsidR="00EB1439" w:rsidRDefault="00EB1439">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Административным регламентом;</w:t>
      </w:r>
    </w:p>
    <w:p w:rsidR="00EB1439" w:rsidRDefault="00EB1439">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w:t>
      </w:r>
    </w:p>
    <w:p w:rsidR="00EB1439" w:rsidRDefault="00EB1439">
      <w:pPr>
        <w:pStyle w:val="ConsPlusNormal"/>
        <w:spacing w:before="28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439" w:rsidRDefault="00EB1439">
      <w:pPr>
        <w:pStyle w:val="ConsPlusNormal"/>
        <w:spacing w:before="280"/>
        <w:ind w:firstLine="540"/>
        <w:jc w:val="both"/>
      </w:pPr>
      <w:r>
        <w:t xml:space="preserve">41. Заявитель имеет право обратиться устно в ходе личного приема к председателю Комитета по управлению имуществом, главе Артемовского городского округа.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указанным в </w:t>
      </w:r>
      <w:hyperlink w:anchor="P64" w:history="1">
        <w:r>
          <w:rPr>
            <w:color w:val="0000FF"/>
          </w:rPr>
          <w:t>пункте 6</w:t>
        </w:r>
      </w:hyperlink>
      <w:r>
        <w:t xml:space="preserve"> Административного регламента.</w:t>
      </w:r>
    </w:p>
    <w:p w:rsidR="00EB1439" w:rsidRDefault="00EB1439">
      <w:pPr>
        <w:pStyle w:val="ConsPlusNormal"/>
        <w:jc w:val="both"/>
      </w:pPr>
      <w:r>
        <w:t xml:space="preserve">(в ред. </w:t>
      </w:r>
      <w:hyperlink r:id="rId53" w:history="1">
        <w:r>
          <w:rPr>
            <w:color w:val="0000FF"/>
          </w:rPr>
          <w:t>Постановления</w:t>
        </w:r>
      </w:hyperlink>
      <w:r>
        <w:t xml:space="preserve"> Администрации Артемовского городского округа от 16.03.2017 N 307-ПА)</w:t>
      </w:r>
    </w:p>
    <w:p w:rsidR="00EB1439" w:rsidRDefault="00EB1439">
      <w:pPr>
        <w:pStyle w:val="ConsPlusNormal"/>
        <w:spacing w:before="280"/>
        <w:ind w:firstLine="540"/>
        <w:jc w:val="both"/>
      </w:pPr>
      <w:r>
        <w:t>42.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по управлению имуществом, глава Артемовского городского округа,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EB1439" w:rsidRDefault="00EB1439">
      <w:pPr>
        <w:pStyle w:val="ConsPlusNormal"/>
        <w:jc w:val="both"/>
      </w:pPr>
      <w:r>
        <w:t xml:space="preserve">(в ред. </w:t>
      </w:r>
      <w:hyperlink r:id="rId54" w:history="1">
        <w:r>
          <w:rPr>
            <w:color w:val="0000FF"/>
          </w:rPr>
          <w:t>Постановления</w:t>
        </w:r>
      </w:hyperlink>
      <w:r>
        <w:t xml:space="preserve"> Администрации Артемовского городского округа от 16.03.2017 N 307-ПА)</w:t>
      </w:r>
    </w:p>
    <w:p w:rsidR="00EB1439" w:rsidRDefault="00EB1439">
      <w:pPr>
        <w:pStyle w:val="ConsPlusNormal"/>
        <w:spacing w:before="280"/>
        <w:ind w:firstLine="540"/>
        <w:jc w:val="both"/>
      </w:pPr>
      <w:r>
        <w:t xml:space="preserve">43.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w:t>
      </w:r>
      <w:r>
        <w:lastRenderedPageBreak/>
        <w:t>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439" w:rsidRDefault="00EB1439">
      <w:pPr>
        <w:pStyle w:val="ConsPlusNormal"/>
        <w:spacing w:before="280"/>
        <w:ind w:firstLine="540"/>
        <w:jc w:val="both"/>
      </w:pPr>
      <w:r>
        <w:t>44.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B1439" w:rsidRDefault="00EB1439">
      <w:pPr>
        <w:pStyle w:val="ConsPlusNormal"/>
        <w:spacing w:before="280"/>
        <w:ind w:firstLine="540"/>
        <w:jc w:val="both"/>
      </w:pPr>
      <w:r>
        <w:t>45.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EB1439" w:rsidRDefault="00EB1439">
      <w:pPr>
        <w:pStyle w:val="ConsPlusNormal"/>
        <w:spacing w:before="280"/>
        <w:ind w:firstLine="540"/>
        <w:jc w:val="both"/>
      </w:pPr>
      <w:r>
        <w:t>46. Результатом досудебного обжалования является:</w:t>
      </w:r>
    </w:p>
    <w:p w:rsidR="00EB1439" w:rsidRDefault="00EB1439">
      <w:pPr>
        <w:pStyle w:val="ConsPlusNormal"/>
        <w:spacing w:before="280"/>
        <w:ind w:firstLine="540"/>
        <w:jc w:val="both"/>
      </w:pPr>
      <w:r>
        <w:t>1) в случае признания жалобы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EB1439" w:rsidRDefault="00EB1439">
      <w:pPr>
        <w:pStyle w:val="ConsPlusNormal"/>
        <w:spacing w:before="280"/>
        <w:ind w:firstLine="540"/>
        <w:jc w:val="both"/>
      </w:pPr>
      <w:r>
        <w:t>2) в случае признания жалобы необоснованной - направление соответствующего письменного ответа заявителю.</w:t>
      </w:r>
    </w:p>
    <w:p w:rsidR="00EB1439" w:rsidRDefault="00EB1439">
      <w:pPr>
        <w:pStyle w:val="ConsPlusNormal"/>
        <w:spacing w:before="280"/>
        <w:ind w:firstLine="540"/>
        <w:jc w:val="both"/>
      </w:pPr>
      <w:r>
        <w:t>47.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right"/>
        <w:outlineLvl w:val="1"/>
      </w:pPr>
      <w:r>
        <w:t>Приложение N 1</w:t>
      </w:r>
    </w:p>
    <w:p w:rsidR="00EB1439" w:rsidRDefault="00EB1439">
      <w:pPr>
        <w:pStyle w:val="ConsPlusNormal"/>
        <w:jc w:val="right"/>
      </w:pPr>
      <w:r>
        <w:t>к Административному регламенту</w:t>
      </w:r>
    </w:p>
    <w:p w:rsidR="00EB1439" w:rsidRDefault="00EB1439">
      <w:pPr>
        <w:pStyle w:val="ConsPlusNormal"/>
        <w:jc w:val="right"/>
      </w:pPr>
      <w:r>
        <w:t>предоставления муниципальной услуги</w:t>
      </w:r>
    </w:p>
    <w:p w:rsidR="00EB1439" w:rsidRDefault="00EB1439">
      <w:pPr>
        <w:pStyle w:val="ConsPlusNormal"/>
        <w:jc w:val="right"/>
      </w:pPr>
      <w:r>
        <w:t>"Предварительное согласование</w:t>
      </w:r>
    </w:p>
    <w:p w:rsidR="00EB1439" w:rsidRDefault="00EB1439">
      <w:pPr>
        <w:pStyle w:val="ConsPlusNormal"/>
        <w:jc w:val="right"/>
      </w:pPr>
      <w:r>
        <w:t>предоставления земельного участка</w:t>
      </w:r>
    </w:p>
    <w:p w:rsidR="00EB1439" w:rsidRDefault="00EB1439">
      <w:pPr>
        <w:pStyle w:val="ConsPlusNormal"/>
        <w:jc w:val="right"/>
      </w:pPr>
      <w:r>
        <w:lastRenderedPageBreak/>
        <w:t>из состава земель, государственная</w:t>
      </w:r>
    </w:p>
    <w:p w:rsidR="00EB1439" w:rsidRDefault="00EB1439">
      <w:pPr>
        <w:pStyle w:val="ConsPlusNormal"/>
        <w:jc w:val="right"/>
      </w:pPr>
      <w:r>
        <w:t>собственность на которые</w:t>
      </w:r>
    </w:p>
    <w:p w:rsidR="00EB1439" w:rsidRDefault="00EB1439">
      <w:pPr>
        <w:pStyle w:val="ConsPlusNormal"/>
        <w:jc w:val="right"/>
      </w:pPr>
      <w:r>
        <w:t>не разграничена, из земель,</w:t>
      </w:r>
    </w:p>
    <w:p w:rsidR="00EB1439" w:rsidRDefault="00EB1439">
      <w:pPr>
        <w:pStyle w:val="ConsPlusNormal"/>
        <w:jc w:val="right"/>
      </w:pPr>
      <w:r>
        <w:t>находящихся в собственности</w:t>
      </w:r>
    </w:p>
    <w:p w:rsidR="00EB1439" w:rsidRDefault="00EB1439">
      <w:pPr>
        <w:pStyle w:val="ConsPlusNormal"/>
        <w:jc w:val="right"/>
      </w:pPr>
      <w:r>
        <w:t>Артемовского городского округа</w:t>
      </w:r>
    </w:p>
    <w:p w:rsidR="00EB1439" w:rsidRDefault="00EB1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439">
        <w:trPr>
          <w:jc w:val="center"/>
        </w:trPr>
        <w:tc>
          <w:tcPr>
            <w:tcW w:w="9294" w:type="dxa"/>
            <w:tcBorders>
              <w:top w:val="nil"/>
              <w:left w:val="single" w:sz="24" w:space="0" w:color="CED3F1"/>
              <w:bottom w:val="nil"/>
              <w:right w:val="single" w:sz="24" w:space="0" w:color="F4F3F8"/>
            </w:tcBorders>
            <w:shd w:val="clear" w:color="auto" w:fill="F4F3F8"/>
          </w:tcPr>
          <w:p w:rsidR="00EB1439" w:rsidRDefault="00EB1439">
            <w:pPr>
              <w:pStyle w:val="ConsPlusNormal"/>
              <w:jc w:val="center"/>
            </w:pPr>
            <w:r>
              <w:rPr>
                <w:color w:val="392C69"/>
              </w:rPr>
              <w:t>Список изменяющих документов</w:t>
            </w:r>
          </w:p>
          <w:p w:rsidR="00EB1439" w:rsidRDefault="00EB1439">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Артемовского городского округа</w:t>
            </w:r>
          </w:p>
          <w:p w:rsidR="00EB1439" w:rsidRDefault="00EB1439">
            <w:pPr>
              <w:pStyle w:val="ConsPlusNormal"/>
              <w:jc w:val="center"/>
            </w:pPr>
            <w:r>
              <w:rPr>
                <w:color w:val="392C69"/>
              </w:rPr>
              <w:t>от 16.03.2017 N 307-ПА)</w:t>
            </w:r>
          </w:p>
        </w:tc>
      </w:tr>
    </w:tbl>
    <w:p w:rsidR="00EB1439" w:rsidRDefault="00EB1439">
      <w:pPr>
        <w:pStyle w:val="ConsPlusNormal"/>
        <w:jc w:val="both"/>
      </w:pPr>
    </w:p>
    <w:p w:rsidR="00EB1439" w:rsidRDefault="00EB1439">
      <w:pPr>
        <w:pStyle w:val="ConsPlusNonformat"/>
        <w:jc w:val="both"/>
      </w:pPr>
      <w:r>
        <w:t xml:space="preserve">                                      В Администрацию</w:t>
      </w:r>
    </w:p>
    <w:p w:rsidR="00EB1439" w:rsidRDefault="00EB1439">
      <w:pPr>
        <w:pStyle w:val="ConsPlusNonformat"/>
        <w:jc w:val="both"/>
      </w:pPr>
      <w:r>
        <w:t xml:space="preserve">                                      Артемовского городского округа</w:t>
      </w:r>
    </w:p>
    <w:p w:rsidR="00EB1439" w:rsidRDefault="00EB1439">
      <w:pPr>
        <w:pStyle w:val="ConsPlusNonformat"/>
        <w:jc w:val="both"/>
      </w:pPr>
      <w:r>
        <w:t xml:space="preserve">                                      от __________________________________</w:t>
      </w:r>
    </w:p>
    <w:p w:rsidR="00EB1439" w:rsidRDefault="00EB1439">
      <w:pPr>
        <w:pStyle w:val="ConsPlusNonformat"/>
        <w:jc w:val="both"/>
      </w:pPr>
      <w:r>
        <w:t xml:space="preserve">                                      паспорт серия _______ N _____________</w:t>
      </w:r>
    </w:p>
    <w:p w:rsidR="00EB1439" w:rsidRDefault="00EB1439">
      <w:pPr>
        <w:pStyle w:val="ConsPlusNonformat"/>
        <w:jc w:val="both"/>
      </w:pPr>
      <w:r>
        <w:t xml:space="preserve">                                      выдан _______________________________</w:t>
      </w:r>
    </w:p>
    <w:p w:rsidR="00EB1439" w:rsidRDefault="00EB1439">
      <w:pPr>
        <w:pStyle w:val="ConsPlusNonformat"/>
        <w:jc w:val="both"/>
      </w:pPr>
      <w:r>
        <w:t xml:space="preserve">                                      _____________________________________</w:t>
      </w:r>
    </w:p>
    <w:p w:rsidR="00EB1439" w:rsidRDefault="00EB1439">
      <w:pPr>
        <w:pStyle w:val="ConsPlusNonformat"/>
        <w:jc w:val="both"/>
      </w:pPr>
      <w:r>
        <w:t xml:space="preserve">                                      _____________________________________</w:t>
      </w:r>
    </w:p>
    <w:p w:rsidR="00EB1439" w:rsidRDefault="00EB1439">
      <w:pPr>
        <w:pStyle w:val="ConsPlusNonformat"/>
        <w:jc w:val="both"/>
      </w:pPr>
      <w:r>
        <w:t xml:space="preserve">                                      _____________________________________</w:t>
      </w:r>
    </w:p>
    <w:p w:rsidR="00EB1439" w:rsidRDefault="00EB1439">
      <w:pPr>
        <w:pStyle w:val="ConsPlusNonformat"/>
        <w:jc w:val="both"/>
      </w:pPr>
      <w:r>
        <w:t xml:space="preserve">                                       (для граждан - реквизиты документа</w:t>
      </w:r>
    </w:p>
    <w:p w:rsidR="00EB1439" w:rsidRDefault="00EB1439">
      <w:pPr>
        <w:pStyle w:val="ConsPlusNonformat"/>
        <w:jc w:val="both"/>
      </w:pPr>
      <w:r>
        <w:t xml:space="preserve">                                            удостоверяющего личность;</w:t>
      </w:r>
    </w:p>
    <w:p w:rsidR="00EB1439" w:rsidRDefault="00EB1439">
      <w:pPr>
        <w:pStyle w:val="ConsPlusNonformat"/>
        <w:jc w:val="both"/>
      </w:pPr>
      <w:r>
        <w:t xml:space="preserve">                                          для юридических лиц - полное</w:t>
      </w:r>
    </w:p>
    <w:p w:rsidR="00EB1439" w:rsidRDefault="00EB1439">
      <w:pPr>
        <w:pStyle w:val="ConsPlusNonformat"/>
        <w:jc w:val="both"/>
      </w:pPr>
      <w:r>
        <w:t xml:space="preserve">                                      наименование, организационно-правовая</w:t>
      </w:r>
    </w:p>
    <w:p w:rsidR="00EB1439" w:rsidRDefault="00EB1439">
      <w:pPr>
        <w:pStyle w:val="ConsPlusNonformat"/>
        <w:jc w:val="both"/>
      </w:pPr>
      <w:r>
        <w:t xml:space="preserve">                                        форма, сведения о государственной</w:t>
      </w:r>
    </w:p>
    <w:p w:rsidR="00EB1439" w:rsidRDefault="00EB1439">
      <w:pPr>
        <w:pStyle w:val="ConsPlusNonformat"/>
        <w:jc w:val="both"/>
      </w:pPr>
      <w:r>
        <w:t xml:space="preserve">                                             регистрации, ИНН/ОГРН)</w:t>
      </w:r>
    </w:p>
    <w:p w:rsidR="00EB1439" w:rsidRDefault="00EB1439">
      <w:pPr>
        <w:pStyle w:val="ConsPlusNonformat"/>
        <w:jc w:val="both"/>
      </w:pPr>
      <w:r>
        <w:t xml:space="preserve">                                      Адрес заявителя(ей): ________________</w:t>
      </w:r>
    </w:p>
    <w:p w:rsidR="00EB1439" w:rsidRDefault="00EB1439">
      <w:pPr>
        <w:pStyle w:val="ConsPlusNonformat"/>
        <w:jc w:val="both"/>
      </w:pPr>
      <w:r>
        <w:t xml:space="preserve">                                      _____________________________________</w:t>
      </w:r>
    </w:p>
    <w:p w:rsidR="00EB1439" w:rsidRDefault="00EB1439">
      <w:pPr>
        <w:pStyle w:val="ConsPlusNonformat"/>
        <w:jc w:val="both"/>
      </w:pPr>
      <w:r>
        <w:t xml:space="preserve">                                      _____________________________________</w:t>
      </w:r>
    </w:p>
    <w:p w:rsidR="00EB1439" w:rsidRDefault="00EB1439">
      <w:pPr>
        <w:pStyle w:val="ConsPlusNonformat"/>
        <w:jc w:val="both"/>
      </w:pPr>
      <w:r>
        <w:t xml:space="preserve">                                       (местонахождение юридического лица,</w:t>
      </w:r>
    </w:p>
    <w:p w:rsidR="00EB1439" w:rsidRDefault="00EB1439">
      <w:pPr>
        <w:pStyle w:val="ConsPlusNonformat"/>
        <w:jc w:val="both"/>
      </w:pPr>
      <w:r>
        <w:t xml:space="preserve">                                        почтовый адрес; место регистрации</w:t>
      </w:r>
    </w:p>
    <w:p w:rsidR="00EB1439" w:rsidRDefault="00EB1439">
      <w:pPr>
        <w:pStyle w:val="ConsPlusNonformat"/>
        <w:jc w:val="both"/>
      </w:pPr>
      <w:r>
        <w:t xml:space="preserve">                                                физического лица)</w:t>
      </w:r>
    </w:p>
    <w:p w:rsidR="00EB1439" w:rsidRDefault="00EB1439">
      <w:pPr>
        <w:pStyle w:val="ConsPlusNonformat"/>
        <w:jc w:val="both"/>
      </w:pPr>
      <w:r>
        <w:t xml:space="preserve">                                      Телефон:    _________________________</w:t>
      </w:r>
    </w:p>
    <w:p w:rsidR="00EB1439" w:rsidRDefault="00EB1439">
      <w:pPr>
        <w:pStyle w:val="ConsPlusNonformat"/>
        <w:jc w:val="both"/>
      </w:pPr>
      <w:r>
        <w:t xml:space="preserve">                                      e-mail      _________________________</w:t>
      </w:r>
    </w:p>
    <w:p w:rsidR="00EB1439" w:rsidRDefault="00EB1439">
      <w:pPr>
        <w:pStyle w:val="ConsPlusNonformat"/>
        <w:jc w:val="both"/>
      </w:pPr>
    </w:p>
    <w:p w:rsidR="00EB1439" w:rsidRDefault="00EB1439">
      <w:pPr>
        <w:pStyle w:val="ConsPlusNonformat"/>
        <w:jc w:val="both"/>
      </w:pPr>
      <w:bookmarkStart w:id="5" w:name="P358"/>
      <w:bookmarkEnd w:id="5"/>
      <w:r>
        <w:t xml:space="preserve">                                 ЗАЯВЛЕНИЕ</w:t>
      </w:r>
    </w:p>
    <w:p w:rsidR="00EB1439" w:rsidRDefault="00EB1439">
      <w:pPr>
        <w:pStyle w:val="ConsPlusNonformat"/>
        <w:jc w:val="both"/>
      </w:pPr>
      <w:r>
        <w:t xml:space="preserve">               О ПРЕДВАРИТЕЛЬНОМ СОГЛАСОВАНИИ ПРЕДОСТАВЛЕНИЯ</w:t>
      </w:r>
    </w:p>
    <w:p w:rsidR="00EB1439" w:rsidRDefault="00EB1439">
      <w:pPr>
        <w:pStyle w:val="ConsPlusNonformat"/>
        <w:jc w:val="both"/>
      </w:pPr>
      <w:r>
        <w:t xml:space="preserve">                            ЗЕМЕЛЬНОГО УЧАСТКА</w:t>
      </w:r>
    </w:p>
    <w:p w:rsidR="00EB1439" w:rsidRDefault="00EB1439">
      <w:pPr>
        <w:pStyle w:val="ConsPlusNonformat"/>
        <w:jc w:val="both"/>
      </w:pPr>
    </w:p>
    <w:p w:rsidR="00EB1439" w:rsidRDefault="00EB1439">
      <w:pPr>
        <w:pStyle w:val="ConsPlusNonformat"/>
        <w:jc w:val="both"/>
      </w:pPr>
      <w:r>
        <w:t xml:space="preserve">    Прошу предварительно согласовать предоставление земельного участка:</w:t>
      </w:r>
    </w:p>
    <w:p w:rsidR="00EB1439" w:rsidRDefault="00EB1439">
      <w:pPr>
        <w:pStyle w:val="ConsPlusNonformat"/>
        <w:jc w:val="both"/>
      </w:pPr>
      <w:r>
        <w:t>по адресу (местоположение) ________________________________________________</w:t>
      </w:r>
    </w:p>
    <w:p w:rsidR="00EB1439" w:rsidRDefault="00EB1439">
      <w:pPr>
        <w:pStyle w:val="ConsPlusNonformat"/>
        <w:jc w:val="both"/>
      </w:pPr>
      <w:r>
        <w:t>на основании ______________________________________________________________</w:t>
      </w:r>
    </w:p>
    <w:p w:rsidR="00EB1439" w:rsidRDefault="00EB1439">
      <w:pPr>
        <w:pStyle w:val="ConsPlusNonformat"/>
        <w:jc w:val="both"/>
      </w:pPr>
      <w:r>
        <w:t xml:space="preserve">               (указывается основание предоставления земельного участка</w:t>
      </w:r>
    </w:p>
    <w:p w:rsidR="00EB1439" w:rsidRDefault="00EB1439">
      <w:pPr>
        <w:pStyle w:val="ConsPlusNonformat"/>
        <w:jc w:val="both"/>
      </w:pPr>
      <w:r>
        <w:t xml:space="preserve">               без проведения торгов из числа оснований, предусмотренных</w:t>
      </w:r>
    </w:p>
    <w:p w:rsidR="00EB1439" w:rsidRDefault="00EB1439">
      <w:pPr>
        <w:pStyle w:val="ConsPlusNonformat"/>
        <w:jc w:val="both"/>
      </w:pPr>
      <w:r>
        <w:t xml:space="preserve">           </w:t>
      </w:r>
      <w:hyperlink r:id="rId56" w:history="1">
        <w:r>
          <w:rPr>
            <w:color w:val="0000FF"/>
          </w:rPr>
          <w:t>п. 2 ст. 39.3</w:t>
        </w:r>
      </w:hyperlink>
      <w:r>
        <w:t xml:space="preserve">, </w:t>
      </w:r>
      <w:hyperlink r:id="rId57" w:history="1">
        <w:r>
          <w:rPr>
            <w:color w:val="0000FF"/>
          </w:rPr>
          <w:t>ст. 39.5</w:t>
        </w:r>
      </w:hyperlink>
      <w:r>
        <w:t xml:space="preserve">, </w:t>
      </w:r>
      <w:hyperlink r:id="rId58" w:history="1">
        <w:r>
          <w:rPr>
            <w:color w:val="0000FF"/>
          </w:rPr>
          <w:t>п. 2 ст. 39.6</w:t>
        </w:r>
      </w:hyperlink>
      <w:r>
        <w:t xml:space="preserve"> или </w:t>
      </w:r>
      <w:hyperlink r:id="rId59" w:history="1">
        <w:r>
          <w:rPr>
            <w:color w:val="0000FF"/>
          </w:rPr>
          <w:t>п. 2 ст. 39.10</w:t>
        </w:r>
      </w:hyperlink>
      <w:r>
        <w:t xml:space="preserve"> ЗК РФ)</w:t>
      </w:r>
    </w:p>
    <w:p w:rsidR="00EB1439" w:rsidRDefault="00EB1439">
      <w:pPr>
        <w:pStyle w:val="ConsPlusNonformat"/>
        <w:jc w:val="both"/>
      </w:pPr>
      <w:r>
        <w:t>на праве _________________________________________________________________.</w:t>
      </w:r>
    </w:p>
    <w:p w:rsidR="00EB1439" w:rsidRDefault="00EB1439">
      <w:pPr>
        <w:pStyle w:val="ConsPlusNonformat"/>
        <w:jc w:val="both"/>
      </w:pPr>
      <w:r>
        <w:t xml:space="preserve">           (указывается вид права, на котором заявитель желает приобрести</w:t>
      </w:r>
    </w:p>
    <w:p w:rsidR="00EB1439" w:rsidRDefault="00EB1439">
      <w:pPr>
        <w:pStyle w:val="ConsPlusNonformat"/>
        <w:jc w:val="both"/>
      </w:pPr>
      <w:r>
        <w:t xml:space="preserve">            земельный участок, если предоставление земельного участка</w:t>
      </w:r>
    </w:p>
    <w:p w:rsidR="00EB1439" w:rsidRDefault="00EB1439">
      <w:pPr>
        <w:pStyle w:val="ConsPlusNonformat"/>
        <w:jc w:val="both"/>
      </w:pPr>
      <w:r>
        <w:t xml:space="preserve">                         возможно на нескольких видах прав)</w:t>
      </w:r>
    </w:p>
    <w:p w:rsidR="00EB1439" w:rsidRDefault="00EB1439">
      <w:pPr>
        <w:pStyle w:val="ConsPlusNonformat"/>
        <w:jc w:val="both"/>
      </w:pPr>
      <w:r>
        <w:t>Испрашиваемый  земельный  участок  образован  из земельного участка (или из</w:t>
      </w:r>
    </w:p>
    <w:p w:rsidR="00EB1439" w:rsidRDefault="00EB1439">
      <w:pPr>
        <w:pStyle w:val="ConsPlusNonformat"/>
        <w:jc w:val="both"/>
      </w:pPr>
      <w:r>
        <w:t>земельных участков) с кадастровым номером (кадастровыми номерами):</w:t>
      </w:r>
    </w:p>
    <w:p w:rsidR="00EB1439" w:rsidRDefault="00EB1439">
      <w:pPr>
        <w:pStyle w:val="ConsPlusNonformat"/>
        <w:jc w:val="both"/>
      </w:pPr>
      <w:r>
        <w:t>__________________________________________________________________________.</w:t>
      </w:r>
    </w:p>
    <w:p w:rsidR="00EB1439" w:rsidRDefault="00EB1439">
      <w:pPr>
        <w:pStyle w:val="ConsPlusNonformat"/>
        <w:jc w:val="both"/>
      </w:pPr>
      <w:r>
        <w:t xml:space="preserve">     (указываются кадастровый номер земельного участка или кадастровые</w:t>
      </w:r>
    </w:p>
    <w:p w:rsidR="00EB1439" w:rsidRDefault="00EB1439">
      <w:pPr>
        <w:pStyle w:val="ConsPlusNonformat"/>
        <w:jc w:val="both"/>
      </w:pPr>
      <w:r>
        <w:t xml:space="preserve">      номера земельных участков, из которых в соответствии с проектом</w:t>
      </w:r>
    </w:p>
    <w:p w:rsidR="00EB1439" w:rsidRDefault="00EB1439">
      <w:pPr>
        <w:pStyle w:val="ConsPlusNonformat"/>
        <w:jc w:val="both"/>
      </w:pPr>
      <w:r>
        <w:t xml:space="preserve">      межевания территории, со схемой расположения земельного участка</w:t>
      </w:r>
    </w:p>
    <w:p w:rsidR="00EB1439" w:rsidRDefault="00EB1439">
      <w:pPr>
        <w:pStyle w:val="ConsPlusNonformat"/>
        <w:jc w:val="both"/>
      </w:pPr>
      <w:r>
        <w:t xml:space="preserve">     или с проектной документацией о местоположении, границах, площади</w:t>
      </w:r>
    </w:p>
    <w:p w:rsidR="00EB1439" w:rsidRDefault="00EB1439">
      <w:pPr>
        <w:pStyle w:val="ConsPlusNonformat"/>
        <w:jc w:val="both"/>
      </w:pPr>
      <w:r>
        <w:t xml:space="preserve">      и об иных количественных и качественных характеристиках лесных</w:t>
      </w:r>
    </w:p>
    <w:p w:rsidR="00EB1439" w:rsidRDefault="00EB1439">
      <w:pPr>
        <w:pStyle w:val="ConsPlusNonformat"/>
        <w:jc w:val="both"/>
      </w:pPr>
      <w:r>
        <w:t xml:space="preserve">   участков предусмотрено образование испрашиваемого земельного участка,</w:t>
      </w:r>
    </w:p>
    <w:p w:rsidR="00EB1439" w:rsidRDefault="00EB1439">
      <w:pPr>
        <w:pStyle w:val="ConsPlusNonformat"/>
        <w:jc w:val="both"/>
      </w:pPr>
      <w:r>
        <w:t xml:space="preserve">        в случае если сведения о таких земельных участках внесены</w:t>
      </w:r>
    </w:p>
    <w:p w:rsidR="00EB1439" w:rsidRDefault="00EB1439">
      <w:pPr>
        <w:pStyle w:val="ConsPlusNonformat"/>
        <w:jc w:val="both"/>
      </w:pPr>
      <w:r>
        <w:t xml:space="preserve">                  в государственный кадастр недвижимости)</w:t>
      </w:r>
    </w:p>
    <w:p w:rsidR="00EB1439" w:rsidRDefault="00EB1439">
      <w:pPr>
        <w:pStyle w:val="ConsPlusNonformat"/>
        <w:jc w:val="both"/>
      </w:pPr>
      <w:r>
        <w:t>___________________________________________________________________________</w:t>
      </w:r>
    </w:p>
    <w:p w:rsidR="00EB1439" w:rsidRDefault="00EB1439">
      <w:pPr>
        <w:pStyle w:val="ConsPlusNonformat"/>
        <w:jc w:val="both"/>
      </w:pPr>
      <w:r>
        <w:lastRenderedPageBreak/>
        <w:t xml:space="preserve">      (указываются реквизиты решения об утверждении проекта межевания</w:t>
      </w:r>
    </w:p>
    <w:p w:rsidR="00EB1439" w:rsidRDefault="00EB1439">
      <w:pPr>
        <w:pStyle w:val="ConsPlusNonformat"/>
        <w:jc w:val="both"/>
      </w:pPr>
      <w:r>
        <w:t xml:space="preserve">      территории, если образование испрашиваемого земельного участка</w:t>
      </w:r>
    </w:p>
    <w:p w:rsidR="00EB1439" w:rsidRDefault="00EB1439">
      <w:pPr>
        <w:pStyle w:val="ConsPlusNonformat"/>
        <w:jc w:val="both"/>
      </w:pPr>
      <w:r>
        <w:t xml:space="preserve">                     предусмотрено указанным проектом)</w:t>
      </w:r>
    </w:p>
    <w:p w:rsidR="00EB1439" w:rsidRDefault="00EB1439">
      <w:pPr>
        <w:pStyle w:val="ConsPlusNonformat"/>
        <w:jc w:val="both"/>
      </w:pPr>
      <w:r>
        <w:t>___________________________________________________________________________</w:t>
      </w:r>
    </w:p>
    <w:p w:rsidR="00EB1439" w:rsidRDefault="00EB1439">
      <w:pPr>
        <w:pStyle w:val="ConsPlusNonformat"/>
        <w:jc w:val="both"/>
      </w:pPr>
      <w:r>
        <w:t xml:space="preserve">       (указываются реквизиты решения об изъятии земельного участка</w:t>
      </w:r>
    </w:p>
    <w:p w:rsidR="00EB1439" w:rsidRDefault="00EB1439">
      <w:pPr>
        <w:pStyle w:val="ConsPlusNonformat"/>
        <w:jc w:val="both"/>
      </w:pPr>
      <w:r>
        <w:t xml:space="preserve">    для государственных или муниципальных нужд в случае, если земельный</w:t>
      </w:r>
    </w:p>
    <w:p w:rsidR="00EB1439" w:rsidRDefault="00EB1439">
      <w:pPr>
        <w:pStyle w:val="ConsPlusNonformat"/>
        <w:jc w:val="both"/>
      </w:pPr>
      <w:r>
        <w:t xml:space="preserve">       участок предоставляется взамен земельного участка, изымаемого</w:t>
      </w:r>
    </w:p>
    <w:p w:rsidR="00EB1439" w:rsidRDefault="00EB1439">
      <w:pPr>
        <w:pStyle w:val="ConsPlusNonformat"/>
        <w:jc w:val="both"/>
      </w:pPr>
      <w:r>
        <w:t xml:space="preserve">                для государственных или муниципальных нужд)</w:t>
      </w:r>
    </w:p>
    <w:p w:rsidR="00EB1439" w:rsidRDefault="00EB1439">
      <w:pPr>
        <w:pStyle w:val="ConsPlusNonformat"/>
        <w:jc w:val="both"/>
      </w:pPr>
      <w:r>
        <w:t>___________________________________________________________________________</w:t>
      </w:r>
    </w:p>
    <w:p w:rsidR="00EB1439" w:rsidRDefault="00EB1439">
      <w:pPr>
        <w:pStyle w:val="ConsPlusNonformat"/>
        <w:jc w:val="both"/>
      </w:pPr>
      <w:r>
        <w:t xml:space="preserve">            (указать реквизиты решения об утверждении документа</w:t>
      </w:r>
    </w:p>
    <w:p w:rsidR="00EB1439" w:rsidRDefault="00EB1439">
      <w:pPr>
        <w:pStyle w:val="ConsPlusNonformat"/>
        <w:jc w:val="both"/>
      </w:pPr>
      <w:r>
        <w:t xml:space="preserve">         территориального планирования и (или) проекта планировки</w:t>
      </w:r>
    </w:p>
    <w:p w:rsidR="00EB1439" w:rsidRDefault="00EB1439">
      <w:pPr>
        <w:pStyle w:val="ConsPlusNonformat"/>
        <w:jc w:val="both"/>
      </w:pPr>
      <w:r>
        <w:t xml:space="preserve">        территории в случае, если земельный участок предоставляется</w:t>
      </w:r>
    </w:p>
    <w:p w:rsidR="00EB1439" w:rsidRDefault="00EB1439">
      <w:pPr>
        <w:pStyle w:val="ConsPlusNonformat"/>
        <w:jc w:val="both"/>
      </w:pPr>
      <w:r>
        <w:t xml:space="preserve">         для размещения объектов, предусмотренных этим документом</w:t>
      </w:r>
    </w:p>
    <w:p w:rsidR="00EB1439" w:rsidRDefault="00EB1439">
      <w:pPr>
        <w:pStyle w:val="ConsPlusNonformat"/>
        <w:jc w:val="both"/>
      </w:pPr>
      <w:r>
        <w:t xml:space="preserve">                          и (или) этим проектом)</w:t>
      </w:r>
    </w:p>
    <w:p w:rsidR="00EB1439" w:rsidRDefault="00EB1439">
      <w:pPr>
        <w:pStyle w:val="ConsPlusNonformat"/>
        <w:jc w:val="both"/>
      </w:pPr>
      <w:r>
        <w:t>___________________________________________________________________________</w:t>
      </w:r>
    </w:p>
    <w:p w:rsidR="00EB1439" w:rsidRDefault="00EB1439">
      <w:pPr>
        <w:pStyle w:val="ConsPlusNonformat"/>
        <w:jc w:val="both"/>
      </w:pPr>
      <w:r>
        <w:t xml:space="preserve"> (указать реквизиты решения о предварительном согласовании предоставления</w:t>
      </w:r>
    </w:p>
    <w:p w:rsidR="00EB1439" w:rsidRDefault="00EB1439">
      <w:pPr>
        <w:pStyle w:val="ConsPlusNonformat"/>
        <w:jc w:val="both"/>
      </w:pPr>
      <w:r>
        <w:t xml:space="preserve">     земельного участка в случае, если испрашиваемый земельный участок</w:t>
      </w:r>
    </w:p>
    <w:p w:rsidR="00EB1439" w:rsidRDefault="00EB1439">
      <w:pPr>
        <w:pStyle w:val="ConsPlusNonformat"/>
        <w:jc w:val="both"/>
      </w:pPr>
      <w:r>
        <w:t xml:space="preserve">  образовывался или его границы уточнялись на основании данного решения)</w:t>
      </w:r>
    </w:p>
    <w:p w:rsidR="00EB1439" w:rsidRDefault="00EB1439">
      <w:pPr>
        <w:pStyle w:val="ConsPlusNonformat"/>
        <w:jc w:val="both"/>
      </w:pPr>
      <w:r>
        <w:t xml:space="preserve">    Подтверждаю  полноту  и  достоверность  представленных  сведений  и  не</w:t>
      </w:r>
    </w:p>
    <w:p w:rsidR="00EB1439" w:rsidRDefault="00EB1439">
      <w:pPr>
        <w:pStyle w:val="ConsPlusNonformat"/>
        <w:jc w:val="both"/>
      </w:pPr>
      <w:r>
        <w:t>возражаю  против  проведения проверки представленных мной сведений, а также</w:t>
      </w:r>
    </w:p>
    <w:p w:rsidR="00EB1439" w:rsidRDefault="00EB1439">
      <w:pPr>
        <w:pStyle w:val="ConsPlusNonformat"/>
        <w:jc w:val="both"/>
      </w:pPr>
      <w:r>
        <w:t>подтверждаю   свое   согласие   на  обработку  Администрацией  Артемовского</w:t>
      </w:r>
    </w:p>
    <w:p w:rsidR="00EB1439" w:rsidRDefault="00EB1439">
      <w:pPr>
        <w:pStyle w:val="ConsPlusNonformat"/>
        <w:jc w:val="both"/>
      </w:pPr>
      <w:r>
        <w:t>городского  округа  и  Комитетом  по  управлению  муниципальным  имуществом</w:t>
      </w:r>
    </w:p>
    <w:p w:rsidR="00EB1439" w:rsidRDefault="00EB1439">
      <w:pPr>
        <w:pStyle w:val="ConsPlusNonformat"/>
        <w:jc w:val="both"/>
      </w:pPr>
      <w:r>
        <w:t>Артемовского  городского  округа  своих  персональных данных, в том числе в</w:t>
      </w:r>
    </w:p>
    <w:p w:rsidR="00EB1439" w:rsidRDefault="00EB1439">
      <w:pPr>
        <w:pStyle w:val="ConsPlusNonformat"/>
        <w:jc w:val="both"/>
      </w:pPr>
      <w:r>
        <w:t xml:space="preserve">автоматизированном режиме, в соответствии с положениями Федерального </w:t>
      </w:r>
      <w:hyperlink r:id="rId60" w:history="1">
        <w:r>
          <w:rPr>
            <w:color w:val="0000FF"/>
          </w:rPr>
          <w:t>закона</w:t>
        </w:r>
      </w:hyperlink>
    </w:p>
    <w:p w:rsidR="00EB1439" w:rsidRDefault="00EB1439">
      <w:pPr>
        <w:pStyle w:val="ConsPlusNonformat"/>
        <w:jc w:val="both"/>
      </w:pPr>
      <w:r>
        <w:t>от 27.07.2006 N 152-ФЗ "О персональных данных".</w:t>
      </w:r>
    </w:p>
    <w:p w:rsidR="00EB1439" w:rsidRDefault="00EB1439">
      <w:pPr>
        <w:pStyle w:val="ConsPlusNonformat"/>
        <w:jc w:val="both"/>
      </w:pPr>
      <w:r>
        <w:t xml:space="preserve">    Перечень  персональных  данных,  на  обработку которых дается согласие:</w:t>
      </w:r>
    </w:p>
    <w:p w:rsidR="00EB1439" w:rsidRDefault="00EB1439">
      <w:pPr>
        <w:pStyle w:val="ConsPlusNonformat"/>
        <w:jc w:val="both"/>
      </w:pPr>
      <w:r>
        <w:t>фамилия,  имя,  отчество,  год,  месяц, дата и место рождения, адрес, номер</w:t>
      </w:r>
    </w:p>
    <w:p w:rsidR="00EB1439" w:rsidRDefault="00EB1439">
      <w:pPr>
        <w:pStyle w:val="ConsPlusNonformat"/>
        <w:jc w:val="both"/>
      </w:pPr>
      <w:r>
        <w:t>основного  документа,  удостоверяющего  личность,  сведения  о  дате выдачи</w:t>
      </w:r>
    </w:p>
    <w:p w:rsidR="00EB1439" w:rsidRDefault="00EB1439">
      <w:pPr>
        <w:pStyle w:val="ConsPlusNonformat"/>
        <w:jc w:val="both"/>
      </w:pPr>
      <w:r>
        <w:t>указанного документа и выдавшем его органе, семейное, социальное положение,</w:t>
      </w:r>
    </w:p>
    <w:p w:rsidR="00EB1439" w:rsidRDefault="00EB1439">
      <w:pPr>
        <w:pStyle w:val="ConsPlusNonformat"/>
        <w:jc w:val="both"/>
      </w:pPr>
      <w:r>
        <w:t>состав семьи.</w:t>
      </w:r>
    </w:p>
    <w:p w:rsidR="00EB1439" w:rsidRDefault="00EB1439">
      <w:pPr>
        <w:pStyle w:val="ConsPlusNonformat"/>
        <w:jc w:val="both"/>
      </w:pPr>
      <w:r>
        <w:t xml:space="preserve">    Подтверждаю   свое  согласие  на  осуществление  следующих  действий  с</w:t>
      </w:r>
    </w:p>
    <w:p w:rsidR="00EB1439" w:rsidRDefault="00EB1439">
      <w:pPr>
        <w:pStyle w:val="ConsPlusNonformat"/>
        <w:jc w:val="both"/>
      </w:pPr>
      <w:r>
        <w:t>персональными  данными: сбор, запись, систематизацию, накопление, хранение,</w:t>
      </w:r>
    </w:p>
    <w:p w:rsidR="00EB1439" w:rsidRDefault="00EB1439">
      <w:pPr>
        <w:pStyle w:val="ConsPlusNonformat"/>
        <w:jc w:val="both"/>
      </w:pPr>
      <w:r>
        <w:t>уточнение  (обновление,  изменение),  извлечение,  использование,  передачу</w:t>
      </w:r>
    </w:p>
    <w:p w:rsidR="00EB1439" w:rsidRDefault="00EB1439">
      <w:pPr>
        <w:pStyle w:val="ConsPlusNonformat"/>
        <w:jc w:val="both"/>
      </w:pPr>
      <w:r>
        <w:t>(распространение,  предоставление,  доступ),  обезличивание,  блокирование,</w:t>
      </w:r>
    </w:p>
    <w:p w:rsidR="00EB1439" w:rsidRDefault="00EB1439">
      <w:pPr>
        <w:pStyle w:val="ConsPlusNonformat"/>
        <w:jc w:val="both"/>
      </w:pPr>
      <w:r>
        <w:t>уничтожение  персональных  данных,  а  также иных действий, необходимых для</w:t>
      </w:r>
    </w:p>
    <w:p w:rsidR="00EB1439" w:rsidRDefault="00EB1439">
      <w:pPr>
        <w:pStyle w:val="ConsPlusNonformat"/>
        <w:jc w:val="both"/>
      </w:pPr>
      <w:r>
        <w:t>обработки персональных данных в рамках предоставления муниципальной услуги.</w:t>
      </w:r>
    </w:p>
    <w:p w:rsidR="00EB1439" w:rsidRDefault="00EB1439">
      <w:pPr>
        <w:pStyle w:val="ConsPlusNonformat"/>
        <w:jc w:val="both"/>
      </w:pPr>
      <w:r>
        <w:t xml:space="preserve">    Мне  разъяснено,  что  данное  согласие  может  быть  отозвано  мною  в</w:t>
      </w:r>
    </w:p>
    <w:p w:rsidR="00EB1439" w:rsidRDefault="00EB1439">
      <w:pPr>
        <w:pStyle w:val="ConsPlusNonformat"/>
        <w:jc w:val="both"/>
      </w:pPr>
      <w:r>
        <w:t>письменной форме.</w:t>
      </w:r>
    </w:p>
    <w:p w:rsidR="00EB1439" w:rsidRDefault="00EB1439">
      <w:pPr>
        <w:pStyle w:val="ConsPlusNonformat"/>
        <w:jc w:val="both"/>
      </w:pPr>
      <w:r>
        <w:t xml:space="preserve">    Приложение:</w:t>
      </w:r>
    </w:p>
    <w:p w:rsidR="00EB1439" w:rsidRDefault="00EB1439">
      <w:pPr>
        <w:pStyle w:val="ConsPlusNonformat"/>
        <w:jc w:val="both"/>
      </w:pPr>
      <w:r>
        <w:t xml:space="preserve">    1) документы, предусмотренные </w:t>
      </w:r>
      <w:hyperlink r:id="rId61" w:history="1">
        <w:r>
          <w:rPr>
            <w:color w:val="0000FF"/>
          </w:rPr>
          <w:t>Перечнем</w:t>
        </w:r>
      </w:hyperlink>
      <w:r>
        <w:t xml:space="preserve"> документов, подтверждающих право</w:t>
      </w:r>
    </w:p>
    <w:p w:rsidR="00EB1439" w:rsidRDefault="00EB1439">
      <w:pPr>
        <w:pStyle w:val="ConsPlusNonformat"/>
        <w:jc w:val="both"/>
      </w:pPr>
      <w:r>
        <w:t>заявителя   на  приобретение  земельного  участка  без  проведения  торгов,</w:t>
      </w:r>
    </w:p>
    <w:p w:rsidR="00EB1439" w:rsidRDefault="00EB1439">
      <w:pPr>
        <w:pStyle w:val="ConsPlusNonformat"/>
        <w:jc w:val="both"/>
      </w:pPr>
      <w:r>
        <w:t>утвержденным Приказом Минэкономразвития России от 12.01.2015 N 1;</w:t>
      </w:r>
    </w:p>
    <w:p w:rsidR="00EB1439" w:rsidRDefault="00EB1439">
      <w:pPr>
        <w:pStyle w:val="ConsPlusNonformat"/>
        <w:jc w:val="both"/>
      </w:pPr>
      <w:r>
        <w:t xml:space="preserve">    2)  схема  расположения земельного участка в случае, если испрашиваемый</w:t>
      </w:r>
    </w:p>
    <w:p w:rsidR="00EB1439" w:rsidRDefault="00EB1439">
      <w:pPr>
        <w:pStyle w:val="ConsPlusNonformat"/>
        <w:jc w:val="both"/>
      </w:pPr>
      <w:r>
        <w:t>земельный  участок  предстоит  образовать  и  отсутствует  проект межевания</w:t>
      </w:r>
    </w:p>
    <w:p w:rsidR="00EB1439" w:rsidRDefault="00EB1439">
      <w:pPr>
        <w:pStyle w:val="ConsPlusNonformat"/>
        <w:jc w:val="both"/>
      </w:pPr>
      <w:r>
        <w:t>территории,   в  границах  которой  предстоит  образовать  такой  земельный</w:t>
      </w:r>
    </w:p>
    <w:p w:rsidR="00EB1439" w:rsidRDefault="00EB1439">
      <w:pPr>
        <w:pStyle w:val="ConsPlusNonformat"/>
        <w:jc w:val="both"/>
      </w:pPr>
      <w:r>
        <w:t>участок;</w:t>
      </w:r>
    </w:p>
    <w:p w:rsidR="00EB1439" w:rsidRDefault="00EB1439">
      <w:pPr>
        <w:pStyle w:val="ConsPlusNonformat"/>
        <w:jc w:val="both"/>
      </w:pPr>
      <w:r>
        <w:t xml:space="preserve">    3)  документ,  подтверждающий  полномочия  представителя  заявителя,  в</w:t>
      </w:r>
    </w:p>
    <w:p w:rsidR="00EB1439" w:rsidRDefault="00EB1439">
      <w:pPr>
        <w:pStyle w:val="ConsPlusNonformat"/>
        <w:jc w:val="both"/>
      </w:pPr>
      <w:r>
        <w:t>случае,  если  с  заявлением  о предварительном согласовании предоставления</w:t>
      </w:r>
    </w:p>
    <w:p w:rsidR="00EB1439" w:rsidRDefault="00EB1439">
      <w:pPr>
        <w:pStyle w:val="ConsPlusNonformat"/>
        <w:jc w:val="both"/>
      </w:pPr>
      <w:r>
        <w:t>земельного участка обращается представитель заявителя.</w:t>
      </w:r>
    </w:p>
    <w:p w:rsidR="00EB1439" w:rsidRDefault="00EB1439">
      <w:pPr>
        <w:pStyle w:val="ConsPlusNonformat"/>
        <w:jc w:val="both"/>
      </w:pPr>
    </w:p>
    <w:p w:rsidR="00EB1439" w:rsidRDefault="00EB1439">
      <w:pPr>
        <w:pStyle w:val="ConsPlusNonformat"/>
        <w:jc w:val="both"/>
      </w:pPr>
      <w:r>
        <w:t>____________    ______________________    _________________________________</w:t>
      </w:r>
    </w:p>
    <w:p w:rsidR="00EB1439" w:rsidRDefault="00EB1439">
      <w:pPr>
        <w:pStyle w:val="ConsPlusNonformat"/>
        <w:jc w:val="both"/>
      </w:pPr>
      <w:r>
        <w:t xml:space="preserve">   (дата)             (подпись)                 (расшифровка подписи)</w:t>
      </w: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both"/>
      </w:pPr>
    </w:p>
    <w:p w:rsidR="00EB1439" w:rsidRDefault="00EB1439">
      <w:pPr>
        <w:pStyle w:val="ConsPlusNormal"/>
        <w:jc w:val="right"/>
        <w:outlineLvl w:val="1"/>
      </w:pPr>
      <w:r>
        <w:t>Приложение N 2</w:t>
      </w:r>
    </w:p>
    <w:p w:rsidR="00EB1439" w:rsidRDefault="00EB1439">
      <w:pPr>
        <w:pStyle w:val="ConsPlusNormal"/>
        <w:jc w:val="right"/>
      </w:pPr>
      <w:r>
        <w:t>к Административному регламенту</w:t>
      </w:r>
    </w:p>
    <w:p w:rsidR="00EB1439" w:rsidRDefault="00EB1439">
      <w:pPr>
        <w:pStyle w:val="ConsPlusNormal"/>
        <w:jc w:val="right"/>
      </w:pPr>
      <w:r>
        <w:t>предоставления муниципальной услуги</w:t>
      </w:r>
    </w:p>
    <w:p w:rsidR="00EB1439" w:rsidRDefault="00EB1439">
      <w:pPr>
        <w:pStyle w:val="ConsPlusNormal"/>
        <w:jc w:val="right"/>
      </w:pPr>
      <w:r>
        <w:lastRenderedPageBreak/>
        <w:t>"Предварительное согласование</w:t>
      </w:r>
    </w:p>
    <w:p w:rsidR="00EB1439" w:rsidRDefault="00EB1439">
      <w:pPr>
        <w:pStyle w:val="ConsPlusNormal"/>
        <w:jc w:val="right"/>
      </w:pPr>
      <w:r>
        <w:t>предоставления земельного участка</w:t>
      </w:r>
    </w:p>
    <w:p w:rsidR="00EB1439" w:rsidRDefault="00EB1439">
      <w:pPr>
        <w:pStyle w:val="ConsPlusNormal"/>
        <w:jc w:val="right"/>
      </w:pPr>
      <w:r>
        <w:t>из состава земель, государственная</w:t>
      </w:r>
    </w:p>
    <w:p w:rsidR="00EB1439" w:rsidRDefault="00EB1439">
      <w:pPr>
        <w:pStyle w:val="ConsPlusNormal"/>
        <w:jc w:val="right"/>
      </w:pPr>
      <w:r>
        <w:t>собственность на которые</w:t>
      </w:r>
    </w:p>
    <w:p w:rsidR="00EB1439" w:rsidRDefault="00EB1439">
      <w:pPr>
        <w:pStyle w:val="ConsPlusNormal"/>
        <w:jc w:val="right"/>
      </w:pPr>
      <w:r>
        <w:t>не разграничена, из земель,</w:t>
      </w:r>
    </w:p>
    <w:p w:rsidR="00EB1439" w:rsidRDefault="00EB1439">
      <w:pPr>
        <w:pStyle w:val="ConsPlusNormal"/>
        <w:jc w:val="right"/>
      </w:pPr>
      <w:r>
        <w:t>находящихся в собственности</w:t>
      </w:r>
    </w:p>
    <w:p w:rsidR="00EB1439" w:rsidRDefault="00EB1439">
      <w:pPr>
        <w:pStyle w:val="ConsPlusNormal"/>
        <w:jc w:val="right"/>
      </w:pPr>
      <w:r>
        <w:t>Артемовского городского округа</w:t>
      </w:r>
    </w:p>
    <w:p w:rsidR="00EB1439" w:rsidRDefault="00EB1439">
      <w:pPr>
        <w:pStyle w:val="ConsPlusNormal"/>
        <w:jc w:val="both"/>
      </w:pPr>
    </w:p>
    <w:p w:rsidR="00EB1439" w:rsidRDefault="00EB1439">
      <w:pPr>
        <w:pStyle w:val="ConsPlusNormal"/>
        <w:jc w:val="center"/>
      </w:pPr>
      <w:bookmarkStart w:id="6" w:name="P452"/>
      <w:bookmarkEnd w:id="6"/>
      <w:r>
        <w:t>БЛОК-СХЕМА</w:t>
      </w:r>
    </w:p>
    <w:p w:rsidR="00EB1439" w:rsidRDefault="00EB1439">
      <w:pPr>
        <w:pStyle w:val="ConsPlusNormal"/>
        <w:jc w:val="center"/>
      </w:pPr>
      <w:r>
        <w:t>ПРЕДОСТАВЛЕНИЯ МУНИЦИПАЛЬНОЙ УСЛУГИ</w:t>
      </w:r>
    </w:p>
    <w:p w:rsidR="00EB1439" w:rsidRDefault="00EB1439">
      <w:pPr>
        <w:pStyle w:val="ConsPlusNormal"/>
        <w:jc w:val="both"/>
      </w:pPr>
    </w:p>
    <w:p w:rsidR="00EB1439" w:rsidRDefault="00EB1439">
      <w:pPr>
        <w:pStyle w:val="ConsPlusNonformat"/>
        <w:jc w:val="both"/>
      </w:pPr>
      <w:r>
        <w:t>┌──────────────────────────────────────────────────────────────────┐</w:t>
      </w:r>
    </w:p>
    <w:p w:rsidR="00EB1439" w:rsidRDefault="00EB1439">
      <w:pPr>
        <w:pStyle w:val="ConsPlusNonformat"/>
        <w:jc w:val="both"/>
      </w:pPr>
      <w:r>
        <w:t>│             Прием документов и регистрация заявления             │</w:t>
      </w:r>
    </w:p>
    <w:p w:rsidR="00EB1439" w:rsidRDefault="00EB1439">
      <w:pPr>
        <w:pStyle w:val="ConsPlusNonformat"/>
        <w:jc w:val="both"/>
      </w:pPr>
      <w:r>
        <w:t>└─────────────────────────────────┬────────────────────────────────┘</w:t>
      </w:r>
    </w:p>
    <w:p w:rsidR="00EB1439" w:rsidRDefault="00EB1439">
      <w:pPr>
        <w:pStyle w:val="ConsPlusNonformat"/>
        <w:jc w:val="both"/>
      </w:pPr>
      <w:r>
        <w:t xml:space="preserve">                                  \/</w:t>
      </w:r>
    </w:p>
    <w:p w:rsidR="00EB1439" w:rsidRDefault="00EB1439">
      <w:pPr>
        <w:pStyle w:val="ConsPlusNonformat"/>
        <w:jc w:val="both"/>
      </w:pPr>
      <w:r>
        <w:t>┌──────────────────────────────────────────────────────────────────┐</w:t>
      </w:r>
    </w:p>
    <w:p w:rsidR="00EB1439" w:rsidRDefault="00EB1439">
      <w:pPr>
        <w:pStyle w:val="ConsPlusNonformat"/>
        <w:jc w:val="both"/>
      </w:pPr>
      <w:r>
        <w:t>│                      Экспертиза документов                       │</w:t>
      </w:r>
    </w:p>
    <w:p w:rsidR="00EB1439" w:rsidRDefault="00EB1439">
      <w:pPr>
        <w:pStyle w:val="ConsPlusNonformat"/>
        <w:jc w:val="both"/>
      </w:pPr>
      <w:r>
        <w:t>└───────────┬────────────────────────────────────────┬─────────────┘</w:t>
      </w:r>
    </w:p>
    <w:p w:rsidR="00EB1439" w:rsidRDefault="00EB1439">
      <w:pPr>
        <w:pStyle w:val="ConsPlusNonformat"/>
        <w:jc w:val="both"/>
      </w:pPr>
      <w:r>
        <w:t xml:space="preserve">            \/                                       \/</w:t>
      </w:r>
    </w:p>
    <w:p w:rsidR="00EB1439" w:rsidRDefault="00EB1439">
      <w:pPr>
        <w:pStyle w:val="ConsPlusNonformat"/>
        <w:jc w:val="both"/>
      </w:pPr>
      <w:r>
        <w:t>┌─────────────────────────┐              ┌─────────────────────────┐</w:t>
      </w:r>
    </w:p>
    <w:p w:rsidR="00EB1439" w:rsidRDefault="00EB1439">
      <w:pPr>
        <w:pStyle w:val="ConsPlusNonformat"/>
        <w:jc w:val="both"/>
      </w:pPr>
      <w:r>
        <w:t>│       Направление       ├─────────────&gt;│ Отказ в предоставлении  │</w:t>
      </w:r>
    </w:p>
    <w:p w:rsidR="00EB1439" w:rsidRDefault="00EB1439">
      <w:pPr>
        <w:pStyle w:val="ConsPlusNonformat"/>
        <w:jc w:val="both"/>
      </w:pPr>
      <w:r>
        <w:t>│    межведомственного    │              │  муниципальной услуги   │</w:t>
      </w:r>
    </w:p>
    <w:p w:rsidR="00EB1439" w:rsidRDefault="00EB1439">
      <w:pPr>
        <w:pStyle w:val="ConsPlusNonformat"/>
        <w:jc w:val="both"/>
      </w:pPr>
      <w:r>
        <w:t>│ информационного запроса │              └─────────────────────────┘</w:t>
      </w:r>
    </w:p>
    <w:p w:rsidR="00EB1439" w:rsidRDefault="00EB1439">
      <w:pPr>
        <w:pStyle w:val="ConsPlusNonformat"/>
        <w:jc w:val="both"/>
      </w:pPr>
      <w:r>
        <w:t>│   (при необходимости)   │                          /\</w:t>
      </w:r>
    </w:p>
    <w:p w:rsidR="00EB1439" w:rsidRDefault="00EB1439">
      <w:pPr>
        <w:pStyle w:val="ConsPlusNonformat"/>
        <w:jc w:val="both"/>
      </w:pPr>
      <w:r>
        <w:t>└───────────┬─────────────┘                          │</w:t>
      </w:r>
    </w:p>
    <w:p w:rsidR="00EB1439" w:rsidRDefault="00EB1439">
      <w:pPr>
        <w:pStyle w:val="ConsPlusNonformat"/>
        <w:jc w:val="both"/>
      </w:pPr>
      <w:r>
        <w:t xml:space="preserve">            \/                                       │</w:t>
      </w:r>
    </w:p>
    <w:p w:rsidR="00EB1439" w:rsidRDefault="00EB1439">
      <w:pPr>
        <w:pStyle w:val="ConsPlusNonformat"/>
        <w:jc w:val="both"/>
      </w:pPr>
      <w:r>
        <w:t>┌─────────────────────────┐                          │</w:t>
      </w:r>
    </w:p>
    <w:p w:rsidR="00EB1439" w:rsidRDefault="00EB1439">
      <w:pPr>
        <w:pStyle w:val="ConsPlusNonformat"/>
        <w:jc w:val="both"/>
      </w:pPr>
      <w:r>
        <w:t>│ опубликование извещения │                          │</w:t>
      </w:r>
    </w:p>
    <w:p w:rsidR="00EB1439" w:rsidRDefault="00EB1439">
      <w:pPr>
        <w:pStyle w:val="ConsPlusNonformat"/>
        <w:jc w:val="both"/>
      </w:pPr>
      <w:r>
        <w:t>│   о приеме заявлений    │                          │</w:t>
      </w:r>
    </w:p>
    <w:p w:rsidR="00EB1439" w:rsidRDefault="00EB1439">
      <w:pPr>
        <w:pStyle w:val="ConsPlusNonformat"/>
        <w:jc w:val="both"/>
      </w:pPr>
      <w:r>
        <w:t>│    о предоставлении     │                          │</w:t>
      </w:r>
    </w:p>
    <w:p w:rsidR="00EB1439" w:rsidRDefault="00EB1439">
      <w:pPr>
        <w:pStyle w:val="ConsPlusNonformat"/>
        <w:jc w:val="both"/>
      </w:pPr>
      <w:r>
        <w:t>│   земельного участка    │                          │</w:t>
      </w:r>
    </w:p>
    <w:p w:rsidR="00EB1439" w:rsidRDefault="00EB1439">
      <w:pPr>
        <w:pStyle w:val="ConsPlusNonformat"/>
        <w:jc w:val="both"/>
      </w:pPr>
      <w:r>
        <w:t>│   для указанных целей   │                          │</w:t>
      </w:r>
    </w:p>
    <w:p w:rsidR="00EB1439" w:rsidRDefault="00EB1439">
      <w:pPr>
        <w:pStyle w:val="ConsPlusNonformat"/>
        <w:jc w:val="both"/>
      </w:pPr>
      <w:r>
        <w:t>└───────────┬─────────────┘                          │</w:t>
      </w:r>
    </w:p>
    <w:p w:rsidR="00EB1439" w:rsidRDefault="00EB1439">
      <w:pPr>
        <w:pStyle w:val="ConsPlusNonformat"/>
        <w:jc w:val="both"/>
      </w:pPr>
      <w:r>
        <w:t xml:space="preserve">            \/                           ┌───────────┴─────────────┐</w:t>
      </w:r>
    </w:p>
    <w:p w:rsidR="00EB1439" w:rsidRDefault="00EB1439">
      <w:pPr>
        <w:pStyle w:val="ConsPlusNonformat"/>
        <w:jc w:val="both"/>
      </w:pPr>
      <w:r>
        <w:t>┌─────────────────────────┐              │    принятие решения     │</w:t>
      </w:r>
    </w:p>
    <w:p w:rsidR="00EB1439" w:rsidRDefault="00EB1439">
      <w:pPr>
        <w:pStyle w:val="ConsPlusNonformat"/>
        <w:jc w:val="both"/>
      </w:pPr>
      <w:r>
        <w:t>│  Заявления о намерении  │    ┌────┐    │   о проведении торгов   │</w:t>
      </w:r>
    </w:p>
    <w:p w:rsidR="00EB1439" w:rsidRDefault="00EB1439">
      <w:pPr>
        <w:pStyle w:val="ConsPlusNonformat"/>
        <w:jc w:val="both"/>
      </w:pPr>
      <w:r>
        <w:t>│ участвовать в аукционе  ├───&gt;│ Да ├───&gt;│       в отношении       │</w:t>
      </w:r>
    </w:p>
    <w:p w:rsidR="00EB1439" w:rsidRDefault="00EB1439">
      <w:pPr>
        <w:pStyle w:val="ConsPlusNonformat"/>
        <w:jc w:val="both"/>
      </w:pPr>
      <w:r>
        <w:t>│        поступили        │    └────┘    │испрашиваемого земельного│</w:t>
      </w:r>
    </w:p>
    <w:p w:rsidR="00EB1439" w:rsidRDefault="00EB1439">
      <w:pPr>
        <w:pStyle w:val="ConsPlusNonformat"/>
        <w:jc w:val="both"/>
      </w:pPr>
      <w:r>
        <w:t>└───────────┬─────────────┘              │   участка, подготовка   │</w:t>
      </w:r>
    </w:p>
    <w:p w:rsidR="00EB1439" w:rsidRDefault="00EB1439">
      <w:pPr>
        <w:pStyle w:val="ConsPlusNonformat"/>
        <w:jc w:val="both"/>
      </w:pPr>
      <w:r>
        <w:t xml:space="preserve">            \/                           │    ответа заявителю     │</w:t>
      </w:r>
    </w:p>
    <w:p w:rsidR="00EB1439" w:rsidRDefault="00EB1439">
      <w:pPr>
        <w:pStyle w:val="ConsPlusNonformat"/>
        <w:jc w:val="both"/>
      </w:pPr>
      <w:r>
        <w:t xml:space="preserve">          ┌───┐                          └─────────────────────────┘</w:t>
      </w:r>
    </w:p>
    <w:p w:rsidR="00EB1439" w:rsidRDefault="00EB1439">
      <w:pPr>
        <w:pStyle w:val="ConsPlusNonformat"/>
        <w:jc w:val="both"/>
      </w:pPr>
      <w:r>
        <w:t xml:space="preserve">          │Нет│</w:t>
      </w:r>
    </w:p>
    <w:p w:rsidR="00EB1439" w:rsidRDefault="00EB1439">
      <w:pPr>
        <w:pStyle w:val="ConsPlusNonformat"/>
        <w:jc w:val="both"/>
      </w:pPr>
      <w:r>
        <w:t xml:space="preserve">          └─┬─┘</w:t>
      </w:r>
    </w:p>
    <w:p w:rsidR="00EB1439" w:rsidRDefault="00EB1439">
      <w:pPr>
        <w:pStyle w:val="ConsPlusNonformat"/>
        <w:jc w:val="both"/>
      </w:pPr>
      <w:r>
        <w:t xml:space="preserve">            \/</w:t>
      </w:r>
    </w:p>
    <w:p w:rsidR="00EB1439" w:rsidRDefault="00EB1439">
      <w:pPr>
        <w:pStyle w:val="ConsPlusNonformat"/>
        <w:jc w:val="both"/>
      </w:pPr>
      <w:r>
        <w:t>┌─────────────────────────┐</w:t>
      </w:r>
    </w:p>
    <w:p w:rsidR="00EB1439" w:rsidRDefault="00EB1439">
      <w:pPr>
        <w:pStyle w:val="ConsPlusNonformat"/>
        <w:jc w:val="both"/>
      </w:pPr>
      <w:r>
        <w:t>│    принятие решения     │</w:t>
      </w:r>
    </w:p>
    <w:p w:rsidR="00EB1439" w:rsidRDefault="00EB1439">
      <w:pPr>
        <w:pStyle w:val="ConsPlusNonformat"/>
        <w:jc w:val="both"/>
      </w:pPr>
      <w:r>
        <w:t>│    о предварительном    │</w:t>
      </w:r>
    </w:p>
    <w:p w:rsidR="00EB1439" w:rsidRDefault="00EB1439">
      <w:pPr>
        <w:pStyle w:val="ConsPlusNonformat"/>
        <w:jc w:val="both"/>
      </w:pPr>
      <w:r>
        <w:t>│      согласовании       │</w:t>
      </w:r>
    </w:p>
    <w:p w:rsidR="00EB1439" w:rsidRDefault="00EB1439">
      <w:pPr>
        <w:pStyle w:val="ConsPlusNonformat"/>
        <w:jc w:val="both"/>
      </w:pPr>
      <w:r>
        <w:t>│предоставления заявителю │</w:t>
      </w:r>
    </w:p>
    <w:p w:rsidR="00EB1439" w:rsidRDefault="00EB1439">
      <w:pPr>
        <w:pStyle w:val="ConsPlusNonformat"/>
        <w:jc w:val="both"/>
      </w:pPr>
      <w:r>
        <w:t>│испрашиваемого земельного│</w:t>
      </w:r>
    </w:p>
    <w:p w:rsidR="00EB1439" w:rsidRDefault="00EB1439">
      <w:pPr>
        <w:pStyle w:val="ConsPlusNonformat"/>
        <w:jc w:val="both"/>
      </w:pPr>
      <w:r>
        <w:t>│   участка без торгов    │</w:t>
      </w:r>
    </w:p>
    <w:p w:rsidR="00EB1439" w:rsidRDefault="00EB1439">
      <w:pPr>
        <w:pStyle w:val="ConsPlusNonformat"/>
        <w:jc w:val="both"/>
      </w:pPr>
      <w:r>
        <w:t>└───────────┬─────────────┘</w:t>
      </w:r>
    </w:p>
    <w:p w:rsidR="00EB1439" w:rsidRDefault="00EB1439">
      <w:pPr>
        <w:pStyle w:val="ConsPlusNonformat"/>
        <w:jc w:val="both"/>
      </w:pPr>
      <w:r>
        <w:t xml:space="preserve">            \/</w:t>
      </w:r>
    </w:p>
    <w:p w:rsidR="00EB1439" w:rsidRDefault="00EB1439">
      <w:pPr>
        <w:pStyle w:val="ConsPlusNonformat"/>
        <w:jc w:val="both"/>
      </w:pPr>
      <w:r>
        <w:t>┌──────────────────────────────┐</w:t>
      </w:r>
    </w:p>
    <w:p w:rsidR="00EB1439" w:rsidRDefault="00EB1439">
      <w:pPr>
        <w:pStyle w:val="ConsPlusNonformat"/>
        <w:jc w:val="both"/>
      </w:pPr>
      <w:r>
        <w:t>│      Направление копии       │</w:t>
      </w:r>
    </w:p>
    <w:p w:rsidR="00EB1439" w:rsidRDefault="00EB1439">
      <w:pPr>
        <w:pStyle w:val="ConsPlusNonformat"/>
        <w:jc w:val="both"/>
      </w:pPr>
      <w:r>
        <w:t>│ постановления Администрации  │</w:t>
      </w:r>
    </w:p>
    <w:p w:rsidR="00EB1439" w:rsidRDefault="00EB1439">
      <w:pPr>
        <w:pStyle w:val="ConsPlusNonformat"/>
        <w:jc w:val="both"/>
      </w:pPr>
      <w:r>
        <w:t>│Артемовского городского округа│</w:t>
      </w:r>
    </w:p>
    <w:p w:rsidR="00EB1439" w:rsidRDefault="00EB1439">
      <w:pPr>
        <w:pStyle w:val="ConsPlusNonformat"/>
        <w:jc w:val="both"/>
      </w:pPr>
      <w:r>
        <w:t>│о предварительном согласовании│</w:t>
      </w:r>
    </w:p>
    <w:p w:rsidR="00EB1439" w:rsidRDefault="00EB1439">
      <w:pPr>
        <w:pStyle w:val="ConsPlusNonformat"/>
        <w:jc w:val="both"/>
      </w:pPr>
      <w:r>
        <w:t>│  предоставления земельного   │</w:t>
      </w:r>
    </w:p>
    <w:p w:rsidR="00EB1439" w:rsidRDefault="00EB1439">
      <w:pPr>
        <w:pStyle w:val="ConsPlusNonformat"/>
        <w:jc w:val="both"/>
      </w:pPr>
      <w:r>
        <w:lastRenderedPageBreak/>
        <w:t>│      участка заявителю       │</w:t>
      </w:r>
    </w:p>
    <w:p w:rsidR="00EB1439" w:rsidRDefault="00EB1439">
      <w:pPr>
        <w:pStyle w:val="ConsPlusNonformat"/>
        <w:jc w:val="both"/>
      </w:pPr>
      <w:r>
        <w:t>└──────────────────────────────┘</w:t>
      </w:r>
    </w:p>
    <w:p w:rsidR="00EB1439" w:rsidRDefault="00EB1439">
      <w:pPr>
        <w:pStyle w:val="ConsPlusNormal"/>
        <w:jc w:val="both"/>
      </w:pPr>
    </w:p>
    <w:p w:rsidR="00EB1439" w:rsidRDefault="00EB1439">
      <w:pPr>
        <w:pStyle w:val="ConsPlusNormal"/>
        <w:jc w:val="both"/>
      </w:pPr>
    </w:p>
    <w:p w:rsidR="00EB1439" w:rsidRDefault="00EB1439">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7" w:name="_GoBack"/>
      <w:bookmarkEnd w:id="7"/>
    </w:p>
    <w:sectPr w:rsidR="00CC72CE" w:rsidRPr="00EA5490" w:rsidSect="00EA2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39"/>
    <w:rsid w:val="00111390"/>
    <w:rsid w:val="0063379B"/>
    <w:rsid w:val="00CC72CE"/>
    <w:rsid w:val="00EA5490"/>
    <w:rsid w:val="00EB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53F8-0BDF-4446-A185-B789F50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439"/>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EB1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439"/>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B14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9DE4F2F5DD86E76CB39C30F99FD6F7BDF58BC6628CEE7303C13BA25D97410A939E2B6C053C7FC5381A6522004A5D15AB119DBBE6FD05ACB7E6AC82sEA2I" TargetMode="External"/><Relationship Id="rId18" Type="http://schemas.openxmlformats.org/officeDocument/2006/relationships/hyperlink" Target="consultantplus://offline/ref=769DE4F2F5DD86E76CB3823DEFF388FDBFFED4CB6189E52056923DF502C7475FC1DE753544706CC43B04662004s4A8I" TargetMode="External"/><Relationship Id="rId26" Type="http://schemas.openxmlformats.org/officeDocument/2006/relationships/hyperlink" Target="consultantplus://offline/ref=769DE4F2F5DD86E76CB3823DEFF388FDBFFFD2CA6280E52056923DF502C7475FC1DE753544706CC43B04662004s4A8I" TargetMode="External"/><Relationship Id="rId39" Type="http://schemas.openxmlformats.org/officeDocument/2006/relationships/hyperlink" Target="consultantplus://offline/ref=769DE4F2F5DD86E76CB3823DEFF388FDBFFFDCCD6888E52056923DF502C7475FC1DE753544706CC43B04662004s4A8I" TargetMode="External"/><Relationship Id="rId21" Type="http://schemas.openxmlformats.org/officeDocument/2006/relationships/hyperlink" Target="consultantplus://offline/ref=769DE4F2F5DD86E76CB3823DEFF388FDBFFED6CD6580E52056923DF502C7475FD3DE2D39467872CD3C11307141140446E75A90BAF0E105AEsAA0I" TargetMode="External"/><Relationship Id="rId34" Type="http://schemas.openxmlformats.org/officeDocument/2006/relationships/hyperlink" Target="consultantplus://offline/ref=769DE4F2F5DD86E76CB3823DEFF388FDBFFED5C36888E52056923DF502C7475FD3DE2D30447C7990695E312D07491744EC5A92B9EFsEAAI" TargetMode="External"/><Relationship Id="rId42" Type="http://schemas.openxmlformats.org/officeDocument/2006/relationships/hyperlink" Target="consultantplus://offline/ref=769DE4F2F5DD86E76CB39C30F99FD6F7BDF58BC6628CEE7303C13BA25D97410A939E2B6C053C7FC5381A6522034A5D15AB119DBBE6FD05ACB7E6AC82sEA2I" TargetMode="External"/><Relationship Id="rId47" Type="http://schemas.openxmlformats.org/officeDocument/2006/relationships/hyperlink" Target="consultantplus://offline/ref=769DE4F2F5DD86E76CB3823DEFF388FDBFFFDCCD6888E52056923DF502C7475FC1DE753544706CC43B04662004s4A8I" TargetMode="External"/><Relationship Id="rId50" Type="http://schemas.openxmlformats.org/officeDocument/2006/relationships/hyperlink" Target="consultantplus://offline/ref=769DE4F2F5DD86E76CB3823DEFF388FDBFFFD1C36380E52056923DF502C7475FD3DE2D39467973CC3B11307141140446E75A90BAF0E105AEsAA0I" TargetMode="External"/><Relationship Id="rId55" Type="http://schemas.openxmlformats.org/officeDocument/2006/relationships/hyperlink" Target="consultantplus://offline/ref=769DE4F2F5DD86E76CB39C30F99FD6F7BDF58BC66181EB7103C53BA25D97410A939E2B6C053C7FC5381A6420024A5D15AB119DBBE6FD05ACB7E6AC82sEA2I" TargetMode="External"/><Relationship Id="rId63" Type="http://schemas.openxmlformats.org/officeDocument/2006/relationships/theme" Target="theme/theme1.xml"/><Relationship Id="rId7" Type="http://schemas.openxmlformats.org/officeDocument/2006/relationships/hyperlink" Target="consultantplus://offline/ref=769DE4F2F5DD86E76CB3823DEFF388FDBEF6D3CE618DE52056923DF502C7475FC1DE753544706CC43B04662004s4A8I" TargetMode="External"/><Relationship Id="rId2" Type="http://schemas.openxmlformats.org/officeDocument/2006/relationships/settings" Target="settings.xml"/><Relationship Id="rId16" Type="http://schemas.openxmlformats.org/officeDocument/2006/relationships/hyperlink" Target="consultantplus://offline/ref=769DE4F2F5DD86E76CB3823DEFF388FDBFFED5C3628AE52056923DF502C7475FC1DE753544706CC43B04662004s4A8I" TargetMode="External"/><Relationship Id="rId20" Type="http://schemas.openxmlformats.org/officeDocument/2006/relationships/hyperlink" Target="consultantplus://offline/ref=769DE4F2F5DD86E76CB3823DEFF388FDBFFED1C9628DE52056923DF502C7475FC1DE753544706CC43B04662004s4A8I" TargetMode="External"/><Relationship Id="rId29" Type="http://schemas.openxmlformats.org/officeDocument/2006/relationships/hyperlink" Target="consultantplus://offline/ref=769DE4F2F5DD86E76CB3823DEFF388FDBFFED5C36888E52056923DF502C7475FD3DE2D3C437D7990695E312D07491744EC5A92B9EFsEAAI" TargetMode="External"/><Relationship Id="rId41" Type="http://schemas.openxmlformats.org/officeDocument/2006/relationships/hyperlink" Target="consultantplus://offline/ref=769DE4F2F5DD86E76CB3823DEFF388FDBFFED5C36888E52056923DF502C7475FD3DE2D30457C7990695E312D07491744EC5A92B9EFsEAAI" TargetMode="External"/><Relationship Id="rId54" Type="http://schemas.openxmlformats.org/officeDocument/2006/relationships/hyperlink" Target="consultantplus://offline/ref=769DE4F2F5DD86E76CB39C30F99FD6F7BDF58BC66181EB7103C53BA25D97410A939E2B6C053C7FC5381A6420034A5D15AB119DBBE6FD05ACB7E6AC82sEA2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9DE4F2F5DD86E76CB39C30F99FD6F7BDF58BC66181EB7103C53BA25D97410A939E2B6C053C7FC5381A6420004A5D15AB119DBBE6FD05ACB7E6AC82sEA2I" TargetMode="External"/><Relationship Id="rId11" Type="http://schemas.openxmlformats.org/officeDocument/2006/relationships/hyperlink" Target="consultantplus://offline/ref=769DE4F2F5DD86E76CB39C30F99FD6F7BDF58BC6628CED7208CF3BA25D97410A939E2B6C053C7FC5381B6126054A5D15AB119DBBE6FD05ACB7E6AC82sEA2I" TargetMode="External"/><Relationship Id="rId24" Type="http://schemas.openxmlformats.org/officeDocument/2006/relationships/hyperlink" Target="consultantplus://offline/ref=769DE4F2F5DD86E76CB39C30F99FD6F7BDF58BC6628AEB730DC33BA25D97410A939E2B6C053C7FC5381A6520054A5D15AB119DBBE6FD05ACB7E6AC82sEA2I" TargetMode="External"/><Relationship Id="rId32" Type="http://schemas.openxmlformats.org/officeDocument/2006/relationships/hyperlink" Target="consultantplus://offline/ref=769DE4F2F5DD86E76CB3823DEFF388FDBFFED5C36888E52056923DF502C7475FD3DE2D3B40717990695E312D07491744EC5A92B9EFsEAAI" TargetMode="External"/><Relationship Id="rId37" Type="http://schemas.openxmlformats.org/officeDocument/2006/relationships/hyperlink" Target="consultantplus://offline/ref=769DE4F2F5DD86E76CB3823DEFF388FDBFFED5C36888E52056923DF502C7475FD3DE2D30457B7990695E312D07491744EC5A92B9EFsEAAI" TargetMode="External"/><Relationship Id="rId40" Type="http://schemas.openxmlformats.org/officeDocument/2006/relationships/hyperlink" Target="consultantplus://offline/ref=769DE4F2F5DD86E76CB3823DEFF388FDBFFED5C36888E52056923DF502C7475FD3DE2D30477A7990695E312D07491744EC5A92B9EFsEAAI" TargetMode="External"/><Relationship Id="rId45" Type="http://schemas.openxmlformats.org/officeDocument/2006/relationships/hyperlink" Target="consultantplus://offline/ref=769DE4F2F5DD86E76CB3823DEFF388FDBFFED5C36888E52056923DF502C7475FD3DE2D3043707990695E312D07491744EC5A92B9EFsEAAI" TargetMode="External"/><Relationship Id="rId53" Type="http://schemas.openxmlformats.org/officeDocument/2006/relationships/hyperlink" Target="consultantplus://offline/ref=769DE4F2F5DD86E76CB39C30F99FD6F7BDF58BC66181EB7103C53BA25D97410A939E2B6C053C7FC5381A6420034A5D15AB119DBBE6FD05ACB7E6AC82sEA2I" TargetMode="External"/><Relationship Id="rId58" Type="http://schemas.openxmlformats.org/officeDocument/2006/relationships/hyperlink" Target="consultantplus://offline/ref=769DE4F2F5DD86E76CB3823DEFF388FDBFFED5C36888E52056923DF502C7475FD3DE2D3C407F7990695E312D07491744EC5A92B9EFsEAAI" TargetMode="External"/><Relationship Id="rId5" Type="http://schemas.openxmlformats.org/officeDocument/2006/relationships/hyperlink" Target="consultantplus://offline/ref=769DE4F2F5DD86E76CB39C30F99FD6F7BDF58BC6628CEE7303C13BA25D97410A939E2B6C053C7FC5381A6522004A5D15AB119DBBE6FD05ACB7E6AC82sEA2I" TargetMode="External"/><Relationship Id="rId15" Type="http://schemas.openxmlformats.org/officeDocument/2006/relationships/hyperlink" Target="consultantplus://offline/ref=769DE4F2F5DD86E76CB3823DEFF388FDBEF6D2CE6BDEB22207C733F00A971D4FC5972230587871DA3A1A65s2A9I" TargetMode="External"/><Relationship Id="rId23" Type="http://schemas.openxmlformats.org/officeDocument/2006/relationships/hyperlink" Target="consultantplus://offline/ref=769DE4F2F5DD86E76CB39C30F99FD6F7BDF58BC6628CED7208CF3BA25D97410A939E2B6C053C7FC5381A6421074A5D15AB119DBBE6FD05ACB7E6AC82sEA2I" TargetMode="External"/><Relationship Id="rId28" Type="http://schemas.openxmlformats.org/officeDocument/2006/relationships/hyperlink" Target="consultantplus://offline/ref=769DE4F2F5DD86E76CB3823DEFF388FDBFFED5C36888E52056923DF502C7475FD3DE2D3C457D7990695E312D07491744EC5A92B9EFsEAAI" TargetMode="External"/><Relationship Id="rId36" Type="http://schemas.openxmlformats.org/officeDocument/2006/relationships/hyperlink" Target="consultantplus://offline/ref=769DE4F2F5DD86E76CB3823DEFF388FDBFFED5C36888E52056923DF502C7475FD3DE2D3045787990695E312D07491744EC5A92B9EFsEAAI" TargetMode="External"/><Relationship Id="rId49" Type="http://schemas.openxmlformats.org/officeDocument/2006/relationships/hyperlink" Target="consultantplus://offline/ref=769DE4F2F5DD86E76CB39C30F99FD6F7BDF58BC66181EB7103C53BA25D97410A939E2B6C053C7FC5381A6420034A5D15AB119DBBE6FD05ACB7E6AC82sEA2I" TargetMode="External"/><Relationship Id="rId57" Type="http://schemas.openxmlformats.org/officeDocument/2006/relationships/hyperlink" Target="consultantplus://offline/ref=769DE4F2F5DD86E76CB3823DEFF388FDBFFED5C36888E52056923DF502C7475FD3DE2D3C437D7990695E312D07491744EC5A92B9EFsEAAI" TargetMode="External"/><Relationship Id="rId61" Type="http://schemas.openxmlformats.org/officeDocument/2006/relationships/hyperlink" Target="consultantplus://offline/ref=769DE4F2F5DD86E76CB3823DEFF388FDBFFFD2CA6280E52056923DF502C7475FD3DE2D39467872C53A11307141140446E75A90BAF0E105AEsAA0I" TargetMode="External"/><Relationship Id="rId10" Type="http://schemas.openxmlformats.org/officeDocument/2006/relationships/hyperlink" Target="consultantplus://offline/ref=769DE4F2F5DD86E76CB3823DEFF388FDBFFED5C3668EE52056923DF502C7475FC1DE753544706CC43B04662004s4A8I" TargetMode="External"/><Relationship Id="rId19" Type="http://schemas.openxmlformats.org/officeDocument/2006/relationships/hyperlink" Target="consultantplus://offline/ref=769DE4F2F5DD86E76CB3823DEFF388FDBFFED5C3678DE52056923DF502C7475FC1DE753544706CC43B04662004s4A8I" TargetMode="External"/><Relationship Id="rId31" Type="http://schemas.openxmlformats.org/officeDocument/2006/relationships/hyperlink" Target="consultantplus://offline/ref=769DE4F2F5DD86E76CB3823DEFF388FDBFFED5C36888E52056923DF502C7475FD3DE2D3D417D7990695E312D07491744EC5A92B9EFsEAAI" TargetMode="External"/><Relationship Id="rId44" Type="http://schemas.openxmlformats.org/officeDocument/2006/relationships/hyperlink" Target="consultantplus://offline/ref=769DE4F2F5DD86E76CB39C30F99FD6F7BDF58BC6628CED7208CF3BA25D97410A939E2B6C053C7FC5381A6421074A5D15AB119DBBE6FD05ACB7E6AC82sEA2I" TargetMode="External"/><Relationship Id="rId52" Type="http://schemas.openxmlformats.org/officeDocument/2006/relationships/hyperlink" Target="consultantplus://offline/ref=769DE4F2F5DD86E76CB39C30F99FD6F7BDF58BC66181EB7103C53BA25D97410A939E2B6C053C7FC5381A6420034A5D15AB119DBBE6FD05ACB7E6AC82sEA2I" TargetMode="External"/><Relationship Id="rId60" Type="http://schemas.openxmlformats.org/officeDocument/2006/relationships/hyperlink" Target="consultantplus://offline/ref=769DE4F2F5DD86E76CB3823DEFF388FDBEF6D3C26581E52056923DF502C7475FC1DE753544706CC43B04662004s4A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9DE4F2F5DD86E76CB3823DEFF388FDBFFED6CD6580E52056923DF502C7475FD3DE2D39467872CD3C11307141140446E75A90BAF0E105AEsAA0I" TargetMode="External"/><Relationship Id="rId14" Type="http://schemas.openxmlformats.org/officeDocument/2006/relationships/hyperlink" Target="consultantplus://offline/ref=769DE4F2F5DD86E76CB39C30F99FD6F7BDF58BC66181EB7103C53BA25D97410A939E2B6C053C7FC5381A6420004A5D15AB119DBBE6FD05ACB7E6AC82sEA2I" TargetMode="External"/><Relationship Id="rId22" Type="http://schemas.openxmlformats.org/officeDocument/2006/relationships/hyperlink" Target="consultantplus://offline/ref=769DE4F2F5DD86E76CB39C30F99FD6F7BDF58BC6628CE8750CC53BA25D97410A939E2B6C173C27C93A127A20065F0B44EEs4ADI" TargetMode="External"/><Relationship Id="rId27" Type="http://schemas.openxmlformats.org/officeDocument/2006/relationships/hyperlink" Target="consultantplus://offline/ref=769DE4F2F5DD86E76CB3823DEFF388FDBFFFDCCD6888E52056923DF502C7475FC1DE753544706CC43B04662004s4A8I" TargetMode="External"/><Relationship Id="rId30" Type="http://schemas.openxmlformats.org/officeDocument/2006/relationships/hyperlink" Target="consultantplus://offline/ref=769DE4F2F5DD86E76CB3823DEFF388FDBFFED5C36888E52056923DF502C7475FD3DE2D3C407F7990695E312D07491744EC5A92B9EFsEAAI" TargetMode="External"/><Relationship Id="rId35" Type="http://schemas.openxmlformats.org/officeDocument/2006/relationships/hyperlink" Target="consultantplus://offline/ref=769DE4F2F5DD86E76CB3823DEFF388FDBFFED5C36888E52056923DF502C7475FD3DE2D30447E7990695E312D07491744EC5A92B9EFsEAAI" TargetMode="External"/><Relationship Id="rId43" Type="http://schemas.openxmlformats.org/officeDocument/2006/relationships/hyperlink" Target="consultantplus://offline/ref=769DE4F2F5DD86E76CB39C30F99FD6F7BDF58BC6628CEE7303C13BA25D97410A939E2B6C053C7FC5381A65220D4A5D15AB119DBBE6FD05ACB7E6AC82sEA2I" TargetMode="External"/><Relationship Id="rId48" Type="http://schemas.openxmlformats.org/officeDocument/2006/relationships/hyperlink" Target="consultantplus://offline/ref=769DE4F2F5DD86E76CB3823DEFF388FDBFFED5C36888E52056923DF502C7475FD3DE2D30457F7990695E312D07491744EC5A92B9EFsEAAI" TargetMode="External"/><Relationship Id="rId56" Type="http://schemas.openxmlformats.org/officeDocument/2006/relationships/hyperlink" Target="consultantplus://offline/ref=769DE4F2F5DD86E76CB3823DEFF388FDBFFED5C36888E52056923DF502C7475FD3DE2D3C457D7990695E312D07491744EC5A92B9EFsEAAI" TargetMode="External"/><Relationship Id="rId8" Type="http://schemas.openxmlformats.org/officeDocument/2006/relationships/hyperlink" Target="consultantplus://offline/ref=769DE4F2F5DD86E76CB3823DEFF388FDBFFFD2CD668AE52056923DF502C7475FC1DE753544706CC43B04662004s4A8I" TargetMode="External"/><Relationship Id="rId51" Type="http://schemas.openxmlformats.org/officeDocument/2006/relationships/hyperlink" Target="consultantplus://offline/ref=769DE4F2F5DD86E76CB3823DEFF388FDBFFFD1C3668CE52056923DF502C7475FD3DE2D39467870C63911307141140446E75A90BAF0E105AEsAA0I" TargetMode="External"/><Relationship Id="rId3" Type="http://schemas.openxmlformats.org/officeDocument/2006/relationships/webSettings" Target="webSettings.xml"/><Relationship Id="rId12" Type="http://schemas.openxmlformats.org/officeDocument/2006/relationships/hyperlink" Target="consultantplus://offline/ref=769DE4F2F5DD86E76CB39C30F99FD6F7BDF58BC6628CED7208CF3BA25D97410A939E2B6C053C7FC5381B61290D4A5D15AB119DBBE6FD05ACB7E6AC82sEA2I" TargetMode="External"/><Relationship Id="rId17" Type="http://schemas.openxmlformats.org/officeDocument/2006/relationships/hyperlink" Target="consultantplus://offline/ref=769DE4F2F5DD86E76CB3823DEFF388FDBFFED5C36888E52056923DF502C7475FD3DE2D3F42717990695E312D07491744EC5A92B9EFsEAAI" TargetMode="External"/><Relationship Id="rId25" Type="http://schemas.openxmlformats.org/officeDocument/2006/relationships/hyperlink" Target="consultantplus://offline/ref=769DE4F2F5DD86E76CB39C30F99FD6F7BDF58BC66888EB7F08CD66A855CE4D089491747B027573C4381B66240E155800BA4992B1F0E306B1ABE4ADs8AAI" TargetMode="External"/><Relationship Id="rId33" Type="http://schemas.openxmlformats.org/officeDocument/2006/relationships/hyperlink" Target="consultantplus://offline/ref=769DE4F2F5DD86E76CB3823DEFF388FDBFFED5C36888E52056923DF502C7475FD3DE2D30477A7990695E312D07491744EC5A92B9EFsEAAI" TargetMode="External"/><Relationship Id="rId38" Type="http://schemas.openxmlformats.org/officeDocument/2006/relationships/hyperlink" Target="consultantplus://offline/ref=769DE4F2F5DD86E76CB3823DEFF388FDBFFED5C36888E52056923DF502C7475FD3DE2D30457C7990695E312D07491744EC5A92B9EFsEAAI" TargetMode="External"/><Relationship Id="rId46" Type="http://schemas.openxmlformats.org/officeDocument/2006/relationships/hyperlink" Target="consultantplus://offline/ref=769DE4F2F5DD86E76CB3823DEFF388FDBFFED5C36888E52056923DF502C7475FD3DE2D3D4F7D7990695E312D07491744EC5A92B9EFsEAAI" TargetMode="External"/><Relationship Id="rId59" Type="http://schemas.openxmlformats.org/officeDocument/2006/relationships/hyperlink" Target="consultantplus://offline/ref=769DE4F2F5DD86E76CB3823DEFF388FDBFFED5C36888E52056923DF502C7475FD3DE2D3D417D7990695E312D07491744EC5A92B9EFsE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2</cp:revision>
  <dcterms:created xsi:type="dcterms:W3CDTF">2019-03-28T08:00:00Z</dcterms:created>
  <dcterms:modified xsi:type="dcterms:W3CDTF">2019-03-28T08:01:00Z</dcterms:modified>
</cp:coreProperties>
</file>