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A0" w:rsidRPr="00684E56" w:rsidRDefault="00C30CA0" w:rsidP="00C30CA0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8"/>
          <w:szCs w:val="20"/>
          <w:lang w:val="en-US" w:eastAsia="ru-RU"/>
        </w:rPr>
      </w:pPr>
      <w:r w:rsidRPr="00684E56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73B7387B" wp14:editId="56FEB90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A0" w:rsidRPr="00684E56" w:rsidRDefault="00C30CA0" w:rsidP="00C30CA0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  <w:r w:rsidRPr="00684E56">
        <w:rPr>
          <w:rFonts w:ascii="Liberation Serif" w:hAnsi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 w:rsidRPr="00684E56">
        <w:rPr>
          <w:rFonts w:ascii="Liberation Serif" w:hAnsi="Liberation Serif"/>
          <w:b/>
          <w:spacing w:val="120"/>
          <w:sz w:val="44"/>
          <w:szCs w:val="20"/>
          <w:lang w:eastAsia="ru-RU"/>
        </w:rPr>
        <w:t xml:space="preserve"> </w:t>
      </w:r>
    </w:p>
    <w:p w:rsidR="00C30CA0" w:rsidRPr="00684E56" w:rsidRDefault="00C30CA0" w:rsidP="00C30CA0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84E56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C30CA0" w:rsidRPr="00684E56" w:rsidRDefault="00C30CA0" w:rsidP="00C30CA0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0"/>
          <w:szCs w:val="20"/>
          <w:lang w:eastAsia="ru-RU"/>
        </w:rPr>
      </w:pPr>
    </w:p>
    <w:p w:rsidR="00C30CA0" w:rsidRPr="00684E56" w:rsidRDefault="00C30CA0" w:rsidP="00C30CA0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684E56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930E9B" w:rsidRPr="00684E56">
        <w:rPr>
          <w:rFonts w:ascii="Liberation Serif" w:hAnsi="Liberation Serif"/>
          <w:sz w:val="28"/>
          <w:szCs w:val="28"/>
          <w:lang w:eastAsia="ru-RU"/>
        </w:rPr>
        <w:t xml:space="preserve">          </w:t>
      </w:r>
      <w:r w:rsidRPr="00684E56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930E9B" w:rsidRPr="00684E56">
        <w:rPr>
          <w:rFonts w:ascii="Liberation Serif" w:hAnsi="Liberation Serif"/>
          <w:sz w:val="28"/>
          <w:szCs w:val="28"/>
          <w:lang w:eastAsia="ru-RU"/>
        </w:rPr>
        <w:t xml:space="preserve">             </w:t>
      </w:r>
      <w:r w:rsidRPr="00684E56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9A4A9D" w:rsidRPr="00684E56" w:rsidRDefault="009A4A9D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930E9B" w:rsidRPr="00684E56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684E56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Об </w:t>
      </w:r>
      <w:r w:rsidR="00930E9B" w:rsidRPr="00684E56">
        <w:rPr>
          <w:rFonts w:ascii="Liberation Serif" w:hAnsi="Liberation Serif"/>
          <w:b/>
          <w:i/>
          <w:sz w:val="28"/>
          <w:szCs w:val="28"/>
          <w:lang w:eastAsia="ru-RU"/>
        </w:rPr>
        <w:t xml:space="preserve">утверждении </w:t>
      </w:r>
      <w:r w:rsidR="00684E56" w:rsidRPr="00684E56">
        <w:rPr>
          <w:rFonts w:ascii="Liberation Serif" w:hAnsi="Liberation Serif"/>
          <w:b/>
          <w:i/>
          <w:sz w:val="28"/>
          <w:szCs w:val="28"/>
          <w:lang w:eastAsia="ru-RU"/>
        </w:rPr>
        <w:t>П</w:t>
      </w:r>
      <w:r w:rsidR="00930E9B" w:rsidRPr="00684E56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орядка разработки и корректировки </w:t>
      </w:r>
      <w:bookmarkStart w:id="0" w:name="_GoBack"/>
      <w:bookmarkEnd w:id="0"/>
      <w:r w:rsidR="00D75C4F" w:rsidRPr="00684E56">
        <w:rPr>
          <w:rFonts w:ascii="Liberation Serif" w:hAnsi="Liberation Serif"/>
          <w:b/>
          <w:i/>
          <w:sz w:val="28"/>
          <w:szCs w:val="28"/>
          <w:lang w:eastAsia="ru-RU"/>
        </w:rPr>
        <w:t>П</w:t>
      </w:r>
      <w:r w:rsidR="00930E9B" w:rsidRPr="00684E56">
        <w:rPr>
          <w:rFonts w:ascii="Liberation Serif" w:hAnsi="Liberation Serif"/>
          <w:b/>
          <w:i/>
          <w:sz w:val="28"/>
          <w:szCs w:val="28"/>
          <w:lang w:eastAsia="ru-RU"/>
        </w:rPr>
        <w:t>лана мероприятий по реализации Стратегии социально-экономического развития Артемовского городского округа, осуществления мониторинга и контроля его реализации</w:t>
      </w:r>
    </w:p>
    <w:p w:rsidR="00543B86" w:rsidRPr="00684E56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684E56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684E56">
        <w:rPr>
          <w:rFonts w:ascii="Liberation Serif" w:hAnsi="Liberation Serif"/>
          <w:sz w:val="28"/>
          <w:szCs w:val="28"/>
          <w:lang w:eastAsia="ru-RU"/>
        </w:rPr>
        <w:t>В соответствии</w:t>
      </w:r>
      <w:r w:rsidR="00930E9B" w:rsidRPr="00684E56">
        <w:rPr>
          <w:rFonts w:ascii="Liberation Serif" w:hAnsi="Liberation Serif"/>
          <w:sz w:val="28"/>
          <w:szCs w:val="28"/>
          <w:lang w:eastAsia="ru-RU"/>
        </w:rPr>
        <w:t xml:space="preserve"> с</w:t>
      </w:r>
      <w:r w:rsidRPr="00684E56">
        <w:rPr>
          <w:rFonts w:ascii="Liberation Serif" w:hAnsi="Liberation Serif"/>
          <w:sz w:val="28"/>
          <w:szCs w:val="28"/>
          <w:lang w:eastAsia="ru-RU"/>
        </w:rPr>
        <w:t xml:space="preserve"> Федеральным законом от 28 июня 2014 года </w:t>
      </w:r>
      <w:r w:rsidR="00E20164" w:rsidRPr="00684E56">
        <w:rPr>
          <w:rFonts w:ascii="Liberation Serif" w:hAnsi="Liberation Serif"/>
          <w:sz w:val="28"/>
          <w:szCs w:val="28"/>
          <w:lang w:eastAsia="ru-RU"/>
        </w:rPr>
        <w:br/>
      </w:r>
      <w:r w:rsidRPr="00684E56">
        <w:rPr>
          <w:rFonts w:ascii="Liberation Serif" w:hAnsi="Liberation Serif"/>
          <w:sz w:val="28"/>
          <w:szCs w:val="28"/>
          <w:lang w:eastAsia="ru-RU"/>
        </w:rPr>
        <w:t xml:space="preserve">№ 172 - ФЗ «О стратегическом планировании в Российской Федерации», Законом Свердловской области от 15 июня 2015 года № 45 - ОЗ «О стратегическом планировании в Российской Федерации, осуществляемом на территории Свердловской области», </w:t>
      </w:r>
      <w:r w:rsidR="00217ED5" w:rsidRPr="00684E56">
        <w:rPr>
          <w:rFonts w:ascii="Liberation Serif" w:hAnsi="Liberation Serif"/>
          <w:sz w:val="28"/>
          <w:szCs w:val="28"/>
          <w:lang w:eastAsia="ru-RU"/>
        </w:rPr>
        <w:t xml:space="preserve">руководствуясь </w:t>
      </w:r>
      <w:r w:rsidRPr="00684E56">
        <w:rPr>
          <w:rFonts w:ascii="Liberation Serif" w:hAnsi="Liberation Serif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37574C" w:rsidRPr="00684E56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684E56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37574C" w:rsidRPr="00684E56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684E56">
        <w:rPr>
          <w:rFonts w:ascii="Liberation Serif" w:hAnsi="Liberation Serif"/>
          <w:sz w:val="28"/>
          <w:szCs w:val="28"/>
          <w:lang w:eastAsia="ru-RU"/>
        </w:rPr>
        <w:t>1.</w:t>
      </w:r>
      <w:r w:rsidR="00CB1EB2" w:rsidRPr="00684E56">
        <w:rPr>
          <w:rFonts w:ascii="Liberation Serif" w:hAnsi="Liberation Serif"/>
          <w:sz w:val="28"/>
          <w:szCs w:val="28"/>
          <w:lang w:eastAsia="ru-RU"/>
        </w:rPr>
        <w:t> </w:t>
      </w:r>
      <w:r w:rsidR="00210790" w:rsidRPr="00684E56">
        <w:rPr>
          <w:rFonts w:ascii="Liberation Serif" w:hAnsi="Liberation Serif"/>
          <w:sz w:val="28"/>
          <w:szCs w:val="28"/>
          <w:lang w:eastAsia="ru-RU"/>
        </w:rPr>
        <w:t xml:space="preserve">Утвердить </w:t>
      </w:r>
      <w:r w:rsidR="00684E56" w:rsidRPr="00684E56">
        <w:rPr>
          <w:rFonts w:ascii="Liberation Serif" w:hAnsi="Liberation Serif"/>
          <w:sz w:val="28"/>
          <w:szCs w:val="28"/>
          <w:lang w:eastAsia="ru-RU"/>
        </w:rPr>
        <w:t>П</w:t>
      </w:r>
      <w:r w:rsidR="00210790" w:rsidRPr="00684E56">
        <w:rPr>
          <w:rFonts w:ascii="Liberation Serif" w:hAnsi="Liberation Serif"/>
          <w:sz w:val="28"/>
          <w:szCs w:val="28"/>
          <w:lang w:eastAsia="ru-RU"/>
        </w:rPr>
        <w:t xml:space="preserve">орядок разработки и корректировки </w:t>
      </w:r>
      <w:r w:rsidR="00D75C4F" w:rsidRPr="00684E56">
        <w:rPr>
          <w:rFonts w:ascii="Liberation Serif" w:hAnsi="Liberation Serif"/>
          <w:sz w:val="28"/>
          <w:szCs w:val="28"/>
          <w:lang w:eastAsia="ru-RU"/>
        </w:rPr>
        <w:t>П</w:t>
      </w:r>
      <w:r w:rsidR="00210790" w:rsidRPr="00684E56">
        <w:rPr>
          <w:rFonts w:ascii="Liberation Serif" w:hAnsi="Liberation Serif"/>
          <w:sz w:val="28"/>
          <w:szCs w:val="28"/>
          <w:lang w:eastAsia="ru-RU"/>
        </w:rPr>
        <w:t xml:space="preserve">лана мероприятий по реализации Стратегии социально-экономического развития Артемовского городского округа, осуществления мониторинга и контроля его реализации </w:t>
      </w:r>
      <w:r w:rsidRPr="00684E56">
        <w:rPr>
          <w:rFonts w:ascii="Liberation Serif" w:hAnsi="Liberation Serif"/>
          <w:sz w:val="28"/>
          <w:szCs w:val="28"/>
          <w:lang w:eastAsia="ru-RU"/>
        </w:rPr>
        <w:t>(Приложение).</w:t>
      </w:r>
    </w:p>
    <w:p w:rsidR="004D5B5B" w:rsidRPr="00684E56" w:rsidRDefault="004D5B5B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684E56">
        <w:rPr>
          <w:rFonts w:ascii="Liberation Serif" w:hAnsi="Liberation Serif"/>
          <w:sz w:val="28"/>
          <w:szCs w:val="28"/>
          <w:lang w:eastAsia="ru-RU"/>
        </w:rPr>
        <w:t>2. Определить ответственным за организацию и координирование процесса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Артемовского городского округа отдел экономики, инвестиций и развития Администрации Артемовского городского округа (</w:t>
      </w:r>
      <w:r w:rsidR="00E20164" w:rsidRPr="00684E56">
        <w:rPr>
          <w:rFonts w:ascii="Liberation Serif" w:hAnsi="Liberation Serif"/>
          <w:sz w:val="28"/>
          <w:szCs w:val="28"/>
          <w:lang w:eastAsia="ru-RU"/>
        </w:rPr>
        <w:t>Ки</w:t>
      </w:r>
      <w:r w:rsidRPr="00684E56">
        <w:rPr>
          <w:rFonts w:ascii="Liberation Serif" w:hAnsi="Liberation Serif"/>
          <w:sz w:val="28"/>
          <w:szCs w:val="28"/>
          <w:lang w:eastAsia="ru-RU"/>
        </w:rPr>
        <w:t>риллова О.С.).</w:t>
      </w:r>
    </w:p>
    <w:p w:rsidR="00430AD0" w:rsidRPr="00684E56" w:rsidRDefault="004D5B5B" w:rsidP="00430AD0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684E56">
        <w:rPr>
          <w:rFonts w:ascii="Liberation Serif" w:hAnsi="Liberation Serif"/>
          <w:sz w:val="28"/>
          <w:szCs w:val="28"/>
          <w:lang w:eastAsia="ru-RU"/>
        </w:rPr>
        <w:t>3</w:t>
      </w:r>
      <w:r w:rsidR="0037574C" w:rsidRPr="00684E56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684E56">
        <w:rPr>
          <w:rFonts w:ascii="Liberation Serif" w:hAnsi="Liberation Serif"/>
          <w:sz w:val="28"/>
          <w:szCs w:val="28"/>
          <w:lang w:eastAsia="ru-RU"/>
        </w:rPr>
        <w:t> </w:t>
      </w:r>
      <w:r w:rsidR="00430AD0" w:rsidRPr="00684E56">
        <w:rPr>
          <w:rFonts w:ascii="Liberation Serif" w:hAnsi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37574C" w:rsidRPr="00684E56" w:rsidRDefault="004D5B5B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684E56">
        <w:rPr>
          <w:rFonts w:ascii="Liberation Serif" w:hAnsi="Liberation Serif"/>
          <w:sz w:val="28"/>
          <w:szCs w:val="28"/>
          <w:lang w:eastAsia="ru-RU"/>
        </w:rPr>
        <w:t>4</w:t>
      </w:r>
      <w:r w:rsidR="0037574C" w:rsidRPr="00684E56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684E56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684E56">
        <w:rPr>
          <w:rFonts w:ascii="Liberation Serif" w:hAnsi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</w:t>
      </w:r>
      <w:r w:rsidR="00D350A2" w:rsidRPr="00684E56">
        <w:rPr>
          <w:rFonts w:ascii="Liberation Serif" w:hAnsi="Liberation Serif"/>
          <w:sz w:val="28"/>
          <w:szCs w:val="28"/>
          <w:lang w:eastAsia="ru-RU"/>
        </w:rPr>
        <w:t>А.</w:t>
      </w:r>
    </w:p>
    <w:p w:rsidR="00A01D44" w:rsidRPr="00684E56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684E56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684E56" w:rsidRDefault="00694062" w:rsidP="00694062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684E56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52656D" w:rsidRPr="00684E56">
        <w:rPr>
          <w:rFonts w:ascii="Liberation Serif" w:hAnsi="Liberation Serif"/>
          <w:sz w:val="28"/>
          <w:szCs w:val="28"/>
        </w:rPr>
        <w:t xml:space="preserve">    </w:t>
      </w:r>
      <w:r w:rsidRPr="00684E56">
        <w:rPr>
          <w:rFonts w:ascii="Liberation Serif" w:hAnsi="Liberation Serif"/>
          <w:sz w:val="28"/>
          <w:szCs w:val="28"/>
        </w:rPr>
        <w:t xml:space="preserve">                     А.В. Самочернов</w:t>
      </w:r>
    </w:p>
    <w:sectPr w:rsidR="00694062" w:rsidRPr="00684E56" w:rsidSect="00C30CA0">
      <w:headerReference w:type="default" r:id="rId8"/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EE" w:rsidRDefault="00B864EE" w:rsidP="00750105">
      <w:pPr>
        <w:spacing w:line="240" w:lineRule="auto"/>
      </w:pPr>
      <w:r>
        <w:separator/>
      </w:r>
    </w:p>
  </w:endnote>
  <w:endnote w:type="continuationSeparator" w:id="0">
    <w:p w:rsidR="00B864EE" w:rsidRDefault="00B864EE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EE" w:rsidRDefault="00B864EE" w:rsidP="00750105">
      <w:pPr>
        <w:spacing w:line="240" w:lineRule="auto"/>
      </w:pPr>
      <w:r>
        <w:separator/>
      </w:r>
    </w:p>
  </w:footnote>
  <w:footnote w:type="continuationSeparator" w:id="0">
    <w:p w:rsidR="00B864EE" w:rsidRDefault="00B864EE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930E9B" w:rsidRDefault="00930E9B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D0">
          <w:rPr>
            <w:noProof/>
          </w:rPr>
          <w:t>2</w:t>
        </w:r>
        <w:r>
          <w:fldChar w:fldCharType="end"/>
        </w:r>
      </w:p>
    </w:sdtContent>
  </w:sdt>
  <w:p w:rsidR="00930E9B" w:rsidRDefault="00930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36221"/>
    <w:rsid w:val="000D36CA"/>
    <w:rsid w:val="001402FB"/>
    <w:rsid w:val="001B4714"/>
    <w:rsid w:val="00210790"/>
    <w:rsid w:val="00217ED5"/>
    <w:rsid w:val="002A6AE9"/>
    <w:rsid w:val="002B5D9E"/>
    <w:rsid w:val="002C6406"/>
    <w:rsid w:val="0037574C"/>
    <w:rsid w:val="003F1FB1"/>
    <w:rsid w:val="00430AD0"/>
    <w:rsid w:val="00432FB5"/>
    <w:rsid w:val="00433350"/>
    <w:rsid w:val="004D5B5B"/>
    <w:rsid w:val="005160A3"/>
    <w:rsid w:val="0052656D"/>
    <w:rsid w:val="00543B86"/>
    <w:rsid w:val="00587276"/>
    <w:rsid w:val="005F176C"/>
    <w:rsid w:val="00684E56"/>
    <w:rsid w:val="00694062"/>
    <w:rsid w:val="006A20A4"/>
    <w:rsid w:val="00730E71"/>
    <w:rsid w:val="0073657A"/>
    <w:rsid w:val="00750105"/>
    <w:rsid w:val="00775F8E"/>
    <w:rsid w:val="0079249E"/>
    <w:rsid w:val="00796411"/>
    <w:rsid w:val="007E6A78"/>
    <w:rsid w:val="008644BB"/>
    <w:rsid w:val="008A2B3B"/>
    <w:rsid w:val="00930E9B"/>
    <w:rsid w:val="009A4952"/>
    <w:rsid w:val="009A4A9D"/>
    <w:rsid w:val="00A01D44"/>
    <w:rsid w:val="00A55CDD"/>
    <w:rsid w:val="00AF3691"/>
    <w:rsid w:val="00B17CC4"/>
    <w:rsid w:val="00B864EE"/>
    <w:rsid w:val="00B93EE0"/>
    <w:rsid w:val="00BA66FF"/>
    <w:rsid w:val="00BF1EEA"/>
    <w:rsid w:val="00C30CA0"/>
    <w:rsid w:val="00C471CA"/>
    <w:rsid w:val="00C73BE2"/>
    <w:rsid w:val="00CB1EB2"/>
    <w:rsid w:val="00D350A2"/>
    <w:rsid w:val="00D50040"/>
    <w:rsid w:val="00D75C4F"/>
    <w:rsid w:val="00DF0B72"/>
    <w:rsid w:val="00E20164"/>
    <w:rsid w:val="00E9364E"/>
    <w:rsid w:val="00E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C3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Федеральным законом от 28 июня 2014 года № 172 - ФЗ «О стратеги</vt:lpstr>
      <vt:lpstr>ПОСТАНОВЛЯЮ:</vt:lpstr>
      <vt:lpstr>1. Утвердить порядок разработки и корректировки Плана мероприятий по реализации </vt:lpstr>
      <vt:lpstr>2. Определить ответственным за организацию и координирование процесса разработки</vt:lpstr>
      <vt:lpstr>3. Постановление опубликовать в газете «Артемовский рабочий» и разместить на офи</vt:lpstr>
      <vt:lpstr>4.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16</cp:revision>
  <cp:lastPrinted>2020-01-28T09:38:00Z</cp:lastPrinted>
  <dcterms:created xsi:type="dcterms:W3CDTF">2019-10-14T04:28:00Z</dcterms:created>
  <dcterms:modified xsi:type="dcterms:W3CDTF">2020-02-06T05:08:00Z</dcterms:modified>
</cp:coreProperties>
</file>