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A61FCF">
        <w:rPr>
          <w:noProof/>
          <w:sz w:val="20"/>
          <w:szCs w:val="20"/>
          <w:lang w:eastAsia="ru-RU"/>
        </w:rPr>
        <w:drawing>
          <wp:inline distT="0" distB="0" distL="0" distR="0" wp14:anchorId="185EA326" wp14:editId="01A59D5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CF" w:rsidRPr="00A61FCF" w:rsidRDefault="00A61FCF" w:rsidP="00A61FCF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A61FCF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A61FCF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A61FCF" w:rsidRPr="00A61FCF" w:rsidRDefault="00A61FCF" w:rsidP="00A61FCF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A61FCF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A61FCF" w:rsidRPr="00A61FCF" w:rsidRDefault="00A61FCF" w:rsidP="00A61FC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A61FCF" w:rsidRPr="00A61FCF" w:rsidRDefault="00A61FCF" w:rsidP="00A61FC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A61FCF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10.02.2020</w:t>
      </w:r>
      <w:r w:rsidRPr="00A61FCF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61FCF">
        <w:rPr>
          <w:rFonts w:ascii="Liberation Serif" w:hAnsi="Liberation Serif"/>
          <w:sz w:val="28"/>
          <w:szCs w:val="28"/>
          <w:lang w:eastAsia="ru-RU"/>
        </w:rPr>
        <w:t xml:space="preserve">   № </w:t>
      </w:r>
      <w:r>
        <w:rPr>
          <w:rFonts w:ascii="Liberation Serif" w:hAnsi="Liberation Serif"/>
          <w:sz w:val="28"/>
          <w:szCs w:val="28"/>
          <w:lang w:eastAsia="ru-RU"/>
        </w:rPr>
        <w:t>150</w:t>
      </w:r>
      <w:r w:rsidRPr="00A61FCF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DE2665" w:rsidRDefault="00DE2665" w:rsidP="009270DA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8A5688" w:rsidRDefault="008A5688" w:rsidP="009270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DE2665" w:rsidRPr="00254C63" w:rsidRDefault="00DE2665" w:rsidP="009270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DE2665" w:rsidRDefault="000E43FA" w:rsidP="009270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54C63">
        <w:rPr>
          <w:rFonts w:ascii="Liberation Serif" w:hAnsi="Liberation Serif" w:cs="Times New Roman"/>
          <w:i/>
          <w:sz w:val="28"/>
          <w:szCs w:val="28"/>
        </w:rPr>
        <w:t>О</w:t>
      </w:r>
      <w:r w:rsidR="00254C63" w:rsidRPr="00254C63">
        <w:rPr>
          <w:rFonts w:ascii="Liberation Serif" w:hAnsi="Liberation Serif" w:cs="Times New Roman"/>
          <w:i/>
          <w:sz w:val="28"/>
          <w:szCs w:val="28"/>
        </w:rPr>
        <w:t xml:space="preserve"> внесении изменений</w:t>
      </w:r>
      <w:r w:rsidR="00254C63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254C63" w:rsidRPr="00254C63">
        <w:rPr>
          <w:rFonts w:ascii="Liberation Serif" w:hAnsi="Liberation Serif" w:cs="Times New Roman"/>
          <w:i/>
          <w:sz w:val="28"/>
          <w:szCs w:val="28"/>
        </w:rPr>
        <w:t xml:space="preserve">в Порядок осуществления мониторинга </w:t>
      </w:r>
    </w:p>
    <w:p w:rsidR="00DE2665" w:rsidRDefault="00254C63" w:rsidP="009270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54C63">
        <w:rPr>
          <w:rFonts w:ascii="Liberation Serif" w:hAnsi="Liberation Serif" w:cs="Times New Roman"/>
          <w:i/>
          <w:sz w:val="28"/>
          <w:szCs w:val="28"/>
        </w:rPr>
        <w:t xml:space="preserve">и контроля реализации документов стратегического планирования </w:t>
      </w:r>
    </w:p>
    <w:p w:rsidR="00254C63" w:rsidRPr="00254C63" w:rsidRDefault="00254C63" w:rsidP="009270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54C63">
        <w:rPr>
          <w:rFonts w:ascii="Liberation Serif" w:hAnsi="Liberation Serif" w:cs="Times New Roman"/>
          <w:i/>
          <w:sz w:val="28"/>
          <w:szCs w:val="28"/>
        </w:rPr>
        <w:t>в Артемовском городском округе</w:t>
      </w:r>
    </w:p>
    <w:p w:rsidR="00254C63" w:rsidRPr="00254C63" w:rsidRDefault="00254C63" w:rsidP="009270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54C63" w:rsidRDefault="00254C63" w:rsidP="009270DA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687375" w:rsidRPr="00254C63" w:rsidRDefault="00254C63" w:rsidP="00254C6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4C63">
        <w:rPr>
          <w:rFonts w:ascii="Liberation Serif" w:hAnsi="Liberation Serif"/>
          <w:sz w:val="28"/>
          <w:szCs w:val="28"/>
        </w:rPr>
        <w:t xml:space="preserve">В </w:t>
      </w:r>
      <w:r w:rsidR="009054B7">
        <w:rPr>
          <w:rFonts w:ascii="Liberation Serif" w:hAnsi="Liberation Serif"/>
          <w:sz w:val="28"/>
          <w:szCs w:val="28"/>
        </w:rPr>
        <w:t>целях приведения</w:t>
      </w:r>
      <w:r w:rsidR="00723FBC">
        <w:rPr>
          <w:rFonts w:ascii="Liberation Serif" w:hAnsi="Liberation Serif"/>
          <w:sz w:val="28"/>
          <w:szCs w:val="28"/>
        </w:rPr>
        <w:t xml:space="preserve"> в соответствие с требованиями </w:t>
      </w:r>
      <w:r w:rsidR="009054B7" w:rsidRPr="009054B7">
        <w:rPr>
          <w:rFonts w:ascii="Liberation Serif" w:hAnsi="Liberation Serif"/>
          <w:sz w:val="28"/>
          <w:szCs w:val="28"/>
        </w:rPr>
        <w:t>Руководств</w:t>
      </w:r>
      <w:r w:rsidR="009054B7">
        <w:rPr>
          <w:rFonts w:ascii="Liberation Serif" w:hAnsi="Liberation Serif"/>
          <w:sz w:val="28"/>
          <w:szCs w:val="28"/>
        </w:rPr>
        <w:t>а</w:t>
      </w:r>
      <w:r w:rsidR="009054B7" w:rsidRPr="009054B7">
        <w:rPr>
          <w:rFonts w:ascii="Liberation Serif" w:hAnsi="Liberation Serif"/>
          <w:sz w:val="28"/>
          <w:szCs w:val="28"/>
        </w:rPr>
        <w:t xml:space="preserve"> по формированию уведомления для регистрации документа стратегического планирования и по функционалу мониторинга и контроля реализации документов в ГАС «Управление»</w:t>
      </w:r>
      <w:r w:rsidR="009054B7">
        <w:rPr>
          <w:rFonts w:ascii="Liberation Serif" w:hAnsi="Liberation Serif"/>
          <w:sz w:val="28"/>
          <w:szCs w:val="28"/>
        </w:rPr>
        <w:t xml:space="preserve"> в</w:t>
      </w:r>
      <w:r w:rsidR="009054B7" w:rsidRPr="009054B7">
        <w:rPr>
          <w:rFonts w:ascii="Liberation Serif" w:hAnsi="Liberation Serif"/>
          <w:sz w:val="28"/>
          <w:szCs w:val="28"/>
        </w:rPr>
        <w:t xml:space="preserve"> </w:t>
      </w:r>
      <w:r w:rsidRPr="00254C63">
        <w:rPr>
          <w:rFonts w:ascii="Liberation Serif" w:hAnsi="Liberation Serif"/>
          <w:sz w:val="28"/>
          <w:szCs w:val="28"/>
        </w:rPr>
        <w:t>соответствии с Федеральными законами от</w:t>
      </w:r>
      <w:r w:rsidR="009054B7">
        <w:rPr>
          <w:rFonts w:ascii="Liberation Serif" w:hAnsi="Liberation Serif"/>
          <w:sz w:val="28"/>
          <w:szCs w:val="28"/>
        </w:rPr>
        <w:t> </w:t>
      </w:r>
      <w:r w:rsidRPr="00254C63">
        <w:rPr>
          <w:rFonts w:ascii="Liberation Serif" w:hAnsi="Liberation Serif"/>
          <w:sz w:val="28"/>
          <w:szCs w:val="28"/>
        </w:rPr>
        <w:t>06 октября 2003 года №</w:t>
      </w:r>
      <w:r>
        <w:rPr>
          <w:rFonts w:ascii="Liberation Serif" w:hAnsi="Liberation Serif"/>
          <w:sz w:val="28"/>
          <w:szCs w:val="28"/>
        </w:rPr>
        <w:t> </w:t>
      </w:r>
      <w:r w:rsidRPr="00254C63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от 28 июня 2014 года №</w:t>
      </w:r>
      <w:r w:rsidR="009054B7">
        <w:rPr>
          <w:rFonts w:ascii="Liberation Serif" w:hAnsi="Liberation Serif"/>
          <w:sz w:val="28"/>
          <w:szCs w:val="28"/>
        </w:rPr>
        <w:t> </w:t>
      </w:r>
      <w:r w:rsidRPr="00254C63">
        <w:rPr>
          <w:rFonts w:ascii="Liberation Serif" w:hAnsi="Liberation Serif"/>
          <w:sz w:val="28"/>
          <w:szCs w:val="28"/>
        </w:rPr>
        <w:t xml:space="preserve">172-ФЗ «О стратегическом планировании в Российской Федерации», </w:t>
      </w:r>
      <w:r w:rsidR="009054B7" w:rsidRPr="009054B7">
        <w:rPr>
          <w:rFonts w:ascii="Liberation Serif" w:hAnsi="Liberation Serif"/>
          <w:sz w:val="28"/>
          <w:szCs w:val="28"/>
        </w:rPr>
        <w:t>Положение</w:t>
      </w:r>
      <w:r w:rsidR="009054B7">
        <w:rPr>
          <w:rFonts w:ascii="Liberation Serif" w:hAnsi="Liberation Serif"/>
          <w:sz w:val="28"/>
          <w:szCs w:val="28"/>
        </w:rPr>
        <w:t>м</w:t>
      </w:r>
      <w:r w:rsidR="009054B7" w:rsidRPr="009054B7">
        <w:rPr>
          <w:rFonts w:ascii="Liberation Serif" w:hAnsi="Liberation Serif"/>
          <w:sz w:val="28"/>
          <w:szCs w:val="28"/>
        </w:rPr>
        <w:t xml:space="preserve"> о государственной автоматизированной инфо</w:t>
      </w:r>
      <w:r w:rsidR="009054B7">
        <w:rPr>
          <w:rFonts w:ascii="Liberation Serif" w:hAnsi="Liberation Serif"/>
          <w:sz w:val="28"/>
          <w:szCs w:val="28"/>
        </w:rPr>
        <w:t>рмационной системе «Управление», утвержденн</w:t>
      </w:r>
      <w:r w:rsidR="00645AE9">
        <w:rPr>
          <w:rFonts w:ascii="Liberation Serif" w:hAnsi="Liberation Serif"/>
          <w:sz w:val="28"/>
          <w:szCs w:val="28"/>
        </w:rPr>
        <w:t>ым</w:t>
      </w:r>
      <w:r w:rsidR="009054B7">
        <w:rPr>
          <w:rFonts w:ascii="Liberation Serif" w:hAnsi="Liberation Serif"/>
          <w:sz w:val="28"/>
          <w:szCs w:val="28"/>
        </w:rPr>
        <w:t xml:space="preserve"> Постановлением Правительства Российской Федерации от 25.12.2009 № 1088, </w:t>
      </w:r>
      <w:r w:rsidRPr="00254C63">
        <w:rPr>
          <w:rFonts w:ascii="Liberation Serif" w:hAnsi="Liberation Serif"/>
          <w:sz w:val="28"/>
          <w:szCs w:val="28"/>
        </w:rPr>
        <w:t xml:space="preserve">руководствуясь статьей 31 Устава Артемовского городского округа,  </w:t>
      </w:r>
    </w:p>
    <w:p w:rsidR="000E43FA" w:rsidRDefault="000E43FA" w:rsidP="000E43FA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254C63">
        <w:rPr>
          <w:rFonts w:ascii="Liberation Serif" w:hAnsi="Liberation Serif"/>
          <w:sz w:val="28"/>
          <w:szCs w:val="28"/>
        </w:rPr>
        <w:t xml:space="preserve">ПОСТАНОВЛЯЮ:           </w:t>
      </w:r>
    </w:p>
    <w:p w:rsidR="00254C63" w:rsidRDefault="00254C63" w:rsidP="00254C63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4C63">
        <w:rPr>
          <w:rFonts w:ascii="Liberation Serif" w:eastAsiaTheme="minorHAnsi" w:hAnsi="Liberation Serif"/>
          <w:sz w:val="28"/>
          <w:szCs w:val="28"/>
          <w:lang w:eastAsia="en-US"/>
        </w:rPr>
        <w:t>1.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254C63">
        <w:rPr>
          <w:rFonts w:ascii="Liberation Serif" w:eastAsiaTheme="minorHAnsi" w:hAnsi="Liberation Serif"/>
          <w:sz w:val="28"/>
          <w:szCs w:val="28"/>
          <w:lang w:eastAsia="en-US"/>
        </w:rPr>
        <w:t>Внести в Порядок осуществления мониторинга и контроля реализации документов стратегического планирования в Артемовском городском округе</w:t>
      </w:r>
      <w:r w:rsidR="004107BF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Порядок мониторинга)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 утвержденн</w:t>
      </w:r>
      <w:r w:rsidR="004107BF">
        <w:rPr>
          <w:rFonts w:ascii="Liberation Serif" w:eastAsiaTheme="minorHAnsi" w:hAnsi="Liberation Serif"/>
          <w:sz w:val="28"/>
          <w:szCs w:val="28"/>
          <w:lang w:eastAsia="en-US"/>
        </w:rPr>
        <w:t>ый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</w:t>
      </w:r>
      <w:r w:rsidR="004107BF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Артемовского городского округа от 31.05.2019 № 604-ПА</w:t>
      </w:r>
      <w:r w:rsidR="00F96369">
        <w:rPr>
          <w:rFonts w:ascii="Liberation Serif" w:eastAsiaTheme="minorHAnsi" w:hAnsi="Liberation Serif"/>
          <w:sz w:val="28"/>
          <w:szCs w:val="28"/>
          <w:lang w:eastAsia="en-US"/>
        </w:rPr>
        <w:t>, следующие изменения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254C63" w:rsidRDefault="00B0561D" w:rsidP="00254C63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1.1 </w:t>
      </w:r>
      <w:r w:rsidR="00254C63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 6 </w:t>
      </w:r>
      <w:r w:rsidR="004107BF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Порядка мониторинга </w:t>
      </w:r>
      <w:r w:rsidR="00F96369">
        <w:rPr>
          <w:rFonts w:ascii="Liberation Serif" w:eastAsiaTheme="minorHAnsi" w:hAnsi="Liberation Serif"/>
          <w:sz w:val="28"/>
          <w:szCs w:val="28"/>
          <w:lang w:eastAsia="en-US"/>
        </w:rPr>
        <w:t xml:space="preserve">дополнить вторым </w:t>
      </w:r>
      <w:r w:rsidR="00E65588">
        <w:rPr>
          <w:rFonts w:ascii="Liberation Serif" w:eastAsiaTheme="minorHAnsi" w:hAnsi="Liberation Serif"/>
          <w:sz w:val="28"/>
          <w:szCs w:val="28"/>
          <w:lang w:eastAsia="en-US"/>
        </w:rPr>
        <w:t>абзацем следующего содержания</w:t>
      </w:r>
      <w:r w:rsidR="00925B8C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254C63" w:rsidRDefault="00254C63" w:rsidP="00254C63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BD1B39">
        <w:rPr>
          <w:rFonts w:ascii="Liberation Serif" w:eastAsiaTheme="minorHAnsi" w:hAnsi="Liberation Serif"/>
          <w:sz w:val="28"/>
          <w:szCs w:val="28"/>
          <w:lang w:eastAsia="en-US"/>
        </w:rPr>
        <w:t>Перечень</w:t>
      </w:r>
      <w:r w:rsidR="00925B8C" w:rsidRPr="00925B8C">
        <w:t xml:space="preserve"> </w:t>
      </w:r>
      <w:r w:rsidR="00925B8C" w:rsidRPr="00925B8C">
        <w:rPr>
          <w:rFonts w:ascii="Liberation Serif" w:eastAsiaTheme="minorHAnsi" w:hAnsi="Liberation Serif"/>
          <w:sz w:val="28"/>
          <w:szCs w:val="28"/>
          <w:lang w:eastAsia="en-US"/>
        </w:rPr>
        <w:t xml:space="preserve">документов стратегического планирования </w:t>
      </w:r>
      <w:r w:rsidR="00925B8C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925B8C" w:rsidRPr="00925B8C">
        <w:rPr>
          <w:rFonts w:ascii="Liberation Serif" w:eastAsiaTheme="minorHAnsi" w:hAnsi="Liberation Serif"/>
          <w:sz w:val="28"/>
          <w:szCs w:val="28"/>
          <w:lang w:eastAsia="en-US"/>
        </w:rPr>
        <w:t xml:space="preserve"> ответственны</w:t>
      </w:r>
      <w:r w:rsidR="00925B8C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="00925B8C" w:rsidRPr="00925B8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11A">
        <w:rPr>
          <w:rFonts w:ascii="Liberation Serif" w:eastAsiaTheme="minorHAnsi" w:hAnsi="Liberation Serif"/>
          <w:sz w:val="28"/>
          <w:szCs w:val="28"/>
          <w:lang w:eastAsia="en-US"/>
        </w:rPr>
        <w:t xml:space="preserve">за </w:t>
      </w:r>
      <w:r w:rsidR="00925B8C">
        <w:rPr>
          <w:rFonts w:ascii="Liberation Serif" w:eastAsiaTheme="minorHAnsi" w:hAnsi="Liberation Serif"/>
          <w:sz w:val="28"/>
          <w:szCs w:val="28"/>
          <w:lang w:eastAsia="en-US"/>
        </w:rPr>
        <w:t>их</w:t>
      </w:r>
      <w:r w:rsidR="00925B8C" w:rsidRPr="00925B8C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разработку и реализацию </w:t>
      </w:r>
      <w:r w:rsidR="00925B8C">
        <w:rPr>
          <w:rFonts w:ascii="Liberation Serif" w:eastAsiaTheme="minorHAnsi" w:hAnsi="Liberation Serif"/>
          <w:sz w:val="28"/>
          <w:szCs w:val="28"/>
          <w:lang w:eastAsia="en-US"/>
        </w:rPr>
        <w:t>прилагается (Приложение № 2).»;</w:t>
      </w:r>
    </w:p>
    <w:p w:rsidR="00E67DC4" w:rsidRDefault="004107BF" w:rsidP="00254C63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1.2 </w:t>
      </w:r>
      <w:r w:rsidR="00DE5FA0" w:rsidRPr="00B45337">
        <w:rPr>
          <w:rFonts w:ascii="Liberation Serif" w:eastAsiaTheme="minorHAnsi" w:hAnsi="Liberation Serif"/>
          <w:sz w:val="28"/>
          <w:szCs w:val="28"/>
          <w:lang w:eastAsia="en-US"/>
        </w:rPr>
        <w:t>излож</w:t>
      </w:r>
      <w:r w:rsidR="00DE5FA0">
        <w:rPr>
          <w:rFonts w:ascii="Liberation Serif" w:eastAsiaTheme="minorHAnsi" w:hAnsi="Liberation Serif"/>
          <w:sz w:val="28"/>
          <w:szCs w:val="28"/>
          <w:lang w:eastAsia="en-US"/>
        </w:rPr>
        <w:t>ить</w:t>
      </w:r>
      <w:r w:rsidR="00DE5FA0" w:rsidRPr="00B4533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C58F3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главу 4 </w:t>
      </w:r>
      <w:r w:rsidR="00EC58F3" w:rsidRPr="00B45337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Порядка мониторинга </w:t>
      </w:r>
      <w:r w:rsidR="00E67DC4" w:rsidRPr="00B45337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8511EE">
        <w:rPr>
          <w:rFonts w:ascii="Liberation Serif" w:eastAsiaTheme="minorHAnsi" w:hAnsi="Liberation Serif"/>
          <w:sz w:val="28"/>
          <w:szCs w:val="28"/>
          <w:lang w:eastAsia="en-US"/>
        </w:rPr>
        <w:t xml:space="preserve">следующей </w:t>
      </w:r>
      <w:r w:rsidR="00E67DC4" w:rsidRPr="00B45337">
        <w:rPr>
          <w:rFonts w:ascii="Liberation Serif" w:eastAsiaTheme="minorHAnsi" w:hAnsi="Liberation Serif"/>
          <w:sz w:val="28"/>
          <w:szCs w:val="28"/>
          <w:lang w:eastAsia="en-US"/>
        </w:rPr>
        <w:t>редакции</w:t>
      </w:r>
      <w:r w:rsidR="00805CB2" w:rsidRPr="00B45337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Глава 4. Регистрация и мониторинг документов стратегического планирования в Государственной автоматизированной информационной системе «Управление»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13. Документы стратегического планирования Артемовского городского округа размещаются в Государственной автоматизированной информационной системе «Управление» (далее - ГАСУ) в целях ведения реестра и государственной регистрации.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14. Основанием для регистрации документа стратегического планирования и внесения записи о нем в реестр являются: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а) утверждение (одобрение) документа стратегического планирования или внесение в него изменений;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б) прекращение действия документа стратегического планирования.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15. Ответственным за размещение документов стратегического планирования Артемовского городского округа в ГАСУ является отдел экономики.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16. Ответственные за разработку, корректировку и мониторинг реализации документов стратегического планирования Артемовского городского округа направляют в отдел экономики: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1) при утверждении (одобрении) документа стратегического планирования не позднее 10 рабочих дней со дня принятия муниципального нормативного правового акта: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- один файл c расширением в формате «.pdf», содержащий в отсканированном виде копию муниципального нормативного правового акта</w:t>
      </w:r>
      <w:r w:rsidR="00645AE9" w:rsidRP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об </w:t>
      </w:r>
      <w:r w:rsidR="00645AE9" w:rsidRPr="008F215F">
        <w:rPr>
          <w:rFonts w:ascii="Liberation Serif" w:eastAsiaTheme="minorHAnsi" w:hAnsi="Liberation Serif"/>
          <w:sz w:val="28"/>
          <w:szCs w:val="28"/>
          <w:lang w:eastAsia="en-US"/>
        </w:rPr>
        <w:t>утверждении (одобрении) документа стратегического планирования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, заверенного </w:t>
      </w:r>
      <w:r w:rsidR="00645AE9">
        <w:rPr>
          <w:rFonts w:ascii="Liberation Serif" w:eastAsiaTheme="minorHAnsi" w:hAnsi="Liberation Serif"/>
          <w:sz w:val="28"/>
          <w:szCs w:val="28"/>
          <w:lang w:eastAsia="en-US"/>
        </w:rPr>
        <w:t>надлежащим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 образом; 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- один файл с расширением «.docx», содержащий полный текст документа стратегического планирования, а также приложения к нему в случае их наличия;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2) при внесении изменений в документ стратегического планирования не позднее 10 рабочих дней со дня принятия муниципального нормативного правового акта: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- один файл c расширением в формате «.pdf», содержащий в отсканированном виде копию муниципального нормативного правового акта</w:t>
      </w:r>
      <w:r w:rsidR="00645AE9" w:rsidRP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о </w:t>
      </w:r>
      <w:r w:rsidR="00645AE9" w:rsidRPr="008F215F"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документ стратегического планирования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, заверенного </w:t>
      </w:r>
      <w:r w:rsidR="00645AE9" w:rsidRP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надлежащим 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образом; 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- один файл с расширением «.docx», содержащий актуальный полный текст документа стратегического планирования (со всеми внесенными изменениями), а также приложения к нему в случае их наличия;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3) при утрате силы документа стратегического планирования не позднее 10 рабочих дней со дня принятия муниципального нормативного правового акта - один файл c расширением в формате «.pdf», содержащий в отсканированном виде копию муниципального нормативного правового акта, заверенного </w:t>
      </w:r>
      <w:r w:rsidR="00645AE9" w:rsidRP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надлежащим 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образом. В случае отсутствия отдельного муниципального нормативного правового акта о</w:t>
      </w:r>
      <w:r w:rsidR="00645AE9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признании 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документа, </w:t>
      </w:r>
      <w:r w:rsidR="00645AE9">
        <w:rPr>
          <w:rFonts w:ascii="Liberation Serif" w:eastAsiaTheme="minorHAnsi" w:hAnsi="Liberation Serif"/>
          <w:sz w:val="28"/>
          <w:szCs w:val="28"/>
          <w:lang w:eastAsia="en-US"/>
        </w:rPr>
        <w:t>утратившим силу</w:t>
      </w:r>
      <w:r w:rsidR="00657E87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 xml:space="preserve">необходимо прикрепить акт, которым вводится в действие новый документ стратегического планирования; 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4) при проведении мониторинга документов стратегического планирования позднее 01 марта года, следующего за отчетным: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- один файл с расширением «.docx», содержащий информацию о достижении значений целевых показателей реализации документов стратегического планирования по итогам года (Приложение № 1);</w:t>
      </w:r>
    </w:p>
    <w:p w:rsidR="008F215F" w:rsidRP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- один файл с расширением «.docx», содержащий данные по ресурсному обеспечению документа стратегического планирования (Приложение № 3);</w:t>
      </w:r>
    </w:p>
    <w:p w:rsidR="008F215F" w:rsidRDefault="008F215F" w:rsidP="008F215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F215F">
        <w:rPr>
          <w:rFonts w:ascii="Liberation Serif" w:eastAsiaTheme="minorHAnsi" w:hAnsi="Liberation Serif"/>
          <w:sz w:val="28"/>
          <w:szCs w:val="28"/>
          <w:lang w:eastAsia="en-US"/>
        </w:rPr>
        <w:t>- один или несколько файлов, с расширением «.docx», «.xlsx», содержащий отчет (доклад) о реализации документа стратегического планирования.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».</w:t>
      </w:r>
    </w:p>
    <w:p w:rsidR="000D04F7" w:rsidRDefault="000D04F7" w:rsidP="00E364F1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</w:t>
      </w:r>
      <w:r w:rsidR="008F215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E5FA0">
        <w:rPr>
          <w:rFonts w:ascii="Liberation Serif" w:eastAsiaTheme="minorHAnsi" w:hAnsi="Liberation Serif"/>
          <w:sz w:val="28"/>
          <w:szCs w:val="28"/>
          <w:lang w:eastAsia="en-US"/>
        </w:rPr>
        <w:t xml:space="preserve">изложить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Приложение № 1 «</w:t>
      </w:r>
      <w:r w:rsidRPr="000D04F7">
        <w:rPr>
          <w:rFonts w:ascii="Liberation Serif" w:eastAsiaTheme="minorHAnsi" w:hAnsi="Liberation Serif"/>
          <w:sz w:val="28"/>
          <w:szCs w:val="28"/>
          <w:lang w:eastAsia="en-US"/>
        </w:rPr>
        <w:t>Отчет о достигнутых значениях целевых показателей реализации</w:t>
      </w:r>
      <w:r w:rsidRPr="000D04F7">
        <w:t xml:space="preserve"> </w:t>
      </w:r>
      <w:r w:rsidRPr="000D04F7">
        <w:rPr>
          <w:rFonts w:ascii="Liberation Serif" w:eastAsiaTheme="minorHAnsi" w:hAnsi="Liberation Serif"/>
          <w:sz w:val="28"/>
          <w:szCs w:val="28"/>
          <w:lang w:eastAsia="en-US"/>
        </w:rPr>
        <w:t>документа стратегического планирования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» </w:t>
      </w:r>
      <w:r w:rsidRPr="008D77C0">
        <w:rPr>
          <w:rFonts w:ascii="Liberation Serif" w:eastAsiaTheme="minorHAnsi" w:hAnsi="Liberation Serif"/>
          <w:sz w:val="28"/>
          <w:szCs w:val="28"/>
          <w:lang w:eastAsia="en-US"/>
        </w:rPr>
        <w:t xml:space="preserve">к Порядку мониторинга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8511EE">
        <w:rPr>
          <w:rFonts w:ascii="Liberation Serif" w:eastAsiaTheme="minorHAnsi" w:hAnsi="Liberation Serif"/>
          <w:sz w:val="28"/>
          <w:szCs w:val="28"/>
          <w:lang w:eastAsia="en-US"/>
        </w:rPr>
        <w:t>следующей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редакции (Приложение 1);</w:t>
      </w:r>
    </w:p>
    <w:p w:rsidR="000D04F7" w:rsidRPr="00254C63" w:rsidRDefault="000D04F7" w:rsidP="000D04F7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</w:t>
      </w:r>
      <w:r w:rsidR="008511EE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дополнить </w:t>
      </w:r>
      <w:r w:rsidRPr="00925B8C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Порядок мониторинга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Приложением № 2 «</w:t>
      </w:r>
      <w:r w:rsidRPr="000D04F7">
        <w:rPr>
          <w:rFonts w:ascii="Liberation Serif" w:eastAsiaTheme="minorHAnsi" w:hAnsi="Liberation Serif"/>
          <w:sz w:val="28"/>
          <w:szCs w:val="28"/>
          <w:lang w:eastAsia="en-US"/>
        </w:rPr>
        <w:t>Перечень документов стратегического планирования и ответственных за их разработку и реализацию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0D04F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(Приложение 2);</w:t>
      </w:r>
    </w:p>
    <w:p w:rsidR="00B0561D" w:rsidRDefault="00725BA7" w:rsidP="00254C63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</w:t>
      </w:r>
      <w:r w:rsidR="008511EE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B0561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D04F7">
        <w:rPr>
          <w:rFonts w:ascii="Liberation Serif" w:eastAsiaTheme="minorHAnsi" w:hAnsi="Liberation Serif"/>
          <w:sz w:val="28"/>
          <w:szCs w:val="28"/>
          <w:lang w:eastAsia="en-US"/>
        </w:rPr>
        <w:t xml:space="preserve">дополнить </w:t>
      </w:r>
      <w:r w:rsidR="000D04F7" w:rsidRPr="00925B8C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Порядок мониторинга </w:t>
      </w:r>
      <w:r w:rsidR="000D04F7">
        <w:rPr>
          <w:rFonts w:ascii="Liberation Serif" w:eastAsiaTheme="minorHAnsi" w:hAnsi="Liberation Serif"/>
          <w:sz w:val="28"/>
          <w:szCs w:val="28"/>
          <w:lang w:eastAsia="en-US"/>
        </w:rPr>
        <w:t>Приложением № 3 «</w:t>
      </w:r>
      <w:r w:rsidR="000D04F7" w:rsidRPr="000D04F7">
        <w:rPr>
          <w:rFonts w:ascii="Liberation Serif" w:eastAsiaTheme="minorHAnsi" w:hAnsi="Liberation Serif"/>
          <w:sz w:val="28"/>
          <w:szCs w:val="28"/>
          <w:lang w:eastAsia="en-US"/>
        </w:rPr>
        <w:t>Данные по ресурсному обеспечению документа стратегического планирования</w:t>
      </w:r>
      <w:r w:rsidR="000D04F7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0D04F7" w:rsidRPr="000D04F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23FBC">
        <w:rPr>
          <w:rFonts w:ascii="Liberation Serif" w:eastAsiaTheme="minorHAnsi" w:hAnsi="Liberation Serif"/>
          <w:sz w:val="28"/>
          <w:szCs w:val="28"/>
          <w:lang w:eastAsia="en-US"/>
        </w:rPr>
        <w:t>(Приложение 3).</w:t>
      </w:r>
    </w:p>
    <w:p w:rsidR="00216BD9" w:rsidRDefault="008F215F" w:rsidP="000E43FA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E43FA" w:rsidRPr="00254C63">
        <w:rPr>
          <w:rFonts w:ascii="Liberation Serif" w:hAnsi="Liberation Serif"/>
          <w:sz w:val="28"/>
          <w:szCs w:val="28"/>
        </w:rPr>
        <w:t xml:space="preserve">. </w:t>
      </w:r>
      <w:r w:rsidR="00216BD9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0E43FA" w:rsidRPr="00254C63" w:rsidRDefault="008F215F" w:rsidP="000E43FA">
      <w:pPr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3</w:t>
      </w:r>
      <w:r w:rsidR="000E43FA" w:rsidRPr="00254C63">
        <w:rPr>
          <w:rFonts w:ascii="Liberation Serif" w:hAnsi="Liberation Serif"/>
          <w:sz w:val="28"/>
          <w:szCs w:val="28"/>
        </w:rPr>
        <w:t xml:space="preserve">. </w:t>
      </w:r>
      <w:r w:rsidR="000E43FA" w:rsidRPr="00254C63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Артемовского городского округа </w:t>
      </w:r>
      <w:r w:rsidR="000E43FA" w:rsidRPr="00254C63">
        <w:rPr>
          <w:rFonts w:ascii="Liberation Serif" w:hAnsi="Liberation Serif"/>
          <w:sz w:val="28"/>
          <w:szCs w:val="28"/>
          <w:lang w:eastAsia="ru-RU"/>
        </w:rPr>
        <w:br/>
        <w:t>Черемных Н.А.</w:t>
      </w:r>
    </w:p>
    <w:p w:rsidR="00E5611A" w:rsidRPr="00C42795" w:rsidRDefault="00E5611A">
      <w:pPr>
        <w:rPr>
          <w:rFonts w:ascii="Liberation Serif" w:hAnsi="Liberation Serif"/>
          <w:sz w:val="26"/>
          <w:szCs w:val="26"/>
        </w:rPr>
      </w:pPr>
    </w:p>
    <w:p w:rsidR="000E43FA" w:rsidRPr="00C42795" w:rsidRDefault="000E43FA">
      <w:pPr>
        <w:rPr>
          <w:rFonts w:ascii="Liberation Serif" w:hAnsi="Liberation Serif"/>
          <w:sz w:val="26"/>
          <w:szCs w:val="26"/>
        </w:rPr>
      </w:pPr>
    </w:p>
    <w:p w:rsidR="000E43FA" w:rsidRPr="000D04F7" w:rsidRDefault="000E43FA" w:rsidP="000E43FA">
      <w:pPr>
        <w:ind w:firstLine="0"/>
        <w:rPr>
          <w:rFonts w:ascii="Liberation Serif" w:hAnsi="Liberation Serif"/>
          <w:sz w:val="28"/>
          <w:szCs w:val="28"/>
        </w:rPr>
      </w:pPr>
      <w:r w:rsidRPr="000D04F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</w:t>
      </w:r>
      <w:r w:rsidR="00687375" w:rsidRPr="000D04F7">
        <w:rPr>
          <w:rFonts w:ascii="Liberation Serif" w:hAnsi="Liberation Serif"/>
          <w:sz w:val="28"/>
          <w:szCs w:val="28"/>
        </w:rPr>
        <w:t xml:space="preserve">          </w:t>
      </w:r>
      <w:r w:rsidRPr="000D04F7">
        <w:rPr>
          <w:rFonts w:ascii="Liberation Serif" w:hAnsi="Liberation Serif"/>
          <w:sz w:val="28"/>
          <w:szCs w:val="28"/>
        </w:rPr>
        <w:t xml:space="preserve">                 А.В. Самочернов</w:t>
      </w:r>
    </w:p>
    <w:p w:rsidR="00EE379E" w:rsidRPr="000D04F7" w:rsidRDefault="00EE379E" w:rsidP="000E43FA">
      <w:pPr>
        <w:ind w:firstLine="0"/>
        <w:rPr>
          <w:rFonts w:ascii="Liberation Serif" w:hAnsi="Liberation Serif"/>
          <w:sz w:val="28"/>
          <w:szCs w:val="28"/>
        </w:rPr>
      </w:pPr>
    </w:p>
    <w:p w:rsidR="00EE379E" w:rsidRPr="000D04F7" w:rsidRDefault="00EE379E" w:rsidP="000E43FA">
      <w:pPr>
        <w:ind w:firstLine="0"/>
        <w:rPr>
          <w:rFonts w:ascii="Liberation Serif" w:hAnsi="Liberation Serif"/>
          <w:sz w:val="28"/>
          <w:szCs w:val="28"/>
        </w:rPr>
      </w:pPr>
    </w:p>
    <w:p w:rsidR="00EE379E" w:rsidRDefault="00EE379E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Приложение 1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постановлению Администрации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городского округа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10.02.2020 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150-ПА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Приложение № 1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Порядку осуществления мониторинга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и контроля реализации документов стратегического планирования в Артемовском городском округе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Отчет о достигнутых значениях целевых показателей реализации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документа стратегического планирования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________________________________________________________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vertAlign w:val="superscript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vertAlign w:val="superscript"/>
          <w:lang w:eastAsia="en-US"/>
        </w:rPr>
        <w:t>наименование документа стратегического планирования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за ________год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66"/>
        <w:gridCol w:w="2277"/>
        <w:gridCol w:w="1471"/>
        <w:gridCol w:w="1499"/>
        <w:gridCol w:w="1482"/>
        <w:gridCol w:w="1956"/>
      </w:tblGrid>
      <w:tr w:rsidR="00A61FCF" w:rsidRPr="00A61FCF" w:rsidTr="00E50B7F">
        <w:tc>
          <w:tcPr>
            <w:tcW w:w="666" w:type="dxa"/>
            <w:vMerge w:val="restart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7" w:type="dxa"/>
            <w:vMerge w:val="restart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1471" w:type="dxa"/>
            <w:vMerge w:val="restart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Единица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981" w:type="dxa"/>
            <w:gridSpan w:val="2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Значение целевого показателя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vertAlign w:val="superscript"/>
                <w:lang w:eastAsia="en-US"/>
              </w:rPr>
              <w:t>1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Комментарии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vertAlign w:val="superscript"/>
                <w:lang w:eastAsia="en-US"/>
              </w:rPr>
              <w:t>2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1FCF" w:rsidRPr="00A61FCF" w:rsidTr="00E50B7F">
        <w:tc>
          <w:tcPr>
            <w:tcW w:w="666" w:type="dxa"/>
            <w:vMerge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vMerge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82" w:type="dxa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56" w:type="dxa"/>
            <w:vAlign w:val="center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66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66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66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66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27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</w:tbl>
    <w:p w:rsidR="00A61FCF" w:rsidRPr="00A61FCF" w:rsidRDefault="00A61FCF" w:rsidP="00A61FCF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vertAlign w:val="superscript"/>
          <w:lang w:eastAsia="en-US"/>
        </w:rPr>
        <w:t>1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A61FCF">
        <w:rPr>
          <w:rFonts w:ascii="Liberation Serif" w:eastAsiaTheme="minorHAnsi" w:hAnsi="Liberation Serif" w:cstheme="minorBidi"/>
          <w:sz w:val="24"/>
          <w:szCs w:val="24"/>
          <w:lang w:eastAsia="en-US"/>
        </w:rPr>
        <w:t>Фактические значения целевого показателя указывается с использованием целых чисел, чисел с десятичными знаками.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61FCF">
        <w:rPr>
          <w:rFonts w:ascii="Liberation Serif" w:eastAsiaTheme="minorHAnsi" w:hAnsi="Liberation Serif" w:cstheme="minorBidi"/>
          <w:sz w:val="24"/>
          <w:szCs w:val="24"/>
          <w:lang w:eastAsia="en-US"/>
        </w:rPr>
        <w:t>В случае, если какой-то из заложенных в документ целевых показателей не подвергался мониторингу в определенный отчетный период, в соответствующем поле необходимо оставить пустоту и указать соответствующий комментарий.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vertAlign w:val="superscript"/>
          <w:lang w:eastAsia="en-US"/>
        </w:rPr>
        <w:t>2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A61FCF">
        <w:rPr>
          <w:rFonts w:ascii="Liberation Serif" w:eastAsiaTheme="minorHAnsi" w:hAnsi="Liberation Serif" w:cstheme="minorBidi"/>
          <w:sz w:val="24"/>
          <w:szCs w:val="24"/>
          <w:lang w:eastAsia="en-US"/>
        </w:rPr>
        <w:t>В случае недостижения целевого значения показателя необходимо в столбце «Комментарии» указать причины негативного отклонения от запланированного значения показателя.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61FCF">
        <w:rPr>
          <w:rFonts w:ascii="Liberation Serif" w:eastAsiaTheme="minorHAnsi" w:hAnsi="Liberation Serif" w:cstheme="minorBidi"/>
          <w:sz w:val="24"/>
          <w:szCs w:val="24"/>
          <w:lang w:eastAsia="en-US"/>
        </w:rPr>
        <w:t>В случае перевыполнения целевого значения показателя необходимо в столбце «Комментарии» соответствующего отчетного года коротко описать принятые управленческие решения, позволившие добиться наилучших результатов. Данная информация собирается в целях выявления «лучших практик» и формирования эффективной системы обмена такими практиками в сфере стратегического планирования.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Ответственный 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за разработку и реализацию 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документа стратегического 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планирования                                         ____________        __________________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both"/>
        <w:rPr>
          <w:rFonts w:ascii="Liberation Serif" w:eastAsiaTheme="minorHAnsi" w:hAnsi="Liberation Serif" w:cstheme="minorBidi"/>
          <w:lang w:eastAsia="en-US"/>
        </w:rPr>
      </w:pPr>
      <w:r w:rsidRPr="00A61FCF">
        <w:rPr>
          <w:rFonts w:ascii="Liberation Serif" w:eastAsiaTheme="minorHAnsi" w:hAnsi="Liberation Serif" w:cstheme="minorBidi"/>
          <w:lang w:eastAsia="en-US"/>
        </w:rPr>
        <w:t xml:space="preserve">                                                                                          (подпись)                                     (Ф.И.О.)</w:t>
      </w: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Приложение 2</w:t>
      </w: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постановлению Администрации </w:t>
      </w: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городского округа </w:t>
      </w: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10.02.2020 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150-ПА</w:t>
      </w: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Приложение № 2</w:t>
      </w:r>
    </w:p>
    <w:p w:rsidR="00A61FCF" w:rsidRPr="00A61FCF" w:rsidRDefault="00A61FCF" w:rsidP="00A61FCF">
      <w:pPr>
        <w:widowControl/>
        <w:autoSpaceDE/>
        <w:spacing w:line="240" w:lineRule="auto"/>
        <w:ind w:firstLine="453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Порядку осуществления мониторинга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и контроля реализации документов стратегического планирования в Артемовском городском округе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Перечень документов стратегического планирования и ответственных 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за их разработку и реализацию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tbl>
      <w:tblPr>
        <w:tblStyle w:val="a6"/>
        <w:tblW w:w="9442" w:type="dxa"/>
        <w:tblLook w:val="04A0" w:firstRow="1" w:lastRow="0" w:firstColumn="1" w:lastColumn="0" w:noHBand="0" w:noVBand="1"/>
      </w:tblPr>
      <w:tblGrid>
        <w:gridCol w:w="704"/>
        <w:gridCol w:w="4820"/>
        <w:gridCol w:w="3918"/>
      </w:tblGrid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Наименование документа стратегического планирования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Ответственный за разработку и реализацию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«Реализация вопросов местного значения и переданных государственных полномочий в Артемовском городском округе на период до 2022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Подпрограмма 1. «Реализация отдельных вопросов местного значения и переданных государственных полномочий на территории Артемовского городского округа»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hAnsi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 (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Кириллова О.С.)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Подпрограмма 2. «Социальная поддержка населения Артемовского городского округа»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отдел по учету и отчетности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Администрации Артемовского городского округа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(Макарова М.А.)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Подпрограмма 3. «Обеспечение условий для развития массовой физической культуры и спорта»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hAnsi="Liberation Serif"/>
                <w:sz w:val="28"/>
                <w:szCs w:val="28"/>
                <w:lang w:eastAsia="ru-RU"/>
              </w:rPr>
              <w:t>отдел по физической культуре и спорту Администрации Артемовского городского округа (Скутина А.Б.)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Подпрограмма 4. «Организация и осуществление мероприятий по работе с детьми и молодежью на территории Артемовского городского округа»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(Лесовских Н.П.)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adjustRightInd w:val="0"/>
              <w:spacing w:line="240" w:lineRule="auto"/>
              <w:ind w:firstLine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Подпрограмма 5. «Совершенствование системы </w:t>
            </w:r>
            <w:r w:rsidRPr="00A61FCF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охраны общественного порядка на территории Артемовского городского округа»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lastRenderedPageBreak/>
              <w:t xml:space="preserve">отдел по делам гражданской обороны, чрезвычайным </w:t>
            </w: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lastRenderedPageBreak/>
              <w:t>ситуациям, пожарной безопасности и мобилизационной подготовке Администрации Артемовского городского округа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(Никонов А.С.);</w:t>
            </w:r>
          </w:p>
          <w:p w:rsidR="00A61FCF" w:rsidRPr="00A61FCF" w:rsidRDefault="00A61FCF" w:rsidP="00A61FCF">
            <w:pPr>
              <w:adjustRightInd w:val="0"/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A61FCF">
              <w:rPr>
                <w:rFonts w:ascii="Liberation Serif" w:hAnsi="Liberation Serif"/>
                <w:sz w:val="28"/>
                <w:szCs w:val="28"/>
                <w:lang w:eastAsia="ru-RU"/>
              </w:rPr>
              <w:t>Отдел Министерства внутренних дел России по Артемовскому району</w:t>
            </w:r>
          </w:p>
          <w:p w:rsidR="00A61FCF" w:rsidRPr="00A61FCF" w:rsidRDefault="00A61FCF" w:rsidP="00A61FCF">
            <w:pPr>
              <w:adjustRightInd w:val="0"/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A61FCF">
              <w:rPr>
                <w:rFonts w:ascii="Liberation Serif" w:hAnsi="Liberation Serif"/>
                <w:sz w:val="28"/>
                <w:szCs w:val="28"/>
                <w:lang w:eastAsia="ru-RU"/>
              </w:rPr>
              <w:t>(Аленников Н.А.)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hAnsi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Подпрограмма 6. «Развитие градостроительной деятельности на территории Артемовского городского округа»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Подпрограмма 7. «Обеспечение развития архивного дела в Артемовском городском округе»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архивной документации» </w:t>
            </w: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(Коваленко В.К.)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Подпрограмма 8. «Обеспечение реализации муниципальной программы»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отдел по учету и отчетности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Администрации Артемовского городского округа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(Макарова М.А.)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«Развитие системы образования Артемовского городского округа на период 2019-2024 годов»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«Развитие культуры на территории Артемовского городского округа до 2024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Управление культуры Администрации Артемовского городского округа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(Сахарова Е.Б.)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Артемовского городского округа до 2024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Финансовое управление Администрации Артемовского городского округа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(Бачурина О.Г.)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«Формирование законопослушного поведения участников дорожного движения на территории Артемовского городского округа на период 2019-2024 годов»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Муниципальная программа «Содействие развитию малого и 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среднего предпринимательства и туризма в Артемовском городском округе на период до 2022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отдел экономики, инвестиций и развития Администрации 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Артемовского городского округа (Кириллова О.С.)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повышение энергетической эффективности в Артемовском городском округе до 2022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Управление по городскому хозяйству и жилью Администрации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(Миронов А.И.)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«Формирование современной городской среды в Артемовском городском округе до 2024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Управление по городскому хозяйству и жилью Администрации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(Миронов А.И.)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«Обеспечение жильем отдельных категорий граждан на территории Артемовского городского округа на 2019-2024 годы»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Управление по городскому хозяйству и жилью Администрации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(Миронов А.И.)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«Развитие дорожного хозяйства, благоустройства и обеспечение экологической безопасности Артемовского городского округа до 2022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МКУ Артемовского городского округа «Жилкомстрой»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(Шуклин А.Ю.)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«Реализация приоритетных проектов в строительном комплексе Артемовского городского округа до 2022 года»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МКУ Артемовского городского округа «Жилкомстрой»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(Шуклин А.Ю.)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«Управление муниципальным имуществом и земельными ресурсами Артемовского городского округа на 2019-2024 годы»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Муниципальная программа «Профилактика экстремизма и терроризма на территории Артемовского городского округа на 2019-2024 годы»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(Лесовских Н.П.)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Стратегия социально-экономического развития Артемовского городского округа 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План мероприятий по реализации Стратегии социально-экономического 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развития Артемовского городского округа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отдел экономики, инвестиций и развития Администрации </w:t>
            </w: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Артемовского городского округа (Кириллова О.С.)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Бюджетный прогноз Артемовского городского округа на долгосрочный период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Финансовое управление Администрации Артемовского городского округа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(Бачурина О.Г.)</w:t>
            </w:r>
          </w:p>
        </w:tc>
      </w:tr>
      <w:tr w:rsidR="00A61FCF" w:rsidRPr="00A61FCF" w:rsidTr="00E50B7F">
        <w:tc>
          <w:tcPr>
            <w:tcW w:w="704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20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 социально-экономического развития Артемовского городского округа на долгосрочный период</w:t>
            </w:r>
          </w:p>
        </w:tc>
        <w:tc>
          <w:tcPr>
            <w:tcW w:w="39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both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Приложение 3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постановлению Администрации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городского округа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10.02.2020 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150-ПА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Приложение № 3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Порядку осуществления мониторинга 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и контроля реализации документов стратегического планирования в Артемовском городском округе</w:t>
      </w: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left="4536" w:firstLine="0"/>
        <w:rPr>
          <w:rFonts w:ascii="Liberation Serif" w:eastAsiaTheme="minorHAnsi" w:hAnsi="Liberation Serif" w:cstheme="minorBidi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Данные по ресурсному обеспечению документа стратегического планирования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________________________________________________________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0"/>
          <w:szCs w:val="20"/>
          <w:lang w:eastAsia="en-US"/>
        </w:rPr>
      </w:pPr>
      <w:r w:rsidRPr="00A61FCF">
        <w:rPr>
          <w:rFonts w:ascii="Liberation Serif" w:eastAsiaTheme="minorHAnsi" w:hAnsi="Liberation Serif" w:cstheme="minorBidi"/>
          <w:sz w:val="20"/>
          <w:szCs w:val="20"/>
          <w:lang w:eastAsia="en-US"/>
        </w:rPr>
        <w:t>(наименование документа стратегического планирования)</w:t>
      </w:r>
    </w:p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935"/>
        <w:gridCol w:w="2083"/>
        <w:gridCol w:w="2083"/>
        <w:gridCol w:w="1618"/>
      </w:tblGrid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Источник финансиро-вания</w:t>
            </w: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Функциональ-ная классифика-ция расходов</w:t>
            </w: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Предусмотрено решением о бюджете,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Предусмотрено документом (план), </w:t>
            </w:r>
          </w:p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Кассовое исполнение (факт), тыс. руб.</w:t>
            </w:r>
          </w:p>
        </w:tc>
      </w:tr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A61FCF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  <w:tr w:rsidR="00A61FCF" w:rsidRPr="00A61FCF" w:rsidTr="00E50B7F">
        <w:tc>
          <w:tcPr>
            <w:tcW w:w="1717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61FCF" w:rsidRPr="00A61FCF" w:rsidRDefault="00A61FCF" w:rsidP="00A61FC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</w:tbl>
    <w:p w:rsidR="00A61FCF" w:rsidRPr="00A61FCF" w:rsidRDefault="00A61FCF" w:rsidP="00A61FC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 заполнении значений допустимо использование целых чисел, чисел с десятичными знаками. 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>Ресурсное обеспечение необходимо указать в целом по документу в разрезе следующих источников финансирования: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A61FCF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Бюджет муниципального образования с учетом полученных межбюджетных трансфертов и средств внебюджетных фондов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по данной строке указывается итоговая сумма по документу (кроме внебюджетных источников средств);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A61FCF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Полученные МБТ из ФБ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по данной строке учитываются межбюджетные трансферты, полученные из федерального бюджета (данная сумма является справочной и не включается в подсчет строки ИТОГО по форме);</w:t>
      </w:r>
    </w:p>
    <w:p w:rsidR="00A61FCF" w:rsidRPr="00A61FCF" w:rsidRDefault="00A61FCF" w:rsidP="00A61FC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A61FCF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Внебюджетные источники</w:t>
      </w:r>
      <w:r w:rsidRPr="00A61FC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по данной строке учитываются суммы, которые не относятся к бюджетным средствам и средствам внебюджетных фондов.</w:t>
      </w: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p w:rsidR="00A61FCF" w:rsidRDefault="00A61FCF" w:rsidP="000E43FA">
      <w:pPr>
        <w:ind w:firstLine="0"/>
        <w:rPr>
          <w:rFonts w:ascii="Liberation Serif" w:hAnsi="Liberation Serif"/>
          <w:sz w:val="26"/>
          <w:szCs w:val="26"/>
        </w:rPr>
      </w:pPr>
    </w:p>
    <w:sectPr w:rsidR="00A61FCF" w:rsidSect="008F21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C1" w:rsidRDefault="000965C1" w:rsidP="008F215F">
      <w:pPr>
        <w:spacing w:line="240" w:lineRule="auto"/>
      </w:pPr>
      <w:r>
        <w:separator/>
      </w:r>
    </w:p>
  </w:endnote>
  <w:endnote w:type="continuationSeparator" w:id="0">
    <w:p w:rsidR="000965C1" w:rsidRDefault="000965C1" w:rsidP="008F2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C1" w:rsidRDefault="000965C1" w:rsidP="008F215F">
      <w:pPr>
        <w:spacing w:line="240" w:lineRule="auto"/>
      </w:pPr>
      <w:r>
        <w:separator/>
      </w:r>
    </w:p>
  </w:footnote>
  <w:footnote w:type="continuationSeparator" w:id="0">
    <w:p w:rsidR="000965C1" w:rsidRDefault="000965C1" w:rsidP="008F2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0955"/>
      <w:docPartObj>
        <w:docPartGallery w:val="Page Numbers (Top of Page)"/>
        <w:docPartUnique/>
      </w:docPartObj>
    </w:sdtPr>
    <w:sdtEndPr/>
    <w:sdtContent>
      <w:p w:rsidR="008F215F" w:rsidRDefault="008F21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CF">
          <w:rPr>
            <w:noProof/>
          </w:rPr>
          <w:t>9</w:t>
        </w:r>
        <w:r>
          <w:fldChar w:fldCharType="end"/>
        </w:r>
      </w:p>
    </w:sdtContent>
  </w:sdt>
  <w:p w:rsidR="008F215F" w:rsidRDefault="008F2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06A5D"/>
    <w:multiLevelType w:val="hybridMultilevel"/>
    <w:tmpl w:val="76B2FDC6"/>
    <w:lvl w:ilvl="0" w:tplc="8AFA2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7"/>
    <w:rsid w:val="0001268C"/>
    <w:rsid w:val="000965C1"/>
    <w:rsid w:val="000D04F7"/>
    <w:rsid w:val="000E43FA"/>
    <w:rsid w:val="000F3E73"/>
    <w:rsid w:val="00124EEC"/>
    <w:rsid w:val="001367E8"/>
    <w:rsid w:val="001455CF"/>
    <w:rsid w:val="0015106D"/>
    <w:rsid w:val="00191308"/>
    <w:rsid w:val="001C59A4"/>
    <w:rsid w:val="00216BD9"/>
    <w:rsid w:val="00223FE7"/>
    <w:rsid w:val="00230130"/>
    <w:rsid w:val="00240FBB"/>
    <w:rsid w:val="00254C63"/>
    <w:rsid w:val="00282180"/>
    <w:rsid w:val="002F359C"/>
    <w:rsid w:val="0030162F"/>
    <w:rsid w:val="00350F68"/>
    <w:rsid w:val="004107BF"/>
    <w:rsid w:val="00463CD7"/>
    <w:rsid w:val="0050711A"/>
    <w:rsid w:val="00606F81"/>
    <w:rsid w:val="00645AE9"/>
    <w:rsid w:val="00657E87"/>
    <w:rsid w:val="006748EF"/>
    <w:rsid w:val="00687375"/>
    <w:rsid w:val="00700F3D"/>
    <w:rsid w:val="00723FBC"/>
    <w:rsid w:val="00725BA7"/>
    <w:rsid w:val="00726817"/>
    <w:rsid w:val="00745487"/>
    <w:rsid w:val="007E05D4"/>
    <w:rsid w:val="00805CB2"/>
    <w:rsid w:val="008511EE"/>
    <w:rsid w:val="0086542D"/>
    <w:rsid w:val="00894DC3"/>
    <w:rsid w:val="008A5688"/>
    <w:rsid w:val="008D77C0"/>
    <w:rsid w:val="008F215F"/>
    <w:rsid w:val="009054B7"/>
    <w:rsid w:val="009212F2"/>
    <w:rsid w:val="00925B8C"/>
    <w:rsid w:val="009270DA"/>
    <w:rsid w:val="009539EF"/>
    <w:rsid w:val="00A26762"/>
    <w:rsid w:val="00A61FCF"/>
    <w:rsid w:val="00AE41AA"/>
    <w:rsid w:val="00AF3691"/>
    <w:rsid w:val="00B0561D"/>
    <w:rsid w:val="00B45337"/>
    <w:rsid w:val="00BD1B39"/>
    <w:rsid w:val="00BF1EEA"/>
    <w:rsid w:val="00BF4C80"/>
    <w:rsid w:val="00C12C65"/>
    <w:rsid w:val="00C42795"/>
    <w:rsid w:val="00C51BD5"/>
    <w:rsid w:val="00DE2665"/>
    <w:rsid w:val="00DE5FA0"/>
    <w:rsid w:val="00E364F1"/>
    <w:rsid w:val="00E5611A"/>
    <w:rsid w:val="00E65588"/>
    <w:rsid w:val="00E67DC4"/>
    <w:rsid w:val="00EC58F3"/>
    <w:rsid w:val="00EE379E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FC043-B20A-4ACE-AA42-535B5C2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FA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F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EE379E"/>
    <w:pPr>
      <w:spacing w:after="0" w:line="240" w:lineRule="auto"/>
    </w:pPr>
  </w:style>
  <w:style w:type="table" w:styleId="a6">
    <w:name w:val="Table Grid"/>
    <w:basedOn w:val="a1"/>
    <w:uiPriority w:val="59"/>
    <w:rsid w:val="00E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4C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215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15F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F215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15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2020-02-07T03:52:00Z</cp:lastPrinted>
  <dcterms:created xsi:type="dcterms:W3CDTF">2020-02-11T05:01:00Z</dcterms:created>
  <dcterms:modified xsi:type="dcterms:W3CDTF">2020-02-11T05:01:00Z</dcterms:modified>
</cp:coreProperties>
</file>