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C2" w:rsidRPr="00D951C2" w:rsidRDefault="00D951C2" w:rsidP="00D951C2">
      <w:pPr>
        <w:jc w:val="center"/>
        <w:rPr>
          <w:rFonts w:ascii="Liberation Serif" w:hAnsi="Liberation Serif"/>
          <w:sz w:val="28"/>
          <w:szCs w:val="20"/>
          <w:lang w:val="en-US"/>
        </w:rPr>
      </w:pPr>
      <w:r w:rsidRPr="00D951C2">
        <w:rPr>
          <w:rFonts w:ascii="Liberation Serif" w:hAnsi="Liberation Serif"/>
          <w:noProof/>
          <w:szCs w:val="20"/>
        </w:rPr>
        <w:drawing>
          <wp:inline distT="0" distB="0" distL="0" distR="0" wp14:anchorId="7D10B860" wp14:editId="057E3E27">
            <wp:extent cx="778510" cy="1264285"/>
            <wp:effectExtent l="0" t="0" r="254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C2" w:rsidRPr="00D951C2" w:rsidRDefault="00D951C2" w:rsidP="00D951C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D951C2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D951C2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D951C2" w:rsidRPr="00D951C2" w:rsidRDefault="00D951C2" w:rsidP="00D951C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  <w:sz w:val="28"/>
          <w:szCs w:val="20"/>
        </w:rPr>
      </w:pPr>
      <w:r w:rsidRPr="00D951C2">
        <w:rPr>
          <w:rFonts w:ascii="Liberation Serif" w:hAnsi="Liberation Serif"/>
          <w:b/>
          <w:caps/>
          <w:spacing w:val="120"/>
          <w:sz w:val="44"/>
          <w:szCs w:val="20"/>
        </w:rPr>
        <w:t>ПОСТАНОВЛЕние</w:t>
      </w:r>
    </w:p>
    <w:p w:rsidR="00D951C2" w:rsidRPr="00D951C2" w:rsidRDefault="00D951C2" w:rsidP="00D951C2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2"/>
          <w:lang w:eastAsia="en-US"/>
        </w:rPr>
      </w:pPr>
    </w:p>
    <w:p w:rsidR="00D951C2" w:rsidRPr="00D951C2" w:rsidRDefault="00D951C2" w:rsidP="00D951C2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2"/>
          <w:lang w:eastAsia="en-US"/>
        </w:rPr>
      </w:pPr>
      <w:r w:rsidRPr="00D951C2">
        <w:rPr>
          <w:rFonts w:ascii="Liberation Serif" w:eastAsia="Calibri" w:hAnsi="Liberation Serif"/>
          <w:sz w:val="28"/>
          <w:szCs w:val="22"/>
          <w:lang w:eastAsia="en-US"/>
        </w:rPr>
        <w:t xml:space="preserve">от </w:t>
      </w:r>
      <w:proofErr w:type="gramStart"/>
      <w:r w:rsidR="003757DA">
        <w:rPr>
          <w:rFonts w:ascii="Liberation Serif" w:eastAsia="Calibri" w:hAnsi="Liberation Serif"/>
          <w:sz w:val="28"/>
          <w:szCs w:val="22"/>
          <w:lang w:eastAsia="en-US"/>
        </w:rPr>
        <w:t>30.06.2020</w:t>
      </w:r>
      <w:r w:rsidRPr="00D951C2">
        <w:rPr>
          <w:rFonts w:ascii="Liberation Serif" w:eastAsia="Calibri" w:hAnsi="Liberation Serif"/>
          <w:sz w:val="28"/>
          <w:szCs w:val="22"/>
          <w:lang w:eastAsia="en-US"/>
        </w:rPr>
        <w:t xml:space="preserve">  </w:t>
      </w:r>
      <w:r w:rsidRPr="00D951C2">
        <w:rPr>
          <w:rFonts w:ascii="Liberation Serif" w:eastAsia="Calibri" w:hAnsi="Liberation Serif"/>
          <w:sz w:val="28"/>
          <w:szCs w:val="22"/>
          <w:lang w:eastAsia="en-US"/>
        </w:rPr>
        <w:tab/>
      </w:r>
      <w:proofErr w:type="gramEnd"/>
      <w:r w:rsidRPr="00D951C2">
        <w:rPr>
          <w:rFonts w:ascii="Liberation Serif" w:eastAsia="Calibri" w:hAnsi="Liberation Serif"/>
          <w:sz w:val="28"/>
          <w:szCs w:val="22"/>
          <w:lang w:eastAsia="en-US"/>
        </w:rPr>
        <w:tab/>
      </w:r>
      <w:r w:rsidRPr="00D951C2">
        <w:rPr>
          <w:rFonts w:ascii="Liberation Serif" w:eastAsia="Calibri" w:hAnsi="Liberation Serif"/>
          <w:sz w:val="28"/>
          <w:szCs w:val="22"/>
          <w:lang w:eastAsia="en-US"/>
        </w:rPr>
        <w:tab/>
      </w:r>
      <w:r w:rsidRPr="00D951C2">
        <w:rPr>
          <w:rFonts w:ascii="Liberation Serif" w:eastAsia="Calibri" w:hAnsi="Liberation Serif"/>
          <w:sz w:val="28"/>
          <w:szCs w:val="22"/>
          <w:lang w:eastAsia="en-US"/>
        </w:rPr>
        <w:tab/>
      </w:r>
      <w:r w:rsidRPr="00D951C2">
        <w:rPr>
          <w:rFonts w:ascii="Liberation Serif" w:eastAsia="Calibri" w:hAnsi="Liberation Serif"/>
          <w:sz w:val="28"/>
          <w:szCs w:val="22"/>
          <w:lang w:eastAsia="en-US"/>
        </w:rPr>
        <w:tab/>
      </w:r>
      <w:r>
        <w:rPr>
          <w:rFonts w:ascii="Liberation Serif" w:eastAsia="Calibri" w:hAnsi="Liberation Serif"/>
          <w:sz w:val="28"/>
          <w:szCs w:val="22"/>
          <w:lang w:eastAsia="en-US"/>
        </w:rPr>
        <w:t xml:space="preserve">          </w:t>
      </w:r>
      <w:r w:rsidRPr="00D951C2">
        <w:rPr>
          <w:rFonts w:ascii="Liberation Serif" w:eastAsia="Calibri" w:hAnsi="Liberation Serif"/>
          <w:sz w:val="28"/>
          <w:szCs w:val="22"/>
          <w:lang w:eastAsia="en-US"/>
        </w:rPr>
        <w:tab/>
      </w:r>
      <w:r>
        <w:rPr>
          <w:rFonts w:ascii="Liberation Serif" w:eastAsia="Calibri" w:hAnsi="Liberation Serif"/>
          <w:sz w:val="28"/>
          <w:szCs w:val="22"/>
          <w:lang w:eastAsia="en-US"/>
        </w:rPr>
        <w:t xml:space="preserve">    </w:t>
      </w:r>
      <w:r w:rsidR="003757DA">
        <w:rPr>
          <w:rFonts w:ascii="Liberation Serif" w:eastAsia="Calibri" w:hAnsi="Liberation Serif"/>
          <w:sz w:val="28"/>
          <w:szCs w:val="22"/>
          <w:lang w:eastAsia="en-US"/>
        </w:rPr>
        <w:t xml:space="preserve">                         </w:t>
      </w:r>
      <w:r>
        <w:rPr>
          <w:rFonts w:ascii="Liberation Serif" w:eastAsia="Calibri" w:hAnsi="Liberation Serif"/>
          <w:sz w:val="28"/>
          <w:szCs w:val="22"/>
          <w:lang w:eastAsia="en-US"/>
        </w:rPr>
        <w:t xml:space="preserve">     </w:t>
      </w:r>
      <w:r w:rsidRPr="00D951C2">
        <w:rPr>
          <w:rFonts w:ascii="Liberation Serif" w:eastAsia="Calibri" w:hAnsi="Liberation Serif"/>
          <w:sz w:val="28"/>
          <w:szCs w:val="22"/>
          <w:lang w:eastAsia="en-US"/>
        </w:rPr>
        <w:t>№</w:t>
      </w:r>
      <w:r w:rsidR="003757DA">
        <w:rPr>
          <w:rFonts w:ascii="Liberation Serif" w:eastAsia="Calibri" w:hAnsi="Liberation Serif"/>
          <w:sz w:val="28"/>
          <w:szCs w:val="22"/>
          <w:lang w:eastAsia="en-US"/>
        </w:rPr>
        <w:t xml:space="preserve"> 645-ПА</w:t>
      </w:r>
    </w:p>
    <w:p w:rsidR="00D951C2" w:rsidRPr="00D951C2" w:rsidRDefault="00D951C2" w:rsidP="00D951C2">
      <w:pPr>
        <w:spacing w:before="180"/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466D11" w:rsidRDefault="00466D11" w:rsidP="00466D11">
      <w:pPr>
        <w:pStyle w:val="12"/>
        <w:ind w:firstLine="708"/>
        <w:jc w:val="center"/>
        <w:rPr>
          <w:rFonts w:ascii="Liberation Serif" w:hAnsi="Liberation Serif"/>
          <w:b/>
          <w:bCs/>
          <w:i/>
          <w:iCs/>
          <w:szCs w:val="28"/>
        </w:rPr>
      </w:pPr>
      <w:r w:rsidRPr="00466D11">
        <w:rPr>
          <w:rFonts w:ascii="Liberation Serif" w:hAnsi="Liberation Serif"/>
          <w:b/>
          <w:i/>
          <w:szCs w:val="28"/>
        </w:rPr>
        <w:t>О признании утратившим силу подпункт</w:t>
      </w:r>
      <w:r>
        <w:rPr>
          <w:rFonts w:ascii="Liberation Serif" w:hAnsi="Liberation Serif"/>
          <w:b/>
          <w:i/>
          <w:szCs w:val="28"/>
        </w:rPr>
        <w:t>а</w:t>
      </w:r>
      <w:r w:rsidRPr="00466D11">
        <w:rPr>
          <w:rFonts w:ascii="Liberation Serif" w:hAnsi="Liberation Serif"/>
          <w:b/>
          <w:i/>
          <w:szCs w:val="28"/>
        </w:rPr>
        <w:t xml:space="preserve"> 1.2 пункта 1 </w:t>
      </w:r>
      <w:r w:rsidRPr="00466D11">
        <w:rPr>
          <w:rFonts w:ascii="Liberation Serif" w:hAnsi="Liberation Serif"/>
          <w:b/>
          <w:bCs/>
          <w:i/>
          <w:iCs/>
          <w:szCs w:val="28"/>
        </w:rPr>
        <w:t xml:space="preserve">постановления Администрации Артемовского городского округа от 17.04.2020 № </w:t>
      </w:r>
      <w:r w:rsidR="00D951C2">
        <w:rPr>
          <w:rFonts w:ascii="Liberation Serif" w:hAnsi="Liberation Serif"/>
          <w:b/>
          <w:bCs/>
          <w:i/>
          <w:iCs/>
          <w:szCs w:val="28"/>
        </w:rPr>
        <w:t xml:space="preserve">389-ПА «О внесении изменений </w:t>
      </w:r>
      <w:r w:rsidRPr="00466D11">
        <w:rPr>
          <w:rFonts w:ascii="Liberation Serif" w:hAnsi="Liberation Serif"/>
          <w:b/>
          <w:bCs/>
          <w:i/>
          <w:iCs/>
          <w:szCs w:val="28"/>
        </w:rPr>
        <w:t>в план мероприятий по оздоровлению муниципальных финансов Артемовского городского округа на</w:t>
      </w:r>
      <w:r w:rsidRPr="00466D11">
        <w:rPr>
          <w:rFonts w:ascii="Liberation Serif" w:hAnsi="Liberation Serif"/>
          <w:b/>
          <w:bCs/>
          <w:i/>
          <w:iCs/>
          <w:szCs w:val="28"/>
          <w:lang w:val="en-US"/>
        </w:rPr>
        <w:t> </w:t>
      </w:r>
      <w:r>
        <w:rPr>
          <w:rFonts w:ascii="Liberation Serif" w:hAnsi="Liberation Serif"/>
          <w:b/>
          <w:bCs/>
          <w:i/>
          <w:iCs/>
          <w:szCs w:val="28"/>
        </w:rPr>
        <w:t>2019</w:t>
      </w:r>
      <w:r w:rsidR="00D951C2">
        <w:rPr>
          <w:rFonts w:ascii="Liberation Serif" w:hAnsi="Liberation Serif"/>
          <w:b/>
          <w:bCs/>
          <w:i/>
          <w:iCs/>
          <w:szCs w:val="28"/>
        </w:rPr>
        <w:t>-</w:t>
      </w:r>
      <w:r>
        <w:rPr>
          <w:rFonts w:ascii="Liberation Serif" w:hAnsi="Liberation Serif"/>
          <w:b/>
          <w:bCs/>
          <w:i/>
          <w:iCs/>
          <w:szCs w:val="28"/>
        </w:rPr>
        <w:t>2021 годы»</w:t>
      </w:r>
    </w:p>
    <w:p w:rsidR="00466D11" w:rsidRPr="00466D11" w:rsidRDefault="00466D11" w:rsidP="00466D11">
      <w:pPr>
        <w:pStyle w:val="12"/>
        <w:ind w:firstLine="708"/>
        <w:jc w:val="center"/>
        <w:rPr>
          <w:rFonts w:ascii="Liberation Serif" w:hAnsi="Liberation Serif"/>
          <w:b/>
          <w:i/>
          <w:szCs w:val="28"/>
        </w:rPr>
      </w:pPr>
    </w:p>
    <w:p w:rsidR="005D5821" w:rsidRPr="00076B95" w:rsidRDefault="00D937B4" w:rsidP="00642D6F">
      <w:pPr>
        <w:pStyle w:val="a5"/>
        <w:tabs>
          <w:tab w:val="clear" w:pos="4153"/>
          <w:tab w:val="clear" w:pos="8306"/>
        </w:tabs>
        <w:ind w:right="-1" w:firstLine="708"/>
        <w:jc w:val="both"/>
        <w:rPr>
          <w:rFonts w:ascii="Liberation Serif" w:hAnsi="Liberation Serif"/>
          <w:szCs w:val="28"/>
        </w:rPr>
      </w:pPr>
      <w:r w:rsidRPr="00076B95">
        <w:rPr>
          <w:rFonts w:ascii="Liberation Serif" w:hAnsi="Liberation Serif"/>
          <w:szCs w:val="28"/>
        </w:rPr>
        <w:t>Р</w:t>
      </w:r>
      <w:r w:rsidR="005D5821" w:rsidRPr="00076B95">
        <w:rPr>
          <w:rFonts w:ascii="Liberation Serif" w:hAnsi="Liberation Serif"/>
          <w:szCs w:val="28"/>
        </w:rPr>
        <w:t xml:space="preserve">уководствуясь распоряжением Правительства Свердловской области от </w:t>
      </w:r>
      <w:r w:rsidR="004A6197" w:rsidRPr="00076B95">
        <w:rPr>
          <w:rFonts w:ascii="Liberation Serif" w:hAnsi="Liberation Serif"/>
          <w:szCs w:val="28"/>
        </w:rPr>
        <w:t>18.03.2020 № 78</w:t>
      </w:r>
      <w:r w:rsidR="001178E3" w:rsidRPr="00076B95">
        <w:rPr>
          <w:rFonts w:ascii="Liberation Serif" w:hAnsi="Liberation Serif"/>
          <w:szCs w:val="28"/>
        </w:rPr>
        <w:t>-</w:t>
      </w:r>
      <w:r w:rsidR="005D5821" w:rsidRPr="00076B95">
        <w:rPr>
          <w:rFonts w:ascii="Liberation Serif" w:hAnsi="Liberation Serif"/>
          <w:szCs w:val="28"/>
        </w:rPr>
        <w:t>РП «</w:t>
      </w:r>
      <w:r w:rsidR="004A6197" w:rsidRPr="00076B95">
        <w:rPr>
          <w:rFonts w:ascii="Liberation Serif" w:hAnsi="Liberation Serif"/>
          <w:szCs w:val="28"/>
        </w:rPr>
        <w:t>О внесении изменений в распоряжение Правительства Свердловской области от 24.06.2019 № 297</w:t>
      </w:r>
      <w:r w:rsidR="00D951C2">
        <w:rPr>
          <w:rFonts w:ascii="Liberation Serif" w:hAnsi="Liberation Serif"/>
          <w:szCs w:val="28"/>
        </w:rPr>
        <w:t>-</w:t>
      </w:r>
      <w:r w:rsidR="004A6197" w:rsidRPr="00076B95">
        <w:rPr>
          <w:rFonts w:ascii="Liberation Serif" w:hAnsi="Liberation Serif"/>
          <w:szCs w:val="28"/>
        </w:rPr>
        <w:t>РП «</w:t>
      </w:r>
      <w:r w:rsidR="005D5821" w:rsidRPr="00076B95">
        <w:rPr>
          <w:rFonts w:ascii="Liberation Serif" w:hAnsi="Liberation Serif"/>
          <w:szCs w:val="28"/>
        </w:rPr>
        <w:t xml:space="preserve">Об утверждении плана мероприятий по </w:t>
      </w:r>
      <w:r w:rsidR="001178E3" w:rsidRPr="00076B95">
        <w:rPr>
          <w:rFonts w:ascii="Liberation Serif" w:hAnsi="Liberation Serif"/>
          <w:szCs w:val="28"/>
        </w:rPr>
        <w:t>оздоровлению государственных финансов</w:t>
      </w:r>
      <w:r w:rsidR="005D5821" w:rsidRPr="00076B95">
        <w:rPr>
          <w:rFonts w:ascii="Liberation Serif" w:hAnsi="Liberation Serif"/>
          <w:szCs w:val="28"/>
        </w:rPr>
        <w:t xml:space="preserve"> Свердловской области на 201</w:t>
      </w:r>
      <w:r w:rsidR="001178E3" w:rsidRPr="00076B95">
        <w:rPr>
          <w:rFonts w:ascii="Liberation Serif" w:hAnsi="Liberation Serif"/>
          <w:szCs w:val="28"/>
        </w:rPr>
        <w:t>9</w:t>
      </w:r>
      <w:r w:rsidR="005D5821" w:rsidRPr="00076B95">
        <w:rPr>
          <w:rFonts w:ascii="Liberation Serif" w:hAnsi="Liberation Serif"/>
          <w:szCs w:val="28"/>
        </w:rPr>
        <w:t>-20</w:t>
      </w:r>
      <w:r w:rsidR="001178E3" w:rsidRPr="00076B95">
        <w:rPr>
          <w:rFonts w:ascii="Liberation Serif" w:hAnsi="Liberation Serif"/>
          <w:szCs w:val="28"/>
        </w:rPr>
        <w:t>21</w:t>
      </w:r>
      <w:r w:rsidR="005D5821" w:rsidRPr="00076B95">
        <w:rPr>
          <w:rFonts w:ascii="Liberation Serif" w:hAnsi="Liberation Serif"/>
          <w:szCs w:val="28"/>
        </w:rPr>
        <w:t xml:space="preserve"> годы», статьями 30, 31 Устава Артемовского городского округа,  </w:t>
      </w:r>
    </w:p>
    <w:p w:rsidR="0079757E" w:rsidRPr="00076B95" w:rsidRDefault="0079757E" w:rsidP="00642D6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D5821" w:rsidRPr="00076B95" w:rsidRDefault="005D5821" w:rsidP="00076B9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76B95">
        <w:rPr>
          <w:rFonts w:ascii="Liberation Serif" w:hAnsi="Liberation Serif"/>
          <w:sz w:val="28"/>
          <w:szCs w:val="28"/>
        </w:rPr>
        <w:t>ПОСТАНОВЛЯЮ:</w:t>
      </w:r>
    </w:p>
    <w:p w:rsidR="005D5821" w:rsidRPr="00076B95" w:rsidRDefault="005D5821" w:rsidP="00076B95">
      <w:pPr>
        <w:pStyle w:val="12"/>
        <w:ind w:firstLine="708"/>
        <w:rPr>
          <w:rFonts w:ascii="Liberation Serif" w:hAnsi="Liberation Serif"/>
          <w:szCs w:val="28"/>
        </w:rPr>
      </w:pPr>
      <w:r w:rsidRPr="00076B95">
        <w:rPr>
          <w:rFonts w:ascii="Liberation Serif" w:hAnsi="Liberation Serif"/>
          <w:szCs w:val="28"/>
        </w:rPr>
        <w:t xml:space="preserve">1. </w:t>
      </w:r>
      <w:r w:rsidR="00D937B4" w:rsidRPr="00076B95">
        <w:rPr>
          <w:rFonts w:ascii="Liberation Serif" w:hAnsi="Liberation Serif"/>
          <w:szCs w:val="28"/>
        </w:rPr>
        <w:t xml:space="preserve">Признать утратившим силу </w:t>
      </w:r>
      <w:r w:rsidR="00E243A3" w:rsidRPr="00076B95">
        <w:rPr>
          <w:rFonts w:ascii="Liberation Serif" w:hAnsi="Liberation Serif"/>
          <w:szCs w:val="28"/>
        </w:rPr>
        <w:t xml:space="preserve">подпункт </w:t>
      </w:r>
      <w:r w:rsidR="00D937B4" w:rsidRPr="00076B95">
        <w:rPr>
          <w:rFonts w:ascii="Liberation Serif" w:hAnsi="Liberation Serif"/>
          <w:szCs w:val="28"/>
        </w:rPr>
        <w:t>1</w:t>
      </w:r>
      <w:r w:rsidR="00E243A3" w:rsidRPr="00076B95">
        <w:rPr>
          <w:rFonts w:ascii="Liberation Serif" w:hAnsi="Liberation Serif"/>
          <w:szCs w:val="28"/>
        </w:rPr>
        <w:t>.</w:t>
      </w:r>
      <w:r w:rsidRPr="00076B95">
        <w:rPr>
          <w:rFonts w:ascii="Liberation Serif" w:hAnsi="Liberation Serif"/>
          <w:szCs w:val="28"/>
        </w:rPr>
        <w:t xml:space="preserve">2 </w:t>
      </w:r>
      <w:r w:rsidR="00E243A3" w:rsidRPr="00076B95">
        <w:rPr>
          <w:rFonts w:ascii="Liberation Serif" w:hAnsi="Liberation Serif"/>
          <w:szCs w:val="28"/>
        </w:rPr>
        <w:t xml:space="preserve">пункта </w:t>
      </w:r>
      <w:r w:rsidR="00D937B4" w:rsidRPr="00076B95">
        <w:rPr>
          <w:rFonts w:ascii="Liberation Serif" w:hAnsi="Liberation Serif"/>
          <w:szCs w:val="28"/>
        </w:rPr>
        <w:t>1</w:t>
      </w:r>
      <w:r w:rsidR="00E243A3" w:rsidRPr="00076B95">
        <w:rPr>
          <w:rFonts w:ascii="Liberation Serif" w:hAnsi="Liberation Serif"/>
          <w:szCs w:val="28"/>
        </w:rPr>
        <w:t xml:space="preserve"> </w:t>
      </w:r>
      <w:r w:rsidR="00076B95" w:rsidRPr="00076B95">
        <w:rPr>
          <w:rFonts w:ascii="Liberation Serif" w:hAnsi="Liberation Serif"/>
          <w:bCs/>
          <w:iCs/>
          <w:szCs w:val="28"/>
        </w:rPr>
        <w:t>постановления Администрации Артемовского городского округа от 17.04.2020 № 389</w:t>
      </w:r>
      <w:r w:rsidR="00D951C2">
        <w:rPr>
          <w:rFonts w:ascii="Liberation Serif" w:hAnsi="Liberation Serif"/>
          <w:bCs/>
          <w:iCs/>
          <w:szCs w:val="28"/>
        </w:rPr>
        <w:t>-</w:t>
      </w:r>
      <w:r w:rsidR="00076B95" w:rsidRPr="00076B95">
        <w:rPr>
          <w:rFonts w:ascii="Liberation Serif" w:hAnsi="Liberation Serif"/>
          <w:bCs/>
          <w:iCs/>
          <w:szCs w:val="28"/>
        </w:rPr>
        <w:t>ПА «О внесении изменений в план мероприятий по</w:t>
      </w:r>
      <w:r w:rsidR="00D951C2">
        <w:rPr>
          <w:rFonts w:ascii="Liberation Serif" w:hAnsi="Liberation Serif"/>
          <w:bCs/>
          <w:iCs/>
          <w:szCs w:val="28"/>
        </w:rPr>
        <w:t xml:space="preserve"> </w:t>
      </w:r>
      <w:r w:rsidR="00076B95" w:rsidRPr="00076B95">
        <w:rPr>
          <w:rFonts w:ascii="Liberation Serif" w:hAnsi="Liberation Serif"/>
          <w:bCs/>
          <w:iCs/>
          <w:szCs w:val="28"/>
        </w:rPr>
        <w:t>оздоровлению муниципальных финансов Артемовского городского округа на</w:t>
      </w:r>
      <w:r w:rsidR="00076B95" w:rsidRPr="00076B95">
        <w:rPr>
          <w:rFonts w:ascii="Liberation Serif" w:hAnsi="Liberation Serif"/>
          <w:bCs/>
          <w:iCs/>
          <w:szCs w:val="28"/>
          <w:lang w:val="en-US"/>
        </w:rPr>
        <w:t> </w:t>
      </w:r>
      <w:r w:rsidR="00076B95" w:rsidRPr="00076B95">
        <w:rPr>
          <w:rFonts w:ascii="Liberation Serif" w:hAnsi="Liberation Serif"/>
          <w:bCs/>
          <w:iCs/>
          <w:szCs w:val="28"/>
        </w:rPr>
        <w:t>2019</w:t>
      </w:r>
      <w:r w:rsidR="00D951C2">
        <w:rPr>
          <w:rFonts w:ascii="Liberation Serif" w:hAnsi="Liberation Serif"/>
          <w:bCs/>
          <w:iCs/>
          <w:szCs w:val="28"/>
        </w:rPr>
        <w:t>-</w:t>
      </w:r>
      <w:r w:rsidR="00076B95" w:rsidRPr="00076B95">
        <w:rPr>
          <w:rFonts w:ascii="Liberation Serif" w:hAnsi="Liberation Serif"/>
          <w:bCs/>
          <w:iCs/>
          <w:szCs w:val="28"/>
        </w:rPr>
        <w:t>2021 годы».</w:t>
      </w:r>
    </w:p>
    <w:p w:rsidR="00466D11" w:rsidRPr="00466D11" w:rsidRDefault="00466D11" w:rsidP="00466D11">
      <w:pPr>
        <w:pStyle w:val="ConsPlusNormal"/>
        <w:ind w:firstLine="720"/>
        <w:jc w:val="both"/>
        <w:rPr>
          <w:rFonts w:ascii="Liberation Serif" w:hAnsi="Liberation Serif"/>
          <w:bCs/>
          <w:iCs/>
        </w:rPr>
      </w:pPr>
      <w:r w:rsidRPr="00466D11">
        <w:rPr>
          <w:rFonts w:ascii="Liberation Serif" w:hAnsi="Liberation Serif"/>
          <w:bCs/>
          <w:iCs/>
        </w:rPr>
        <w:t>2. Постановление разместить на Официальном портале правовой информации Артемовского городского округа (</w:t>
      </w:r>
      <w:hyperlink r:id="rId8" w:history="1">
        <w:r w:rsidRPr="00466D11">
          <w:rPr>
            <w:bCs/>
            <w:iCs/>
          </w:rPr>
          <w:t>www.артемовский-право.рф</w:t>
        </w:r>
      </w:hyperlink>
      <w:r w:rsidRPr="00466D11">
        <w:rPr>
          <w:rFonts w:ascii="Liberation Serif" w:hAnsi="Liberation Serif"/>
          <w:bCs/>
          <w:iCs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5D5821" w:rsidRPr="00076B95" w:rsidRDefault="0079757E" w:rsidP="0079757E">
      <w:pPr>
        <w:pStyle w:val="ConsPlusNormal"/>
        <w:ind w:firstLine="720"/>
        <w:jc w:val="both"/>
        <w:rPr>
          <w:rFonts w:ascii="Liberation Serif" w:hAnsi="Liberation Serif"/>
        </w:rPr>
      </w:pPr>
      <w:r w:rsidRPr="00076B95">
        <w:rPr>
          <w:rFonts w:ascii="Liberation Serif" w:hAnsi="Liberation Serif"/>
        </w:rPr>
        <w:t>3</w:t>
      </w:r>
      <w:r w:rsidR="005D5821" w:rsidRPr="00076B95">
        <w:rPr>
          <w:rFonts w:ascii="Liberation Serif" w:hAnsi="Liberation Serif"/>
        </w:rPr>
        <w:t>. Контроль за исполнением постановления возложить на заместителя главы Администрации Артемовского городского округа – начальника Финансового управления Администрации Артемовского городского округа Бачурину О.Г.</w:t>
      </w:r>
    </w:p>
    <w:p w:rsidR="005D5821" w:rsidRPr="00076B95" w:rsidRDefault="005D5821" w:rsidP="00642D6F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/>
          <w:szCs w:val="28"/>
        </w:rPr>
      </w:pPr>
    </w:p>
    <w:p w:rsidR="0079757E" w:rsidRPr="00076B95" w:rsidRDefault="0079757E" w:rsidP="00642D6F">
      <w:pPr>
        <w:pStyle w:val="a5"/>
        <w:tabs>
          <w:tab w:val="clear" w:pos="4153"/>
          <w:tab w:val="clear" w:pos="8306"/>
        </w:tabs>
        <w:ind w:right="-1"/>
        <w:jc w:val="both"/>
        <w:rPr>
          <w:rFonts w:ascii="Liberation Serif" w:hAnsi="Liberation Serif"/>
          <w:szCs w:val="28"/>
        </w:rPr>
      </w:pPr>
    </w:p>
    <w:p w:rsidR="005D5821" w:rsidRPr="00076B95" w:rsidRDefault="005D5821" w:rsidP="00642D6F">
      <w:pPr>
        <w:pStyle w:val="ConsPlusNormal"/>
        <w:rPr>
          <w:rFonts w:ascii="Liberation Serif" w:hAnsi="Liberation Serif"/>
        </w:rPr>
      </w:pPr>
      <w:r w:rsidRPr="00076B95">
        <w:rPr>
          <w:rFonts w:ascii="Liberation Serif" w:hAnsi="Liberation Serif"/>
        </w:rPr>
        <w:t xml:space="preserve">Глава Артемовского городского округа               </w:t>
      </w:r>
      <w:r w:rsidR="00915BBF" w:rsidRPr="00076B95">
        <w:rPr>
          <w:rFonts w:ascii="Liberation Serif" w:hAnsi="Liberation Serif"/>
        </w:rPr>
        <w:t xml:space="preserve">      </w:t>
      </w:r>
      <w:r w:rsidRPr="00076B95">
        <w:rPr>
          <w:rFonts w:ascii="Liberation Serif" w:hAnsi="Liberation Serif"/>
        </w:rPr>
        <w:t xml:space="preserve">  </w:t>
      </w:r>
      <w:r w:rsidR="00FF353F" w:rsidRPr="00076B95">
        <w:rPr>
          <w:rFonts w:ascii="Liberation Serif" w:hAnsi="Liberation Serif"/>
        </w:rPr>
        <w:t xml:space="preserve">         </w:t>
      </w:r>
      <w:r w:rsidRPr="00076B95">
        <w:rPr>
          <w:rFonts w:ascii="Liberation Serif" w:hAnsi="Liberation Serif"/>
        </w:rPr>
        <w:t xml:space="preserve">   А.В. Самочернов</w:t>
      </w:r>
      <w:bookmarkStart w:id="0" w:name="_GoBack"/>
      <w:bookmarkEnd w:id="0"/>
    </w:p>
    <w:sectPr w:rsidR="005D5821" w:rsidRPr="00076B95" w:rsidSect="00FF353F">
      <w:headerReference w:type="default" r:id="rId9"/>
      <w:pgSz w:w="11906" w:h="16838" w:code="9"/>
      <w:pgMar w:top="1134" w:right="849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DC" w:rsidRDefault="00323ADC" w:rsidP="00BF4548">
      <w:r>
        <w:separator/>
      </w:r>
    </w:p>
  </w:endnote>
  <w:endnote w:type="continuationSeparator" w:id="0">
    <w:p w:rsidR="00323ADC" w:rsidRDefault="00323ADC" w:rsidP="00BF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DC" w:rsidRDefault="00323ADC" w:rsidP="00BF4548">
      <w:r>
        <w:separator/>
      </w:r>
    </w:p>
  </w:footnote>
  <w:footnote w:type="continuationSeparator" w:id="0">
    <w:p w:rsidR="00323ADC" w:rsidRDefault="00323ADC" w:rsidP="00BF4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7E" w:rsidRDefault="0079757E">
    <w:pPr>
      <w:pStyle w:val="a5"/>
      <w:jc w:val="center"/>
    </w:pPr>
  </w:p>
  <w:p w:rsidR="0079757E" w:rsidRDefault="0079757E" w:rsidP="00091A04">
    <w:pPr>
      <w:pStyle w:val="a5"/>
      <w:tabs>
        <w:tab w:val="clear" w:pos="4153"/>
        <w:tab w:val="center" w:pos="0"/>
      </w:tabs>
    </w:pP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F"/>
    <w:rsid w:val="0000029C"/>
    <w:rsid w:val="00023ACC"/>
    <w:rsid w:val="00070EBB"/>
    <w:rsid w:val="0007391A"/>
    <w:rsid w:val="00076B95"/>
    <w:rsid w:val="00091A04"/>
    <w:rsid w:val="000A5435"/>
    <w:rsid w:val="000A6A20"/>
    <w:rsid w:val="000C2A04"/>
    <w:rsid w:val="000C3C11"/>
    <w:rsid w:val="000E000C"/>
    <w:rsid w:val="000E2F26"/>
    <w:rsid w:val="000E5476"/>
    <w:rsid w:val="000F31CA"/>
    <w:rsid w:val="0011389F"/>
    <w:rsid w:val="001178E3"/>
    <w:rsid w:val="0012556D"/>
    <w:rsid w:val="00137798"/>
    <w:rsid w:val="00143A99"/>
    <w:rsid w:val="001B3A88"/>
    <w:rsid w:val="001C7CFB"/>
    <w:rsid w:val="001E06DA"/>
    <w:rsid w:val="00210A0E"/>
    <w:rsid w:val="002502CB"/>
    <w:rsid w:val="00264895"/>
    <w:rsid w:val="00280C5D"/>
    <w:rsid w:val="002A3EE9"/>
    <w:rsid w:val="002C419D"/>
    <w:rsid w:val="002E4998"/>
    <w:rsid w:val="00304F67"/>
    <w:rsid w:val="003229BB"/>
    <w:rsid w:val="00323ADC"/>
    <w:rsid w:val="00374614"/>
    <w:rsid w:val="003757DA"/>
    <w:rsid w:val="003974C5"/>
    <w:rsid w:val="003B19AB"/>
    <w:rsid w:val="0041028B"/>
    <w:rsid w:val="0041580D"/>
    <w:rsid w:val="004164D9"/>
    <w:rsid w:val="004169EC"/>
    <w:rsid w:val="0042668B"/>
    <w:rsid w:val="00436456"/>
    <w:rsid w:val="00440DAE"/>
    <w:rsid w:val="00456FF6"/>
    <w:rsid w:val="00466D11"/>
    <w:rsid w:val="00485B90"/>
    <w:rsid w:val="004A0193"/>
    <w:rsid w:val="004A6197"/>
    <w:rsid w:val="004B7421"/>
    <w:rsid w:val="004C767A"/>
    <w:rsid w:val="004D52F7"/>
    <w:rsid w:val="004D7107"/>
    <w:rsid w:val="004E43D2"/>
    <w:rsid w:val="00504582"/>
    <w:rsid w:val="0052337C"/>
    <w:rsid w:val="00563106"/>
    <w:rsid w:val="005A4598"/>
    <w:rsid w:val="005C42E9"/>
    <w:rsid w:val="005C64C0"/>
    <w:rsid w:val="005D5821"/>
    <w:rsid w:val="005E1288"/>
    <w:rsid w:val="005F1B44"/>
    <w:rsid w:val="0060737F"/>
    <w:rsid w:val="00607661"/>
    <w:rsid w:val="006130DE"/>
    <w:rsid w:val="00614280"/>
    <w:rsid w:val="00626C54"/>
    <w:rsid w:val="00626CA1"/>
    <w:rsid w:val="0064062C"/>
    <w:rsid w:val="006413BC"/>
    <w:rsid w:val="00642D6F"/>
    <w:rsid w:val="00665BA1"/>
    <w:rsid w:val="006C7250"/>
    <w:rsid w:val="006E015A"/>
    <w:rsid w:val="006E0999"/>
    <w:rsid w:val="006E5FB3"/>
    <w:rsid w:val="006F16D1"/>
    <w:rsid w:val="00700456"/>
    <w:rsid w:val="0070172F"/>
    <w:rsid w:val="00734724"/>
    <w:rsid w:val="00743E41"/>
    <w:rsid w:val="007600D7"/>
    <w:rsid w:val="007766C3"/>
    <w:rsid w:val="00782595"/>
    <w:rsid w:val="00797359"/>
    <w:rsid w:val="0079757E"/>
    <w:rsid w:val="007A7EA3"/>
    <w:rsid w:val="007C0D04"/>
    <w:rsid w:val="007C2F8E"/>
    <w:rsid w:val="007C2FB4"/>
    <w:rsid w:val="007F1EEB"/>
    <w:rsid w:val="00801365"/>
    <w:rsid w:val="00823866"/>
    <w:rsid w:val="00846D01"/>
    <w:rsid w:val="00850E9B"/>
    <w:rsid w:val="00876393"/>
    <w:rsid w:val="008828D3"/>
    <w:rsid w:val="00885AAD"/>
    <w:rsid w:val="0089472E"/>
    <w:rsid w:val="00895FCE"/>
    <w:rsid w:val="008B48AF"/>
    <w:rsid w:val="008F3E80"/>
    <w:rsid w:val="00915BBF"/>
    <w:rsid w:val="009274B7"/>
    <w:rsid w:val="00965A02"/>
    <w:rsid w:val="0098642D"/>
    <w:rsid w:val="009A3692"/>
    <w:rsid w:val="009A4E38"/>
    <w:rsid w:val="009C1C84"/>
    <w:rsid w:val="009C2640"/>
    <w:rsid w:val="009D185D"/>
    <w:rsid w:val="009E4CB8"/>
    <w:rsid w:val="009E605B"/>
    <w:rsid w:val="00A107A7"/>
    <w:rsid w:val="00A35E3F"/>
    <w:rsid w:val="00A519A9"/>
    <w:rsid w:val="00A54722"/>
    <w:rsid w:val="00A615C4"/>
    <w:rsid w:val="00A71D54"/>
    <w:rsid w:val="00A807FB"/>
    <w:rsid w:val="00A8373A"/>
    <w:rsid w:val="00AB0F6F"/>
    <w:rsid w:val="00AD1BC2"/>
    <w:rsid w:val="00B0617E"/>
    <w:rsid w:val="00B34892"/>
    <w:rsid w:val="00B7133E"/>
    <w:rsid w:val="00B90E8C"/>
    <w:rsid w:val="00BF4548"/>
    <w:rsid w:val="00C00237"/>
    <w:rsid w:val="00C026DA"/>
    <w:rsid w:val="00C23385"/>
    <w:rsid w:val="00C242DF"/>
    <w:rsid w:val="00C55039"/>
    <w:rsid w:val="00C57ACB"/>
    <w:rsid w:val="00C86947"/>
    <w:rsid w:val="00CE3411"/>
    <w:rsid w:val="00CF2944"/>
    <w:rsid w:val="00CF5100"/>
    <w:rsid w:val="00D10843"/>
    <w:rsid w:val="00D1557F"/>
    <w:rsid w:val="00D173FB"/>
    <w:rsid w:val="00D24B69"/>
    <w:rsid w:val="00D44625"/>
    <w:rsid w:val="00D46482"/>
    <w:rsid w:val="00D72600"/>
    <w:rsid w:val="00D82018"/>
    <w:rsid w:val="00D838FE"/>
    <w:rsid w:val="00D937B4"/>
    <w:rsid w:val="00D95018"/>
    <w:rsid w:val="00D951C2"/>
    <w:rsid w:val="00DD4D60"/>
    <w:rsid w:val="00E243A3"/>
    <w:rsid w:val="00E51E1B"/>
    <w:rsid w:val="00E60664"/>
    <w:rsid w:val="00E62664"/>
    <w:rsid w:val="00ED168A"/>
    <w:rsid w:val="00ED46DB"/>
    <w:rsid w:val="00F07A90"/>
    <w:rsid w:val="00F14C70"/>
    <w:rsid w:val="00F5349A"/>
    <w:rsid w:val="00F61E7E"/>
    <w:rsid w:val="00F7510D"/>
    <w:rsid w:val="00F956A6"/>
    <w:rsid w:val="00FD52A1"/>
    <w:rsid w:val="00FE278D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AACA0-0F80-4615-BFA3-08F97ADF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72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72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73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391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9472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9472E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8947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19A9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Без интервала1"/>
    <w:uiPriority w:val="99"/>
    <w:rsid w:val="00D173FB"/>
    <w:rPr>
      <w:rFonts w:eastAsia="Times New Roman"/>
      <w:lang w:eastAsia="en-US"/>
    </w:rPr>
  </w:style>
  <w:style w:type="paragraph" w:styleId="a8">
    <w:name w:val="No Spacing"/>
    <w:uiPriority w:val="99"/>
    <w:qFormat/>
    <w:rsid w:val="007A7EA3"/>
    <w:rPr>
      <w:rFonts w:ascii="Times New Roman" w:eastAsia="Times New Roman" w:hAnsi="Times New Roman"/>
      <w:sz w:val="24"/>
      <w:szCs w:val="24"/>
    </w:rPr>
  </w:style>
  <w:style w:type="paragraph" w:customStyle="1" w:styleId="2">
    <w:name w:val="Без интервала2"/>
    <w:uiPriority w:val="99"/>
    <w:rsid w:val="0098642D"/>
    <w:rPr>
      <w:rFonts w:eastAsia="Times New Roman"/>
      <w:lang w:eastAsia="en-US"/>
    </w:rPr>
  </w:style>
  <w:style w:type="paragraph" w:styleId="a9">
    <w:name w:val="footer"/>
    <w:basedOn w:val="a"/>
    <w:link w:val="aa"/>
    <w:uiPriority w:val="99"/>
    <w:rsid w:val="00BF45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F454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70172F"/>
    <w:rPr>
      <w:rFonts w:eastAsia="Times New Roman"/>
      <w:lang w:eastAsia="en-US"/>
    </w:rPr>
  </w:style>
  <w:style w:type="paragraph" w:customStyle="1" w:styleId="12">
    <w:name w:val="Стиль1"/>
    <w:basedOn w:val="ab"/>
    <w:uiPriority w:val="99"/>
    <w:rsid w:val="004A0193"/>
    <w:pPr>
      <w:spacing w:after="0"/>
      <w:ind w:firstLine="709"/>
      <w:jc w:val="both"/>
    </w:pPr>
    <w:rPr>
      <w:sz w:val="28"/>
    </w:rPr>
  </w:style>
  <w:style w:type="character" w:styleId="ac">
    <w:name w:val="page number"/>
    <w:basedOn w:val="a0"/>
    <w:uiPriority w:val="99"/>
    <w:rsid w:val="004A0193"/>
    <w:rPr>
      <w:rFonts w:cs="Times New Roman"/>
    </w:rPr>
  </w:style>
  <w:style w:type="paragraph" w:styleId="ab">
    <w:name w:val="Body Text"/>
    <w:basedOn w:val="a"/>
    <w:link w:val="ad"/>
    <w:uiPriority w:val="99"/>
    <w:semiHidden/>
    <w:rsid w:val="004A019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locked/>
    <w:rsid w:val="004A019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797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9806-41F2-4015-9C1B-CCE05EEA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Бакланова</dc:creator>
  <cp:keywords/>
  <dc:description/>
  <cp:lastModifiedBy>Татьяна Николаевна Нохрина</cp:lastModifiedBy>
  <cp:revision>2</cp:revision>
  <cp:lastPrinted>2020-06-30T11:27:00Z</cp:lastPrinted>
  <dcterms:created xsi:type="dcterms:W3CDTF">2020-07-03T03:57:00Z</dcterms:created>
  <dcterms:modified xsi:type="dcterms:W3CDTF">2020-07-03T03:57:00Z</dcterms:modified>
</cp:coreProperties>
</file>