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60" w:rsidRDefault="00026060" w:rsidP="00026060">
      <w:pPr>
        <w:pStyle w:val="2"/>
        <w:tabs>
          <w:tab w:val="center" w:pos="5102"/>
        </w:tabs>
        <w:jc w:val="center"/>
      </w:pPr>
      <w:r>
        <w:rPr>
          <w:noProof/>
        </w:rPr>
        <w:drawing>
          <wp:inline distT="0" distB="0" distL="0" distR="0" wp14:anchorId="60E3980E" wp14:editId="164D3B56">
            <wp:extent cx="762000" cy="876300"/>
            <wp:effectExtent l="0" t="0" r="0" b="0"/>
            <wp:docPr id="1" name="Рисунок 1" descr="Герб артем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ртемовског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026060" w:rsidRDefault="00026060" w:rsidP="00026060">
      <w:pPr>
        <w:jc w:val="center"/>
      </w:pPr>
    </w:p>
    <w:p w:rsidR="00026060" w:rsidRDefault="00026060" w:rsidP="00026060">
      <w:pPr>
        <w:jc w:val="center"/>
        <w:rPr>
          <w:b/>
        </w:rPr>
      </w:pPr>
      <w:r>
        <w:rPr>
          <w:b/>
        </w:rPr>
        <w:t>КОМИТЕТ ПО УПРАВЛЕНИЮ МУНИЦИПАЛЬНЫМ ИМУЩЕСТВОМ АРТЕМОВСКОГО ГОРОДСКОГО ОКРУГА</w:t>
      </w:r>
    </w:p>
    <w:p w:rsidR="00026060" w:rsidRDefault="00026060" w:rsidP="00026060">
      <w:pPr>
        <w:pStyle w:val="3"/>
        <w:jc w:val="center"/>
        <w:rPr>
          <w:rFonts w:ascii="Times New Roman" w:hAnsi="Times New Roman"/>
          <w:color w:val="auto"/>
          <w:sz w:val="44"/>
          <w:szCs w:val="44"/>
        </w:rPr>
      </w:pPr>
      <w:proofErr w:type="gramStart"/>
      <w:r>
        <w:rPr>
          <w:rFonts w:ascii="Times New Roman" w:hAnsi="Times New Roman"/>
          <w:color w:val="auto"/>
          <w:sz w:val="44"/>
          <w:szCs w:val="44"/>
        </w:rPr>
        <w:t>Р</w:t>
      </w:r>
      <w:proofErr w:type="gramEnd"/>
      <w:r>
        <w:rPr>
          <w:rFonts w:ascii="Times New Roman" w:hAnsi="Times New Roman"/>
          <w:color w:val="auto"/>
          <w:sz w:val="44"/>
          <w:szCs w:val="44"/>
        </w:rPr>
        <w:t xml:space="preserve"> А С П О Р Я Ж Е Н И Е</w:t>
      </w:r>
    </w:p>
    <w:p w:rsidR="00026060" w:rsidRDefault="00026060" w:rsidP="00026060">
      <w:pPr>
        <w:rPr>
          <w:sz w:val="28"/>
          <w:szCs w:val="28"/>
        </w:rPr>
      </w:pPr>
    </w:p>
    <w:p w:rsidR="00026060" w:rsidRDefault="00026060" w:rsidP="00026060">
      <w:pPr>
        <w:jc w:val="center"/>
        <w:rPr>
          <w:sz w:val="16"/>
          <w:szCs w:val="16"/>
        </w:rPr>
      </w:pPr>
      <w:r>
        <w:rPr>
          <w:sz w:val="16"/>
          <w:szCs w:val="16"/>
        </w:rPr>
        <w:t xml:space="preserve">   </w:t>
      </w:r>
    </w:p>
    <w:p w:rsidR="00026060" w:rsidRDefault="00026060" w:rsidP="00026060">
      <w:pPr>
        <w:rPr>
          <w:b/>
          <w:i/>
        </w:rPr>
      </w:pPr>
      <w:r>
        <w:rPr>
          <w:noProof/>
        </w:rPr>
        <mc:AlternateContent>
          <mc:Choice Requires="wps">
            <w:drawing>
              <wp:anchor distT="0" distB="0" distL="114300" distR="114300" simplePos="0" relativeHeight="251659264" behindDoc="0" locked="0" layoutInCell="0" allowOverlap="1" wp14:anchorId="2BEA1B73" wp14:editId="4F2BD003">
                <wp:simplePos x="0" y="0"/>
                <wp:positionH relativeFrom="column">
                  <wp:posOffset>15240</wp:posOffset>
                </wp:positionH>
                <wp:positionV relativeFrom="paragraph">
                  <wp:posOffset>-198120</wp:posOffset>
                </wp:positionV>
                <wp:extent cx="5956300" cy="635"/>
                <wp:effectExtent l="0" t="0" r="25400" b="374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6pt" to="470.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5ED7D6A2" wp14:editId="1951F300">
                <wp:simplePos x="0" y="0"/>
                <wp:positionH relativeFrom="column">
                  <wp:posOffset>15240</wp:posOffset>
                </wp:positionH>
                <wp:positionV relativeFrom="paragraph">
                  <wp:posOffset>-289560</wp:posOffset>
                </wp:positionV>
                <wp:extent cx="5956300" cy="635"/>
                <wp:effectExtent l="0" t="0" r="25400"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2.8pt" to="470.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" o:allowincell="f" strokeweight="2pt">
                <v:stroke startarrowwidth="narrow" startarrowlength="short" endarrowwidth="narrow" endarrowlength="short"/>
              </v:line>
            </w:pict>
          </mc:Fallback>
        </mc:AlternateContent>
      </w:r>
      <w:r>
        <w:t xml:space="preserve">от ___________      </w:t>
      </w:r>
      <w:r>
        <w:tab/>
      </w:r>
      <w:r>
        <w:tab/>
      </w:r>
      <w:r>
        <w:tab/>
        <w:t xml:space="preserve">                                                                                       № _____             </w:t>
      </w:r>
    </w:p>
    <w:p w:rsidR="00026060" w:rsidRPr="00B11092" w:rsidRDefault="00026060" w:rsidP="00026060">
      <w:pPr>
        <w:rPr>
          <w:b/>
          <w:i/>
          <w:sz w:val="27"/>
          <w:szCs w:val="27"/>
        </w:rPr>
      </w:pPr>
    </w:p>
    <w:p w:rsidR="00026060" w:rsidRPr="00B11092" w:rsidRDefault="00026060" w:rsidP="00026060">
      <w:pPr>
        <w:jc w:val="center"/>
        <w:rPr>
          <w:b/>
          <w:i/>
          <w:sz w:val="27"/>
          <w:szCs w:val="27"/>
        </w:rPr>
      </w:pPr>
    </w:p>
    <w:p w:rsidR="00026060" w:rsidRPr="00B11092" w:rsidRDefault="00026060" w:rsidP="00026060">
      <w:pPr>
        <w:jc w:val="center"/>
        <w:rPr>
          <w:b/>
          <w:i/>
          <w:sz w:val="27"/>
          <w:szCs w:val="27"/>
        </w:rPr>
      </w:pPr>
      <w:r w:rsidRPr="00B11092">
        <w:rPr>
          <w:b/>
          <w:i/>
          <w:sz w:val="28"/>
          <w:szCs w:val="28"/>
        </w:rPr>
        <w:t xml:space="preserve">Об утверждении Административного регламента исполнения </w:t>
      </w:r>
      <w:r w:rsidRPr="00B11092">
        <w:rPr>
          <w:b/>
          <w:i/>
          <w:sz w:val="27"/>
          <w:szCs w:val="27"/>
        </w:rPr>
        <w:t xml:space="preserve">муниципальной функции «Осуществление муниципального </w:t>
      </w:r>
      <w:proofErr w:type="gramStart"/>
      <w:r w:rsidRPr="00B11092">
        <w:rPr>
          <w:b/>
          <w:i/>
          <w:sz w:val="27"/>
          <w:szCs w:val="27"/>
        </w:rPr>
        <w:t>контроля за</w:t>
      </w:r>
      <w:proofErr w:type="gramEnd"/>
      <w:r w:rsidRPr="00B11092">
        <w:rPr>
          <w:b/>
          <w:i/>
          <w:sz w:val="27"/>
          <w:szCs w:val="27"/>
        </w:rPr>
        <w:t xml:space="preserve">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в границах                          Артемовского городского округа»</w:t>
      </w:r>
    </w:p>
    <w:p w:rsidR="00026060" w:rsidRPr="00B11092" w:rsidRDefault="00026060" w:rsidP="00026060">
      <w:pPr>
        <w:rPr>
          <w:sz w:val="27"/>
          <w:szCs w:val="27"/>
        </w:rPr>
      </w:pPr>
    </w:p>
    <w:p w:rsidR="00026060" w:rsidRPr="00B11092" w:rsidRDefault="00026060" w:rsidP="00026060">
      <w:pPr>
        <w:autoSpaceDE w:val="0"/>
        <w:autoSpaceDN w:val="0"/>
        <w:adjustRightInd w:val="0"/>
        <w:ind w:firstLine="709"/>
        <w:jc w:val="both"/>
        <w:rPr>
          <w:rFonts w:eastAsiaTheme="minorHAnsi"/>
          <w:bCs/>
          <w:iCs/>
          <w:sz w:val="27"/>
          <w:szCs w:val="27"/>
          <w:lang w:eastAsia="en-US"/>
        </w:rPr>
      </w:pPr>
      <w:proofErr w:type="gramStart"/>
      <w:r w:rsidRPr="00B11092">
        <w:rPr>
          <w:rFonts w:eastAsiaTheme="minorHAnsi"/>
          <w:bCs/>
          <w:iCs/>
          <w:sz w:val="27"/>
          <w:szCs w:val="27"/>
          <w:lang w:eastAsia="en-US"/>
        </w:rPr>
        <w:t xml:space="preserve">В соответствии с Федеральным </w:t>
      </w:r>
      <w:hyperlink r:id="rId7" w:history="1">
        <w:r w:rsidRPr="00B11092">
          <w:rPr>
            <w:rStyle w:val="a3"/>
            <w:rFonts w:eastAsiaTheme="minorHAnsi"/>
            <w:bCs/>
            <w:iCs/>
            <w:color w:val="auto"/>
            <w:sz w:val="27"/>
            <w:szCs w:val="27"/>
            <w:u w:val="none"/>
            <w:lang w:eastAsia="en-US"/>
          </w:rPr>
          <w:t>законом</w:t>
        </w:r>
      </w:hyperlink>
      <w:r w:rsidRPr="00B11092">
        <w:rPr>
          <w:rFonts w:eastAsiaTheme="minorHAnsi"/>
          <w:bCs/>
          <w:iCs/>
          <w:sz w:val="27"/>
          <w:szCs w:val="27"/>
          <w:lang w:eastAsia="en-US"/>
        </w:rPr>
        <w:t xml:space="preserve"> от 06.10.2003 № 131-ФЗ «Об общих принципах организации местного самоуправления в Российской Федерации», Федеральным </w:t>
      </w:r>
      <w:hyperlink r:id="rId8" w:history="1">
        <w:r w:rsidRPr="00B11092">
          <w:rPr>
            <w:rStyle w:val="a3"/>
            <w:rFonts w:eastAsiaTheme="minorHAnsi"/>
            <w:bCs/>
            <w:iCs/>
            <w:color w:val="auto"/>
            <w:sz w:val="27"/>
            <w:szCs w:val="27"/>
            <w:u w:val="none"/>
            <w:lang w:eastAsia="en-US"/>
          </w:rPr>
          <w:t>законом</w:t>
        </w:r>
      </w:hyperlink>
      <w:r w:rsidRPr="00B11092">
        <w:rPr>
          <w:rFonts w:eastAsiaTheme="minorHAnsi"/>
          <w:bCs/>
          <w:iCs/>
          <w:sz w:val="27"/>
          <w:szCs w:val="27"/>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w:t>
      </w:r>
      <w:r>
        <w:rPr>
          <w:rFonts w:eastAsiaTheme="minorHAnsi"/>
          <w:bCs/>
          <w:iCs/>
          <w:sz w:val="27"/>
          <w:szCs w:val="27"/>
          <w:lang w:eastAsia="en-US"/>
        </w:rPr>
        <w:t xml:space="preserve">ра) и муниципального контроля», </w:t>
      </w:r>
      <w:r w:rsidRPr="00B11092">
        <w:rPr>
          <w:rFonts w:eastAsiaTheme="minorHAnsi"/>
          <w:bCs/>
          <w:iCs/>
          <w:sz w:val="27"/>
          <w:szCs w:val="27"/>
          <w:lang w:eastAsia="en-US"/>
        </w:rPr>
        <w:t xml:space="preserve">Законом </w:t>
      </w:r>
      <w:r w:rsidRPr="00B11092">
        <w:rPr>
          <w:sz w:val="27"/>
          <w:szCs w:val="27"/>
        </w:rPr>
        <w:t xml:space="preserve">Российской Федерации от 21 февраля 1992 года № 2395-1 «О недрах», </w:t>
      </w:r>
      <w:hyperlink r:id="rId9" w:history="1">
        <w:r w:rsidRPr="00B11092">
          <w:rPr>
            <w:rStyle w:val="a3"/>
            <w:rFonts w:eastAsiaTheme="minorHAnsi"/>
            <w:bCs/>
            <w:iCs/>
            <w:color w:val="auto"/>
            <w:sz w:val="27"/>
            <w:szCs w:val="27"/>
            <w:u w:val="none"/>
            <w:lang w:eastAsia="en-US"/>
          </w:rPr>
          <w:t>Постановлением</w:t>
        </w:r>
      </w:hyperlink>
      <w:r w:rsidRPr="00B11092">
        <w:rPr>
          <w:rFonts w:eastAsiaTheme="minorHAnsi"/>
          <w:bCs/>
          <w:iCs/>
          <w:sz w:val="27"/>
          <w:szCs w:val="27"/>
          <w:lang w:eastAsia="en-US"/>
        </w:rPr>
        <w:t xml:space="preserve"> Правительства Свердловской области от 28.06.2012 № 703-ПП «Об утверждении порядка разработки</w:t>
      </w:r>
      <w:proofErr w:type="gramEnd"/>
      <w:r w:rsidRPr="00B11092">
        <w:rPr>
          <w:rFonts w:eastAsiaTheme="minorHAnsi"/>
          <w:bCs/>
          <w:iCs/>
          <w:sz w:val="27"/>
          <w:szCs w:val="27"/>
          <w:lang w:eastAsia="en-US"/>
        </w:rPr>
        <w:t xml:space="preserve"> и принятия административных регламентов осуществления муниципального контроля на территории Свердловской области», руководствуясь </w:t>
      </w:r>
      <w:hyperlink r:id="rId10" w:history="1">
        <w:r w:rsidRPr="00B11092">
          <w:rPr>
            <w:rStyle w:val="a3"/>
            <w:rFonts w:eastAsiaTheme="minorHAnsi"/>
            <w:bCs/>
            <w:iCs/>
            <w:color w:val="auto"/>
            <w:sz w:val="27"/>
            <w:szCs w:val="27"/>
            <w:u w:val="none"/>
            <w:lang w:eastAsia="en-US"/>
          </w:rPr>
          <w:t xml:space="preserve">статьей </w:t>
        </w:r>
      </w:hyperlink>
      <w:r w:rsidRPr="00B11092">
        <w:rPr>
          <w:rFonts w:eastAsiaTheme="minorHAnsi"/>
          <w:bCs/>
          <w:iCs/>
          <w:sz w:val="27"/>
          <w:szCs w:val="27"/>
          <w:lang w:eastAsia="en-US"/>
        </w:rPr>
        <w:t xml:space="preserve">33 Устава Артемовского городского округа, </w:t>
      </w:r>
      <w:r w:rsidRPr="00B11092">
        <w:rPr>
          <w:sz w:val="27"/>
          <w:szCs w:val="27"/>
        </w:rPr>
        <w:t xml:space="preserve">Положением о Комитете по управлению муниципальным имуществом Артемовского городского округа, утвержденным решением Артемовской Думы от 12.12.2005 № 590, </w:t>
      </w:r>
    </w:p>
    <w:p w:rsidR="00026060" w:rsidRPr="00B11092" w:rsidRDefault="00026060" w:rsidP="00026060">
      <w:pPr>
        <w:autoSpaceDE w:val="0"/>
        <w:autoSpaceDN w:val="0"/>
        <w:adjustRightInd w:val="0"/>
        <w:ind w:firstLine="709"/>
        <w:jc w:val="both"/>
        <w:rPr>
          <w:sz w:val="27"/>
          <w:szCs w:val="27"/>
        </w:rPr>
      </w:pPr>
      <w:r w:rsidRPr="00B11092">
        <w:rPr>
          <w:sz w:val="27"/>
          <w:szCs w:val="27"/>
        </w:rPr>
        <w:t xml:space="preserve">1. Утвердить Административный регламент исполнения муниципальной функции «Осуществление муниципального </w:t>
      </w:r>
      <w:proofErr w:type="gramStart"/>
      <w:r w:rsidRPr="00B11092">
        <w:rPr>
          <w:sz w:val="27"/>
          <w:szCs w:val="27"/>
        </w:rPr>
        <w:t>контроля за</w:t>
      </w:r>
      <w:proofErr w:type="gramEnd"/>
      <w:r w:rsidRPr="00B11092">
        <w:rPr>
          <w:sz w:val="27"/>
          <w:szCs w:val="27"/>
        </w:rPr>
        <w:t xml:space="preserve">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в границах Артемовского городского округа» (Приложение).</w:t>
      </w:r>
    </w:p>
    <w:p w:rsidR="00026060" w:rsidRPr="00B11092" w:rsidRDefault="00026060" w:rsidP="00026060">
      <w:pPr>
        <w:autoSpaceDE w:val="0"/>
        <w:autoSpaceDN w:val="0"/>
        <w:adjustRightInd w:val="0"/>
        <w:ind w:firstLine="709"/>
        <w:jc w:val="both"/>
        <w:rPr>
          <w:sz w:val="27"/>
          <w:szCs w:val="27"/>
        </w:rPr>
      </w:pPr>
      <w:r w:rsidRPr="00B11092">
        <w:rPr>
          <w:sz w:val="27"/>
          <w:szCs w:val="27"/>
        </w:rPr>
        <w:t>2. Опубликовать распоряжение в газете «Артемовский рабочий» и разместить на официальном сайте Комитета по управлению муниципальным имуществом Артемовского городского округа в информационно-телекоммуникационной сети «Интернет».</w:t>
      </w:r>
    </w:p>
    <w:p w:rsidR="00026060" w:rsidRPr="00B11092" w:rsidRDefault="00026060" w:rsidP="00026060">
      <w:pPr>
        <w:autoSpaceDE w:val="0"/>
        <w:autoSpaceDN w:val="0"/>
        <w:adjustRightInd w:val="0"/>
        <w:ind w:firstLine="709"/>
        <w:jc w:val="both"/>
        <w:rPr>
          <w:sz w:val="27"/>
          <w:szCs w:val="27"/>
        </w:rPr>
      </w:pPr>
      <w:r w:rsidRPr="00B11092">
        <w:rPr>
          <w:sz w:val="27"/>
          <w:szCs w:val="27"/>
        </w:rPr>
        <w:t xml:space="preserve">3. </w:t>
      </w:r>
      <w:proofErr w:type="gramStart"/>
      <w:r w:rsidRPr="00B11092">
        <w:rPr>
          <w:sz w:val="27"/>
          <w:szCs w:val="27"/>
        </w:rPr>
        <w:t>Контроль  за</w:t>
      </w:r>
      <w:proofErr w:type="gramEnd"/>
      <w:r w:rsidRPr="00B11092">
        <w:rPr>
          <w:sz w:val="27"/>
          <w:szCs w:val="27"/>
        </w:rPr>
        <w:t xml:space="preserve"> исполнением распоряжения оставляю за собой.</w:t>
      </w:r>
    </w:p>
    <w:p w:rsidR="00026060" w:rsidRPr="00B11092" w:rsidRDefault="00026060" w:rsidP="00026060">
      <w:pPr>
        <w:ind w:firstLine="709"/>
        <w:jc w:val="both"/>
        <w:rPr>
          <w:sz w:val="27"/>
          <w:szCs w:val="27"/>
        </w:rPr>
      </w:pPr>
    </w:p>
    <w:p w:rsidR="00026060" w:rsidRPr="00B11092" w:rsidRDefault="00026060" w:rsidP="00026060">
      <w:pPr>
        <w:jc w:val="both"/>
        <w:rPr>
          <w:sz w:val="27"/>
          <w:szCs w:val="27"/>
        </w:rPr>
      </w:pPr>
    </w:p>
    <w:p w:rsidR="00026060" w:rsidRPr="00B11092" w:rsidRDefault="00026060" w:rsidP="00026060">
      <w:pPr>
        <w:jc w:val="both"/>
        <w:rPr>
          <w:sz w:val="27"/>
          <w:szCs w:val="27"/>
        </w:rPr>
      </w:pPr>
      <w:r w:rsidRPr="00B11092">
        <w:rPr>
          <w:sz w:val="27"/>
          <w:szCs w:val="27"/>
        </w:rPr>
        <w:t xml:space="preserve">Председатель              </w:t>
      </w:r>
      <w:r>
        <w:rPr>
          <w:sz w:val="27"/>
          <w:szCs w:val="27"/>
        </w:rPr>
        <w:t xml:space="preserve"> </w:t>
      </w:r>
      <w:r w:rsidRPr="00B11092">
        <w:rPr>
          <w:sz w:val="27"/>
          <w:szCs w:val="27"/>
        </w:rPr>
        <w:t xml:space="preserve">                                                                                 В.А. Юсупова</w:t>
      </w:r>
    </w:p>
    <w:p w:rsidR="00026060" w:rsidRPr="00F25EDE" w:rsidRDefault="00026060" w:rsidP="00026060">
      <w:pPr>
        <w:shd w:val="clear" w:color="auto" w:fill="FFFFFF"/>
        <w:ind w:left="34"/>
        <w:jc w:val="center"/>
      </w:pPr>
    </w:p>
    <w:p w:rsidR="00026060" w:rsidRPr="00E81DF9" w:rsidRDefault="00026060" w:rsidP="00026060">
      <w:pPr>
        <w:jc w:val="right"/>
        <w:rPr>
          <w:bCs/>
          <w:sz w:val="28"/>
          <w:szCs w:val="28"/>
        </w:rPr>
      </w:pPr>
      <w:r w:rsidRPr="00E81DF9">
        <w:rPr>
          <w:bCs/>
          <w:sz w:val="28"/>
          <w:szCs w:val="28"/>
        </w:rPr>
        <w:lastRenderedPageBreak/>
        <w:t>Приложение</w:t>
      </w:r>
    </w:p>
    <w:p w:rsidR="00026060" w:rsidRDefault="00026060" w:rsidP="00026060">
      <w:pPr>
        <w:jc w:val="right"/>
        <w:rPr>
          <w:bCs/>
          <w:sz w:val="28"/>
          <w:szCs w:val="28"/>
        </w:rPr>
      </w:pPr>
      <w:r w:rsidRPr="00E81DF9">
        <w:rPr>
          <w:bCs/>
          <w:sz w:val="28"/>
          <w:szCs w:val="28"/>
        </w:rPr>
        <w:t xml:space="preserve">к </w:t>
      </w:r>
      <w:r>
        <w:rPr>
          <w:bCs/>
          <w:sz w:val="28"/>
          <w:szCs w:val="28"/>
        </w:rPr>
        <w:t>распоряжению Комитета по управлению</w:t>
      </w:r>
    </w:p>
    <w:p w:rsidR="00026060" w:rsidRDefault="00026060" w:rsidP="00026060">
      <w:pPr>
        <w:jc w:val="right"/>
        <w:rPr>
          <w:bCs/>
          <w:sz w:val="28"/>
          <w:szCs w:val="28"/>
        </w:rPr>
      </w:pPr>
      <w:r>
        <w:rPr>
          <w:bCs/>
          <w:sz w:val="28"/>
          <w:szCs w:val="28"/>
        </w:rPr>
        <w:t xml:space="preserve"> муниципальным имуществом </w:t>
      </w:r>
    </w:p>
    <w:p w:rsidR="00026060" w:rsidRDefault="00026060" w:rsidP="00026060">
      <w:pPr>
        <w:jc w:val="right"/>
        <w:rPr>
          <w:bCs/>
          <w:sz w:val="28"/>
          <w:szCs w:val="28"/>
        </w:rPr>
      </w:pPr>
      <w:r>
        <w:rPr>
          <w:bCs/>
          <w:sz w:val="28"/>
          <w:szCs w:val="28"/>
        </w:rPr>
        <w:t>Артемовского</w:t>
      </w:r>
      <w:r w:rsidRPr="00E81DF9">
        <w:rPr>
          <w:bCs/>
          <w:sz w:val="28"/>
          <w:szCs w:val="28"/>
        </w:rPr>
        <w:t xml:space="preserve"> городского </w:t>
      </w:r>
      <w:r>
        <w:rPr>
          <w:bCs/>
          <w:sz w:val="28"/>
          <w:szCs w:val="28"/>
        </w:rPr>
        <w:t>округа</w:t>
      </w:r>
    </w:p>
    <w:p w:rsidR="00026060" w:rsidRPr="00E81DF9" w:rsidRDefault="00026060" w:rsidP="00026060">
      <w:pPr>
        <w:jc w:val="right"/>
        <w:rPr>
          <w:bCs/>
          <w:sz w:val="28"/>
          <w:szCs w:val="28"/>
        </w:rPr>
      </w:pPr>
      <w:r>
        <w:rPr>
          <w:bCs/>
          <w:sz w:val="28"/>
          <w:szCs w:val="28"/>
        </w:rPr>
        <w:t>от «__»_________2018</w:t>
      </w:r>
    </w:p>
    <w:p w:rsidR="00026060" w:rsidRDefault="00026060" w:rsidP="00026060">
      <w:pPr>
        <w:widowControl w:val="0"/>
        <w:jc w:val="center"/>
        <w:rPr>
          <w:sz w:val="28"/>
          <w:szCs w:val="28"/>
        </w:rPr>
      </w:pPr>
    </w:p>
    <w:p w:rsidR="00026060" w:rsidRDefault="00026060" w:rsidP="00026060">
      <w:pPr>
        <w:widowControl w:val="0"/>
        <w:jc w:val="center"/>
        <w:rPr>
          <w:sz w:val="28"/>
          <w:szCs w:val="28"/>
        </w:rPr>
      </w:pPr>
    </w:p>
    <w:p w:rsidR="00026060" w:rsidRDefault="00026060" w:rsidP="00026060">
      <w:pPr>
        <w:widowControl w:val="0"/>
        <w:jc w:val="center"/>
        <w:rPr>
          <w:sz w:val="28"/>
          <w:szCs w:val="28"/>
        </w:rPr>
      </w:pPr>
      <w:r w:rsidRPr="008E141E">
        <w:rPr>
          <w:sz w:val="28"/>
          <w:szCs w:val="28"/>
        </w:rPr>
        <w:t>АДМИНИСТРАТИВНЫЙ РЕГЛАМЕНТ</w:t>
      </w:r>
    </w:p>
    <w:p w:rsidR="00026060" w:rsidRDefault="00026060" w:rsidP="00026060">
      <w:pPr>
        <w:widowControl w:val="0"/>
        <w:autoSpaceDE w:val="0"/>
        <w:autoSpaceDN w:val="0"/>
        <w:adjustRightInd w:val="0"/>
        <w:ind w:firstLine="709"/>
        <w:jc w:val="center"/>
        <w:rPr>
          <w:sz w:val="28"/>
          <w:szCs w:val="28"/>
        </w:rPr>
      </w:pPr>
      <w:r w:rsidRPr="00900D95">
        <w:rPr>
          <w:sz w:val="28"/>
          <w:szCs w:val="28"/>
        </w:rPr>
        <w:t xml:space="preserve">исполнения муниципальной функции </w:t>
      </w:r>
      <w:r>
        <w:rPr>
          <w:sz w:val="28"/>
          <w:szCs w:val="28"/>
        </w:rPr>
        <w:t>«О</w:t>
      </w:r>
      <w:r w:rsidRPr="00900D95">
        <w:rPr>
          <w:sz w:val="28"/>
          <w:szCs w:val="28"/>
        </w:rPr>
        <w:t>существлени</w:t>
      </w:r>
      <w:r>
        <w:rPr>
          <w:sz w:val="28"/>
          <w:szCs w:val="28"/>
        </w:rPr>
        <w:t>е</w:t>
      </w:r>
      <w:r w:rsidRPr="00900D95">
        <w:rPr>
          <w:sz w:val="28"/>
          <w:szCs w:val="28"/>
        </w:rPr>
        <w:t xml:space="preserve"> муниципального </w:t>
      </w:r>
      <w:proofErr w:type="gramStart"/>
      <w:r w:rsidRPr="00900D95">
        <w:rPr>
          <w:sz w:val="28"/>
          <w:szCs w:val="28"/>
        </w:rPr>
        <w:t xml:space="preserve">контроля </w:t>
      </w:r>
      <w:r>
        <w:rPr>
          <w:sz w:val="28"/>
          <w:szCs w:val="28"/>
        </w:rPr>
        <w:t>за</w:t>
      </w:r>
      <w:proofErr w:type="gramEnd"/>
      <w:r w:rsidRPr="00900D95">
        <w:rPr>
          <w:sz w:val="28"/>
          <w:szCs w:val="28"/>
        </w:rPr>
        <w:t xml:space="preserve"> использовани</w:t>
      </w:r>
      <w:r>
        <w:rPr>
          <w:sz w:val="28"/>
          <w:szCs w:val="28"/>
        </w:rPr>
        <w:t>ем</w:t>
      </w:r>
      <w:r w:rsidRPr="00900D95">
        <w:rPr>
          <w:sz w:val="28"/>
          <w:szCs w:val="28"/>
        </w:rPr>
        <w:t xml:space="preserve"> и охран</w:t>
      </w:r>
      <w:r>
        <w:rPr>
          <w:sz w:val="28"/>
          <w:szCs w:val="28"/>
        </w:rPr>
        <w:t>ой</w:t>
      </w:r>
      <w:r w:rsidRPr="00900D95">
        <w:rPr>
          <w:sz w:val="28"/>
          <w:szCs w:val="28"/>
        </w:rPr>
        <w:t xml:space="preserve"> недр при добыче общераспространенных полезных ископаемых</w:t>
      </w:r>
      <w:r>
        <w:rPr>
          <w:sz w:val="28"/>
          <w:szCs w:val="28"/>
        </w:rPr>
        <w:t>, а так же</w:t>
      </w:r>
      <w:r w:rsidRPr="00900D95">
        <w:rPr>
          <w:sz w:val="28"/>
          <w:szCs w:val="28"/>
        </w:rPr>
        <w:t xml:space="preserve"> при строительстве подземных сооружений, не связанных с добычей полезных ископаемых </w:t>
      </w:r>
      <w:r>
        <w:rPr>
          <w:sz w:val="28"/>
          <w:szCs w:val="28"/>
        </w:rPr>
        <w:t>в границах</w:t>
      </w:r>
      <w:r w:rsidRPr="00900D95">
        <w:rPr>
          <w:sz w:val="28"/>
          <w:szCs w:val="28"/>
        </w:rPr>
        <w:t xml:space="preserve"> Артемовского городского округа</w:t>
      </w:r>
      <w:r>
        <w:rPr>
          <w:sz w:val="28"/>
          <w:szCs w:val="28"/>
        </w:rPr>
        <w:t>»</w:t>
      </w:r>
    </w:p>
    <w:p w:rsidR="00026060" w:rsidRDefault="00026060" w:rsidP="00026060">
      <w:pPr>
        <w:widowControl w:val="0"/>
        <w:autoSpaceDE w:val="0"/>
        <w:autoSpaceDN w:val="0"/>
        <w:adjustRightInd w:val="0"/>
        <w:ind w:firstLine="709"/>
        <w:jc w:val="center"/>
        <w:rPr>
          <w:sz w:val="28"/>
          <w:szCs w:val="28"/>
        </w:rPr>
      </w:pPr>
    </w:p>
    <w:p w:rsidR="00026060" w:rsidRDefault="00026060" w:rsidP="00026060">
      <w:pPr>
        <w:pStyle w:val="a6"/>
        <w:widowControl w:val="0"/>
        <w:jc w:val="center"/>
        <w:rPr>
          <w:sz w:val="28"/>
          <w:szCs w:val="28"/>
        </w:rPr>
      </w:pPr>
      <w:r>
        <w:rPr>
          <w:sz w:val="28"/>
          <w:szCs w:val="28"/>
        </w:rPr>
        <w:t xml:space="preserve">Раздел 1. </w:t>
      </w:r>
      <w:r w:rsidRPr="007570B6">
        <w:rPr>
          <w:sz w:val="28"/>
          <w:szCs w:val="28"/>
        </w:rPr>
        <w:t>ОБЩИЕ ПОЛОЖЕНИЯ</w:t>
      </w:r>
      <w:r>
        <w:rPr>
          <w:sz w:val="28"/>
          <w:szCs w:val="28"/>
        </w:rPr>
        <w:t xml:space="preserve"> </w:t>
      </w:r>
    </w:p>
    <w:p w:rsidR="00026060" w:rsidRDefault="00026060" w:rsidP="00026060">
      <w:pPr>
        <w:pStyle w:val="a6"/>
        <w:widowControl w:val="0"/>
        <w:jc w:val="center"/>
        <w:rPr>
          <w:sz w:val="28"/>
          <w:szCs w:val="28"/>
        </w:rPr>
      </w:pPr>
    </w:p>
    <w:p w:rsidR="00026060" w:rsidRPr="00356E62" w:rsidRDefault="00026060" w:rsidP="00026060">
      <w:pPr>
        <w:pStyle w:val="a6"/>
        <w:widowControl w:val="0"/>
        <w:jc w:val="center"/>
        <w:rPr>
          <w:sz w:val="28"/>
          <w:szCs w:val="28"/>
        </w:rPr>
      </w:pPr>
      <w:r>
        <w:rPr>
          <w:sz w:val="28"/>
          <w:szCs w:val="28"/>
        </w:rPr>
        <w:t xml:space="preserve">1. </w:t>
      </w:r>
      <w:r w:rsidRPr="00356E62">
        <w:rPr>
          <w:rFonts w:eastAsiaTheme="minorHAnsi"/>
          <w:sz w:val="28"/>
          <w:szCs w:val="28"/>
          <w:lang w:eastAsia="en-US"/>
        </w:rPr>
        <w:t>НАИМЕНОВАНИЕ ВИДА МУНИЦИПАЛЬНОГО КОНТРОЛЯ</w:t>
      </w:r>
    </w:p>
    <w:p w:rsidR="00026060" w:rsidRPr="007570B6" w:rsidRDefault="00026060" w:rsidP="00026060">
      <w:pPr>
        <w:widowControl w:val="0"/>
        <w:autoSpaceDE w:val="0"/>
        <w:autoSpaceDN w:val="0"/>
        <w:adjustRightInd w:val="0"/>
        <w:ind w:firstLine="709"/>
        <w:jc w:val="center"/>
        <w:rPr>
          <w:sz w:val="28"/>
          <w:szCs w:val="28"/>
        </w:rPr>
      </w:pPr>
    </w:p>
    <w:p w:rsidR="00026060" w:rsidRPr="00356E62" w:rsidRDefault="00026060" w:rsidP="00026060">
      <w:pPr>
        <w:pStyle w:val="a6"/>
        <w:widowControl w:val="0"/>
        <w:numPr>
          <w:ilvl w:val="0"/>
          <w:numId w:val="1"/>
        </w:numPr>
        <w:autoSpaceDE w:val="0"/>
        <w:autoSpaceDN w:val="0"/>
        <w:adjustRightInd w:val="0"/>
        <w:ind w:left="0" w:firstLine="709"/>
        <w:jc w:val="both"/>
        <w:rPr>
          <w:sz w:val="28"/>
          <w:szCs w:val="28"/>
        </w:rPr>
      </w:pPr>
      <w:r w:rsidRPr="00356E62">
        <w:rPr>
          <w:sz w:val="28"/>
          <w:szCs w:val="28"/>
        </w:rPr>
        <w:t xml:space="preserve">Наименование муниципальной функции - Осуществление муниципального </w:t>
      </w:r>
      <w:proofErr w:type="gramStart"/>
      <w:r w:rsidRPr="00356E62">
        <w:rPr>
          <w:sz w:val="28"/>
          <w:szCs w:val="28"/>
        </w:rPr>
        <w:t>контроля за</w:t>
      </w:r>
      <w:proofErr w:type="gramEnd"/>
      <w:r w:rsidRPr="00356E62">
        <w:rPr>
          <w:sz w:val="28"/>
          <w:szCs w:val="28"/>
        </w:rPr>
        <w:t xml:space="preserve">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в границах Артемовского городского округа.</w:t>
      </w:r>
    </w:p>
    <w:p w:rsidR="00026060" w:rsidRPr="007570B6" w:rsidRDefault="00026060" w:rsidP="00026060">
      <w:pPr>
        <w:pStyle w:val="a6"/>
        <w:widowControl w:val="0"/>
        <w:numPr>
          <w:ilvl w:val="0"/>
          <w:numId w:val="1"/>
        </w:numPr>
        <w:autoSpaceDE w:val="0"/>
        <w:autoSpaceDN w:val="0"/>
        <w:adjustRightInd w:val="0"/>
        <w:ind w:left="0" w:firstLine="709"/>
        <w:jc w:val="both"/>
        <w:rPr>
          <w:sz w:val="28"/>
          <w:szCs w:val="28"/>
        </w:rPr>
      </w:pPr>
      <w:proofErr w:type="gramStart"/>
      <w:r w:rsidRPr="007570B6">
        <w:rPr>
          <w:sz w:val="28"/>
          <w:szCs w:val="28"/>
        </w:rPr>
        <w:t xml:space="preserve">Настоящий административный регламент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в границах Артемовского городского округа» (далее - Административный регламент) </w:t>
      </w:r>
      <w:r w:rsidRPr="007570B6">
        <w:rPr>
          <w:rFonts w:eastAsiaTheme="minorHAnsi"/>
          <w:sz w:val="28"/>
          <w:szCs w:val="28"/>
          <w:lang w:eastAsia="en-US"/>
        </w:rPr>
        <w:t>разработан в целях повышения качества проведения проверок при осуществлении муниципальной</w:t>
      </w:r>
      <w:r w:rsidRPr="007570B6">
        <w:rPr>
          <w:sz w:val="28"/>
          <w:szCs w:val="28"/>
        </w:rPr>
        <w:t xml:space="preserve"> функции «Осуществление муниципального контроля за использованием и охраной недр</w:t>
      </w:r>
      <w:proofErr w:type="gramEnd"/>
      <w:r w:rsidRPr="007570B6">
        <w:rPr>
          <w:sz w:val="28"/>
          <w:szCs w:val="28"/>
        </w:rPr>
        <w:t xml:space="preserve"> при добыче общераспространенных полезных ископаемых, а так же при строительстве подземных сооружений, не связанных с добычей полезных ископаемых в границах Артемовского городского округа» (далее - муниципальный контроль)</w:t>
      </w:r>
      <w:r w:rsidRPr="007570B6">
        <w:rPr>
          <w:rFonts w:eastAsiaTheme="minorHAnsi"/>
          <w:sz w:val="28"/>
          <w:szCs w:val="28"/>
          <w:lang w:eastAsia="en-US"/>
        </w:rPr>
        <w:t xml:space="preserve">, </w:t>
      </w:r>
      <w:r w:rsidRPr="007570B6">
        <w:rPr>
          <w:sz w:val="28"/>
          <w:szCs w:val="28"/>
        </w:rPr>
        <w:t>определяет последовательность и сроки выполнения административных процедур (действий) при исполнении муниципального контроля</w:t>
      </w:r>
      <w:r w:rsidRPr="007570B6">
        <w:rPr>
          <w:rFonts w:eastAsiaTheme="minorHAnsi"/>
          <w:sz w:val="28"/>
          <w:szCs w:val="28"/>
          <w:lang w:eastAsia="en-US"/>
        </w:rPr>
        <w:t>.</w:t>
      </w:r>
    </w:p>
    <w:p w:rsidR="00026060" w:rsidRPr="007570B6" w:rsidRDefault="00026060" w:rsidP="00026060">
      <w:pPr>
        <w:pStyle w:val="a6"/>
        <w:widowControl w:val="0"/>
        <w:autoSpaceDE w:val="0"/>
        <w:autoSpaceDN w:val="0"/>
        <w:adjustRightInd w:val="0"/>
        <w:ind w:left="709"/>
        <w:jc w:val="both"/>
        <w:rPr>
          <w:sz w:val="28"/>
          <w:szCs w:val="28"/>
        </w:rPr>
      </w:pPr>
    </w:p>
    <w:p w:rsidR="00026060" w:rsidRPr="007570B6" w:rsidRDefault="00026060" w:rsidP="00026060">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 xml:space="preserve">2. </w:t>
      </w:r>
      <w:r w:rsidRPr="007570B6">
        <w:rPr>
          <w:rFonts w:eastAsiaTheme="minorHAnsi"/>
          <w:sz w:val="28"/>
          <w:szCs w:val="28"/>
          <w:lang w:eastAsia="en-US"/>
        </w:rPr>
        <w:t>НАИМЕНОВАНИЕ ОРГАНА МУНИЦИПАЛЬНОГО КОНТРОЛЯ</w:t>
      </w:r>
    </w:p>
    <w:p w:rsidR="00026060" w:rsidRPr="007570B6" w:rsidRDefault="00026060" w:rsidP="00026060">
      <w:pPr>
        <w:widowControl w:val="0"/>
        <w:autoSpaceDE w:val="0"/>
        <w:autoSpaceDN w:val="0"/>
        <w:adjustRightInd w:val="0"/>
        <w:jc w:val="center"/>
        <w:rPr>
          <w:sz w:val="28"/>
          <w:szCs w:val="28"/>
        </w:rPr>
      </w:pPr>
    </w:p>
    <w:p w:rsidR="00026060" w:rsidRPr="007570B6" w:rsidRDefault="00026060" w:rsidP="00026060">
      <w:pPr>
        <w:pStyle w:val="a6"/>
        <w:widowControl w:val="0"/>
        <w:numPr>
          <w:ilvl w:val="0"/>
          <w:numId w:val="1"/>
        </w:numPr>
        <w:autoSpaceDE w:val="0"/>
        <w:autoSpaceDN w:val="0"/>
        <w:adjustRightInd w:val="0"/>
        <w:ind w:left="0" w:firstLine="709"/>
        <w:jc w:val="both"/>
        <w:rPr>
          <w:sz w:val="28"/>
          <w:szCs w:val="28"/>
        </w:rPr>
      </w:pPr>
      <w:r w:rsidRPr="007570B6">
        <w:rPr>
          <w:sz w:val="28"/>
          <w:szCs w:val="28"/>
        </w:rPr>
        <w:t>Органом местного самоуправления Артемовского городского округа, уполномоченным на осуществление муниципального контроля, является Комитет по управлению муниципальным имуществом Артемовского городского округа (далее – Комитет по управлению имуществом).</w:t>
      </w:r>
    </w:p>
    <w:p w:rsidR="00026060" w:rsidRDefault="00026060" w:rsidP="00026060">
      <w:pPr>
        <w:pStyle w:val="a6"/>
        <w:widowControl w:val="0"/>
        <w:autoSpaceDE w:val="0"/>
        <w:autoSpaceDN w:val="0"/>
        <w:adjustRightInd w:val="0"/>
        <w:ind w:left="709"/>
        <w:jc w:val="center"/>
        <w:rPr>
          <w:rFonts w:eastAsiaTheme="minorHAnsi"/>
          <w:sz w:val="28"/>
          <w:szCs w:val="28"/>
          <w:lang w:eastAsia="en-US"/>
        </w:rPr>
      </w:pPr>
    </w:p>
    <w:p w:rsidR="00026060" w:rsidRPr="007570B6" w:rsidRDefault="00026060" w:rsidP="00026060">
      <w:pPr>
        <w:pStyle w:val="a6"/>
        <w:widowControl w:val="0"/>
        <w:autoSpaceDE w:val="0"/>
        <w:autoSpaceDN w:val="0"/>
        <w:adjustRightInd w:val="0"/>
        <w:ind w:left="709"/>
        <w:jc w:val="center"/>
        <w:rPr>
          <w:rFonts w:eastAsiaTheme="minorHAnsi"/>
          <w:sz w:val="28"/>
          <w:szCs w:val="28"/>
          <w:lang w:eastAsia="en-US"/>
        </w:rPr>
      </w:pPr>
      <w:r>
        <w:rPr>
          <w:rFonts w:eastAsiaTheme="minorHAnsi"/>
          <w:sz w:val="28"/>
          <w:szCs w:val="28"/>
          <w:lang w:eastAsia="en-US"/>
        </w:rPr>
        <w:lastRenderedPageBreak/>
        <w:t xml:space="preserve">3. </w:t>
      </w:r>
      <w:r w:rsidRPr="007570B6">
        <w:rPr>
          <w:rFonts w:eastAsiaTheme="minorHAnsi"/>
          <w:sz w:val="28"/>
          <w:szCs w:val="28"/>
          <w:lang w:eastAsia="en-US"/>
        </w:rPr>
        <w:t>ПЕРЕЧЕНЬ НОРМАТИВНЫХ ПРАВОВЫХ АКТОВ, РЕГУЛИРУЮЩИХ ОСУЩЕСТВЛЕНИЕ МУНИЦИПАЛЬНОГО КОНТРОЛЯ</w:t>
      </w:r>
    </w:p>
    <w:p w:rsidR="00026060" w:rsidRPr="007570B6" w:rsidRDefault="00026060" w:rsidP="00026060">
      <w:pPr>
        <w:pStyle w:val="a6"/>
        <w:widowControl w:val="0"/>
        <w:autoSpaceDE w:val="0"/>
        <w:autoSpaceDN w:val="0"/>
        <w:adjustRightInd w:val="0"/>
        <w:ind w:left="709"/>
        <w:jc w:val="both"/>
        <w:rPr>
          <w:sz w:val="28"/>
          <w:szCs w:val="28"/>
        </w:rPr>
      </w:pPr>
    </w:p>
    <w:p w:rsidR="00026060" w:rsidRPr="007570B6" w:rsidRDefault="00026060" w:rsidP="00026060">
      <w:pPr>
        <w:pStyle w:val="a6"/>
        <w:numPr>
          <w:ilvl w:val="0"/>
          <w:numId w:val="1"/>
        </w:numPr>
        <w:autoSpaceDE w:val="0"/>
        <w:autoSpaceDN w:val="0"/>
        <w:adjustRightInd w:val="0"/>
        <w:ind w:left="0" w:firstLine="709"/>
        <w:jc w:val="both"/>
        <w:rPr>
          <w:rFonts w:eastAsiaTheme="minorHAnsi"/>
          <w:sz w:val="28"/>
          <w:szCs w:val="28"/>
          <w:lang w:eastAsia="en-US"/>
        </w:rPr>
      </w:pPr>
      <w:r w:rsidRPr="007570B6">
        <w:rPr>
          <w:sz w:val="28"/>
          <w:szCs w:val="28"/>
        </w:rPr>
        <w:t xml:space="preserve">. Исполнение муниципальной функции осуществляется в соответствии </w:t>
      </w:r>
      <w:proofErr w:type="gramStart"/>
      <w:r w:rsidRPr="007570B6">
        <w:rPr>
          <w:sz w:val="28"/>
          <w:szCs w:val="28"/>
        </w:rPr>
        <w:t>с</w:t>
      </w:r>
      <w:proofErr w:type="gramEnd"/>
      <w:r w:rsidRPr="007570B6">
        <w:rPr>
          <w:sz w:val="28"/>
          <w:szCs w:val="28"/>
        </w:rPr>
        <w:t>:</w:t>
      </w:r>
    </w:p>
    <w:p w:rsidR="00026060" w:rsidRPr="007570B6" w:rsidRDefault="00026060" w:rsidP="00026060">
      <w:pPr>
        <w:pStyle w:val="a6"/>
        <w:autoSpaceDE w:val="0"/>
        <w:autoSpaceDN w:val="0"/>
        <w:adjustRightInd w:val="0"/>
        <w:ind w:left="0" w:firstLine="709"/>
        <w:jc w:val="both"/>
        <w:rPr>
          <w:rFonts w:eastAsiaTheme="minorHAnsi"/>
          <w:sz w:val="28"/>
          <w:szCs w:val="28"/>
          <w:lang w:eastAsia="en-US"/>
        </w:rPr>
      </w:pPr>
      <w:r w:rsidRPr="007570B6">
        <w:rPr>
          <w:rFonts w:eastAsiaTheme="minorHAnsi"/>
          <w:sz w:val="28"/>
          <w:szCs w:val="28"/>
          <w:lang w:eastAsia="en-US"/>
        </w:rPr>
        <w:t>1) Водный кодекс Российской Федерации («Собрание законодательства Российской Федерации», 05.06.2006, № 23, ст. 2381);</w:t>
      </w:r>
    </w:p>
    <w:p w:rsidR="00026060" w:rsidRPr="007570B6" w:rsidRDefault="00026060" w:rsidP="00026060">
      <w:pPr>
        <w:pStyle w:val="a6"/>
        <w:autoSpaceDE w:val="0"/>
        <w:autoSpaceDN w:val="0"/>
        <w:adjustRightInd w:val="0"/>
        <w:ind w:left="0" w:firstLine="709"/>
        <w:jc w:val="both"/>
        <w:rPr>
          <w:rFonts w:eastAsiaTheme="minorHAnsi"/>
          <w:sz w:val="28"/>
          <w:szCs w:val="28"/>
          <w:lang w:eastAsia="en-US"/>
        </w:rPr>
      </w:pPr>
      <w:r w:rsidRPr="007570B6">
        <w:rPr>
          <w:rFonts w:eastAsiaTheme="minorHAnsi"/>
          <w:sz w:val="28"/>
          <w:szCs w:val="28"/>
          <w:lang w:eastAsia="en-US"/>
        </w:rPr>
        <w:t>2) Закон Российской Федерации от 21 февраля 1992 года № 2395-1 «О недрах» («Собрание законодательства РФ», 06.03.1995, № 10, ст. 823);</w:t>
      </w:r>
    </w:p>
    <w:p w:rsidR="00026060" w:rsidRPr="00452530" w:rsidRDefault="00026060" w:rsidP="00026060">
      <w:pPr>
        <w:pStyle w:val="a6"/>
        <w:autoSpaceDE w:val="0"/>
        <w:autoSpaceDN w:val="0"/>
        <w:adjustRightInd w:val="0"/>
        <w:ind w:left="0" w:firstLine="709"/>
        <w:jc w:val="both"/>
        <w:rPr>
          <w:rFonts w:eastAsiaTheme="minorHAnsi"/>
          <w:sz w:val="28"/>
          <w:szCs w:val="28"/>
          <w:lang w:eastAsia="en-US"/>
        </w:rPr>
      </w:pPr>
      <w:r w:rsidRPr="007570B6">
        <w:rPr>
          <w:rFonts w:eastAsiaTheme="minorHAnsi"/>
          <w:sz w:val="28"/>
          <w:szCs w:val="28"/>
          <w:lang w:eastAsia="en-US"/>
        </w:rPr>
        <w:t>3) Федеральный закон от 14 марта 1995 года № 33-ФЗ «Об особо охраняемых природных территориях</w:t>
      </w:r>
      <w:r>
        <w:rPr>
          <w:rFonts w:eastAsiaTheme="minorHAnsi"/>
          <w:sz w:val="28"/>
          <w:szCs w:val="28"/>
          <w:lang w:eastAsia="en-US"/>
        </w:rPr>
        <w:t>» («</w:t>
      </w:r>
      <w:r w:rsidRPr="00452530">
        <w:rPr>
          <w:rFonts w:eastAsiaTheme="minorHAnsi"/>
          <w:sz w:val="28"/>
          <w:szCs w:val="28"/>
          <w:lang w:eastAsia="en-US"/>
        </w:rPr>
        <w:t>Собрание законо</w:t>
      </w:r>
      <w:r>
        <w:rPr>
          <w:rFonts w:eastAsiaTheme="minorHAnsi"/>
          <w:sz w:val="28"/>
          <w:szCs w:val="28"/>
          <w:lang w:eastAsia="en-US"/>
        </w:rPr>
        <w:t>дательства Российской Федерации»</w:t>
      </w:r>
      <w:r w:rsidRPr="00452530">
        <w:rPr>
          <w:rFonts w:eastAsiaTheme="minorHAnsi"/>
          <w:sz w:val="28"/>
          <w:szCs w:val="28"/>
          <w:lang w:eastAsia="en-US"/>
        </w:rPr>
        <w:t xml:space="preserve">, 20.03.1995, </w:t>
      </w:r>
      <w:r>
        <w:rPr>
          <w:rFonts w:eastAsiaTheme="minorHAnsi"/>
          <w:sz w:val="28"/>
          <w:szCs w:val="28"/>
          <w:lang w:eastAsia="en-US"/>
        </w:rPr>
        <w:t>№</w:t>
      </w:r>
      <w:r w:rsidRPr="00452530">
        <w:rPr>
          <w:rFonts w:eastAsiaTheme="minorHAnsi"/>
          <w:sz w:val="28"/>
          <w:szCs w:val="28"/>
          <w:lang w:eastAsia="en-US"/>
        </w:rPr>
        <w:t xml:space="preserve"> 12, ст. 1024);</w:t>
      </w:r>
    </w:p>
    <w:p w:rsidR="00026060" w:rsidRPr="00452530" w:rsidRDefault="00026060" w:rsidP="00026060">
      <w:pPr>
        <w:pStyle w:val="a6"/>
        <w:autoSpaceDE w:val="0"/>
        <w:autoSpaceDN w:val="0"/>
        <w:adjustRightInd w:val="0"/>
        <w:ind w:left="0" w:firstLine="709"/>
        <w:jc w:val="both"/>
        <w:rPr>
          <w:rFonts w:eastAsiaTheme="minorHAnsi"/>
          <w:sz w:val="28"/>
          <w:szCs w:val="28"/>
          <w:lang w:eastAsia="en-US"/>
        </w:rPr>
      </w:pPr>
      <w:r w:rsidRPr="00452530">
        <w:rPr>
          <w:rFonts w:eastAsiaTheme="minorHAnsi"/>
          <w:sz w:val="28"/>
          <w:szCs w:val="28"/>
          <w:lang w:eastAsia="en-US"/>
        </w:rPr>
        <w:t>4) Федеральный</w:t>
      </w:r>
      <w:r>
        <w:rPr>
          <w:rFonts w:eastAsiaTheme="minorHAnsi"/>
          <w:sz w:val="28"/>
          <w:szCs w:val="28"/>
          <w:lang w:eastAsia="en-US"/>
        </w:rPr>
        <w:t xml:space="preserve"> закон от 23 ноября 1995 года №</w:t>
      </w:r>
      <w:r w:rsidRPr="00452530">
        <w:rPr>
          <w:rFonts w:eastAsiaTheme="minorHAnsi"/>
          <w:sz w:val="28"/>
          <w:szCs w:val="28"/>
          <w:lang w:eastAsia="en-US"/>
        </w:rPr>
        <w:t xml:space="preserve"> 174-ФЗ </w:t>
      </w:r>
      <w:r>
        <w:rPr>
          <w:rFonts w:eastAsiaTheme="minorHAnsi"/>
          <w:sz w:val="28"/>
          <w:szCs w:val="28"/>
          <w:lang w:eastAsia="en-US"/>
        </w:rPr>
        <w:t>«Об экологической экспертизе»</w:t>
      </w:r>
      <w:r w:rsidRPr="00452530">
        <w:rPr>
          <w:rFonts w:eastAsiaTheme="minorHAnsi"/>
          <w:sz w:val="28"/>
          <w:szCs w:val="28"/>
          <w:lang w:eastAsia="en-US"/>
        </w:rPr>
        <w:t xml:space="preserve"> (</w:t>
      </w:r>
      <w:r>
        <w:rPr>
          <w:rFonts w:eastAsiaTheme="minorHAnsi"/>
          <w:sz w:val="28"/>
          <w:szCs w:val="28"/>
          <w:lang w:eastAsia="en-US"/>
        </w:rPr>
        <w:t>«</w:t>
      </w:r>
      <w:r w:rsidRPr="00452530">
        <w:rPr>
          <w:rFonts w:eastAsiaTheme="minorHAnsi"/>
          <w:sz w:val="28"/>
          <w:szCs w:val="28"/>
          <w:lang w:eastAsia="en-US"/>
        </w:rPr>
        <w:t>Собрание законодательства Российской Федерации</w:t>
      </w:r>
      <w:r>
        <w:rPr>
          <w:rFonts w:eastAsiaTheme="minorHAnsi"/>
          <w:sz w:val="28"/>
          <w:szCs w:val="28"/>
          <w:lang w:eastAsia="en-US"/>
        </w:rPr>
        <w:t>»</w:t>
      </w:r>
      <w:r w:rsidRPr="00452530">
        <w:rPr>
          <w:rFonts w:eastAsiaTheme="minorHAnsi"/>
          <w:sz w:val="28"/>
          <w:szCs w:val="28"/>
          <w:lang w:eastAsia="en-US"/>
        </w:rPr>
        <w:t xml:space="preserve">, 27.11.1995, </w:t>
      </w:r>
      <w:r>
        <w:rPr>
          <w:rFonts w:eastAsiaTheme="minorHAnsi"/>
          <w:sz w:val="28"/>
          <w:szCs w:val="28"/>
          <w:lang w:eastAsia="en-US"/>
        </w:rPr>
        <w:t>№</w:t>
      </w:r>
      <w:r w:rsidRPr="00452530">
        <w:rPr>
          <w:rFonts w:eastAsiaTheme="minorHAnsi"/>
          <w:sz w:val="28"/>
          <w:szCs w:val="28"/>
          <w:lang w:eastAsia="en-US"/>
        </w:rPr>
        <w:t xml:space="preserve"> 48, ст. 4556);</w:t>
      </w:r>
    </w:p>
    <w:p w:rsidR="00026060" w:rsidRPr="00452530" w:rsidRDefault="00026060" w:rsidP="00026060">
      <w:pPr>
        <w:pStyle w:val="a6"/>
        <w:autoSpaceDE w:val="0"/>
        <w:autoSpaceDN w:val="0"/>
        <w:adjustRightInd w:val="0"/>
        <w:ind w:left="0" w:firstLine="709"/>
        <w:jc w:val="both"/>
        <w:rPr>
          <w:rFonts w:eastAsiaTheme="minorHAnsi"/>
          <w:sz w:val="28"/>
          <w:szCs w:val="28"/>
          <w:lang w:eastAsia="en-US"/>
        </w:rPr>
      </w:pPr>
      <w:r w:rsidRPr="00452530">
        <w:rPr>
          <w:rFonts w:eastAsiaTheme="minorHAnsi"/>
          <w:sz w:val="28"/>
          <w:szCs w:val="28"/>
          <w:lang w:eastAsia="en-US"/>
        </w:rPr>
        <w:t>5) Федеральный</w:t>
      </w:r>
      <w:r>
        <w:rPr>
          <w:rFonts w:eastAsiaTheme="minorHAnsi"/>
          <w:sz w:val="28"/>
          <w:szCs w:val="28"/>
          <w:lang w:eastAsia="en-US"/>
        </w:rPr>
        <w:t xml:space="preserve"> закон </w:t>
      </w:r>
      <w:r w:rsidRPr="00452530">
        <w:rPr>
          <w:rFonts w:eastAsiaTheme="minorHAnsi"/>
          <w:sz w:val="28"/>
          <w:szCs w:val="28"/>
          <w:lang w:eastAsia="en-US"/>
        </w:rPr>
        <w:t xml:space="preserve">от 24 июня 1998 года </w:t>
      </w:r>
      <w:r>
        <w:rPr>
          <w:rFonts w:eastAsiaTheme="minorHAnsi"/>
          <w:sz w:val="28"/>
          <w:szCs w:val="28"/>
          <w:lang w:eastAsia="en-US"/>
        </w:rPr>
        <w:t>№ 89-ФЗ «</w:t>
      </w:r>
      <w:r w:rsidRPr="00452530">
        <w:rPr>
          <w:rFonts w:eastAsiaTheme="minorHAnsi"/>
          <w:sz w:val="28"/>
          <w:szCs w:val="28"/>
          <w:lang w:eastAsia="en-US"/>
        </w:rPr>
        <w:t>Об отходах производства и потребления</w:t>
      </w:r>
      <w:r>
        <w:rPr>
          <w:rFonts w:eastAsiaTheme="minorHAnsi"/>
          <w:sz w:val="28"/>
          <w:szCs w:val="28"/>
          <w:lang w:eastAsia="en-US"/>
        </w:rPr>
        <w:t>» («</w:t>
      </w:r>
      <w:r w:rsidRPr="00452530">
        <w:rPr>
          <w:rFonts w:eastAsiaTheme="minorHAnsi"/>
          <w:sz w:val="28"/>
          <w:szCs w:val="28"/>
          <w:lang w:eastAsia="en-US"/>
        </w:rPr>
        <w:t>Собрание законодательства Российской</w:t>
      </w:r>
      <w:r>
        <w:rPr>
          <w:rFonts w:eastAsiaTheme="minorHAnsi"/>
          <w:sz w:val="28"/>
          <w:szCs w:val="28"/>
          <w:lang w:eastAsia="en-US"/>
        </w:rPr>
        <w:t xml:space="preserve"> Федерации»</w:t>
      </w:r>
      <w:r w:rsidRPr="00452530">
        <w:rPr>
          <w:rFonts w:eastAsiaTheme="minorHAnsi"/>
          <w:sz w:val="28"/>
          <w:szCs w:val="28"/>
          <w:lang w:eastAsia="en-US"/>
        </w:rPr>
        <w:t xml:space="preserve">, 29.06.1998, </w:t>
      </w:r>
      <w:r>
        <w:rPr>
          <w:rFonts w:eastAsiaTheme="minorHAnsi"/>
          <w:sz w:val="28"/>
          <w:szCs w:val="28"/>
          <w:lang w:eastAsia="en-US"/>
        </w:rPr>
        <w:t>№</w:t>
      </w:r>
      <w:r w:rsidRPr="00452530">
        <w:rPr>
          <w:rFonts w:eastAsiaTheme="minorHAnsi"/>
          <w:sz w:val="28"/>
          <w:szCs w:val="28"/>
          <w:lang w:eastAsia="en-US"/>
        </w:rPr>
        <w:t xml:space="preserve"> 26, ст. 3009);</w:t>
      </w:r>
    </w:p>
    <w:p w:rsidR="00026060" w:rsidRPr="00452530" w:rsidRDefault="00026060" w:rsidP="00026060">
      <w:pPr>
        <w:pStyle w:val="a6"/>
        <w:autoSpaceDE w:val="0"/>
        <w:autoSpaceDN w:val="0"/>
        <w:adjustRightInd w:val="0"/>
        <w:ind w:left="0" w:firstLine="709"/>
        <w:jc w:val="both"/>
        <w:rPr>
          <w:rFonts w:eastAsiaTheme="minorHAnsi"/>
          <w:sz w:val="28"/>
          <w:szCs w:val="28"/>
          <w:lang w:eastAsia="en-US"/>
        </w:rPr>
      </w:pPr>
      <w:r w:rsidRPr="00452530">
        <w:rPr>
          <w:rFonts w:eastAsiaTheme="minorHAnsi"/>
          <w:sz w:val="28"/>
          <w:szCs w:val="28"/>
          <w:lang w:eastAsia="en-US"/>
        </w:rPr>
        <w:t>6) Федеральный</w:t>
      </w:r>
      <w:r>
        <w:rPr>
          <w:rFonts w:eastAsiaTheme="minorHAnsi"/>
          <w:sz w:val="28"/>
          <w:szCs w:val="28"/>
          <w:lang w:eastAsia="en-US"/>
        </w:rPr>
        <w:t xml:space="preserve"> закон от 10 января 2002 года №</w:t>
      </w:r>
      <w:r w:rsidRPr="00452530">
        <w:rPr>
          <w:rFonts w:eastAsiaTheme="minorHAnsi"/>
          <w:sz w:val="28"/>
          <w:szCs w:val="28"/>
          <w:lang w:eastAsia="en-US"/>
        </w:rPr>
        <w:t xml:space="preserve"> 7-ФЗ </w:t>
      </w:r>
      <w:r>
        <w:rPr>
          <w:rFonts w:eastAsiaTheme="minorHAnsi"/>
          <w:sz w:val="28"/>
          <w:szCs w:val="28"/>
          <w:lang w:eastAsia="en-US"/>
        </w:rPr>
        <w:t>«</w:t>
      </w:r>
      <w:r w:rsidRPr="00452530">
        <w:rPr>
          <w:rFonts w:eastAsiaTheme="minorHAnsi"/>
          <w:sz w:val="28"/>
          <w:szCs w:val="28"/>
          <w:lang w:eastAsia="en-US"/>
        </w:rPr>
        <w:t>Об охране окружающей сре</w:t>
      </w:r>
      <w:r>
        <w:rPr>
          <w:rFonts w:eastAsiaTheme="minorHAnsi"/>
          <w:sz w:val="28"/>
          <w:szCs w:val="28"/>
          <w:lang w:eastAsia="en-US"/>
        </w:rPr>
        <w:t>ды» («</w:t>
      </w:r>
      <w:r w:rsidRPr="00452530">
        <w:rPr>
          <w:rFonts w:eastAsiaTheme="minorHAnsi"/>
          <w:sz w:val="28"/>
          <w:szCs w:val="28"/>
          <w:lang w:eastAsia="en-US"/>
        </w:rPr>
        <w:t>Собрание законодательства Российской Федерации</w:t>
      </w:r>
      <w:r>
        <w:rPr>
          <w:rFonts w:eastAsiaTheme="minorHAnsi"/>
          <w:sz w:val="28"/>
          <w:szCs w:val="28"/>
          <w:lang w:eastAsia="en-US"/>
        </w:rPr>
        <w:t>», 14.01.2002, №</w:t>
      </w:r>
      <w:r w:rsidRPr="00452530">
        <w:rPr>
          <w:rFonts w:eastAsiaTheme="minorHAnsi"/>
          <w:sz w:val="28"/>
          <w:szCs w:val="28"/>
          <w:lang w:eastAsia="en-US"/>
        </w:rPr>
        <w:t xml:space="preserve"> 2, ст. 133);</w:t>
      </w:r>
    </w:p>
    <w:p w:rsidR="00026060" w:rsidRPr="00452530" w:rsidRDefault="00026060" w:rsidP="00026060">
      <w:pPr>
        <w:pStyle w:val="a6"/>
        <w:autoSpaceDE w:val="0"/>
        <w:autoSpaceDN w:val="0"/>
        <w:adjustRightInd w:val="0"/>
        <w:ind w:left="0" w:firstLine="709"/>
        <w:jc w:val="both"/>
        <w:rPr>
          <w:rFonts w:eastAsiaTheme="minorHAnsi"/>
          <w:sz w:val="28"/>
          <w:szCs w:val="28"/>
          <w:lang w:eastAsia="en-US"/>
        </w:rPr>
      </w:pPr>
      <w:r w:rsidRPr="00452530">
        <w:rPr>
          <w:rFonts w:eastAsiaTheme="minorHAnsi"/>
          <w:sz w:val="28"/>
          <w:szCs w:val="28"/>
          <w:lang w:eastAsia="en-US"/>
        </w:rPr>
        <w:t>7) Федеральный</w:t>
      </w:r>
      <w:r>
        <w:rPr>
          <w:rFonts w:eastAsiaTheme="minorHAnsi"/>
          <w:sz w:val="28"/>
          <w:szCs w:val="28"/>
          <w:lang w:eastAsia="en-US"/>
        </w:rPr>
        <w:t xml:space="preserve"> закон от 06 октября 2003 года № 131-ФЗ «</w:t>
      </w:r>
      <w:r w:rsidRPr="00452530">
        <w:rPr>
          <w:rFonts w:eastAsiaTheme="minorHAnsi"/>
          <w:sz w:val="28"/>
          <w:szCs w:val="28"/>
          <w:lang w:eastAsia="en-US"/>
        </w:rPr>
        <w:t>Об общих принципах организации местного самоуправления в Российской Федерации</w:t>
      </w:r>
      <w:r>
        <w:rPr>
          <w:rFonts w:eastAsiaTheme="minorHAnsi"/>
          <w:sz w:val="28"/>
          <w:szCs w:val="28"/>
          <w:lang w:eastAsia="en-US"/>
        </w:rPr>
        <w:t>» («</w:t>
      </w:r>
      <w:r w:rsidRPr="00452530">
        <w:rPr>
          <w:rFonts w:eastAsiaTheme="minorHAnsi"/>
          <w:sz w:val="28"/>
          <w:szCs w:val="28"/>
          <w:lang w:eastAsia="en-US"/>
        </w:rPr>
        <w:t>Собрание законодательства Российской Федерации</w:t>
      </w:r>
      <w:r>
        <w:rPr>
          <w:rFonts w:eastAsiaTheme="minorHAnsi"/>
          <w:sz w:val="28"/>
          <w:szCs w:val="28"/>
          <w:lang w:eastAsia="en-US"/>
        </w:rPr>
        <w:t>», 06.10.2003, №</w:t>
      </w:r>
      <w:r w:rsidRPr="00452530">
        <w:rPr>
          <w:rFonts w:eastAsiaTheme="minorHAnsi"/>
          <w:sz w:val="28"/>
          <w:szCs w:val="28"/>
          <w:lang w:eastAsia="en-US"/>
        </w:rPr>
        <w:t xml:space="preserve"> 40, ст. 3822);</w:t>
      </w:r>
    </w:p>
    <w:p w:rsidR="00026060" w:rsidRPr="00452530" w:rsidRDefault="00026060" w:rsidP="00026060">
      <w:pPr>
        <w:pStyle w:val="a6"/>
        <w:autoSpaceDE w:val="0"/>
        <w:autoSpaceDN w:val="0"/>
        <w:adjustRightInd w:val="0"/>
        <w:ind w:left="0" w:firstLine="709"/>
        <w:jc w:val="both"/>
        <w:rPr>
          <w:rFonts w:eastAsiaTheme="minorHAnsi"/>
          <w:sz w:val="28"/>
          <w:szCs w:val="28"/>
          <w:lang w:eastAsia="en-US"/>
        </w:rPr>
      </w:pPr>
      <w:r w:rsidRPr="00452530">
        <w:rPr>
          <w:rFonts w:eastAsiaTheme="minorHAnsi"/>
          <w:sz w:val="28"/>
          <w:szCs w:val="28"/>
          <w:lang w:eastAsia="en-US"/>
        </w:rPr>
        <w:t xml:space="preserve">8) Федеральный </w:t>
      </w:r>
      <w:hyperlink r:id="rId11" w:history="1"/>
      <w:r>
        <w:rPr>
          <w:rFonts w:eastAsiaTheme="minorHAnsi"/>
          <w:sz w:val="28"/>
          <w:szCs w:val="28"/>
          <w:lang w:eastAsia="en-US"/>
        </w:rPr>
        <w:t xml:space="preserve"> закон</w:t>
      </w:r>
      <w:r w:rsidRPr="00452530">
        <w:rPr>
          <w:rFonts w:eastAsiaTheme="minorHAnsi"/>
          <w:sz w:val="28"/>
          <w:szCs w:val="28"/>
          <w:lang w:eastAsia="en-US"/>
        </w:rPr>
        <w:t xml:space="preserve"> от 2 мая 2006 года </w:t>
      </w:r>
      <w:r>
        <w:rPr>
          <w:rFonts w:eastAsiaTheme="minorHAnsi"/>
          <w:sz w:val="28"/>
          <w:szCs w:val="28"/>
          <w:lang w:eastAsia="en-US"/>
        </w:rPr>
        <w:t>№</w:t>
      </w:r>
      <w:r w:rsidRPr="00452530">
        <w:rPr>
          <w:rFonts w:eastAsiaTheme="minorHAnsi"/>
          <w:sz w:val="28"/>
          <w:szCs w:val="28"/>
          <w:lang w:eastAsia="en-US"/>
        </w:rPr>
        <w:t xml:space="preserve"> 59-ФЗ </w:t>
      </w:r>
      <w:r>
        <w:rPr>
          <w:rFonts w:eastAsiaTheme="minorHAnsi"/>
          <w:sz w:val="28"/>
          <w:szCs w:val="28"/>
          <w:lang w:eastAsia="en-US"/>
        </w:rPr>
        <w:t>«</w:t>
      </w:r>
      <w:r w:rsidRPr="00452530">
        <w:rPr>
          <w:rFonts w:eastAsiaTheme="minorHAnsi"/>
          <w:sz w:val="28"/>
          <w:szCs w:val="28"/>
          <w:lang w:eastAsia="en-US"/>
        </w:rPr>
        <w:t>О порядке рассмотрения обращен</w:t>
      </w:r>
      <w:r>
        <w:rPr>
          <w:rFonts w:eastAsiaTheme="minorHAnsi"/>
          <w:sz w:val="28"/>
          <w:szCs w:val="28"/>
          <w:lang w:eastAsia="en-US"/>
        </w:rPr>
        <w:t>ий граждан Российской Федерации»</w:t>
      </w:r>
      <w:r w:rsidRPr="00452530">
        <w:rPr>
          <w:rFonts w:eastAsiaTheme="minorHAnsi"/>
          <w:sz w:val="28"/>
          <w:szCs w:val="28"/>
          <w:lang w:eastAsia="en-US"/>
        </w:rPr>
        <w:t xml:space="preserve"> (</w:t>
      </w:r>
      <w:r>
        <w:rPr>
          <w:rFonts w:eastAsiaTheme="minorHAnsi"/>
          <w:sz w:val="28"/>
          <w:szCs w:val="28"/>
          <w:lang w:eastAsia="en-US"/>
        </w:rPr>
        <w:t>«</w:t>
      </w:r>
      <w:r w:rsidRPr="00452530">
        <w:rPr>
          <w:rFonts w:eastAsiaTheme="minorHAnsi"/>
          <w:sz w:val="28"/>
          <w:szCs w:val="28"/>
          <w:lang w:eastAsia="en-US"/>
        </w:rPr>
        <w:t>Собрание законодательства Российской Федерации</w:t>
      </w:r>
      <w:r>
        <w:rPr>
          <w:rFonts w:eastAsiaTheme="minorHAnsi"/>
          <w:sz w:val="28"/>
          <w:szCs w:val="28"/>
          <w:lang w:eastAsia="en-US"/>
        </w:rPr>
        <w:t>»</w:t>
      </w:r>
      <w:r w:rsidRPr="00452530">
        <w:rPr>
          <w:rFonts w:eastAsiaTheme="minorHAnsi"/>
          <w:sz w:val="28"/>
          <w:szCs w:val="28"/>
          <w:lang w:eastAsia="en-US"/>
        </w:rPr>
        <w:t xml:space="preserve">, 08.05.2006, </w:t>
      </w:r>
      <w:r>
        <w:rPr>
          <w:rFonts w:eastAsiaTheme="minorHAnsi"/>
          <w:sz w:val="28"/>
          <w:szCs w:val="28"/>
          <w:lang w:eastAsia="en-US"/>
        </w:rPr>
        <w:t>№</w:t>
      </w:r>
      <w:r w:rsidRPr="00452530">
        <w:rPr>
          <w:rFonts w:eastAsiaTheme="minorHAnsi"/>
          <w:sz w:val="28"/>
          <w:szCs w:val="28"/>
          <w:lang w:eastAsia="en-US"/>
        </w:rPr>
        <w:t xml:space="preserve"> 19, ст. 2060);</w:t>
      </w:r>
    </w:p>
    <w:p w:rsidR="00026060" w:rsidRPr="00452530" w:rsidRDefault="00026060" w:rsidP="00026060">
      <w:pPr>
        <w:pStyle w:val="a6"/>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9) Федеральный закон </w:t>
      </w:r>
      <w:r w:rsidRPr="00452530">
        <w:rPr>
          <w:rFonts w:eastAsiaTheme="minorHAnsi"/>
          <w:sz w:val="28"/>
          <w:szCs w:val="28"/>
          <w:lang w:eastAsia="en-US"/>
        </w:rPr>
        <w:t xml:space="preserve">от 26 декабря 2008 года </w:t>
      </w:r>
      <w:r>
        <w:rPr>
          <w:rFonts w:eastAsiaTheme="minorHAnsi"/>
          <w:sz w:val="28"/>
          <w:szCs w:val="28"/>
          <w:lang w:eastAsia="en-US"/>
        </w:rPr>
        <w:t>№</w:t>
      </w:r>
      <w:r w:rsidRPr="00452530">
        <w:rPr>
          <w:rFonts w:eastAsiaTheme="minorHAnsi"/>
          <w:sz w:val="28"/>
          <w:szCs w:val="28"/>
          <w:lang w:eastAsia="en-US"/>
        </w:rPr>
        <w:t xml:space="preserve"> 294-ФЗ </w:t>
      </w:r>
      <w:r>
        <w:rPr>
          <w:rFonts w:eastAsiaTheme="minorHAnsi"/>
          <w:sz w:val="28"/>
          <w:szCs w:val="28"/>
          <w:lang w:eastAsia="en-US"/>
        </w:rPr>
        <w:t>«</w:t>
      </w:r>
      <w:r w:rsidRPr="00452530">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w:t>
      </w:r>
      <w:r>
        <w:rPr>
          <w:rFonts w:eastAsiaTheme="minorHAnsi"/>
          <w:sz w:val="28"/>
          <w:szCs w:val="28"/>
          <w:lang w:eastAsia="en-US"/>
        </w:rPr>
        <w:t>зора) и муниципального контроля» («</w:t>
      </w:r>
      <w:r w:rsidRPr="00452530">
        <w:rPr>
          <w:rFonts w:eastAsiaTheme="minorHAnsi"/>
          <w:sz w:val="28"/>
          <w:szCs w:val="28"/>
          <w:lang w:eastAsia="en-US"/>
        </w:rPr>
        <w:t>Собрание законо</w:t>
      </w:r>
      <w:r>
        <w:rPr>
          <w:rFonts w:eastAsiaTheme="minorHAnsi"/>
          <w:sz w:val="28"/>
          <w:szCs w:val="28"/>
          <w:lang w:eastAsia="en-US"/>
        </w:rPr>
        <w:t>дательства Российской Федерации», 29.12.2008, №</w:t>
      </w:r>
      <w:r w:rsidRPr="00452530">
        <w:rPr>
          <w:rFonts w:eastAsiaTheme="minorHAnsi"/>
          <w:sz w:val="28"/>
          <w:szCs w:val="28"/>
          <w:lang w:eastAsia="en-US"/>
        </w:rPr>
        <w:t xml:space="preserve"> 52 (ч. 1), ст. 6249);</w:t>
      </w:r>
    </w:p>
    <w:p w:rsidR="00026060" w:rsidRDefault="00026060" w:rsidP="00026060">
      <w:pPr>
        <w:pStyle w:val="a6"/>
        <w:autoSpaceDE w:val="0"/>
        <w:autoSpaceDN w:val="0"/>
        <w:adjustRightInd w:val="0"/>
        <w:ind w:left="0" w:firstLine="709"/>
        <w:jc w:val="both"/>
        <w:rPr>
          <w:rFonts w:eastAsiaTheme="minorHAnsi"/>
          <w:sz w:val="28"/>
          <w:szCs w:val="28"/>
          <w:lang w:eastAsia="en-US"/>
        </w:rPr>
      </w:pPr>
      <w:r w:rsidRPr="00452530">
        <w:rPr>
          <w:rFonts w:eastAsiaTheme="minorHAnsi"/>
          <w:sz w:val="28"/>
          <w:szCs w:val="28"/>
          <w:lang w:eastAsia="en-US"/>
        </w:rPr>
        <w:t xml:space="preserve">10) </w:t>
      </w:r>
      <w:r>
        <w:rPr>
          <w:rFonts w:eastAsiaTheme="minorHAnsi"/>
          <w:sz w:val="28"/>
          <w:szCs w:val="28"/>
          <w:lang w:eastAsia="en-US"/>
        </w:rPr>
        <w:t xml:space="preserve">Постановление </w:t>
      </w:r>
      <w:r w:rsidRPr="00452530">
        <w:rPr>
          <w:rFonts w:eastAsiaTheme="minorHAnsi"/>
          <w:sz w:val="28"/>
          <w:szCs w:val="28"/>
          <w:lang w:eastAsia="en-US"/>
        </w:rPr>
        <w:t xml:space="preserve">Правительства Российской </w:t>
      </w:r>
      <w:r>
        <w:rPr>
          <w:rFonts w:eastAsiaTheme="minorHAnsi"/>
          <w:sz w:val="28"/>
          <w:szCs w:val="28"/>
          <w:lang w:eastAsia="en-US"/>
        </w:rPr>
        <w:t>Федерации                                 от 30 июня 2010 года № 489 «</w:t>
      </w:r>
      <w:r w:rsidRPr="00452530">
        <w:rPr>
          <w:rFonts w:eastAsiaTheme="minorHAnsi"/>
          <w:sz w:val="28"/>
          <w:szCs w:val="28"/>
          <w:lang w:eastAsia="en-US"/>
        </w:rPr>
        <w:t xml:space="preserve">Об утверждении Правил подготовки </w:t>
      </w:r>
      <w:r>
        <w:rPr>
          <w:rFonts w:eastAsiaTheme="minorHAnsi"/>
          <w:sz w:val="28"/>
          <w:szCs w:val="28"/>
          <w:lang w:eastAsia="en-US"/>
        </w:rPr>
        <w:t xml:space="preserve">              </w:t>
      </w:r>
      <w:r w:rsidRPr="00452530">
        <w:rPr>
          <w:rFonts w:eastAsiaTheme="minorHAnsi"/>
          <w:sz w:val="28"/>
          <w:szCs w:val="28"/>
          <w:lang w:eastAsia="en-US"/>
        </w:rPr>
        <w:t xml:space="preserve">органами государственного контроля (надзора) и органами муниципального </w:t>
      </w:r>
      <w:proofErr w:type="gramStart"/>
      <w:r w:rsidRPr="00452530">
        <w:rPr>
          <w:rFonts w:eastAsiaTheme="minorHAnsi"/>
          <w:sz w:val="28"/>
          <w:szCs w:val="28"/>
          <w:lang w:eastAsia="en-US"/>
        </w:rPr>
        <w:t>контроля ежегодных планов проведения плановых проверок юридических лиц</w:t>
      </w:r>
      <w:proofErr w:type="gramEnd"/>
      <w:r w:rsidRPr="00452530">
        <w:rPr>
          <w:rFonts w:eastAsiaTheme="minorHAnsi"/>
          <w:sz w:val="28"/>
          <w:szCs w:val="28"/>
          <w:lang w:eastAsia="en-US"/>
        </w:rPr>
        <w:t xml:space="preserve"> и индивидуальных предпринимателей</w:t>
      </w:r>
      <w:r>
        <w:rPr>
          <w:rFonts w:eastAsiaTheme="minorHAnsi"/>
          <w:sz w:val="28"/>
          <w:szCs w:val="28"/>
          <w:lang w:eastAsia="en-US"/>
        </w:rPr>
        <w:t>» («</w:t>
      </w:r>
      <w:r w:rsidRPr="00452530">
        <w:rPr>
          <w:rFonts w:eastAsiaTheme="minorHAnsi"/>
          <w:sz w:val="28"/>
          <w:szCs w:val="28"/>
          <w:lang w:eastAsia="en-US"/>
        </w:rPr>
        <w:t>Собрание законодательства Российской Федерации</w:t>
      </w:r>
      <w:r>
        <w:rPr>
          <w:rFonts w:eastAsiaTheme="minorHAnsi"/>
          <w:sz w:val="28"/>
          <w:szCs w:val="28"/>
          <w:lang w:eastAsia="en-US"/>
        </w:rPr>
        <w:t>»</w:t>
      </w:r>
      <w:r w:rsidRPr="00452530">
        <w:rPr>
          <w:rFonts w:eastAsiaTheme="minorHAnsi"/>
          <w:sz w:val="28"/>
          <w:szCs w:val="28"/>
          <w:lang w:eastAsia="en-US"/>
        </w:rPr>
        <w:t xml:space="preserve">, 12.07.2010, </w:t>
      </w:r>
      <w:r>
        <w:rPr>
          <w:rFonts w:eastAsiaTheme="minorHAnsi"/>
          <w:sz w:val="28"/>
          <w:szCs w:val="28"/>
          <w:lang w:eastAsia="en-US"/>
        </w:rPr>
        <w:t>№</w:t>
      </w:r>
      <w:r w:rsidRPr="00452530">
        <w:rPr>
          <w:rFonts w:eastAsiaTheme="minorHAnsi"/>
          <w:sz w:val="28"/>
          <w:szCs w:val="28"/>
          <w:lang w:eastAsia="en-US"/>
        </w:rPr>
        <w:t xml:space="preserve"> 28, ст. 3706);</w:t>
      </w:r>
    </w:p>
    <w:p w:rsidR="00026060" w:rsidRPr="008E141E" w:rsidRDefault="00026060" w:rsidP="00026060">
      <w:pPr>
        <w:widowControl w:val="0"/>
        <w:autoSpaceDE w:val="0"/>
        <w:autoSpaceDN w:val="0"/>
        <w:adjustRightInd w:val="0"/>
        <w:ind w:firstLine="709"/>
        <w:jc w:val="both"/>
        <w:rPr>
          <w:sz w:val="28"/>
          <w:szCs w:val="28"/>
        </w:rPr>
      </w:pPr>
      <w:r>
        <w:rPr>
          <w:sz w:val="28"/>
          <w:szCs w:val="28"/>
        </w:rPr>
        <w:t>11)</w:t>
      </w:r>
      <w:r w:rsidRPr="008E141E">
        <w:rPr>
          <w:sz w:val="28"/>
          <w:szCs w:val="28"/>
        </w:rPr>
        <w:t xml:space="preserve"> </w:t>
      </w:r>
      <w:hyperlink r:id="rId12" w:history="1">
        <w:r w:rsidRPr="008E141E">
          <w:rPr>
            <w:sz w:val="28"/>
            <w:szCs w:val="28"/>
          </w:rPr>
          <w:t>Постановлением</w:t>
        </w:r>
      </w:hyperlink>
      <w:r w:rsidRPr="008E141E">
        <w:rPr>
          <w:sz w:val="28"/>
          <w:szCs w:val="28"/>
        </w:rPr>
        <w:t xml:space="preserve"> Правительства Российской Федерации </w:t>
      </w:r>
      <w:r>
        <w:rPr>
          <w:sz w:val="28"/>
          <w:szCs w:val="28"/>
        </w:rPr>
        <w:t xml:space="preserve">                   </w:t>
      </w:r>
      <w:r w:rsidRPr="008E141E">
        <w:rPr>
          <w:sz w:val="28"/>
          <w:szCs w:val="28"/>
        </w:rPr>
        <w:t>от 26.12.2014</w:t>
      </w:r>
      <w:r>
        <w:rPr>
          <w:sz w:val="28"/>
          <w:szCs w:val="28"/>
        </w:rPr>
        <w:t xml:space="preserve"> </w:t>
      </w:r>
      <w:r w:rsidRPr="008E141E">
        <w:rPr>
          <w:sz w:val="28"/>
          <w:szCs w:val="28"/>
        </w:rPr>
        <w:t>№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 1 (часть II), ст. 298);</w:t>
      </w:r>
    </w:p>
    <w:p w:rsidR="00026060" w:rsidRPr="008E141E" w:rsidRDefault="00026060" w:rsidP="00026060">
      <w:pPr>
        <w:widowControl w:val="0"/>
        <w:autoSpaceDE w:val="0"/>
        <w:autoSpaceDN w:val="0"/>
        <w:adjustRightInd w:val="0"/>
        <w:ind w:firstLine="709"/>
        <w:jc w:val="both"/>
        <w:rPr>
          <w:sz w:val="28"/>
          <w:szCs w:val="28"/>
        </w:rPr>
      </w:pPr>
      <w:r>
        <w:rPr>
          <w:sz w:val="28"/>
          <w:szCs w:val="28"/>
        </w:rPr>
        <w:t>12)</w:t>
      </w:r>
      <w:r w:rsidRPr="008E141E">
        <w:rPr>
          <w:sz w:val="28"/>
          <w:szCs w:val="28"/>
        </w:rPr>
        <w:t xml:space="preserve"> </w:t>
      </w:r>
      <w:hyperlink r:id="rId13" w:history="1">
        <w:r w:rsidRPr="008E141E">
          <w:rPr>
            <w:sz w:val="28"/>
            <w:szCs w:val="28"/>
          </w:rPr>
          <w:t>Постановлением</w:t>
        </w:r>
      </w:hyperlink>
      <w:r w:rsidRPr="008E141E">
        <w:rPr>
          <w:sz w:val="28"/>
          <w:szCs w:val="28"/>
        </w:rPr>
        <w:t xml:space="preserve"> Правительства Российской Федерации </w:t>
      </w:r>
      <w:r>
        <w:rPr>
          <w:sz w:val="28"/>
          <w:szCs w:val="28"/>
        </w:rPr>
        <w:t xml:space="preserve">                         </w:t>
      </w:r>
      <w:r w:rsidRPr="008E141E">
        <w:rPr>
          <w:sz w:val="28"/>
          <w:szCs w:val="28"/>
        </w:rPr>
        <w:lastRenderedPageBreak/>
        <w:t>от 10.</w:t>
      </w:r>
      <w:r>
        <w:rPr>
          <w:sz w:val="28"/>
          <w:szCs w:val="28"/>
        </w:rPr>
        <w:t xml:space="preserve"> июля </w:t>
      </w:r>
      <w:r w:rsidRPr="008E141E">
        <w:rPr>
          <w:sz w:val="28"/>
          <w:szCs w:val="28"/>
        </w:rPr>
        <w:t>2014</w:t>
      </w:r>
      <w:r>
        <w:rPr>
          <w:sz w:val="28"/>
          <w:szCs w:val="28"/>
        </w:rPr>
        <w:t xml:space="preserve"> года </w:t>
      </w:r>
      <w:r w:rsidRPr="008E141E">
        <w:rPr>
          <w:sz w:val="28"/>
          <w:szCs w:val="28"/>
        </w:rPr>
        <w:t>№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РФ», 21.07.2014,   № 29, ст. 4142);</w:t>
      </w:r>
    </w:p>
    <w:p w:rsidR="00026060" w:rsidRPr="008E141E" w:rsidRDefault="00026060" w:rsidP="00026060">
      <w:pPr>
        <w:autoSpaceDE w:val="0"/>
        <w:autoSpaceDN w:val="0"/>
        <w:adjustRightInd w:val="0"/>
        <w:ind w:firstLine="709"/>
        <w:jc w:val="both"/>
        <w:rPr>
          <w:sz w:val="28"/>
          <w:szCs w:val="28"/>
        </w:rPr>
      </w:pPr>
      <w:r>
        <w:rPr>
          <w:sz w:val="28"/>
          <w:szCs w:val="28"/>
        </w:rPr>
        <w:t>13)</w:t>
      </w:r>
      <w:r w:rsidRPr="008E141E">
        <w:rPr>
          <w:sz w:val="28"/>
          <w:szCs w:val="28"/>
        </w:rPr>
        <w:t xml:space="preserve"> </w:t>
      </w:r>
      <w:hyperlink r:id="rId14" w:history="1">
        <w:r w:rsidRPr="008E141E">
          <w:rPr>
            <w:sz w:val="28"/>
            <w:szCs w:val="28"/>
          </w:rPr>
          <w:t>Постановлением</w:t>
        </w:r>
      </w:hyperlink>
      <w:r w:rsidRPr="008E141E">
        <w:rPr>
          <w:sz w:val="28"/>
          <w:szCs w:val="28"/>
        </w:rPr>
        <w:t xml:space="preserve"> Правительства Российской Федерации </w:t>
      </w:r>
      <w:r>
        <w:rPr>
          <w:sz w:val="28"/>
          <w:szCs w:val="28"/>
        </w:rPr>
        <w:t xml:space="preserve">                          </w:t>
      </w:r>
      <w:r w:rsidRPr="008E141E">
        <w:rPr>
          <w:sz w:val="28"/>
          <w:szCs w:val="28"/>
        </w:rPr>
        <w:t>от 28</w:t>
      </w:r>
      <w:r>
        <w:rPr>
          <w:sz w:val="28"/>
          <w:szCs w:val="28"/>
        </w:rPr>
        <w:t xml:space="preserve"> апреля </w:t>
      </w:r>
      <w:r w:rsidRPr="008E141E">
        <w:rPr>
          <w:sz w:val="28"/>
          <w:szCs w:val="28"/>
        </w:rPr>
        <w:t>2015</w:t>
      </w:r>
      <w:r>
        <w:rPr>
          <w:sz w:val="28"/>
          <w:szCs w:val="28"/>
        </w:rPr>
        <w:t xml:space="preserve"> года</w:t>
      </w:r>
      <w:r w:rsidRPr="008E141E">
        <w:rPr>
          <w:sz w:val="28"/>
          <w:szCs w:val="28"/>
        </w:rPr>
        <w:t xml:space="preserve"> № 415 «О Правилах формирования и ведения </w:t>
      </w:r>
      <w:r>
        <w:rPr>
          <w:sz w:val="28"/>
          <w:szCs w:val="28"/>
        </w:rPr>
        <w:t xml:space="preserve">           </w:t>
      </w:r>
      <w:r w:rsidRPr="008E141E">
        <w:rPr>
          <w:sz w:val="28"/>
          <w:szCs w:val="28"/>
        </w:rPr>
        <w:t>единого реестра проверок» (Собрание законодательства Российской Федерации, 2015, № 19, ст. 2825; 2016, № 51, ст. 7406);</w:t>
      </w:r>
    </w:p>
    <w:p w:rsidR="00026060" w:rsidRPr="008E141E" w:rsidRDefault="00026060" w:rsidP="00026060">
      <w:pPr>
        <w:autoSpaceDE w:val="0"/>
        <w:autoSpaceDN w:val="0"/>
        <w:adjustRightInd w:val="0"/>
        <w:ind w:firstLine="709"/>
        <w:jc w:val="both"/>
        <w:rPr>
          <w:sz w:val="28"/>
          <w:szCs w:val="28"/>
        </w:rPr>
      </w:pPr>
      <w:proofErr w:type="gramStart"/>
      <w:r>
        <w:rPr>
          <w:sz w:val="28"/>
          <w:szCs w:val="28"/>
        </w:rPr>
        <w:t>14)</w:t>
      </w:r>
      <w:r w:rsidRPr="008E141E">
        <w:rPr>
          <w:sz w:val="28"/>
          <w:szCs w:val="28"/>
        </w:rPr>
        <w:t xml:space="preserve"> Постановлением Правительства Р</w:t>
      </w:r>
      <w:r>
        <w:rPr>
          <w:sz w:val="28"/>
          <w:szCs w:val="28"/>
        </w:rPr>
        <w:t xml:space="preserve">оссийской Федерации                                от 18 апреля </w:t>
      </w:r>
      <w:r w:rsidRPr="008E141E">
        <w:rPr>
          <w:sz w:val="28"/>
          <w:szCs w:val="28"/>
        </w:rPr>
        <w:t>2016</w:t>
      </w:r>
      <w:r>
        <w:rPr>
          <w:sz w:val="28"/>
          <w:szCs w:val="28"/>
        </w:rPr>
        <w:t xml:space="preserve"> года</w:t>
      </w:r>
      <w:r w:rsidRPr="008E141E">
        <w:rPr>
          <w:sz w:val="28"/>
          <w:szCs w:val="28"/>
        </w:rPr>
        <w:t xml:space="preserve">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8E141E">
        <w:rPr>
          <w:sz w:val="28"/>
          <w:szCs w:val="28"/>
        </w:rPr>
        <w:t xml:space="preserve"> находятся эти документы и (или) информация, в рамках межведомственного информационного взаимодействия» («Собрание законодательства РФ», 25.04.2016, № 17, ст. 2418);</w:t>
      </w:r>
    </w:p>
    <w:p w:rsidR="00026060" w:rsidRPr="008E141E" w:rsidRDefault="00026060" w:rsidP="00026060">
      <w:pPr>
        <w:widowControl w:val="0"/>
        <w:autoSpaceDE w:val="0"/>
        <w:autoSpaceDN w:val="0"/>
        <w:adjustRightInd w:val="0"/>
        <w:ind w:firstLine="709"/>
        <w:jc w:val="both"/>
        <w:rPr>
          <w:sz w:val="28"/>
          <w:szCs w:val="28"/>
        </w:rPr>
      </w:pPr>
      <w:proofErr w:type="gramStart"/>
      <w:r>
        <w:rPr>
          <w:sz w:val="28"/>
          <w:szCs w:val="28"/>
        </w:rPr>
        <w:t>15)</w:t>
      </w:r>
      <w:r w:rsidRPr="008E141E">
        <w:rPr>
          <w:sz w:val="28"/>
          <w:szCs w:val="28"/>
        </w:rPr>
        <w:t xml:space="preserve"> Распоряжением Правительства Российской Федерации </w:t>
      </w:r>
      <w:r>
        <w:rPr>
          <w:sz w:val="28"/>
          <w:szCs w:val="28"/>
        </w:rPr>
        <w:t xml:space="preserve">                               </w:t>
      </w:r>
      <w:r w:rsidRPr="008E141E">
        <w:rPr>
          <w:sz w:val="28"/>
          <w:szCs w:val="28"/>
        </w:rPr>
        <w:t>от 19</w:t>
      </w:r>
      <w:r>
        <w:rPr>
          <w:sz w:val="28"/>
          <w:szCs w:val="28"/>
        </w:rPr>
        <w:t xml:space="preserve"> апреля </w:t>
      </w:r>
      <w:r w:rsidRPr="008E141E">
        <w:rPr>
          <w:sz w:val="28"/>
          <w:szCs w:val="28"/>
        </w:rPr>
        <w:t xml:space="preserve">2016 </w:t>
      </w:r>
      <w:r>
        <w:rPr>
          <w:sz w:val="28"/>
          <w:szCs w:val="28"/>
        </w:rPr>
        <w:t xml:space="preserve">года </w:t>
      </w:r>
      <w:r w:rsidRPr="008E141E">
        <w:rPr>
          <w:sz w:val="28"/>
          <w:szCs w:val="28"/>
        </w:rP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w:t>
      </w:r>
      <w:proofErr w:type="gramEnd"/>
      <w:r w:rsidRPr="008E141E">
        <w:rPr>
          <w:sz w:val="28"/>
          <w:szCs w:val="28"/>
        </w:rPr>
        <w:t xml:space="preserve">», </w:t>
      </w:r>
      <w:proofErr w:type="gramStart"/>
      <w:r w:rsidRPr="008E141E">
        <w:rPr>
          <w:sz w:val="28"/>
          <w:szCs w:val="28"/>
        </w:rPr>
        <w:t>02.05.2016,</w:t>
      </w:r>
      <w:r>
        <w:rPr>
          <w:sz w:val="28"/>
          <w:szCs w:val="28"/>
        </w:rPr>
        <w:t xml:space="preserve"> </w:t>
      </w:r>
      <w:r w:rsidRPr="008E141E">
        <w:rPr>
          <w:sz w:val="28"/>
          <w:szCs w:val="28"/>
        </w:rPr>
        <w:t>№ 18, ст. 2647);</w:t>
      </w:r>
      <w:proofErr w:type="gramEnd"/>
    </w:p>
    <w:p w:rsidR="00026060" w:rsidRPr="00452530" w:rsidRDefault="00026060" w:rsidP="00026060">
      <w:pPr>
        <w:pStyle w:val="a6"/>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16</w:t>
      </w:r>
      <w:r w:rsidRPr="00452530">
        <w:rPr>
          <w:rFonts w:eastAsiaTheme="minorHAnsi"/>
          <w:sz w:val="28"/>
          <w:szCs w:val="28"/>
          <w:lang w:eastAsia="en-US"/>
        </w:rPr>
        <w:t xml:space="preserve">) </w:t>
      </w:r>
      <w:r>
        <w:rPr>
          <w:rFonts w:eastAsiaTheme="minorHAnsi"/>
          <w:sz w:val="28"/>
          <w:szCs w:val="28"/>
          <w:lang w:eastAsia="en-US"/>
        </w:rPr>
        <w:t xml:space="preserve">Приказ </w:t>
      </w:r>
      <w:r w:rsidRPr="00452530">
        <w:rPr>
          <w:rFonts w:eastAsiaTheme="minorHAnsi"/>
          <w:sz w:val="28"/>
          <w:szCs w:val="28"/>
          <w:lang w:eastAsia="en-US"/>
        </w:rPr>
        <w:t>Министерства экономического развития Российской Фе</w:t>
      </w:r>
      <w:r>
        <w:rPr>
          <w:rFonts w:eastAsiaTheme="minorHAnsi"/>
          <w:sz w:val="28"/>
          <w:szCs w:val="28"/>
          <w:lang w:eastAsia="en-US"/>
        </w:rPr>
        <w:t>дерации от 30 апреля 2009 года №</w:t>
      </w:r>
      <w:r w:rsidRPr="00452530">
        <w:rPr>
          <w:rFonts w:eastAsiaTheme="minorHAnsi"/>
          <w:sz w:val="28"/>
          <w:szCs w:val="28"/>
          <w:lang w:eastAsia="en-US"/>
        </w:rPr>
        <w:t xml:space="preserve"> 141 </w:t>
      </w:r>
      <w:r>
        <w:rPr>
          <w:rFonts w:eastAsiaTheme="minorHAnsi"/>
          <w:sz w:val="28"/>
          <w:szCs w:val="28"/>
          <w:lang w:eastAsia="en-US"/>
        </w:rPr>
        <w:t>«</w:t>
      </w:r>
      <w:r w:rsidRPr="00452530">
        <w:rPr>
          <w:rFonts w:eastAsiaTheme="minorHAnsi"/>
          <w:sz w:val="28"/>
          <w:szCs w:val="28"/>
          <w:lang w:eastAsia="en-US"/>
        </w:rPr>
        <w:t>О реализации</w:t>
      </w:r>
      <w:r>
        <w:rPr>
          <w:rFonts w:eastAsiaTheme="minorHAnsi"/>
          <w:sz w:val="28"/>
          <w:szCs w:val="28"/>
          <w:lang w:eastAsia="en-US"/>
        </w:rPr>
        <w:t xml:space="preserve"> положений Федерального закона «</w:t>
      </w:r>
      <w:r w:rsidRPr="00452530">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sz w:val="28"/>
          <w:szCs w:val="28"/>
          <w:lang w:eastAsia="en-US"/>
        </w:rPr>
        <w:t>» («Российская газета»</w:t>
      </w:r>
      <w:r w:rsidRPr="00452530">
        <w:rPr>
          <w:rFonts w:eastAsiaTheme="minorHAnsi"/>
          <w:sz w:val="28"/>
          <w:szCs w:val="28"/>
          <w:lang w:eastAsia="en-US"/>
        </w:rPr>
        <w:t xml:space="preserve">, </w:t>
      </w:r>
      <w:r>
        <w:rPr>
          <w:rFonts w:eastAsiaTheme="minorHAnsi"/>
          <w:sz w:val="28"/>
          <w:szCs w:val="28"/>
          <w:lang w:eastAsia="en-US"/>
        </w:rPr>
        <w:t>№</w:t>
      </w:r>
      <w:r w:rsidRPr="00452530">
        <w:rPr>
          <w:rFonts w:eastAsiaTheme="minorHAnsi"/>
          <w:sz w:val="28"/>
          <w:szCs w:val="28"/>
          <w:lang w:eastAsia="en-US"/>
        </w:rPr>
        <w:t xml:space="preserve"> 85, 14.05.2009);</w:t>
      </w:r>
    </w:p>
    <w:p w:rsidR="00026060" w:rsidRPr="00452530" w:rsidRDefault="00026060" w:rsidP="00026060">
      <w:pPr>
        <w:pStyle w:val="a6"/>
        <w:autoSpaceDE w:val="0"/>
        <w:autoSpaceDN w:val="0"/>
        <w:adjustRightInd w:val="0"/>
        <w:ind w:left="0" w:firstLine="709"/>
        <w:jc w:val="both"/>
        <w:rPr>
          <w:rFonts w:eastAsiaTheme="minorHAnsi"/>
          <w:sz w:val="28"/>
          <w:szCs w:val="28"/>
          <w:lang w:eastAsia="en-US"/>
        </w:rPr>
      </w:pPr>
      <w:r w:rsidRPr="00452530">
        <w:rPr>
          <w:rFonts w:eastAsiaTheme="minorHAnsi"/>
          <w:sz w:val="28"/>
          <w:szCs w:val="28"/>
          <w:lang w:eastAsia="en-US"/>
        </w:rPr>
        <w:t>1</w:t>
      </w:r>
      <w:r>
        <w:rPr>
          <w:rFonts w:eastAsiaTheme="minorHAnsi"/>
          <w:sz w:val="28"/>
          <w:szCs w:val="28"/>
          <w:lang w:eastAsia="en-US"/>
        </w:rPr>
        <w:t>7</w:t>
      </w:r>
      <w:r w:rsidRPr="00452530">
        <w:rPr>
          <w:rFonts w:eastAsiaTheme="minorHAnsi"/>
          <w:sz w:val="28"/>
          <w:szCs w:val="28"/>
          <w:lang w:eastAsia="en-US"/>
        </w:rPr>
        <w:t xml:space="preserve">) </w:t>
      </w:r>
      <w:r>
        <w:rPr>
          <w:rFonts w:eastAsiaTheme="minorHAnsi"/>
          <w:sz w:val="28"/>
          <w:szCs w:val="28"/>
          <w:lang w:eastAsia="en-US"/>
        </w:rPr>
        <w:t xml:space="preserve">Закон </w:t>
      </w:r>
      <w:r w:rsidRPr="00452530">
        <w:rPr>
          <w:rFonts w:eastAsiaTheme="minorHAnsi"/>
          <w:sz w:val="28"/>
          <w:szCs w:val="28"/>
          <w:lang w:eastAsia="en-US"/>
        </w:rPr>
        <w:t>Свердловской</w:t>
      </w:r>
      <w:r>
        <w:rPr>
          <w:rFonts w:eastAsiaTheme="minorHAnsi"/>
          <w:sz w:val="28"/>
          <w:szCs w:val="28"/>
          <w:lang w:eastAsia="en-US"/>
        </w:rPr>
        <w:t xml:space="preserve"> области от 20 марта 2006 года № 12-ОЗ «</w:t>
      </w:r>
      <w:r w:rsidRPr="00452530">
        <w:rPr>
          <w:rFonts w:eastAsiaTheme="minorHAnsi"/>
          <w:sz w:val="28"/>
          <w:szCs w:val="28"/>
          <w:lang w:eastAsia="en-US"/>
        </w:rPr>
        <w:t>Об охране окружающей среды на территории Свер</w:t>
      </w:r>
      <w:r>
        <w:rPr>
          <w:rFonts w:eastAsiaTheme="minorHAnsi"/>
          <w:sz w:val="28"/>
          <w:szCs w:val="28"/>
          <w:lang w:eastAsia="en-US"/>
        </w:rPr>
        <w:t>дловской области»  («</w:t>
      </w:r>
      <w:r w:rsidRPr="00452530">
        <w:rPr>
          <w:rFonts w:eastAsiaTheme="minorHAnsi"/>
          <w:sz w:val="28"/>
          <w:szCs w:val="28"/>
          <w:lang w:eastAsia="en-US"/>
        </w:rPr>
        <w:t>Собрание законодательства Свердловской области</w:t>
      </w:r>
      <w:r>
        <w:rPr>
          <w:rFonts w:eastAsiaTheme="minorHAnsi"/>
          <w:sz w:val="28"/>
          <w:szCs w:val="28"/>
          <w:lang w:eastAsia="en-US"/>
        </w:rPr>
        <w:t>», 27.06.2006, №</w:t>
      </w:r>
      <w:r w:rsidRPr="00452530">
        <w:rPr>
          <w:rFonts w:eastAsiaTheme="minorHAnsi"/>
          <w:sz w:val="28"/>
          <w:szCs w:val="28"/>
          <w:lang w:eastAsia="en-US"/>
        </w:rPr>
        <w:t xml:space="preserve"> 3 (2006), ст. 266);</w:t>
      </w:r>
    </w:p>
    <w:p w:rsidR="00026060" w:rsidRDefault="00026060" w:rsidP="00026060">
      <w:pPr>
        <w:pStyle w:val="a6"/>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18</w:t>
      </w:r>
      <w:r w:rsidRPr="00452530">
        <w:rPr>
          <w:rFonts w:eastAsiaTheme="minorHAnsi"/>
          <w:sz w:val="28"/>
          <w:szCs w:val="28"/>
          <w:lang w:eastAsia="en-US"/>
        </w:rPr>
        <w:t xml:space="preserve">) </w:t>
      </w:r>
      <w:r>
        <w:rPr>
          <w:rFonts w:eastAsiaTheme="minorHAnsi"/>
          <w:sz w:val="28"/>
          <w:szCs w:val="28"/>
          <w:lang w:eastAsia="en-US"/>
        </w:rPr>
        <w:t xml:space="preserve">Закон </w:t>
      </w:r>
      <w:r w:rsidRPr="00452530">
        <w:rPr>
          <w:rFonts w:eastAsiaTheme="minorHAnsi"/>
          <w:sz w:val="28"/>
          <w:szCs w:val="28"/>
          <w:lang w:eastAsia="en-US"/>
        </w:rPr>
        <w:t xml:space="preserve">Свердловской области от 24 апреля 2009 года </w:t>
      </w:r>
      <w:r>
        <w:rPr>
          <w:rFonts w:eastAsiaTheme="minorHAnsi"/>
          <w:sz w:val="28"/>
          <w:szCs w:val="28"/>
          <w:lang w:eastAsia="en-US"/>
        </w:rPr>
        <w:t>№ 25-ОЗ «</w:t>
      </w:r>
      <w:r w:rsidRPr="00452530">
        <w:rPr>
          <w:rFonts w:eastAsiaTheme="minorHAnsi"/>
          <w:sz w:val="28"/>
          <w:szCs w:val="28"/>
          <w:lang w:eastAsia="en-US"/>
        </w:rPr>
        <w:t>Об особенностях пользования участками недр местного значения в Свердловской области</w:t>
      </w:r>
      <w:r>
        <w:rPr>
          <w:rFonts w:eastAsiaTheme="minorHAnsi"/>
          <w:sz w:val="28"/>
          <w:szCs w:val="28"/>
          <w:lang w:eastAsia="en-US"/>
        </w:rPr>
        <w:t>» («</w:t>
      </w:r>
      <w:r w:rsidRPr="00452530">
        <w:rPr>
          <w:rFonts w:eastAsiaTheme="minorHAnsi"/>
          <w:sz w:val="28"/>
          <w:szCs w:val="28"/>
          <w:lang w:eastAsia="en-US"/>
        </w:rPr>
        <w:t>Собрание законодательства Свердловской области</w:t>
      </w:r>
      <w:r>
        <w:rPr>
          <w:rFonts w:eastAsiaTheme="minorHAnsi"/>
          <w:sz w:val="28"/>
          <w:szCs w:val="28"/>
          <w:lang w:eastAsia="en-US"/>
        </w:rPr>
        <w:t>», 20.05.2009,   №</w:t>
      </w:r>
      <w:r w:rsidRPr="00452530">
        <w:rPr>
          <w:rFonts w:eastAsiaTheme="minorHAnsi"/>
          <w:sz w:val="28"/>
          <w:szCs w:val="28"/>
          <w:lang w:eastAsia="en-US"/>
        </w:rPr>
        <w:t xml:space="preserve"> 4 (2009), ст. 354);</w:t>
      </w:r>
    </w:p>
    <w:p w:rsidR="00026060" w:rsidRPr="008E141E" w:rsidRDefault="00026060" w:rsidP="00026060">
      <w:pPr>
        <w:widowControl w:val="0"/>
        <w:autoSpaceDE w:val="0"/>
        <w:autoSpaceDN w:val="0"/>
        <w:adjustRightInd w:val="0"/>
        <w:ind w:firstLine="709"/>
        <w:jc w:val="both"/>
        <w:rPr>
          <w:sz w:val="28"/>
          <w:szCs w:val="28"/>
        </w:rPr>
      </w:pPr>
      <w:r>
        <w:rPr>
          <w:sz w:val="28"/>
          <w:szCs w:val="28"/>
        </w:rPr>
        <w:t xml:space="preserve">19) </w:t>
      </w:r>
      <w:r w:rsidRPr="008E141E">
        <w:rPr>
          <w:sz w:val="28"/>
          <w:szCs w:val="28"/>
        </w:rPr>
        <w:t xml:space="preserve">Постановлением Правительства Свердловской области </w:t>
      </w:r>
      <w:r>
        <w:rPr>
          <w:sz w:val="28"/>
          <w:szCs w:val="28"/>
        </w:rPr>
        <w:t xml:space="preserve">                               </w:t>
      </w:r>
      <w:r w:rsidRPr="008E141E">
        <w:rPr>
          <w:sz w:val="28"/>
          <w:szCs w:val="28"/>
        </w:rPr>
        <w:t>28</w:t>
      </w:r>
      <w:r>
        <w:rPr>
          <w:sz w:val="28"/>
          <w:szCs w:val="28"/>
        </w:rPr>
        <w:t>.06.</w:t>
      </w:r>
      <w:r w:rsidRPr="008E141E">
        <w:rPr>
          <w:sz w:val="28"/>
          <w:szCs w:val="28"/>
        </w:rPr>
        <w:t>2012</w:t>
      </w:r>
      <w:r>
        <w:rPr>
          <w:sz w:val="28"/>
          <w:szCs w:val="28"/>
        </w:rPr>
        <w:t xml:space="preserve"> </w:t>
      </w:r>
      <w:r w:rsidRPr="008E141E">
        <w:rPr>
          <w:sz w:val="28"/>
          <w:szCs w:val="28"/>
        </w:rPr>
        <w:t>№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026060" w:rsidRDefault="00026060" w:rsidP="00026060">
      <w:pPr>
        <w:pStyle w:val="a6"/>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lastRenderedPageBreak/>
        <w:t>20</w:t>
      </w:r>
      <w:r w:rsidRPr="00452530">
        <w:rPr>
          <w:rFonts w:eastAsiaTheme="minorHAnsi"/>
          <w:sz w:val="28"/>
          <w:szCs w:val="28"/>
          <w:lang w:eastAsia="en-US"/>
        </w:rPr>
        <w:t xml:space="preserve">) </w:t>
      </w:r>
      <w:r w:rsidRPr="008E141E">
        <w:rPr>
          <w:sz w:val="28"/>
          <w:szCs w:val="28"/>
        </w:rPr>
        <w:t>Уставом Артемовского городского округа (</w:t>
      </w:r>
      <w:proofErr w:type="gramStart"/>
      <w:r w:rsidRPr="008E141E">
        <w:rPr>
          <w:sz w:val="28"/>
          <w:szCs w:val="28"/>
        </w:rPr>
        <w:t>принят</w:t>
      </w:r>
      <w:proofErr w:type="gramEnd"/>
      <w:r w:rsidRPr="008E141E">
        <w:rPr>
          <w:sz w:val="28"/>
          <w:szCs w:val="28"/>
        </w:rPr>
        <w:t xml:space="preserve"> решением  А</w:t>
      </w:r>
      <w:r w:rsidRPr="008E141E">
        <w:rPr>
          <w:rFonts w:eastAsiaTheme="minorHAnsi"/>
          <w:sz w:val="28"/>
          <w:szCs w:val="28"/>
          <w:lang w:eastAsia="en-US"/>
        </w:rPr>
        <w:t>ртемовской Думы от 16.06.2005 № 530, зарегистрированный в ГУ Минюста РФ по Уральскому федеральному округу 31.10.2005 № RU663590002005093)</w:t>
      </w:r>
      <w:r w:rsidRPr="00452530">
        <w:rPr>
          <w:rFonts w:eastAsiaTheme="minorHAnsi"/>
          <w:sz w:val="28"/>
          <w:szCs w:val="28"/>
          <w:lang w:eastAsia="en-US"/>
        </w:rPr>
        <w:t>.</w:t>
      </w:r>
    </w:p>
    <w:p w:rsidR="00026060" w:rsidRDefault="00026060" w:rsidP="00026060">
      <w:pPr>
        <w:pStyle w:val="a6"/>
        <w:autoSpaceDE w:val="0"/>
        <w:autoSpaceDN w:val="0"/>
        <w:adjustRightInd w:val="0"/>
        <w:ind w:left="0" w:firstLine="709"/>
        <w:jc w:val="both"/>
        <w:rPr>
          <w:rFonts w:eastAsiaTheme="minorHAnsi"/>
          <w:sz w:val="28"/>
          <w:szCs w:val="28"/>
          <w:lang w:eastAsia="en-US"/>
        </w:rPr>
      </w:pPr>
    </w:p>
    <w:p w:rsidR="00026060" w:rsidRDefault="00026060" w:rsidP="00026060">
      <w:pPr>
        <w:pStyle w:val="a6"/>
        <w:autoSpaceDE w:val="0"/>
        <w:autoSpaceDN w:val="0"/>
        <w:adjustRightInd w:val="0"/>
        <w:ind w:left="0" w:firstLine="709"/>
        <w:jc w:val="center"/>
        <w:rPr>
          <w:rFonts w:eastAsiaTheme="minorHAnsi"/>
          <w:lang w:eastAsia="en-US"/>
        </w:rPr>
      </w:pPr>
      <w:r>
        <w:rPr>
          <w:rFonts w:eastAsiaTheme="minorHAnsi"/>
          <w:sz w:val="28"/>
          <w:szCs w:val="28"/>
          <w:lang w:eastAsia="en-US"/>
        </w:rPr>
        <w:t xml:space="preserve">4. </w:t>
      </w:r>
      <w:r w:rsidRPr="00356E62">
        <w:rPr>
          <w:rFonts w:eastAsiaTheme="minorHAnsi"/>
          <w:sz w:val="28"/>
          <w:szCs w:val="28"/>
          <w:lang w:eastAsia="en-US"/>
        </w:rPr>
        <w:t>ПРЕДМЕТ</w:t>
      </w:r>
      <w:r>
        <w:rPr>
          <w:rFonts w:eastAsiaTheme="minorHAnsi"/>
          <w:lang w:eastAsia="en-US"/>
        </w:rPr>
        <w:t xml:space="preserve"> </w:t>
      </w:r>
      <w:r w:rsidRPr="008400E3">
        <w:rPr>
          <w:rFonts w:eastAsiaTheme="minorHAnsi"/>
          <w:sz w:val="28"/>
          <w:szCs w:val="28"/>
          <w:lang w:eastAsia="en-US"/>
        </w:rPr>
        <w:t>МУНИЦИПАЛЬНОГО</w:t>
      </w:r>
      <w:r>
        <w:rPr>
          <w:rFonts w:eastAsiaTheme="minorHAnsi"/>
          <w:lang w:eastAsia="en-US"/>
        </w:rPr>
        <w:t xml:space="preserve"> КОНТРОЛЯ</w:t>
      </w:r>
    </w:p>
    <w:p w:rsidR="00026060" w:rsidRDefault="00026060" w:rsidP="00026060">
      <w:pPr>
        <w:pStyle w:val="a6"/>
        <w:autoSpaceDE w:val="0"/>
        <w:autoSpaceDN w:val="0"/>
        <w:adjustRightInd w:val="0"/>
        <w:ind w:left="0" w:firstLine="709"/>
        <w:jc w:val="center"/>
        <w:rPr>
          <w:rFonts w:eastAsiaTheme="minorHAnsi"/>
          <w:sz w:val="28"/>
          <w:szCs w:val="28"/>
          <w:lang w:eastAsia="en-US"/>
        </w:rPr>
      </w:pP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w:t>
      </w:r>
      <w:r w:rsidRPr="007570B6">
        <w:rPr>
          <w:rFonts w:eastAsiaTheme="minorHAnsi"/>
          <w:sz w:val="28"/>
          <w:szCs w:val="28"/>
          <w:lang w:eastAsia="en-US"/>
        </w:rPr>
        <w:t xml:space="preserve">Предметом муниципального контроля, предусмотренного настоящим Административным регламентом, является </w:t>
      </w:r>
      <w:r>
        <w:rPr>
          <w:rFonts w:eastAsiaTheme="minorHAnsi"/>
          <w:sz w:val="28"/>
          <w:szCs w:val="28"/>
          <w:lang w:eastAsia="en-US"/>
        </w:rPr>
        <w:t>проверка соблюдения юридическими лицами и индивидуальными предпринимателями, физическими лицами в процессе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обязательных требований, установленных федеральным и областным законодательством, муниципальными правовыми актами.</w:t>
      </w:r>
    </w:p>
    <w:p w:rsidR="00026060" w:rsidRDefault="00026060" w:rsidP="00026060">
      <w:pPr>
        <w:autoSpaceDE w:val="0"/>
        <w:autoSpaceDN w:val="0"/>
        <w:adjustRightInd w:val="0"/>
        <w:ind w:firstLine="709"/>
        <w:jc w:val="both"/>
        <w:rPr>
          <w:rFonts w:eastAsiaTheme="minorHAnsi"/>
          <w:sz w:val="28"/>
          <w:szCs w:val="28"/>
          <w:lang w:eastAsia="en-US"/>
        </w:rPr>
      </w:pPr>
    </w:p>
    <w:p w:rsidR="00026060" w:rsidRPr="00356E62" w:rsidRDefault="00026060" w:rsidP="00026060">
      <w:pPr>
        <w:pStyle w:val="a6"/>
        <w:numPr>
          <w:ilvl w:val="0"/>
          <w:numId w:val="4"/>
        </w:numPr>
        <w:autoSpaceDE w:val="0"/>
        <w:autoSpaceDN w:val="0"/>
        <w:adjustRightInd w:val="0"/>
        <w:jc w:val="center"/>
        <w:rPr>
          <w:rFonts w:eastAsiaTheme="minorHAnsi"/>
          <w:sz w:val="28"/>
          <w:szCs w:val="28"/>
          <w:lang w:eastAsia="en-US"/>
        </w:rPr>
      </w:pPr>
      <w:r w:rsidRPr="00356E62">
        <w:rPr>
          <w:rFonts w:eastAsiaTheme="minorHAnsi"/>
          <w:sz w:val="28"/>
          <w:szCs w:val="28"/>
          <w:lang w:eastAsia="en-US"/>
        </w:rPr>
        <w:t>ПРАВА И ОБЯЗАННОСТИ ДОЛЖНОСТНЫХ ЛИЦ ОРГАНА МУНИЦИПАЛЬНОГО КОНТРОЛЯ</w:t>
      </w:r>
    </w:p>
    <w:p w:rsidR="00026060" w:rsidRDefault="00026060" w:rsidP="00026060">
      <w:pPr>
        <w:autoSpaceDE w:val="0"/>
        <w:autoSpaceDN w:val="0"/>
        <w:adjustRightInd w:val="0"/>
        <w:ind w:firstLine="709"/>
        <w:jc w:val="center"/>
        <w:rPr>
          <w:rFonts w:eastAsiaTheme="minorHAnsi"/>
          <w:sz w:val="28"/>
          <w:szCs w:val="28"/>
          <w:lang w:eastAsia="en-US"/>
        </w:rPr>
      </w:pPr>
    </w:p>
    <w:p w:rsidR="00026060" w:rsidRPr="00F05A82" w:rsidRDefault="00026060" w:rsidP="00026060">
      <w:pPr>
        <w:pStyle w:val="a6"/>
        <w:numPr>
          <w:ilvl w:val="0"/>
          <w:numId w:val="4"/>
        </w:numPr>
        <w:ind w:left="0" w:firstLine="709"/>
        <w:jc w:val="both"/>
        <w:rPr>
          <w:sz w:val="28"/>
          <w:szCs w:val="28"/>
        </w:rPr>
      </w:pPr>
      <w:r w:rsidRPr="00F05A82">
        <w:rPr>
          <w:sz w:val="28"/>
          <w:szCs w:val="28"/>
        </w:rPr>
        <w:t>Муниципальный инспектор – специалист Комитета по управлению имуществом, наделенный полномочиями по осуществлению муниципального контроля (далее - муниципальный инспектор), имеет право:</w:t>
      </w:r>
    </w:p>
    <w:p w:rsidR="00026060" w:rsidRPr="00DD0499" w:rsidRDefault="00026060" w:rsidP="00026060">
      <w:pPr>
        <w:pStyle w:val="a6"/>
        <w:adjustRightInd w:val="0"/>
        <w:ind w:left="0" w:firstLine="709"/>
        <w:jc w:val="both"/>
        <w:rPr>
          <w:sz w:val="28"/>
          <w:szCs w:val="28"/>
        </w:rPr>
      </w:pPr>
      <w:r>
        <w:rPr>
          <w:sz w:val="28"/>
          <w:szCs w:val="28"/>
        </w:rPr>
        <w:t xml:space="preserve">1) </w:t>
      </w:r>
      <w:r w:rsidRPr="00DD0499">
        <w:rPr>
          <w:sz w:val="28"/>
          <w:szCs w:val="28"/>
        </w:rPr>
        <w:t>организовывать и осуществлять муниципальный контроль в границах Артемовского городского округа;</w:t>
      </w:r>
    </w:p>
    <w:p w:rsidR="00026060" w:rsidRDefault="00026060" w:rsidP="00026060">
      <w:pPr>
        <w:pStyle w:val="a6"/>
        <w:adjustRightInd w:val="0"/>
        <w:ind w:left="0" w:firstLine="709"/>
        <w:jc w:val="both"/>
        <w:rPr>
          <w:sz w:val="28"/>
          <w:szCs w:val="28"/>
        </w:rPr>
      </w:pPr>
      <w:r>
        <w:rPr>
          <w:sz w:val="28"/>
          <w:szCs w:val="28"/>
        </w:rPr>
        <w:t>2</w:t>
      </w:r>
      <w:r w:rsidRPr="00DD0499">
        <w:rPr>
          <w:sz w:val="28"/>
          <w:szCs w:val="28"/>
        </w:rPr>
        <w:t>) запрашивать и получать на безвозмездной основе, в том числе в электронной форме,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26060" w:rsidRDefault="00026060" w:rsidP="00026060">
      <w:pPr>
        <w:ind w:firstLine="709"/>
        <w:jc w:val="both"/>
        <w:rPr>
          <w:sz w:val="28"/>
          <w:szCs w:val="28"/>
        </w:rPr>
      </w:pPr>
      <w:r>
        <w:rPr>
          <w:sz w:val="28"/>
          <w:szCs w:val="28"/>
        </w:rPr>
        <w:t>3</w:t>
      </w:r>
      <w:r w:rsidRPr="008E141E">
        <w:rPr>
          <w:sz w:val="28"/>
          <w:szCs w:val="28"/>
        </w:rPr>
        <w:t xml:space="preserve">) беспрепятственно обследовать </w:t>
      </w:r>
      <w:r>
        <w:rPr>
          <w:sz w:val="28"/>
          <w:szCs w:val="28"/>
        </w:rPr>
        <w:t>участки</w:t>
      </w:r>
      <w:r w:rsidRPr="008E141E">
        <w:rPr>
          <w:sz w:val="28"/>
          <w:szCs w:val="28"/>
        </w:rPr>
        <w:t>, являющиеся объектами муниципального контроля;</w:t>
      </w:r>
    </w:p>
    <w:p w:rsidR="00026060" w:rsidRPr="008E141E" w:rsidRDefault="00026060" w:rsidP="00026060">
      <w:pPr>
        <w:ind w:firstLine="709"/>
        <w:jc w:val="both"/>
        <w:rPr>
          <w:sz w:val="28"/>
          <w:szCs w:val="28"/>
        </w:rPr>
      </w:pPr>
      <w:r>
        <w:rPr>
          <w:sz w:val="28"/>
          <w:szCs w:val="28"/>
        </w:rPr>
        <w:t>4)</w:t>
      </w:r>
      <w:r w:rsidRPr="00F22D80">
        <w:rPr>
          <w:sz w:val="28"/>
          <w:szCs w:val="28"/>
        </w:rPr>
        <w:t xml:space="preserve"> </w:t>
      </w:r>
      <w:r w:rsidRPr="008E141E">
        <w:rPr>
          <w:sz w:val="28"/>
          <w:szCs w:val="28"/>
        </w:rPr>
        <w:t>проводить проверки по соблюдению юридическими и индивидуальными предпринимателями</w:t>
      </w:r>
      <w:r>
        <w:rPr>
          <w:sz w:val="28"/>
          <w:szCs w:val="28"/>
        </w:rPr>
        <w:t>, физическими лицами</w:t>
      </w:r>
      <w:r w:rsidRPr="008E141E">
        <w:rPr>
          <w:sz w:val="28"/>
          <w:szCs w:val="28"/>
        </w:rPr>
        <w:t xml:space="preserve"> установленных правовыми актами правил </w:t>
      </w:r>
      <w:r w:rsidRPr="007570B6">
        <w:rPr>
          <w:sz w:val="28"/>
          <w:szCs w:val="28"/>
        </w:rPr>
        <w:t>использован</w:t>
      </w:r>
      <w:r>
        <w:rPr>
          <w:sz w:val="28"/>
          <w:szCs w:val="28"/>
        </w:rPr>
        <w:t>ия</w:t>
      </w:r>
      <w:r w:rsidRPr="007570B6">
        <w:rPr>
          <w:sz w:val="28"/>
          <w:szCs w:val="28"/>
        </w:rPr>
        <w:t xml:space="preserve"> и охран</w:t>
      </w:r>
      <w:r>
        <w:rPr>
          <w:sz w:val="28"/>
          <w:szCs w:val="28"/>
        </w:rPr>
        <w:t>ы</w:t>
      </w:r>
      <w:r w:rsidRPr="007570B6">
        <w:rPr>
          <w:sz w:val="28"/>
          <w:szCs w:val="28"/>
        </w:rPr>
        <w:t xml:space="preserve"> недр при добыче общераспространенных полезных ископаемых, а так же при строительстве подземных сооружений, не связанных с добычей полезных ископаемых в границах Артемовского городского округа </w:t>
      </w:r>
      <w:r w:rsidRPr="008E141E">
        <w:rPr>
          <w:sz w:val="28"/>
          <w:szCs w:val="28"/>
        </w:rPr>
        <w:t>и составлять по результатам проведенных мероприятий акты проверок;</w:t>
      </w:r>
    </w:p>
    <w:p w:rsidR="00026060" w:rsidRPr="008E141E" w:rsidRDefault="00026060" w:rsidP="00026060">
      <w:pPr>
        <w:ind w:firstLine="709"/>
        <w:jc w:val="both"/>
        <w:rPr>
          <w:sz w:val="28"/>
          <w:szCs w:val="28"/>
        </w:rPr>
      </w:pPr>
      <w:r>
        <w:rPr>
          <w:sz w:val="28"/>
          <w:szCs w:val="28"/>
        </w:rPr>
        <w:t xml:space="preserve">5) </w:t>
      </w:r>
      <w:r w:rsidRPr="008E141E">
        <w:rPr>
          <w:sz w:val="28"/>
          <w:szCs w:val="28"/>
        </w:rPr>
        <w:t>получать объяснения с граждан и должностных лиц при выявлении признаков нарушений законодательства;</w:t>
      </w:r>
    </w:p>
    <w:p w:rsidR="00026060" w:rsidRPr="00DD0499" w:rsidRDefault="00026060" w:rsidP="00026060">
      <w:pPr>
        <w:autoSpaceDE w:val="0"/>
        <w:autoSpaceDN w:val="0"/>
        <w:adjustRightInd w:val="0"/>
        <w:ind w:firstLine="709"/>
        <w:jc w:val="both"/>
        <w:rPr>
          <w:sz w:val="28"/>
          <w:szCs w:val="28"/>
        </w:rPr>
      </w:pPr>
      <w:r>
        <w:rPr>
          <w:rFonts w:eastAsiaTheme="minorHAnsi"/>
          <w:sz w:val="28"/>
          <w:szCs w:val="28"/>
          <w:lang w:eastAsia="en-US"/>
        </w:rPr>
        <w:t xml:space="preserve">6) </w:t>
      </w:r>
      <w:r w:rsidRPr="008E141E">
        <w:rPr>
          <w:rFonts w:eastAsiaTheme="minorHAnsi"/>
          <w:sz w:val="28"/>
          <w:szCs w:val="28"/>
          <w:lang w:eastAsia="en-US"/>
        </w:rPr>
        <w:t>направлять в соответствующие органы государственной власти материалы о выявленных нарушениях законодательства для решения вопроса о привлечении виновных лиц к ответственности</w:t>
      </w:r>
      <w:r w:rsidRPr="008E141E">
        <w:rPr>
          <w:sz w:val="28"/>
          <w:szCs w:val="28"/>
        </w:rPr>
        <w:t>;</w:t>
      </w:r>
    </w:p>
    <w:p w:rsidR="00026060" w:rsidRPr="00DD0499" w:rsidRDefault="00026060" w:rsidP="00026060">
      <w:pPr>
        <w:pStyle w:val="a6"/>
        <w:adjustRightInd w:val="0"/>
        <w:ind w:left="0" w:firstLine="709"/>
        <w:jc w:val="both"/>
        <w:rPr>
          <w:sz w:val="28"/>
          <w:szCs w:val="28"/>
        </w:rPr>
      </w:pPr>
      <w:r w:rsidRPr="00DD0499">
        <w:rPr>
          <w:sz w:val="28"/>
          <w:szCs w:val="28"/>
        </w:rPr>
        <w:t xml:space="preserve">7) составлять протоколы об административных правонарушениях, ответственность за совершение которых предусмотрена законодательством </w:t>
      </w:r>
      <w:r w:rsidRPr="00DD0499">
        <w:rPr>
          <w:sz w:val="28"/>
          <w:szCs w:val="28"/>
        </w:rPr>
        <w:lastRenderedPageBreak/>
        <w:t>Свердловской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026060" w:rsidRPr="00DD0499" w:rsidRDefault="00026060" w:rsidP="00026060">
      <w:pPr>
        <w:pStyle w:val="a6"/>
        <w:adjustRightInd w:val="0"/>
        <w:ind w:left="0" w:firstLine="709"/>
        <w:jc w:val="both"/>
        <w:rPr>
          <w:sz w:val="28"/>
          <w:szCs w:val="28"/>
        </w:rPr>
      </w:pPr>
      <w:r w:rsidRPr="00DD0499">
        <w:rPr>
          <w:sz w:val="28"/>
          <w:szCs w:val="28"/>
        </w:rPr>
        <w:t>8)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026060" w:rsidRPr="00DD0499" w:rsidRDefault="00026060" w:rsidP="00026060">
      <w:pPr>
        <w:pStyle w:val="a6"/>
        <w:adjustRightInd w:val="0"/>
        <w:ind w:left="0" w:firstLine="709"/>
        <w:jc w:val="both"/>
        <w:rPr>
          <w:sz w:val="28"/>
          <w:szCs w:val="28"/>
        </w:rPr>
      </w:pPr>
      <w:r w:rsidRPr="00DD0499">
        <w:rPr>
          <w:sz w:val="28"/>
          <w:szCs w:val="28"/>
        </w:rPr>
        <w:t>9) выдавать юридическим лицам, индивидуальным предпринимателям и физическим лицам предписания об устранении нарушений установленных требований с указанием сроков их устранения;</w:t>
      </w:r>
    </w:p>
    <w:p w:rsidR="00026060" w:rsidRDefault="00026060" w:rsidP="00026060">
      <w:pPr>
        <w:pStyle w:val="a6"/>
        <w:adjustRightInd w:val="0"/>
        <w:ind w:left="0" w:firstLine="709"/>
        <w:jc w:val="both"/>
        <w:rPr>
          <w:sz w:val="28"/>
          <w:szCs w:val="28"/>
        </w:rPr>
      </w:pPr>
      <w:r w:rsidRPr="00DD0499">
        <w:rPr>
          <w:sz w:val="28"/>
          <w:szCs w:val="28"/>
        </w:rPr>
        <w:t>10) проводить проверки совместно с представителями заинтересованных органов государственного и муниципального контроля;</w:t>
      </w:r>
    </w:p>
    <w:p w:rsidR="00026060" w:rsidRPr="008E141E" w:rsidRDefault="00026060" w:rsidP="00026060">
      <w:pPr>
        <w:ind w:firstLine="709"/>
        <w:jc w:val="both"/>
        <w:rPr>
          <w:sz w:val="28"/>
          <w:szCs w:val="28"/>
        </w:rPr>
      </w:pPr>
      <w:r>
        <w:rPr>
          <w:sz w:val="28"/>
          <w:szCs w:val="28"/>
        </w:rPr>
        <w:t xml:space="preserve">11) </w:t>
      </w:r>
      <w:r w:rsidRPr="008E141E">
        <w:rPr>
          <w:sz w:val="28"/>
          <w:szCs w:val="28"/>
        </w:rPr>
        <w:t>привлекать при проведении выездной проверки аккредитованных, в установленном порядке, экспертов, экспертные организации, не состоящих в гражданско-правовых,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026060" w:rsidRPr="00DD0499" w:rsidRDefault="00026060" w:rsidP="00026060">
      <w:pPr>
        <w:pStyle w:val="a6"/>
        <w:adjustRightInd w:val="0"/>
        <w:ind w:left="0" w:firstLine="709"/>
        <w:jc w:val="both"/>
        <w:rPr>
          <w:sz w:val="28"/>
          <w:szCs w:val="28"/>
        </w:rPr>
      </w:pPr>
      <w:r>
        <w:rPr>
          <w:sz w:val="28"/>
          <w:szCs w:val="28"/>
        </w:rPr>
        <w:t>12</w:t>
      </w:r>
      <w:r w:rsidRPr="00DD0499">
        <w:rPr>
          <w:sz w:val="28"/>
          <w:szCs w:val="28"/>
        </w:rPr>
        <w:t>) осуществлять иные полномочия, предусмотренные федеральными законами, законами и иными нормативными правовыми актами Свердловской области, муниципальными правовыми актами</w:t>
      </w:r>
      <w:r>
        <w:rPr>
          <w:sz w:val="28"/>
          <w:szCs w:val="28"/>
        </w:rPr>
        <w:t xml:space="preserve"> Артемовского городского округа;</w:t>
      </w:r>
    </w:p>
    <w:p w:rsidR="00026060" w:rsidRPr="008E141E" w:rsidRDefault="00026060" w:rsidP="00026060">
      <w:pPr>
        <w:ind w:firstLine="709"/>
        <w:jc w:val="both"/>
        <w:rPr>
          <w:rFonts w:eastAsiaTheme="minorHAnsi"/>
          <w:sz w:val="28"/>
          <w:szCs w:val="28"/>
          <w:lang w:eastAsia="en-US"/>
        </w:rPr>
      </w:pPr>
      <w:r w:rsidRPr="008E141E">
        <w:rPr>
          <w:rFonts w:eastAsiaTheme="minorHAnsi"/>
          <w:sz w:val="28"/>
          <w:szCs w:val="28"/>
          <w:lang w:eastAsia="en-US"/>
        </w:rPr>
        <w:t>1</w:t>
      </w:r>
      <w:r>
        <w:rPr>
          <w:rFonts w:eastAsiaTheme="minorHAnsi"/>
          <w:sz w:val="28"/>
          <w:szCs w:val="28"/>
          <w:lang w:eastAsia="en-US"/>
        </w:rPr>
        <w:t>3</w:t>
      </w:r>
      <w:r w:rsidRPr="008E141E">
        <w:rPr>
          <w:rFonts w:eastAsiaTheme="minorHAnsi"/>
          <w:sz w:val="28"/>
          <w:szCs w:val="28"/>
          <w:lang w:eastAsia="en-US"/>
        </w:rPr>
        <w:t>) повышать квалификацию.</w:t>
      </w:r>
    </w:p>
    <w:p w:rsidR="00026060" w:rsidRDefault="00026060" w:rsidP="00026060">
      <w:pPr>
        <w:ind w:firstLine="709"/>
        <w:jc w:val="both"/>
        <w:rPr>
          <w:sz w:val="28"/>
          <w:szCs w:val="28"/>
        </w:rPr>
      </w:pPr>
      <w:r>
        <w:rPr>
          <w:rFonts w:eastAsiaTheme="minorHAnsi"/>
          <w:sz w:val="28"/>
          <w:szCs w:val="28"/>
          <w:lang w:eastAsia="en-US"/>
        </w:rPr>
        <w:t>7.</w:t>
      </w:r>
      <w:r w:rsidRPr="008E141E">
        <w:rPr>
          <w:sz w:val="28"/>
          <w:szCs w:val="28"/>
        </w:rPr>
        <w:t xml:space="preserve"> Муниципальный инспектор при осуществлении муниципального контроля обязан:</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соблюдать законодательство Российской Федерации, права и законные интересы юридического лица, индивидуального предпринимателя, физического </w:t>
      </w:r>
      <w:proofErr w:type="gramStart"/>
      <w:r>
        <w:rPr>
          <w:rFonts w:eastAsiaTheme="minorHAnsi"/>
          <w:sz w:val="28"/>
          <w:szCs w:val="28"/>
          <w:lang w:eastAsia="en-US"/>
        </w:rPr>
        <w:t>лица</w:t>
      </w:r>
      <w:proofErr w:type="gramEnd"/>
      <w:r>
        <w:rPr>
          <w:rFonts w:eastAsiaTheme="minorHAnsi"/>
          <w:sz w:val="28"/>
          <w:szCs w:val="28"/>
          <w:lang w:eastAsia="en-US"/>
        </w:rPr>
        <w:t xml:space="preserve"> проверка которых проводится;</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Pr="008E141E">
        <w:rPr>
          <w:rFonts w:eastAsiaTheme="minorHAnsi"/>
          <w:sz w:val="28"/>
          <w:szCs w:val="28"/>
          <w:lang w:eastAsia="en-US"/>
        </w:rPr>
        <w:t>проводить проверку на основании распоряжения председателя Комитета по управлению имуществом о ее проведении в соответствии с ее назначением;</w:t>
      </w:r>
      <w:r>
        <w:rPr>
          <w:rFonts w:eastAsiaTheme="minorHAnsi"/>
          <w:sz w:val="28"/>
          <w:szCs w:val="28"/>
          <w:lang w:eastAsia="en-US"/>
        </w:rPr>
        <w:t xml:space="preserve"> </w:t>
      </w:r>
    </w:p>
    <w:p w:rsidR="00026060" w:rsidRPr="008E141E" w:rsidRDefault="00026060" w:rsidP="0002606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4) </w:t>
      </w:r>
      <w:r w:rsidRPr="008E141E">
        <w:rPr>
          <w:rFonts w:eastAsiaTheme="minorHAnsi"/>
          <w:sz w:val="28"/>
          <w:szCs w:val="28"/>
          <w:lang w:eastAsia="en-US"/>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председателя Комитета по управлению имуществом и в случае, предусмотренном </w:t>
      </w:r>
      <w:hyperlink r:id="rId15" w:history="1">
        <w:r w:rsidRPr="008E141E">
          <w:rPr>
            <w:rFonts w:eastAsiaTheme="minorHAnsi"/>
            <w:sz w:val="28"/>
            <w:szCs w:val="28"/>
            <w:lang w:eastAsia="en-US"/>
          </w:rPr>
          <w:t>частью 5 статьи 10</w:t>
        </w:r>
      </w:hyperlink>
      <w:r w:rsidRPr="008E141E">
        <w:rPr>
          <w:rFonts w:eastAsiaTheme="minorHAnsi"/>
          <w:sz w:val="28"/>
          <w:szCs w:val="28"/>
          <w:lang w:eastAsia="en-US"/>
        </w:rPr>
        <w:t xml:space="preserve"> </w:t>
      </w:r>
      <w:r>
        <w:rPr>
          <w:rFonts w:eastAsiaTheme="minorHAnsi"/>
          <w:sz w:val="28"/>
          <w:szCs w:val="28"/>
          <w:lang w:eastAsia="en-US"/>
        </w:rPr>
        <w:t xml:space="preserve">Федерального закона </w:t>
      </w:r>
      <w:r w:rsidRPr="00452530">
        <w:rPr>
          <w:rFonts w:eastAsiaTheme="minorHAnsi"/>
          <w:sz w:val="28"/>
          <w:szCs w:val="28"/>
          <w:lang w:eastAsia="en-US"/>
        </w:rPr>
        <w:t xml:space="preserve">от 26 декабря 2008 года </w:t>
      </w:r>
      <w:r>
        <w:rPr>
          <w:rFonts w:eastAsiaTheme="minorHAnsi"/>
          <w:sz w:val="28"/>
          <w:szCs w:val="28"/>
          <w:lang w:eastAsia="en-US"/>
        </w:rPr>
        <w:t>№</w:t>
      </w:r>
      <w:r w:rsidRPr="00452530">
        <w:rPr>
          <w:rFonts w:eastAsiaTheme="minorHAnsi"/>
          <w:sz w:val="28"/>
          <w:szCs w:val="28"/>
          <w:lang w:eastAsia="en-US"/>
        </w:rPr>
        <w:t xml:space="preserve"> 294-ФЗ </w:t>
      </w:r>
      <w:r>
        <w:rPr>
          <w:rFonts w:eastAsiaTheme="minorHAnsi"/>
          <w:sz w:val="28"/>
          <w:szCs w:val="28"/>
          <w:lang w:eastAsia="en-US"/>
        </w:rPr>
        <w:t>«</w:t>
      </w:r>
      <w:r w:rsidRPr="00452530">
        <w:rPr>
          <w:rFonts w:eastAsiaTheme="minorHAnsi"/>
          <w:sz w:val="28"/>
          <w:szCs w:val="28"/>
          <w:lang w:eastAsia="en-US"/>
        </w:rPr>
        <w:t xml:space="preserve">О защите прав юридических </w:t>
      </w:r>
      <w:r>
        <w:rPr>
          <w:rFonts w:eastAsiaTheme="minorHAnsi"/>
          <w:sz w:val="28"/>
          <w:szCs w:val="28"/>
          <w:lang w:eastAsia="en-US"/>
        </w:rPr>
        <w:t xml:space="preserve">                </w:t>
      </w:r>
      <w:r w:rsidRPr="00452530">
        <w:rPr>
          <w:rFonts w:eastAsiaTheme="minorHAnsi"/>
          <w:sz w:val="28"/>
          <w:szCs w:val="28"/>
          <w:lang w:eastAsia="en-US"/>
        </w:rPr>
        <w:t>лиц и индивидуальных предпринимателей при осуществлении государственного контроля (над</w:t>
      </w:r>
      <w:r>
        <w:rPr>
          <w:rFonts w:eastAsiaTheme="minorHAnsi"/>
          <w:sz w:val="28"/>
          <w:szCs w:val="28"/>
          <w:lang w:eastAsia="en-US"/>
        </w:rPr>
        <w:t xml:space="preserve">зора) и муниципального контроля» (далее - </w:t>
      </w:r>
      <w:r w:rsidRPr="008E141E">
        <w:rPr>
          <w:rFonts w:eastAsiaTheme="minorHAnsi"/>
          <w:sz w:val="28"/>
          <w:szCs w:val="28"/>
          <w:lang w:eastAsia="en-US"/>
        </w:rPr>
        <w:t>Федеральн</w:t>
      </w:r>
      <w:r>
        <w:rPr>
          <w:rFonts w:eastAsiaTheme="minorHAnsi"/>
          <w:sz w:val="28"/>
          <w:szCs w:val="28"/>
          <w:lang w:eastAsia="en-US"/>
        </w:rPr>
        <w:t>ый</w:t>
      </w:r>
      <w:r w:rsidRPr="008E141E">
        <w:rPr>
          <w:rFonts w:eastAsiaTheme="minorHAnsi"/>
          <w:sz w:val="28"/>
          <w:szCs w:val="28"/>
          <w:lang w:eastAsia="en-US"/>
        </w:rPr>
        <w:t xml:space="preserve"> закон </w:t>
      </w:r>
      <w:r w:rsidRPr="00452530">
        <w:rPr>
          <w:rFonts w:eastAsiaTheme="minorHAnsi"/>
          <w:sz w:val="28"/>
          <w:szCs w:val="28"/>
          <w:lang w:eastAsia="en-US"/>
        </w:rPr>
        <w:t>от 26</w:t>
      </w:r>
      <w:proofErr w:type="gramEnd"/>
      <w:r w:rsidRPr="00452530">
        <w:rPr>
          <w:rFonts w:eastAsiaTheme="minorHAnsi"/>
          <w:sz w:val="28"/>
          <w:szCs w:val="28"/>
          <w:lang w:eastAsia="en-US"/>
        </w:rPr>
        <w:t xml:space="preserve"> декабря 2008 года </w:t>
      </w:r>
      <w:r w:rsidRPr="008E141E">
        <w:rPr>
          <w:sz w:val="28"/>
          <w:szCs w:val="28"/>
        </w:rPr>
        <w:t>№ 294-ФЗ</w:t>
      </w:r>
      <w:r>
        <w:rPr>
          <w:rFonts w:eastAsiaTheme="minorHAnsi"/>
          <w:sz w:val="28"/>
          <w:szCs w:val="28"/>
          <w:lang w:eastAsia="en-US"/>
        </w:rPr>
        <w:t>)</w:t>
      </w:r>
      <w:r w:rsidRPr="008E141E">
        <w:rPr>
          <w:rFonts w:eastAsiaTheme="minorHAnsi"/>
          <w:sz w:val="28"/>
          <w:szCs w:val="28"/>
          <w:lang w:eastAsia="en-US"/>
        </w:rPr>
        <w:t>, копии документа о согласовании проведения проверки;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w:t>
      </w:r>
      <w:r w:rsidRPr="008E141E">
        <w:rPr>
          <w:rFonts w:eastAsiaTheme="minorHAnsi"/>
          <w:sz w:val="28"/>
          <w:szCs w:val="28"/>
          <w:lang w:eastAsia="en-US"/>
        </w:rPr>
        <w:lastRenderedPageBreak/>
        <w:t>его уполномоченному представителю</w:t>
      </w:r>
      <w:r>
        <w:rPr>
          <w:rFonts w:eastAsiaTheme="minorHAnsi"/>
          <w:sz w:val="28"/>
          <w:szCs w:val="28"/>
          <w:lang w:eastAsia="en-US"/>
        </w:rPr>
        <w:t xml:space="preserve"> присутствовать при проведении проверки и давать разъяснения по вопросам, относящимся к предмету проверки;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w:t>
      </w:r>
      <w:r w:rsidRPr="008E141E">
        <w:rPr>
          <w:rFonts w:eastAsiaTheme="minorHAnsi"/>
          <w:sz w:val="28"/>
          <w:szCs w:val="28"/>
          <w:lang w:eastAsia="en-US"/>
        </w:rPr>
        <w:t>его уполномоченному представителю</w:t>
      </w:r>
      <w:r>
        <w:rPr>
          <w:rFonts w:eastAsiaTheme="minorHAnsi"/>
          <w:sz w:val="28"/>
          <w:szCs w:val="28"/>
          <w:lang w:eastAsia="en-US"/>
        </w:rPr>
        <w:t>, присутствующим при проведении проверки, информацию и документы, относящиеся к предмету проверки;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w:t>
      </w:r>
      <w:r w:rsidRPr="008E141E">
        <w:rPr>
          <w:rFonts w:eastAsiaTheme="minorHAnsi"/>
          <w:sz w:val="28"/>
          <w:szCs w:val="28"/>
          <w:lang w:eastAsia="en-US"/>
        </w:rPr>
        <w:t>его уполномоченно</w:t>
      </w:r>
      <w:r>
        <w:rPr>
          <w:rFonts w:eastAsiaTheme="minorHAnsi"/>
          <w:sz w:val="28"/>
          <w:szCs w:val="28"/>
          <w:lang w:eastAsia="en-US"/>
        </w:rPr>
        <w:t>го</w:t>
      </w:r>
      <w:r w:rsidRPr="008E141E">
        <w:rPr>
          <w:rFonts w:eastAsiaTheme="minorHAnsi"/>
          <w:sz w:val="28"/>
          <w:szCs w:val="28"/>
          <w:lang w:eastAsia="en-US"/>
        </w:rPr>
        <w:t xml:space="preserve"> представител</w:t>
      </w:r>
      <w:r>
        <w:rPr>
          <w:rFonts w:eastAsiaTheme="minorHAnsi"/>
          <w:sz w:val="28"/>
          <w:szCs w:val="28"/>
          <w:lang w:eastAsia="en-US"/>
        </w:rPr>
        <w:t>я с результатами проверки;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w:t>
      </w:r>
      <w:r w:rsidRPr="008E141E">
        <w:rPr>
          <w:rFonts w:eastAsiaTheme="minorHAnsi"/>
          <w:sz w:val="28"/>
          <w:szCs w:val="28"/>
          <w:lang w:eastAsia="en-US"/>
        </w:rPr>
        <w:t>его уполномоченно</w:t>
      </w:r>
      <w:r>
        <w:rPr>
          <w:rFonts w:eastAsiaTheme="minorHAnsi"/>
          <w:sz w:val="28"/>
          <w:szCs w:val="28"/>
          <w:lang w:eastAsia="en-US"/>
        </w:rPr>
        <w:t>го</w:t>
      </w:r>
      <w:r w:rsidRPr="008E141E">
        <w:rPr>
          <w:rFonts w:eastAsiaTheme="minorHAnsi"/>
          <w:sz w:val="28"/>
          <w:szCs w:val="28"/>
          <w:lang w:eastAsia="en-US"/>
        </w:rPr>
        <w:t xml:space="preserve"> представител</w:t>
      </w:r>
      <w:r>
        <w:rPr>
          <w:rFonts w:eastAsiaTheme="minorHAnsi"/>
          <w:sz w:val="28"/>
          <w:szCs w:val="28"/>
          <w:lang w:eastAsia="en-US"/>
        </w:rPr>
        <w:t>я с документами и (или) информацией, полученными в рамках межведомственного информационного взаимодействия;</w:t>
      </w:r>
    </w:p>
    <w:p w:rsidR="00026060" w:rsidRDefault="00026060" w:rsidP="0002606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eastAsiaTheme="minorHAnsi"/>
          <w:sz w:val="28"/>
          <w:szCs w:val="28"/>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 соблюдать сроки проведения проверки, установленные настоящим Федеральным законом;</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w:t>
      </w:r>
      <w:r w:rsidRPr="008E141E">
        <w:rPr>
          <w:rFonts w:eastAsiaTheme="minorHAnsi"/>
          <w:sz w:val="28"/>
          <w:szCs w:val="28"/>
          <w:lang w:eastAsia="en-US"/>
        </w:rPr>
        <w:t>его уполномоченно</w:t>
      </w:r>
      <w:r>
        <w:rPr>
          <w:rFonts w:eastAsiaTheme="minorHAnsi"/>
          <w:sz w:val="28"/>
          <w:szCs w:val="28"/>
          <w:lang w:eastAsia="en-US"/>
        </w:rPr>
        <w:t>го</w:t>
      </w:r>
      <w:r w:rsidRPr="008E141E">
        <w:rPr>
          <w:rFonts w:eastAsiaTheme="minorHAnsi"/>
          <w:sz w:val="28"/>
          <w:szCs w:val="28"/>
          <w:lang w:eastAsia="en-US"/>
        </w:rPr>
        <w:t xml:space="preserve"> представител</w:t>
      </w:r>
      <w:r>
        <w:rPr>
          <w:rFonts w:eastAsiaTheme="minorHAnsi"/>
          <w:sz w:val="28"/>
          <w:szCs w:val="28"/>
          <w:lang w:eastAsia="en-US"/>
        </w:rPr>
        <w:t>я ознакомить их с положениями административного регламента, в соответствии с которым проводится проверка;</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26060" w:rsidRPr="008E141E" w:rsidRDefault="00026060" w:rsidP="00026060">
      <w:pPr>
        <w:ind w:firstLine="709"/>
        <w:jc w:val="both"/>
        <w:rPr>
          <w:sz w:val="28"/>
          <w:szCs w:val="28"/>
        </w:rPr>
      </w:pPr>
    </w:p>
    <w:p w:rsidR="00026060" w:rsidRPr="004645C0" w:rsidRDefault="00026060" w:rsidP="00026060">
      <w:pPr>
        <w:ind w:left="709"/>
        <w:jc w:val="center"/>
        <w:rPr>
          <w:rFonts w:eastAsiaTheme="minorHAnsi"/>
          <w:sz w:val="28"/>
          <w:szCs w:val="28"/>
          <w:lang w:eastAsia="en-US"/>
        </w:rPr>
      </w:pPr>
      <w:r>
        <w:rPr>
          <w:rFonts w:eastAsiaTheme="minorHAnsi"/>
          <w:sz w:val="28"/>
          <w:szCs w:val="28"/>
          <w:lang w:eastAsia="en-US"/>
        </w:rPr>
        <w:t xml:space="preserve">6. </w:t>
      </w:r>
      <w:r w:rsidRPr="004645C0">
        <w:rPr>
          <w:rFonts w:eastAsiaTheme="minorHAnsi"/>
          <w:sz w:val="28"/>
          <w:szCs w:val="28"/>
          <w:lang w:eastAsia="en-US"/>
        </w:rPr>
        <w:t xml:space="preserve">ПРАВА И ОБЯЗАННОСТИ ЮРИДИЧЕСКИХ ЛИЦ, ИНДИВИДУАЛЬНЫХ ПРЕДПРИНИМАТЕЛЕЙ, ФИЗИЧЕСКИХ </w:t>
      </w:r>
      <w:proofErr w:type="gramStart"/>
      <w:r w:rsidRPr="004645C0">
        <w:rPr>
          <w:rFonts w:eastAsiaTheme="minorHAnsi"/>
          <w:sz w:val="28"/>
          <w:szCs w:val="28"/>
          <w:lang w:eastAsia="en-US"/>
        </w:rPr>
        <w:t>ЛИЦ</w:t>
      </w:r>
      <w:proofErr w:type="gramEnd"/>
      <w:r w:rsidRPr="004645C0">
        <w:rPr>
          <w:rFonts w:eastAsiaTheme="minorHAnsi"/>
          <w:sz w:val="28"/>
          <w:szCs w:val="28"/>
          <w:lang w:eastAsia="en-US"/>
        </w:rPr>
        <w:t xml:space="preserve"> В ОТНОШЕНИИ КОТОРЫХ ОСУЩЕСТВЛЯЕТСЯ МУНИЦИПАЛЬНЫЙ КОНТРОЛЬ</w:t>
      </w:r>
    </w:p>
    <w:p w:rsidR="00026060" w:rsidRDefault="00026060" w:rsidP="00026060">
      <w:pPr>
        <w:autoSpaceDE w:val="0"/>
        <w:autoSpaceDN w:val="0"/>
        <w:adjustRightInd w:val="0"/>
        <w:ind w:firstLine="709"/>
        <w:jc w:val="both"/>
        <w:rPr>
          <w:rFonts w:eastAsiaTheme="minorHAnsi"/>
          <w:sz w:val="28"/>
          <w:szCs w:val="28"/>
          <w:lang w:eastAsia="en-US"/>
        </w:rPr>
      </w:pP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8E141E">
        <w:rPr>
          <w:rFonts w:eastAsiaTheme="minorHAnsi"/>
          <w:sz w:val="28"/>
          <w:szCs w:val="28"/>
          <w:lang w:eastAsia="en-US"/>
        </w:rPr>
        <w:t>физическое лицо, его уполномоченный представитель</w:t>
      </w:r>
      <w:r>
        <w:rPr>
          <w:rFonts w:eastAsiaTheme="minorHAnsi"/>
          <w:sz w:val="28"/>
          <w:szCs w:val="28"/>
          <w:lang w:eastAsia="en-US"/>
        </w:rPr>
        <w:t xml:space="preserve"> при проведении проверки имеют право:</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получать от  </w:t>
      </w:r>
      <w:r w:rsidRPr="008E141E">
        <w:rPr>
          <w:rFonts w:eastAsiaTheme="minorHAnsi"/>
          <w:sz w:val="28"/>
          <w:szCs w:val="28"/>
          <w:lang w:eastAsia="en-US"/>
        </w:rPr>
        <w:t>Комитета по управлению имуществом, его должностных лиц информацию</w:t>
      </w:r>
      <w:r>
        <w:rPr>
          <w:rFonts w:eastAsiaTheme="minorHAnsi"/>
          <w:sz w:val="28"/>
          <w:szCs w:val="28"/>
          <w:lang w:eastAsia="en-US"/>
        </w:rPr>
        <w:t xml:space="preserve">, которая относится к предмету проверки и предоставление которой предусмотрено </w:t>
      </w:r>
      <w:r w:rsidRPr="008E141E">
        <w:rPr>
          <w:rFonts w:eastAsiaTheme="minorHAnsi"/>
          <w:sz w:val="28"/>
          <w:szCs w:val="28"/>
          <w:lang w:eastAsia="en-US"/>
        </w:rPr>
        <w:t>Федеральн</w:t>
      </w:r>
      <w:r>
        <w:rPr>
          <w:rFonts w:eastAsiaTheme="minorHAnsi"/>
          <w:sz w:val="28"/>
          <w:szCs w:val="28"/>
          <w:lang w:eastAsia="en-US"/>
        </w:rPr>
        <w:t>ым</w:t>
      </w:r>
      <w:r w:rsidRPr="008E141E">
        <w:rPr>
          <w:rFonts w:eastAsiaTheme="minorHAnsi"/>
          <w:sz w:val="28"/>
          <w:szCs w:val="28"/>
          <w:lang w:eastAsia="en-US"/>
        </w:rPr>
        <w:t xml:space="preserve"> закон</w:t>
      </w:r>
      <w:r>
        <w:rPr>
          <w:rFonts w:eastAsiaTheme="minorHAnsi"/>
          <w:sz w:val="28"/>
          <w:szCs w:val="28"/>
          <w:lang w:eastAsia="en-US"/>
        </w:rPr>
        <w:t>ом</w:t>
      </w:r>
      <w:r w:rsidRPr="008E141E">
        <w:rPr>
          <w:rFonts w:eastAsiaTheme="minorHAnsi"/>
          <w:sz w:val="28"/>
          <w:szCs w:val="28"/>
          <w:lang w:eastAsia="en-US"/>
        </w:rPr>
        <w:t xml:space="preserve"> </w:t>
      </w:r>
      <w:r w:rsidRPr="00452530">
        <w:rPr>
          <w:rFonts w:eastAsiaTheme="minorHAnsi"/>
          <w:sz w:val="28"/>
          <w:szCs w:val="28"/>
          <w:lang w:eastAsia="en-US"/>
        </w:rPr>
        <w:t xml:space="preserve">от 26 декабря 2008 года </w:t>
      </w:r>
      <w:r>
        <w:rPr>
          <w:rFonts w:eastAsiaTheme="minorHAnsi"/>
          <w:sz w:val="28"/>
          <w:szCs w:val="28"/>
          <w:lang w:eastAsia="en-US"/>
        </w:rPr>
        <w:t xml:space="preserve">                 </w:t>
      </w:r>
      <w:r w:rsidRPr="008E141E">
        <w:rPr>
          <w:sz w:val="28"/>
          <w:szCs w:val="28"/>
        </w:rPr>
        <w:t>№ 294-ФЗ</w:t>
      </w:r>
      <w:r>
        <w:rPr>
          <w:rFonts w:eastAsiaTheme="minorHAnsi"/>
          <w:sz w:val="28"/>
          <w:szCs w:val="28"/>
          <w:lang w:eastAsia="en-US"/>
        </w:rPr>
        <w:t>;</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2.1) знакомиться с документами и (или) информацией, полученными </w:t>
      </w:r>
      <w:r w:rsidRPr="008E141E">
        <w:rPr>
          <w:rFonts w:eastAsiaTheme="minorHAnsi"/>
          <w:sz w:val="28"/>
          <w:szCs w:val="28"/>
          <w:lang w:eastAsia="en-US"/>
        </w:rPr>
        <w:t>Комитетом по управлению имуществом</w:t>
      </w:r>
      <w:r>
        <w:rPr>
          <w:rFonts w:eastAsiaTheme="minorHAnsi"/>
          <w:sz w:val="28"/>
          <w:szCs w:val="28"/>
          <w:lang w:eastAsia="en-US"/>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 представлять документы и (или) информацию, запрашиваемые в рамках межведомственного информационного взаимодействия в Комитет</w:t>
      </w:r>
      <w:r w:rsidRPr="008E141E">
        <w:rPr>
          <w:rFonts w:eastAsiaTheme="minorHAnsi"/>
          <w:sz w:val="28"/>
          <w:szCs w:val="28"/>
          <w:lang w:eastAsia="en-US"/>
        </w:rPr>
        <w:t xml:space="preserve"> по управлению имуществом</w:t>
      </w:r>
      <w:r>
        <w:rPr>
          <w:rFonts w:eastAsiaTheme="minorHAnsi"/>
          <w:sz w:val="28"/>
          <w:szCs w:val="28"/>
          <w:lang w:eastAsia="en-US"/>
        </w:rPr>
        <w:t xml:space="preserve"> по собственной инициативе;</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8E141E">
        <w:rPr>
          <w:rFonts w:eastAsiaTheme="minorHAnsi"/>
          <w:sz w:val="28"/>
          <w:szCs w:val="28"/>
          <w:lang w:eastAsia="en-US"/>
        </w:rPr>
        <w:t>Комитета по управлению имуществом</w:t>
      </w:r>
      <w:r>
        <w:rPr>
          <w:rFonts w:eastAsiaTheme="minorHAnsi"/>
          <w:sz w:val="28"/>
          <w:szCs w:val="28"/>
          <w:lang w:eastAsia="en-US"/>
        </w:rPr>
        <w:t>;</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обжаловать действия (бездействие) должностных лиц </w:t>
      </w:r>
      <w:r w:rsidRPr="008E141E">
        <w:rPr>
          <w:rFonts w:eastAsiaTheme="minorHAnsi"/>
          <w:sz w:val="28"/>
          <w:szCs w:val="28"/>
          <w:lang w:eastAsia="en-US"/>
        </w:rPr>
        <w:t>Комитета по управлению имуществом</w:t>
      </w:r>
      <w:r>
        <w:rPr>
          <w:rFonts w:eastAsiaTheme="minorHAnsi"/>
          <w:sz w:val="28"/>
          <w:szCs w:val="28"/>
          <w:lang w:eastAsia="en-US"/>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иные права, предусмотренные Федеральным законом                                   </w:t>
      </w:r>
      <w:r w:rsidRPr="00452530">
        <w:rPr>
          <w:rFonts w:eastAsiaTheme="minorHAnsi"/>
          <w:sz w:val="28"/>
          <w:szCs w:val="28"/>
          <w:lang w:eastAsia="en-US"/>
        </w:rPr>
        <w:t xml:space="preserve">от 26 декабря 2008 года </w:t>
      </w:r>
      <w:r>
        <w:rPr>
          <w:rFonts w:eastAsiaTheme="minorHAnsi"/>
          <w:sz w:val="28"/>
          <w:szCs w:val="28"/>
          <w:lang w:eastAsia="en-US"/>
        </w:rPr>
        <w:t>№ 294-ФЗ.</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При проведении проверок юридические лица, индивидуальные предприниматели и физические лица обязаны</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Комитет по управлению имуществом указанные в запросе документы;</w:t>
      </w:r>
    </w:p>
    <w:p w:rsidR="00026060" w:rsidRDefault="00026060" w:rsidP="0002606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8E141E">
        <w:rPr>
          <w:rFonts w:eastAsiaTheme="minorHAnsi"/>
          <w:sz w:val="28"/>
          <w:szCs w:val="28"/>
          <w:lang w:eastAsia="en-US"/>
        </w:rPr>
        <w:t>физическое лицо, его уполномоченный</w:t>
      </w:r>
      <w:r>
        <w:rPr>
          <w:rFonts w:eastAsiaTheme="minorHAnsi"/>
          <w:sz w:val="28"/>
          <w:szCs w:val="28"/>
          <w:lang w:eastAsia="en-US"/>
        </w:rPr>
        <w:t xml:space="preserve"> обязаны предоставить должностным лицам Комитета по управлению имуществом,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w:t>
      </w:r>
      <w:proofErr w:type="gramEnd"/>
      <w:r>
        <w:rPr>
          <w:rFonts w:eastAsiaTheme="minorHAnsi"/>
          <w:sz w:val="28"/>
          <w:szCs w:val="28"/>
          <w:lang w:eastAsia="en-US"/>
        </w:rPr>
        <w:t xml:space="preserve"> </w:t>
      </w:r>
      <w:proofErr w:type="gramStart"/>
      <w:r>
        <w:rPr>
          <w:rFonts w:eastAsiaTheme="minorHAnsi"/>
          <w:sz w:val="28"/>
          <w:szCs w:val="28"/>
          <w:lang w:eastAsia="en-US"/>
        </w:rPr>
        <w:t>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w:t>
      </w:r>
      <w:proofErr w:type="gramEnd"/>
    </w:p>
    <w:p w:rsidR="00026060" w:rsidRDefault="00026060" w:rsidP="0002606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давать необходимые пояснения, справки и сведения по вопросам, возникающим при проведении проверки.</w:t>
      </w:r>
    </w:p>
    <w:p w:rsidR="00026060" w:rsidRDefault="00026060" w:rsidP="00026060">
      <w:pPr>
        <w:autoSpaceDE w:val="0"/>
        <w:autoSpaceDN w:val="0"/>
        <w:adjustRightInd w:val="0"/>
        <w:ind w:firstLine="540"/>
        <w:jc w:val="both"/>
        <w:rPr>
          <w:rFonts w:eastAsiaTheme="minorHAnsi"/>
          <w:sz w:val="28"/>
          <w:szCs w:val="28"/>
          <w:lang w:eastAsia="en-US"/>
        </w:rPr>
      </w:pPr>
    </w:p>
    <w:p w:rsidR="00026060" w:rsidRPr="00D5157E" w:rsidRDefault="00026060" w:rsidP="00026060">
      <w:pPr>
        <w:autoSpaceDE w:val="0"/>
        <w:autoSpaceDN w:val="0"/>
        <w:adjustRightInd w:val="0"/>
        <w:ind w:firstLine="540"/>
        <w:jc w:val="center"/>
        <w:rPr>
          <w:rFonts w:eastAsiaTheme="minorHAnsi"/>
          <w:sz w:val="28"/>
          <w:szCs w:val="28"/>
          <w:lang w:eastAsia="en-US"/>
        </w:rPr>
      </w:pPr>
      <w:r w:rsidRPr="00D5157E">
        <w:rPr>
          <w:rFonts w:eastAsiaTheme="minorHAnsi"/>
          <w:sz w:val="28"/>
          <w:szCs w:val="28"/>
          <w:lang w:eastAsia="en-US"/>
        </w:rPr>
        <w:t>7. ИСЧЕРПЫВАЮЩИЙ ПЕРЕЧЕНЬ ДОКУМЕНТОВ И (ИЛИ) ИНФОРМАЦИИ, ИСТРЕБУЕМЫХ В ХОДЕ ПРОВЕРКИ НЕПОСРЕДСТВЕННО У ПРОВЕРЯЕМОГО ЮРИДИЧЕСКОГО ЛИЦА, ИНДИВИДУАЛЬНОГО ПРЕДПРИНИМАТЕЛЯ</w:t>
      </w:r>
    </w:p>
    <w:p w:rsidR="00026060" w:rsidRDefault="00026060" w:rsidP="00026060">
      <w:pPr>
        <w:autoSpaceDE w:val="0"/>
        <w:autoSpaceDN w:val="0"/>
        <w:adjustRightInd w:val="0"/>
        <w:ind w:firstLine="709"/>
        <w:jc w:val="both"/>
        <w:rPr>
          <w:rFonts w:eastAsiaTheme="minorHAnsi"/>
          <w:sz w:val="28"/>
          <w:szCs w:val="28"/>
          <w:lang w:eastAsia="en-US"/>
        </w:rPr>
      </w:pP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10. В ходе осуществления муниципального контроля, предусмотренного настоящим Административным регламентом, от лиц, в отношении которых осуществляется муниципальный контроль, Комитетом по управлению имуществом (его должностными лицами) </w:t>
      </w:r>
      <w:proofErr w:type="spellStart"/>
      <w:r>
        <w:rPr>
          <w:rFonts w:eastAsiaTheme="minorHAnsi"/>
          <w:sz w:val="28"/>
          <w:szCs w:val="28"/>
          <w:lang w:eastAsia="en-US"/>
        </w:rPr>
        <w:t>истребуются</w:t>
      </w:r>
      <w:proofErr w:type="spellEnd"/>
      <w:r>
        <w:rPr>
          <w:rFonts w:eastAsiaTheme="minorHAnsi"/>
          <w:sz w:val="28"/>
          <w:szCs w:val="28"/>
          <w:lang w:eastAsia="en-US"/>
        </w:rPr>
        <w:t xml:space="preserve"> следующие документы и их надлежащим образом заверенные копии: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учредительные документы юридического лица;</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документы, удостоверяющие личность и полномочия руководителя, иного должностного лица или уполномоченного представителя юридического лица, индивидуального предпринимателя (в том числе документ о назначении на должность руководителя юридического лица; доверенность, оформленная в соответствии с требованиями Гражданского кодекса Российской Федерации (для представителя индивидуального предпринимателя или юридического лица));</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 журналы учета и контроля работы оборудования;</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акты и предписания предыдущих проверок;</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журнал учета проверок (при наличии).</w:t>
      </w:r>
    </w:p>
    <w:p w:rsidR="00026060" w:rsidRDefault="00026060" w:rsidP="00026060">
      <w:pPr>
        <w:autoSpaceDE w:val="0"/>
        <w:autoSpaceDN w:val="0"/>
        <w:adjustRightInd w:val="0"/>
        <w:ind w:firstLine="709"/>
        <w:jc w:val="both"/>
        <w:rPr>
          <w:rFonts w:eastAsiaTheme="minorHAnsi"/>
          <w:sz w:val="28"/>
          <w:szCs w:val="28"/>
          <w:lang w:eastAsia="en-US"/>
        </w:rPr>
      </w:pPr>
    </w:p>
    <w:p w:rsidR="00026060" w:rsidRPr="00072883" w:rsidRDefault="00026060" w:rsidP="00026060">
      <w:pPr>
        <w:autoSpaceDE w:val="0"/>
        <w:autoSpaceDN w:val="0"/>
        <w:adjustRightInd w:val="0"/>
        <w:ind w:firstLine="709"/>
        <w:jc w:val="center"/>
        <w:rPr>
          <w:rFonts w:eastAsiaTheme="minorHAnsi"/>
          <w:sz w:val="28"/>
          <w:szCs w:val="28"/>
          <w:lang w:eastAsia="en-US"/>
        </w:rPr>
      </w:pPr>
      <w:r w:rsidRPr="00072883">
        <w:rPr>
          <w:rFonts w:eastAsiaTheme="minorHAnsi"/>
          <w:sz w:val="28"/>
          <w:szCs w:val="28"/>
          <w:lang w:eastAsia="en-US"/>
        </w:rPr>
        <w:t>8.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ЛИБО ПОДВЕДОМСТВЕННЫХ ГОСУДАРСТВЕННЫМ ОРГАНАМ ОРГАНИЗАЦИЙ</w:t>
      </w:r>
    </w:p>
    <w:p w:rsidR="00026060" w:rsidRDefault="00026060" w:rsidP="00026060">
      <w:pPr>
        <w:autoSpaceDE w:val="0"/>
        <w:autoSpaceDN w:val="0"/>
        <w:adjustRightInd w:val="0"/>
        <w:ind w:firstLine="709"/>
        <w:jc w:val="both"/>
        <w:rPr>
          <w:rFonts w:eastAsiaTheme="minorHAnsi"/>
          <w:sz w:val="28"/>
          <w:szCs w:val="28"/>
          <w:lang w:eastAsia="en-US"/>
        </w:rPr>
      </w:pPr>
    </w:p>
    <w:p w:rsidR="00026060" w:rsidRPr="00072883" w:rsidRDefault="00026060" w:rsidP="00026060">
      <w:pPr>
        <w:autoSpaceDE w:val="0"/>
        <w:autoSpaceDN w:val="0"/>
        <w:adjustRightInd w:val="0"/>
        <w:ind w:firstLine="709"/>
        <w:jc w:val="both"/>
        <w:rPr>
          <w:sz w:val="28"/>
          <w:szCs w:val="28"/>
        </w:rPr>
      </w:pPr>
      <w:r>
        <w:rPr>
          <w:rFonts w:eastAsiaTheme="minorHAnsi"/>
          <w:sz w:val="28"/>
          <w:szCs w:val="28"/>
          <w:lang w:eastAsia="en-US"/>
        </w:rPr>
        <w:t xml:space="preserve">11. </w:t>
      </w:r>
      <w:r w:rsidRPr="00072883">
        <w:rPr>
          <w:sz w:val="28"/>
          <w:szCs w:val="28"/>
        </w:rPr>
        <w:t>Перечень документов и (или) информации, запрашиваемых и получаемых в рамках межведомственного информационного взаимодействия Комитетом по управлению имуществом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proofErr w:type="gramStart"/>
      <w:r w:rsidRPr="00072883">
        <w:rPr>
          <w:sz w:val="28"/>
          <w:szCs w:val="28"/>
        </w:rPr>
        <w:t xml:space="preserve">или) </w:t>
      </w:r>
      <w:proofErr w:type="gramEnd"/>
      <w:r w:rsidRPr="00072883">
        <w:rPr>
          <w:sz w:val="28"/>
          <w:szCs w:val="28"/>
        </w:rPr>
        <w:t>информация приведены в таблице.</w:t>
      </w:r>
    </w:p>
    <w:p w:rsidR="00026060" w:rsidRPr="008E141E" w:rsidRDefault="00026060" w:rsidP="00026060">
      <w:pPr>
        <w:pStyle w:val="ConsPlusNormal"/>
        <w:ind w:firstLine="709"/>
        <w:jc w:val="both"/>
      </w:pPr>
    </w:p>
    <w:p w:rsidR="00026060" w:rsidRPr="008E141E" w:rsidRDefault="00026060" w:rsidP="00026060">
      <w:pPr>
        <w:pStyle w:val="ConsPlusNormal"/>
        <w:ind w:firstLine="709"/>
        <w:jc w:val="both"/>
      </w:pPr>
      <w:r w:rsidRPr="008E141E">
        <w:t>Таблица</w:t>
      </w:r>
    </w:p>
    <w:tbl>
      <w:tblPr>
        <w:tblStyle w:val="a7"/>
        <w:tblW w:w="0" w:type="auto"/>
        <w:tblLook w:val="04A0" w:firstRow="1" w:lastRow="0" w:firstColumn="1" w:lastColumn="0" w:noHBand="0" w:noVBand="1"/>
      </w:tblPr>
      <w:tblGrid>
        <w:gridCol w:w="675"/>
        <w:gridCol w:w="5452"/>
        <w:gridCol w:w="3557"/>
      </w:tblGrid>
      <w:tr w:rsidR="00026060" w:rsidRPr="008E141E" w:rsidTr="00BA71F5">
        <w:tc>
          <w:tcPr>
            <w:tcW w:w="675" w:type="dxa"/>
          </w:tcPr>
          <w:p w:rsidR="00026060" w:rsidRPr="008E141E" w:rsidRDefault="00026060" w:rsidP="00BA71F5">
            <w:pPr>
              <w:autoSpaceDE w:val="0"/>
              <w:autoSpaceDN w:val="0"/>
              <w:adjustRightInd w:val="0"/>
              <w:ind w:firstLine="709"/>
              <w:jc w:val="both"/>
              <w:rPr>
                <w:rFonts w:eastAsiaTheme="minorHAnsi"/>
                <w:sz w:val="28"/>
                <w:szCs w:val="28"/>
                <w:lang w:eastAsia="en-US"/>
              </w:rPr>
            </w:pPr>
          </w:p>
        </w:tc>
        <w:tc>
          <w:tcPr>
            <w:tcW w:w="5452" w:type="dxa"/>
          </w:tcPr>
          <w:p w:rsidR="00026060" w:rsidRPr="005240BA" w:rsidRDefault="00026060" w:rsidP="00BA71F5">
            <w:pPr>
              <w:autoSpaceDE w:val="0"/>
              <w:autoSpaceDN w:val="0"/>
              <w:adjustRightInd w:val="0"/>
              <w:ind w:firstLine="709"/>
              <w:jc w:val="center"/>
              <w:rPr>
                <w:rFonts w:eastAsiaTheme="minorHAnsi"/>
                <w:lang w:eastAsia="en-US"/>
              </w:rPr>
            </w:pPr>
            <w:r w:rsidRPr="005240BA">
              <w:rPr>
                <w:rFonts w:eastAsiaTheme="minorHAnsi"/>
                <w:lang w:eastAsia="en-US"/>
              </w:rPr>
              <w:t>Наименование документа и (или) информации</w:t>
            </w:r>
          </w:p>
        </w:tc>
        <w:tc>
          <w:tcPr>
            <w:tcW w:w="3557" w:type="dxa"/>
          </w:tcPr>
          <w:p w:rsidR="00026060" w:rsidRPr="005240BA" w:rsidRDefault="00026060" w:rsidP="00BA71F5">
            <w:pPr>
              <w:autoSpaceDE w:val="0"/>
              <w:autoSpaceDN w:val="0"/>
              <w:adjustRightInd w:val="0"/>
              <w:ind w:firstLine="709"/>
              <w:jc w:val="center"/>
              <w:rPr>
                <w:rFonts w:eastAsiaTheme="minorHAnsi"/>
                <w:lang w:eastAsia="en-US"/>
              </w:rPr>
            </w:pPr>
            <w:r w:rsidRPr="005240BA">
              <w:rPr>
                <w:rFonts w:eastAsiaTheme="minorHAnsi"/>
                <w:lang w:eastAsia="en-US"/>
              </w:rPr>
              <w:t>Федеральные органы исполнительной власти, органы государственных внебюджетных фондов, в распоряжении которых находятся документ и (или) информация</w:t>
            </w:r>
          </w:p>
        </w:tc>
      </w:tr>
      <w:tr w:rsidR="00026060" w:rsidRPr="008E141E" w:rsidTr="00BA71F5">
        <w:tc>
          <w:tcPr>
            <w:tcW w:w="675" w:type="dxa"/>
          </w:tcPr>
          <w:p w:rsidR="00026060" w:rsidRPr="005240BA" w:rsidRDefault="00026060" w:rsidP="00BA71F5">
            <w:pPr>
              <w:jc w:val="center"/>
              <w:rPr>
                <w:lang w:eastAsia="en-US"/>
              </w:rPr>
            </w:pPr>
            <w:r>
              <w:rPr>
                <w:lang w:eastAsia="en-US"/>
              </w:rPr>
              <w:t>1.</w:t>
            </w:r>
          </w:p>
        </w:tc>
        <w:tc>
          <w:tcPr>
            <w:tcW w:w="5452" w:type="dxa"/>
            <w:vAlign w:val="center"/>
          </w:tcPr>
          <w:p w:rsidR="00026060" w:rsidRPr="00356E62" w:rsidRDefault="00026060" w:rsidP="00BA71F5">
            <w:pPr>
              <w:autoSpaceDE w:val="0"/>
              <w:autoSpaceDN w:val="0"/>
              <w:adjustRightInd w:val="0"/>
              <w:rPr>
                <w:rFonts w:eastAsiaTheme="minorHAnsi"/>
                <w:lang w:eastAsia="en-US"/>
              </w:rPr>
            </w:pPr>
            <w:r>
              <w:rPr>
                <w:rFonts w:eastAsiaTheme="minorHAnsi"/>
                <w:lang w:eastAsia="en-US"/>
              </w:rPr>
              <w:t>Сведения из единого государственного реестра лицензий на пользование недрами</w:t>
            </w:r>
          </w:p>
        </w:tc>
        <w:tc>
          <w:tcPr>
            <w:tcW w:w="3557" w:type="dxa"/>
          </w:tcPr>
          <w:p w:rsidR="00026060" w:rsidRPr="005240BA" w:rsidRDefault="00026060" w:rsidP="00BA71F5">
            <w:pPr>
              <w:pStyle w:val="ConsPlusNormal"/>
              <w:jc w:val="both"/>
              <w:rPr>
                <w:sz w:val="24"/>
                <w:szCs w:val="24"/>
              </w:rPr>
            </w:pPr>
            <w:proofErr w:type="spellStart"/>
            <w:r>
              <w:rPr>
                <w:sz w:val="24"/>
                <w:szCs w:val="24"/>
              </w:rPr>
              <w:t>Роснедра</w:t>
            </w:r>
            <w:proofErr w:type="spellEnd"/>
          </w:p>
        </w:tc>
      </w:tr>
      <w:tr w:rsidR="00026060" w:rsidRPr="008E141E" w:rsidTr="00BA71F5">
        <w:tc>
          <w:tcPr>
            <w:tcW w:w="675" w:type="dxa"/>
          </w:tcPr>
          <w:p w:rsidR="00026060" w:rsidRPr="005240BA" w:rsidRDefault="00026060" w:rsidP="00BA71F5">
            <w:pPr>
              <w:jc w:val="center"/>
              <w:rPr>
                <w:lang w:eastAsia="en-US"/>
              </w:rPr>
            </w:pPr>
            <w:r>
              <w:rPr>
                <w:lang w:eastAsia="en-US"/>
              </w:rPr>
              <w:t>2.</w:t>
            </w:r>
          </w:p>
        </w:tc>
        <w:tc>
          <w:tcPr>
            <w:tcW w:w="5452" w:type="dxa"/>
            <w:vAlign w:val="center"/>
          </w:tcPr>
          <w:p w:rsidR="00026060" w:rsidRDefault="00026060" w:rsidP="00BA71F5">
            <w:pPr>
              <w:autoSpaceDE w:val="0"/>
              <w:autoSpaceDN w:val="0"/>
              <w:adjustRightInd w:val="0"/>
              <w:rPr>
                <w:rFonts w:eastAsiaTheme="minorHAnsi"/>
                <w:lang w:eastAsia="en-US"/>
              </w:rPr>
            </w:pPr>
            <w:r>
              <w:rPr>
                <w:rFonts w:eastAsiaTheme="minorHAnsi"/>
                <w:lang w:eastAsia="en-US"/>
              </w:rPr>
              <w:t>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tc>
        <w:tc>
          <w:tcPr>
            <w:tcW w:w="3557" w:type="dxa"/>
          </w:tcPr>
          <w:p w:rsidR="00026060" w:rsidRDefault="00026060" w:rsidP="00BA71F5">
            <w:pPr>
              <w:pStyle w:val="ConsPlusNormal"/>
              <w:jc w:val="both"/>
              <w:rPr>
                <w:sz w:val="24"/>
                <w:szCs w:val="24"/>
              </w:rPr>
            </w:pPr>
            <w:proofErr w:type="spellStart"/>
            <w:r>
              <w:rPr>
                <w:sz w:val="24"/>
                <w:szCs w:val="24"/>
              </w:rPr>
              <w:t>Роснедра</w:t>
            </w:r>
            <w:proofErr w:type="spellEnd"/>
          </w:p>
        </w:tc>
      </w:tr>
      <w:tr w:rsidR="00026060" w:rsidRPr="008E141E" w:rsidTr="00BA71F5">
        <w:tc>
          <w:tcPr>
            <w:tcW w:w="675" w:type="dxa"/>
          </w:tcPr>
          <w:p w:rsidR="00026060" w:rsidRPr="005240BA" w:rsidRDefault="00026060" w:rsidP="00BA71F5">
            <w:pPr>
              <w:jc w:val="center"/>
              <w:rPr>
                <w:lang w:eastAsia="en-US"/>
              </w:rPr>
            </w:pPr>
            <w:r>
              <w:rPr>
                <w:lang w:eastAsia="en-US"/>
              </w:rPr>
              <w:t>3.</w:t>
            </w:r>
          </w:p>
        </w:tc>
        <w:tc>
          <w:tcPr>
            <w:tcW w:w="5452" w:type="dxa"/>
            <w:vAlign w:val="center"/>
          </w:tcPr>
          <w:p w:rsidR="00026060" w:rsidRPr="00356E62" w:rsidRDefault="00026060" w:rsidP="00BA71F5">
            <w:pPr>
              <w:autoSpaceDE w:val="0"/>
              <w:autoSpaceDN w:val="0"/>
              <w:adjustRightInd w:val="0"/>
              <w:rPr>
                <w:rFonts w:eastAsiaTheme="minorHAnsi"/>
                <w:lang w:eastAsia="en-US"/>
              </w:rPr>
            </w:pPr>
            <w:r>
              <w:rPr>
                <w:rFonts w:eastAsiaTheme="minorHAnsi"/>
                <w:lang w:eastAsia="en-US"/>
              </w:rPr>
              <w:t>Сведения о выполнении заявителем условий пользования недрами</w:t>
            </w:r>
          </w:p>
        </w:tc>
        <w:tc>
          <w:tcPr>
            <w:tcW w:w="3557" w:type="dxa"/>
          </w:tcPr>
          <w:p w:rsidR="00026060" w:rsidRPr="005240BA" w:rsidRDefault="00026060" w:rsidP="00BA71F5">
            <w:pPr>
              <w:pStyle w:val="ConsPlusNormal"/>
              <w:jc w:val="both"/>
              <w:rPr>
                <w:sz w:val="24"/>
                <w:szCs w:val="24"/>
              </w:rPr>
            </w:pPr>
            <w:proofErr w:type="spellStart"/>
            <w:r>
              <w:rPr>
                <w:sz w:val="24"/>
                <w:szCs w:val="24"/>
              </w:rPr>
              <w:t>Росприродназор</w:t>
            </w:r>
            <w:proofErr w:type="spellEnd"/>
          </w:p>
        </w:tc>
      </w:tr>
      <w:tr w:rsidR="00026060" w:rsidRPr="008E141E" w:rsidTr="00BA71F5">
        <w:tc>
          <w:tcPr>
            <w:tcW w:w="675" w:type="dxa"/>
          </w:tcPr>
          <w:p w:rsidR="00026060" w:rsidRPr="005240BA" w:rsidRDefault="00026060" w:rsidP="00BA71F5">
            <w:pPr>
              <w:jc w:val="center"/>
              <w:rPr>
                <w:lang w:eastAsia="en-US"/>
              </w:rPr>
            </w:pPr>
            <w:r>
              <w:rPr>
                <w:lang w:eastAsia="en-US"/>
              </w:rPr>
              <w:t>4.</w:t>
            </w:r>
          </w:p>
        </w:tc>
        <w:tc>
          <w:tcPr>
            <w:tcW w:w="5452" w:type="dxa"/>
            <w:vAlign w:val="center"/>
          </w:tcPr>
          <w:p w:rsidR="00026060" w:rsidRPr="004645C0" w:rsidRDefault="00026060" w:rsidP="00BA71F5">
            <w:pPr>
              <w:autoSpaceDE w:val="0"/>
              <w:autoSpaceDN w:val="0"/>
              <w:adjustRightInd w:val="0"/>
              <w:rPr>
                <w:rFonts w:eastAsiaTheme="minorHAnsi"/>
                <w:lang w:eastAsia="en-US"/>
              </w:rPr>
            </w:pPr>
            <w:r>
              <w:rPr>
                <w:rFonts w:eastAsiaTheme="minorHAnsi"/>
                <w:lang w:eastAsia="en-US"/>
              </w:rPr>
              <w:t>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общераспространенных полезных ископаемых, разработка которых осуществляется с применением взрывных работ</w:t>
            </w:r>
          </w:p>
        </w:tc>
        <w:tc>
          <w:tcPr>
            <w:tcW w:w="3557" w:type="dxa"/>
          </w:tcPr>
          <w:p w:rsidR="00026060" w:rsidRPr="005240BA" w:rsidRDefault="00026060" w:rsidP="00BA71F5">
            <w:pPr>
              <w:pStyle w:val="ConsPlusNormal"/>
              <w:jc w:val="both"/>
              <w:rPr>
                <w:sz w:val="24"/>
                <w:szCs w:val="24"/>
              </w:rPr>
            </w:pPr>
            <w:proofErr w:type="spellStart"/>
            <w:r>
              <w:rPr>
                <w:sz w:val="24"/>
                <w:szCs w:val="24"/>
              </w:rPr>
              <w:t>Ростехнадзор</w:t>
            </w:r>
            <w:proofErr w:type="spellEnd"/>
          </w:p>
        </w:tc>
      </w:tr>
      <w:tr w:rsidR="00026060" w:rsidRPr="008E141E" w:rsidTr="00BA71F5">
        <w:tc>
          <w:tcPr>
            <w:tcW w:w="675" w:type="dxa"/>
          </w:tcPr>
          <w:p w:rsidR="00026060" w:rsidRPr="005240BA" w:rsidRDefault="00026060" w:rsidP="00BA71F5">
            <w:pPr>
              <w:jc w:val="center"/>
              <w:rPr>
                <w:lang w:eastAsia="en-US"/>
              </w:rPr>
            </w:pPr>
            <w:r>
              <w:rPr>
                <w:lang w:eastAsia="en-US"/>
              </w:rPr>
              <w:t>5.</w:t>
            </w:r>
          </w:p>
        </w:tc>
        <w:tc>
          <w:tcPr>
            <w:tcW w:w="5452" w:type="dxa"/>
            <w:vAlign w:val="center"/>
          </w:tcPr>
          <w:p w:rsidR="00026060" w:rsidRPr="004645C0" w:rsidRDefault="00026060" w:rsidP="00BA71F5">
            <w:pPr>
              <w:autoSpaceDE w:val="0"/>
              <w:autoSpaceDN w:val="0"/>
              <w:adjustRightInd w:val="0"/>
              <w:rPr>
                <w:rFonts w:eastAsiaTheme="minorHAnsi"/>
                <w:lang w:eastAsia="en-US"/>
              </w:rPr>
            </w:pPr>
            <w:r>
              <w:rPr>
                <w:rFonts w:eastAsiaTheme="minorHAnsi"/>
                <w:lang w:eastAsia="en-US"/>
              </w:rPr>
              <w:t>Акт о ликвидации и консервации предприятия по добыче полезных ископаемых и подземного сооружения, не связанного с добычей полезных ископаемых</w:t>
            </w:r>
          </w:p>
        </w:tc>
        <w:tc>
          <w:tcPr>
            <w:tcW w:w="3557" w:type="dxa"/>
          </w:tcPr>
          <w:p w:rsidR="00026060" w:rsidRPr="005240BA" w:rsidRDefault="00026060" w:rsidP="00BA71F5">
            <w:pPr>
              <w:pStyle w:val="ConsPlusNormal"/>
              <w:jc w:val="both"/>
              <w:rPr>
                <w:sz w:val="24"/>
                <w:szCs w:val="24"/>
              </w:rPr>
            </w:pPr>
            <w:proofErr w:type="spellStart"/>
            <w:r>
              <w:rPr>
                <w:sz w:val="24"/>
                <w:szCs w:val="24"/>
              </w:rPr>
              <w:t>Ростехнадзор</w:t>
            </w:r>
            <w:proofErr w:type="spellEnd"/>
          </w:p>
        </w:tc>
      </w:tr>
      <w:tr w:rsidR="00026060" w:rsidRPr="008E141E" w:rsidTr="00BA71F5">
        <w:tc>
          <w:tcPr>
            <w:tcW w:w="675" w:type="dxa"/>
          </w:tcPr>
          <w:p w:rsidR="00026060" w:rsidRPr="005240BA" w:rsidRDefault="00026060" w:rsidP="00BA71F5">
            <w:pPr>
              <w:jc w:val="center"/>
              <w:rPr>
                <w:lang w:eastAsia="en-US"/>
              </w:rPr>
            </w:pPr>
            <w:r>
              <w:rPr>
                <w:lang w:eastAsia="en-US"/>
              </w:rPr>
              <w:t>6</w:t>
            </w:r>
            <w:r w:rsidRPr="005240BA">
              <w:rPr>
                <w:lang w:eastAsia="en-US"/>
              </w:rPr>
              <w:t>.</w:t>
            </w:r>
          </w:p>
        </w:tc>
        <w:tc>
          <w:tcPr>
            <w:tcW w:w="5452" w:type="dxa"/>
            <w:vAlign w:val="center"/>
          </w:tcPr>
          <w:p w:rsidR="00026060" w:rsidRPr="005240BA" w:rsidRDefault="00026060" w:rsidP="00BA71F5">
            <w:pPr>
              <w:jc w:val="both"/>
              <w:rPr>
                <w:bCs/>
                <w:color w:val="000000"/>
              </w:rPr>
            </w:pPr>
            <w:r w:rsidRPr="005240BA">
              <w:rPr>
                <w:bCs/>
                <w:color w:val="000000"/>
              </w:rPr>
              <w:t>Выписка из Единого государственного реестра недвижимости об объекте недвижимости</w:t>
            </w:r>
          </w:p>
        </w:tc>
        <w:tc>
          <w:tcPr>
            <w:tcW w:w="3557" w:type="dxa"/>
          </w:tcPr>
          <w:p w:rsidR="00026060" w:rsidRPr="005240BA" w:rsidRDefault="00026060" w:rsidP="00BA71F5">
            <w:pPr>
              <w:pStyle w:val="ConsPlusNormal"/>
              <w:jc w:val="both"/>
              <w:rPr>
                <w:sz w:val="24"/>
                <w:szCs w:val="24"/>
              </w:rPr>
            </w:pPr>
            <w:proofErr w:type="spellStart"/>
            <w:r w:rsidRPr="005240BA">
              <w:rPr>
                <w:sz w:val="24"/>
                <w:szCs w:val="24"/>
              </w:rPr>
              <w:t>Росреестр</w:t>
            </w:r>
            <w:proofErr w:type="spellEnd"/>
          </w:p>
        </w:tc>
      </w:tr>
      <w:tr w:rsidR="00026060" w:rsidRPr="008E141E" w:rsidTr="00BA71F5">
        <w:tc>
          <w:tcPr>
            <w:tcW w:w="675" w:type="dxa"/>
          </w:tcPr>
          <w:p w:rsidR="00026060" w:rsidRPr="005240BA" w:rsidRDefault="00026060" w:rsidP="00BA71F5">
            <w:pPr>
              <w:tabs>
                <w:tab w:val="left" w:pos="518"/>
              </w:tabs>
              <w:jc w:val="center"/>
              <w:rPr>
                <w:lang w:eastAsia="en-US"/>
              </w:rPr>
            </w:pPr>
          </w:p>
          <w:p w:rsidR="00026060" w:rsidRPr="005240BA" w:rsidRDefault="00026060" w:rsidP="00BA71F5">
            <w:pPr>
              <w:tabs>
                <w:tab w:val="left" w:pos="518"/>
              </w:tabs>
              <w:jc w:val="center"/>
              <w:rPr>
                <w:lang w:eastAsia="en-US"/>
              </w:rPr>
            </w:pPr>
            <w:r>
              <w:rPr>
                <w:lang w:eastAsia="en-US"/>
              </w:rPr>
              <w:t>7</w:t>
            </w:r>
            <w:r w:rsidRPr="005240BA">
              <w:rPr>
                <w:lang w:eastAsia="en-US"/>
              </w:rPr>
              <w:t>.</w:t>
            </w:r>
          </w:p>
        </w:tc>
        <w:tc>
          <w:tcPr>
            <w:tcW w:w="5452" w:type="dxa"/>
            <w:vAlign w:val="center"/>
          </w:tcPr>
          <w:p w:rsidR="00026060" w:rsidRPr="005240BA" w:rsidRDefault="00026060" w:rsidP="00BA71F5">
            <w:pPr>
              <w:jc w:val="both"/>
              <w:rPr>
                <w:bCs/>
                <w:color w:val="000000"/>
              </w:rPr>
            </w:pPr>
            <w:r w:rsidRPr="005240BA">
              <w:rPr>
                <w:bCs/>
                <w:color w:val="000000"/>
              </w:rPr>
              <w:t>Выписка из Единого государственного реестра недвижимости о переходе прав на объект недвижимого имущества</w:t>
            </w:r>
          </w:p>
        </w:tc>
        <w:tc>
          <w:tcPr>
            <w:tcW w:w="3557" w:type="dxa"/>
          </w:tcPr>
          <w:p w:rsidR="00026060" w:rsidRPr="005240BA" w:rsidRDefault="00026060" w:rsidP="00BA71F5">
            <w:pPr>
              <w:jc w:val="both"/>
            </w:pPr>
            <w:proofErr w:type="spellStart"/>
            <w:r w:rsidRPr="005240BA">
              <w:t>Росреестр</w:t>
            </w:r>
            <w:proofErr w:type="spellEnd"/>
          </w:p>
        </w:tc>
      </w:tr>
      <w:tr w:rsidR="00026060" w:rsidRPr="008E141E" w:rsidTr="00BA71F5">
        <w:tc>
          <w:tcPr>
            <w:tcW w:w="675" w:type="dxa"/>
          </w:tcPr>
          <w:p w:rsidR="00026060" w:rsidRPr="005240BA" w:rsidRDefault="00026060" w:rsidP="00BA71F5">
            <w:pPr>
              <w:pStyle w:val="ConsPlusNormal"/>
              <w:ind w:firstLine="709"/>
              <w:jc w:val="center"/>
              <w:rPr>
                <w:sz w:val="24"/>
                <w:szCs w:val="24"/>
              </w:rPr>
            </w:pPr>
          </w:p>
          <w:p w:rsidR="00026060" w:rsidRPr="005240BA" w:rsidRDefault="00026060" w:rsidP="00BA71F5">
            <w:pPr>
              <w:jc w:val="center"/>
              <w:rPr>
                <w:lang w:eastAsia="en-US"/>
              </w:rPr>
            </w:pPr>
            <w:r>
              <w:rPr>
                <w:lang w:eastAsia="en-US"/>
              </w:rPr>
              <w:t>8</w:t>
            </w:r>
            <w:r w:rsidRPr="005240BA">
              <w:rPr>
                <w:lang w:eastAsia="en-US"/>
              </w:rPr>
              <w:t>.</w:t>
            </w:r>
          </w:p>
        </w:tc>
        <w:tc>
          <w:tcPr>
            <w:tcW w:w="5452" w:type="dxa"/>
            <w:vAlign w:val="center"/>
          </w:tcPr>
          <w:p w:rsidR="00026060" w:rsidRPr="005240BA" w:rsidRDefault="00026060" w:rsidP="00BA71F5">
            <w:pPr>
              <w:jc w:val="both"/>
              <w:rPr>
                <w:bCs/>
                <w:color w:val="000000"/>
              </w:rPr>
            </w:pPr>
            <w:r w:rsidRPr="005240BA">
              <w:rPr>
                <w:bCs/>
                <w:color w:val="000000"/>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3557" w:type="dxa"/>
          </w:tcPr>
          <w:p w:rsidR="00026060" w:rsidRPr="005240BA" w:rsidRDefault="00026060" w:rsidP="00BA71F5">
            <w:pPr>
              <w:jc w:val="both"/>
            </w:pPr>
            <w:proofErr w:type="spellStart"/>
            <w:r w:rsidRPr="005240BA">
              <w:t>Росреестр</w:t>
            </w:r>
            <w:proofErr w:type="spellEnd"/>
          </w:p>
        </w:tc>
      </w:tr>
      <w:tr w:rsidR="00026060" w:rsidRPr="008E141E" w:rsidTr="00BA71F5">
        <w:tc>
          <w:tcPr>
            <w:tcW w:w="675" w:type="dxa"/>
          </w:tcPr>
          <w:p w:rsidR="00026060" w:rsidRPr="005240BA" w:rsidRDefault="00026060" w:rsidP="00BA71F5">
            <w:pPr>
              <w:pStyle w:val="ConsPlusNormal"/>
              <w:ind w:firstLine="709"/>
              <w:jc w:val="center"/>
              <w:rPr>
                <w:sz w:val="24"/>
                <w:szCs w:val="24"/>
              </w:rPr>
            </w:pPr>
            <w:r>
              <w:rPr>
                <w:sz w:val="24"/>
                <w:szCs w:val="24"/>
              </w:rPr>
              <w:t>49</w:t>
            </w:r>
            <w:r w:rsidRPr="005240BA">
              <w:rPr>
                <w:sz w:val="24"/>
                <w:szCs w:val="24"/>
              </w:rPr>
              <w:t>.</w:t>
            </w:r>
          </w:p>
        </w:tc>
        <w:tc>
          <w:tcPr>
            <w:tcW w:w="5452" w:type="dxa"/>
          </w:tcPr>
          <w:p w:rsidR="00026060" w:rsidRPr="005240BA" w:rsidRDefault="00026060" w:rsidP="00BA71F5">
            <w:pPr>
              <w:jc w:val="both"/>
              <w:rPr>
                <w:bCs/>
                <w:color w:val="000000"/>
              </w:rPr>
            </w:pPr>
            <w:r w:rsidRPr="005240BA">
              <w:rPr>
                <w:bCs/>
                <w:color w:val="000000"/>
              </w:rPr>
              <w:t>Кадастровый план территории</w:t>
            </w:r>
          </w:p>
        </w:tc>
        <w:tc>
          <w:tcPr>
            <w:tcW w:w="3557" w:type="dxa"/>
          </w:tcPr>
          <w:p w:rsidR="00026060" w:rsidRPr="005240BA" w:rsidRDefault="00026060" w:rsidP="00BA71F5">
            <w:pPr>
              <w:jc w:val="both"/>
            </w:pPr>
            <w:proofErr w:type="spellStart"/>
            <w:r w:rsidRPr="005240BA">
              <w:t>Росреестр</w:t>
            </w:r>
            <w:proofErr w:type="spellEnd"/>
          </w:p>
        </w:tc>
      </w:tr>
      <w:tr w:rsidR="00026060" w:rsidRPr="008E141E" w:rsidTr="00BA71F5">
        <w:tc>
          <w:tcPr>
            <w:tcW w:w="675" w:type="dxa"/>
          </w:tcPr>
          <w:p w:rsidR="00026060" w:rsidRPr="005240BA" w:rsidRDefault="00026060" w:rsidP="00BA71F5">
            <w:pPr>
              <w:pStyle w:val="ConsPlusNormal"/>
              <w:ind w:firstLine="709"/>
              <w:jc w:val="center"/>
              <w:rPr>
                <w:sz w:val="24"/>
                <w:szCs w:val="24"/>
              </w:rPr>
            </w:pPr>
          </w:p>
          <w:p w:rsidR="00026060" w:rsidRPr="005240BA" w:rsidRDefault="00026060" w:rsidP="00BA71F5">
            <w:pPr>
              <w:jc w:val="center"/>
              <w:rPr>
                <w:lang w:eastAsia="en-US"/>
              </w:rPr>
            </w:pPr>
            <w:r>
              <w:rPr>
                <w:lang w:eastAsia="en-US"/>
              </w:rPr>
              <w:t>10</w:t>
            </w:r>
            <w:r w:rsidRPr="005240BA">
              <w:rPr>
                <w:lang w:eastAsia="en-US"/>
              </w:rPr>
              <w:t>.</w:t>
            </w:r>
          </w:p>
        </w:tc>
        <w:tc>
          <w:tcPr>
            <w:tcW w:w="5452" w:type="dxa"/>
          </w:tcPr>
          <w:p w:rsidR="00026060" w:rsidRPr="005240BA" w:rsidRDefault="00026060" w:rsidP="00BA71F5">
            <w:pPr>
              <w:jc w:val="both"/>
              <w:rPr>
                <w:bCs/>
                <w:color w:val="000000"/>
              </w:rPr>
            </w:pPr>
            <w:r w:rsidRPr="005240BA">
              <w:rPr>
                <w:bCs/>
                <w:color w:val="000000"/>
              </w:rPr>
              <w:t>Выписка из единого государственного реестра юридических лиц</w:t>
            </w:r>
          </w:p>
        </w:tc>
        <w:tc>
          <w:tcPr>
            <w:tcW w:w="3557" w:type="dxa"/>
          </w:tcPr>
          <w:p w:rsidR="00026060" w:rsidRPr="005240BA" w:rsidRDefault="00026060" w:rsidP="00BA71F5">
            <w:pPr>
              <w:pStyle w:val="ConsPlusNormal"/>
              <w:jc w:val="both"/>
              <w:rPr>
                <w:sz w:val="24"/>
                <w:szCs w:val="24"/>
              </w:rPr>
            </w:pPr>
            <w:r w:rsidRPr="005240BA">
              <w:rPr>
                <w:sz w:val="24"/>
                <w:szCs w:val="24"/>
              </w:rPr>
              <w:t>Федеральная налоговая служба  России</w:t>
            </w:r>
          </w:p>
        </w:tc>
      </w:tr>
      <w:tr w:rsidR="00026060" w:rsidRPr="008E141E" w:rsidTr="00BA71F5">
        <w:tc>
          <w:tcPr>
            <w:tcW w:w="675" w:type="dxa"/>
          </w:tcPr>
          <w:p w:rsidR="00026060" w:rsidRPr="005240BA" w:rsidRDefault="00026060" w:rsidP="00BA71F5">
            <w:pPr>
              <w:pStyle w:val="ConsPlusNormal"/>
              <w:ind w:firstLine="709"/>
              <w:jc w:val="center"/>
              <w:rPr>
                <w:sz w:val="24"/>
                <w:szCs w:val="24"/>
              </w:rPr>
            </w:pPr>
          </w:p>
          <w:p w:rsidR="00026060" w:rsidRPr="005240BA" w:rsidRDefault="00026060" w:rsidP="00BA71F5">
            <w:pPr>
              <w:jc w:val="center"/>
              <w:rPr>
                <w:lang w:eastAsia="en-US"/>
              </w:rPr>
            </w:pPr>
            <w:r>
              <w:rPr>
                <w:lang w:eastAsia="en-US"/>
              </w:rPr>
              <w:t>11</w:t>
            </w:r>
            <w:r w:rsidRPr="005240BA">
              <w:rPr>
                <w:lang w:eastAsia="en-US"/>
              </w:rPr>
              <w:t>.</w:t>
            </w:r>
          </w:p>
        </w:tc>
        <w:tc>
          <w:tcPr>
            <w:tcW w:w="5452" w:type="dxa"/>
          </w:tcPr>
          <w:p w:rsidR="00026060" w:rsidRPr="005240BA" w:rsidRDefault="00026060" w:rsidP="00BA71F5">
            <w:pPr>
              <w:jc w:val="both"/>
              <w:rPr>
                <w:bCs/>
                <w:color w:val="000000"/>
              </w:rPr>
            </w:pPr>
            <w:r w:rsidRPr="005240BA">
              <w:rPr>
                <w:bCs/>
                <w:color w:val="000000"/>
              </w:rPr>
              <w:t>Выписка из единого государственного реестра индивидуальных предпринимателей</w:t>
            </w:r>
          </w:p>
        </w:tc>
        <w:tc>
          <w:tcPr>
            <w:tcW w:w="3557" w:type="dxa"/>
          </w:tcPr>
          <w:p w:rsidR="00026060" w:rsidRPr="005240BA" w:rsidRDefault="00026060" w:rsidP="00BA71F5">
            <w:pPr>
              <w:jc w:val="both"/>
            </w:pPr>
            <w:r w:rsidRPr="005240BA">
              <w:t>Федеральная налоговая служба  России</w:t>
            </w:r>
          </w:p>
        </w:tc>
      </w:tr>
      <w:tr w:rsidR="00026060" w:rsidRPr="008E141E" w:rsidTr="00BA71F5">
        <w:tc>
          <w:tcPr>
            <w:tcW w:w="675" w:type="dxa"/>
          </w:tcPr>
          <w:p w:rsidR="00026060" w:rsidRPr="005240BA" w:rsidRDefault="00026060" w:rsidP="00BA71F5">
            <w:pPr>
              <w:pStyle w:val="ConsPlusNormal"/>
              <w:ind w:firstLine="709"/>
              <w:jc w:val="center"/>
              <w:rPr>
                <w:sz w:val="24"/>
                <w:szCs w:val="24"/>
              </w:rPr>
            </w:pPr>
          </w:p>
          <w:p w:rsidR="00026060" w:rsidRPr="005240BA" w:rsidRDefault="00026060" w:rsidP="00BA71F5">
            <w:pPr>
              <w:jc w:val="center"/>
              <w:rPr>
                <w:lang w:eastAsia="en-US"/>
              </w:rPr>
            </w:pPr>
            <w:r>
              <w:rPr>
                <w:lang w:eastAsia="en-US"/>
              </w:rPr>
              <w:t>12</w:t>
            </w:r>
            <w:r w:rsidRPr="005240BA">
              <w:rPr>
                <w:lang w:eastAsia="en-US"/>
              </w:rPr>
              <w:t>.</w:t>
            </w:r>
          </w:p>
        </w:tc>
        <w:tc>
          <w:tcPr>
            <w:tcW w:w="5452" w:type="dxa"/>
            <w:vAlign w:val="center"/>
          </w:tcPr>
          <w:p w:rsidR="00026060" w:rsidRPr="005240BA" w:rsidRDefault="00026060" w:rsidP="00BA71F5">
            <w:pPr>
              <w:jc w:val="both"/>
              <w:rPr>
                <w:bCs/>
                <w:color w:val="000000"/>
              </w:rPr>
            </w:pPr>
            <w:r w:rsidRPr="005240BA">
              <w:rPr>
                <w:bCs/>
                <w:color w:val="000000"/>
              </w:rPr>
              <w:t>Сведения из единого реестра субъектов малого и среднего предпринимательства</w:t>
            </w:r>
          </w:p>
        </w:tc>
        <w:tc>
          <w:tcPr>
            <w:tcW w:w="3557" w:type="dxa"/>
          </w:tcPr>
          <w:p w:rsidR="00026060" w:rsidRPr="005240BA" w:rsidRDefault="00026060" w:rsidP="00BA71F5">
            <w:pPr>
              <w:jc w:val="both"/>
            </w:pPr>
            <w:r w:rsidRPr="005240BA">
              <w:t>Федеральная налоговая служба  России</w:t>
            </w:r>
          </w:p>
        </w:tc>
      </w:tr>
      <w:tr w:rsidR="00026060" w:rsidRPr="008E141E" w:rsidTr="00BA71F5">
        <w:tc>
          <w:tcPr>
            <w:tcW w:w="675" w:type="dxa"/>
          </w:tcPr>
          <w:p w:rsidR="00026060" w:rsidRPr="005240BA" w:rsidRDefault="00026060" w:rsidP="00BA71F5">
            <w:pPr>
              <w:tabs>
                <w:tab w:val="left" w:pos="470"/>
                <w:tab w:val="left" w:pos="518"/>
              </w:tabs>
              <w:jc w:val="center"/>
              <w:rPr>
                <w:rFonts w:eastAsiaTheme="minorHAnsi"/>
                <w:lang w:eastAsia="en-US"/>
              </w:rPr>
            </w:pPr>
          </w:p>
          <w:p w:rsidR="00026060" w:rsidRPr="005240BA" w:rsidRDefault="00026060" w:rsidP="00BA71F5">
            <w:pPr>
              <w:tabs>
                <w:tab w:val="left" w:pos="470"/>
                <w:tab w:val="left" w:pos="518"/>
              </w:tabs>
              <w:jc w:val="center"/>
              <w:rPr>
                <w:lang w:eastAsia="en-US"/>
              </w:rPr>
            </w:pPr>
            <w:r>
              <w:rPr>
                <w:lang w:eastAsia="en-US"/>
              </w:rPr>
              <w:t>13</w:t>
            </w:r>
            <w:r w:rsidRPr="005240BA">
              <w:rPr>
                <w:lang w:eastAsia="en-US"/>
              </w:rPr>
              <w:t>.</w:t>
            </w:r>
          </w:p>
          <w:p w:rsidR="00026060" w:rsidRPr="005240BA" w:rsidRDefault="00026060" w:rsidP="00BA71F5">
            <w:pPr>
              <w:tabs>
                <w:tab w:val="left" w:pos="518"/>
              </w:tabs>
              <w:jc w:val="center"/>
              <w:rPr>
                <w:lang w:eastAsia="en-US"/>
              </w:rPr>
            </w:pPr>
          </w:p>
        </w:tc>
        <w:tc>
          <w:tcPr>
            <w:tcW w:w="5452" w:type="dxa"/>
            <w:vAlign w:val="center"/>
          </w:tcPr>
          <w:p w:rsidR="00026060" w:rsidRPr="005240BA" w:rsidRDefault="00026060" w:rsidP="00BA71F5">
            <w:pPr>
              <w:jc w:val="both"/>
              <w:rPr>
                <w:bCs/>
                <w:color w:val="000000"/>
              </w:rPr>
            </w:pPr>
            <w:r w:rsidRPr="005240BA">
              <w:rPr>
                <w:bCs/>
                <w:color w:val="000000"/>
              </w:rPr>
              <w:t>Сведения о регистрации по месту жительства гражданина Российской Федерации</w:t>
            </w:r>
          </w:p>
        </w:tc>
        <w:tc>
          <w:tcPr>
            <w:tcW w:w="3557" w:type="dxa"/>
          </w:tcPr>
          <w:p w:rsidR="00026060" w:rsidRPr="005240BA" w:rsidRDefault="00026060" w:rsidP="00BA71F5">
            <w:pPr>
              <w:pStyle w:val="ConsPlusNormal"/>
              <w:jc w:val="both"/>
              <w:rPr>
                <w:sz w:val="24"/>
                <w:szCs w:val="24"/>
              </w:rPr>
            </w:pPr>
            <w:r w:rsidRPr="005240BA">
              <w:rPr>
                <w:sz w:val="24"/>
                <w:szCs w:val="24"/>
              </w:rPr>
              <w:t>МВД России</w:t>
            </w:r>
          </w:p>
        </w:tc>
      </w:tr>
      <w:tr w:rsidR="00026060" w:rsidRPr="008E141E" w:rsidTr="00BA71F5">
        <w:tc>
          <w:tcPr>
            <w:tcW w:w="675" w:type="dxa"/>
          </w:tcPr>
          <w:p w:rsidR="00026060" w:rsidRPr="005240BA" w:rsidRDefault="00026060" w:rsidP="00BA71F5">
            <w:pPr>
              <w:pStyle w:val="ConsPlusNormal"/>
              <w:ind w:firstLine="709"/>
              <w:jc w:val="center"/>
              <w:rPr>
                <w:sz w:val="24"/>
                <w:szCs w:val="24"/>
              </w:rPr>
            </w:pPr>
          </w:p>
          <w:p w:rsidR="00026060" w:rsidRPr="005240BA" w:rsidRDefault="00026060" w:rsidP="00BA71F5">
            <w:pPr>
              <w:rPr>
                <w:lang w:eastAsia="en-US"/>
              </w:rPr>
            </w:pPr>
          </w:p>
          <w:p w:rsidR="00026060" w:rsidRPr="005240BA" w:rsidRDefault="00026060" w:rsidP="00BA71F5">
            <w:pPr>
              <w:jc w:val="center"/>
              <w:rPr>
                <w:lang w:eastAsia="en-US"/>
              </w:rPr>
            </w:pPr>
            <w:r>
              <w:rPr>
                <w:lang w:eastAsia="en-US"/>
              </w:rPr>
              <w:t>14</w:t>
            </w:r>
            <w:r w:rsidRPr="005240BA">
              <w:rPr>
                <w:lang w:eastAsia="en-US"/>
              </w:rPr>
              <w:t>.</w:t>
            </w:r>
          </w:p>
        </w:tc>
        <w:tc>
          <w:tcPr>
            <w:tcW w:w="5452" w:type="dxa"/>
          </w:tcPr>
          <w:p w:rsidR="00026060" w:rsidRPr="005240BA" w:rsidRDefault="00026060" w:rsidP="00BA71F5">
            <w:pPr>
              <w:jc w:val="both"/>
              <w:rPr>
                <w:bCs/>
                <w:color w:val="000000"/>
              </w:rPr>
            </w:pPr>
            <w:r w:rsidRPr="005240BA">
              <w:rPr>
                <w:bCs/>
                <w:color w:val="000000"/>
              </w:rPr>
              <w:t>Сведения о наличии заключенных договоров аре</w:t>
            </w:r>
            <w:r>
              <w:rPr>
                <w:bCs/>
                <w:color w:val="000000"/>
              </w:rPr>
              <w:t>н</w:t>
            </w:r>
            <w:r w:rsidRPr="005240BA">
              <w:rPr>
                <w:bCs/>
                <w:color w:val="000000"/>
              </w:rPr>
              <w:t>ды земельных участков, находящихся в собственности Российской Федерации, Свердловской области, государственной неразграниченной собственности</w:t>
            </w:r>
          </w:p>
        </w:tc>
        <w:tc>
          <w:tcPr>
            <w:tcW w:w="3557" w:type="dxa"/>
          </w:tcPr>
          <w:p w:rsidR="00026060" w:rsidRPr="005240BA" w:rsidRDefault="00026060" w:rsidP="00BA71F5">
            <w:pPr>
              <w:pStyle w:val="ConsPlusNormal"/>
              <w:jc w:val="both"/>
              <w:rPr>
                <w:sz w:val="24"/>
                <w:szCs w:val="24"/>
              </w:rPr>
            </w:pPr>
            <w:r w:rsidRPr="005240BA">
              <w:rPr>
                <w:sz w:val="24"/>
                <w:szCs w:val="24"/>
              </w:rPr>
              <w:t>Министерство по управлению государственным имуществом, Федеральное агентство по управлению государственным имуществом</w:t>
            </w:r>
          </w:p>
        </w:tc>
      </w:tr>
      <w:tr w:rsidR="00026060" w:rsidRPr="008E141E" w:rsidTr="00BA71F5">
        <w:tc>
          <w:tcPr>
            <w:tcW w:w="675" w:type="dxa"/>
          </w:tcPr>
          <w:p w:rsidR="00026060" w:rsidRPr="005240BA" w:rsidRDefault="00026060" w:rsidP="00BA71F5">
            <w:pPr>
              <w:pStyle w:val="ConsPlusNormal"/>
              <w:ind w:firstLine="709"/>
              <w:jc w:val="center"/>
              <w:rPr>
                <w:sz w:val="24"/>
                <w:szCs w:val="24"/>
              </w:rPr>
            </w:pPr>
          </w:p>
          <w:p w:rsidR="00026060" w:rsidRPr="005240BA" w:rsidRDefault="00026060" w:rsidP="00BA71F5">
            <w:pPr>
              <w:tabs>
                <w:tab w:val="left" w:pos="451"/>
              </w:tabs>
              <w:jc w:val="center"/>
              <w:rPr>
                <w:lang w:eastAsia="en-US"/>
              </w:rPr>
            </w:pPr>
            <w:r w:rsidRPr="005240BA">
              <w:rPr>
                <w:lang w:eastAsia="en-US"/>
              </w:rPr>
              <w:t>1</w:t>
            </w:r>
            <w:r>
              <w:rPr>
                <w:lang w:eastAsia="en-US"/>
              </w:rPr>
              <w:t>5</w:t>
            </w:r>
            <w:r w:rsidRPr="005240BA">
              <w:rPr>
                <w:lang w:eastAsia="en-US"/>
              </w:rPr>
              <w:t>.</w:t>
            </w:r>
          </w:p>
          <w:p w:rsidR="00026060" w:rsidRPr="005240BA" w:rsidRDefault="00026060" w:rsidP="00BA71F5">
            <w:pPr>
              <w:tabs>
                <w:tab w:val="left" w:pos="451"/>
              </w:tabs>
              <w:rPr>
                <w:lang w:eastAsia="en-US"/>
              </w:rPr>
            </w:pPr>
            <w:r w:rsidRPr="005240BA">
              <w:rPr>
                <w:lang w:eastAsia="en-US"/>
              </w:rPr>
              <w:tab/>
            </w:r>
          </w:p>
        </w:tc>
        <w:tc>
          <w:tcPr>
            <w:tcW w:w="5452" w:type="dxa"/>
          </w:tcPr>
          <w:p w:rsidR="00026060" w:rsidRPr="005240BA" w:rsidRDefault="00026060" w:rsidP="00BA71F5">
            <w:pPr>
              <w:jc w:val="both"/>
              <w:rPr>
                <w:bCs/>
                <w:color w:val="000000"/>
              </w:rPr>
            </w:pPr>
            <w:r w:rsidRPr="005240BA">
              <w:rPr>
                <w:bCs/>
                <w:color w:val="000000"/>
              </w:rPr>
              <w:t>Сведения о наличии выданных разрешений на использование земельных участков, находящихся в собственности Российской Федерации, Свердловской области, государственной неразграниченной собственности</w:t>
            </w:r>
          </w:p>
        </w:tc>
        <w:tc>
          <w:tcPr>
            <w:tcW w:w="3557" w:type="dxa"/>
          </w:tcPr>
          <w:p w:rsidR="00026060" w:rsidRPr="005240BA" w:rsidRDefault="00026060" w:rsidP="00BA71F5">
            <w:pPr>
              <w:pStyle w:val="ConsPlusNormal"/>
              <w:jc w:val="both"/>
              <w:rPr>
                <w:sz w:val="24"/>
                <w:szCs w:val="24"/>
              </w:rPr>
            </w:pPr>
            <w:r w:rsidRPr="005240BA">
              <w:rPr>
                <w:sz w:val="24"/>
                <w:szCs w:val="24"/>
              </w:rPr>
              <w:t>Министерство по управлению государственным имуществом, Федеральное агентство по управлению государственным имуществом</w:t>
            </w:r>
          </w:p>
        </w:tc>
      </w:tr>
      <w:tr w:rsidR="00026060" w:rsidRPr="008E141E" w:rsidTr="00BA71F5">
        <w:tc>
          <w:tcPr>
            <w:tcW w:w="675" w:type="dxa"/>
          </w:tcPr>
          <w:p w:rsidR="00026060" w:rsidRPr="005240BA" w:rsidRDefault="00026060" w:rsidP="00BA71F5">
            <w:pPr>
              <w:jc w:val="center"/>
              <w:rPr>
                <w:lang w:eastAsia="en-US"/>
              </w:rPr>
            </w:pPr>
            <w:r w:rsidRPr="005240BA">
              <w:rPr>
                <w:lang w:eastAsia="en-US"/>
              </w:rPr>
              <w:t>1</w:t>
            </w:r>
            <w:r>
              <w:rPr>
                <w:lang w:eastAsia="en-US"/>
              </w:rPr>
              <w:t>6</w:t>
            </w:r>
            <w:r w:rsidRPr="005240BA">
              <w:rPr>
                <w:lang w:eastAsia="en-US"/>
              </w:rPr>
              <w:t>.</w:t>
            </w:r>
          </w:p>
        </w:tc>
        <w:tc>
          <w:tcPr>
            <w:tcW w:w="5452" w:type="dxa"/>
            <w:vAlign w:val="center"/>
          </w:tcPr>
          <w:p w:rsidR="00026060" w:rsidRPr="005240BA" w:rsidRDefault="00026060" w:rsidP="00BA71F5">
            <w:pPr>
              <w:jc w:val="both"/>
              <w:rPr>
                <w:color w:val="000000"/>
              </w:rPr>
            </w:pPr>
            <w:r w:rsidRPr="005240BA">
              <w:rPr>
                <w:color w:val="000000"/>
              </w:rPr>
              <w:t>Документ, удостоверяющий личность собственника объекта недвижимого имущества</w:t>
            </w:r>
          </w:p>
        </w:tc>
        <w:tc>
          <w:tcPr>
            <w:tcW w:w="3557" w:type="dxa"/>
          </w:tcPr>
          <w:p w:rsidR="00026060" w:rsidRPr="005240BA" w:rsidRDefault="00026060" w:rsidP="00BA71F5">
            <w:pPr>
              <w:pStyle w:val="ConsPlusNormal"/>
              <w:jc w:val="both"/>
              <w:rPr>
                <w:sz w:val="24"/>
                <w:szCs w:val="24"/>
              </w:rPr>
            </w:pPr>
          </w:p>
        </w:tc>
      </w:tr>
      <w:tr w:rsidR="00026060" w:rsidRPr="008E141E" w:rsidTr="00BA71F5">
        <w:tc>
          <w:tcPr>
            <w:tcW w:w="675" w:type="dxa"/>
          </w:tcPr>
          <w:p w:rsidR="00026060" w:rsidRPr="005240BA" w:rsidRDefault="00026060" w:rsidP="00BA71F5">
            <w:pPr>
              <w:pStyle w:val="ConsPlusNormal"/>
              <w:ind w:firstLine="709"/>
              <w:jc w:val="center"/>
              <w:rPr>
                <w:sz w:val="24"/>
                <w:szCs w:val="24"/>
              </w:rPr>
            </w:pPr>
          </w:p>
          <w:p w:rsidR="00026060" w:rsidRPr="005240BA" w:rsidRDefault="00026060" w:rsidP="00BA71F5">
            <w:pPr>
              <w:rPr>
                <w:lang w:eastAsia="en-US"/>
              </w:rPr>
            </w:pPr>
          </w:p>
          <w:p w:rsidR="00026060" w:rsidRPr="005240BA" w:rsidRDefault="00026060" w:rsidP="00BA71F5">
            <w:pPr>
              <w:rPr>
                <w:lang w:eastAsia="en-US"/>
              </w:rPr>
            </w:pPr>
          </w:p>
          <w:p w:rsidR="00026060" w:rsidRPr="005240BA" w:rsidRDefault="00026060" w:rsidP="00BA71F5">
            <w:pPr>
              <w:jc w:val="center"/>
              <w:rPr>
                <w:lang w:eastAsia="en-US"/>
              </w:rPr>
            </w:pPr>
            <w:r>
              <w:rPr>
                <w:lang w:eastAsia="en-US"/>
              </w:rPr>
              <w:t>17</w:t>
            </w:r>
            <w:r w:rsidRPr="005240BA">
              <w:rPr>
                <w:lang w:eastAsia="en-US"/>
              </w:rPr>
              <w:t>.</w:t>
            </w:r>
          </w:p>
        </w:tc>
        <w:tc>
          <w:tcPr>
            <w:tcW w:w="5452" w:type="dxa"/>
            <w:vAlign w:val="center"/>
          </w:tcPr>
          <w:p w:rsidR="00026060" w:rsidRPr="005240BA" w:rsidRDefault="00026060" w:rsidP="00BA71F5">
            <w:pPr>
              <w:jc w:val="both"/>
              <w:rPr>
                <w:color w:val="000000"/>
              </w:rPr>
            </w:pPr>
            <w:r w:rsidRPr="005240BA">
              <w:rPr>
                <w:color w:val="000000"/>
              </w:rPr>
              <w:t>Правоустанавливающие документы на земельный участок, выданные до введения в действие Земельного кодекса Российской Федерации и Федерального закона от 21.07.1997 № 122-ФЗ «О государственной регистрации прав на недвижимое имущество и сделок с ним»</w:t>
            </w:r>
          </w:p>
        </w:tc>
        <w:tc>
          <w:tcPr>
            <w:tcW w:w="3557" w:type="dxa"/>
          </w:tcPr>
          <w:p w:rsidR="00026060" w:rsidRPr="005240BA" w:rsidRDefault="00026060" w:rsidP="00BA71F5">
            <w:pPr>
              <w:pStyle w:val="ConsPlusNormal"/>
              <w:jc w:val="both"/>
              <w:rPr>
                <w:sz w:val="24"/>
                <w:szCs w:val="24"/>
              </w:rPr>
            </w:pPr>
          </w:p>
        </w:tc>
      </w:tr>
      <w:tr w:rsidR="00026060" w:rsidRPr="008E141E" w:rsidTr="00BA71F5">
        <w:tc>
          <w:tcPr>
            <w:tcW w:w="675" w:type="dxa"/>
          </w:tcPr>
          <w:p w:rsidR="00026060" w:rsidRPr="005240BA" w:rsidRDefault="00026060" w:rsidP="00BA71F5">
            <w:pPr>
              <w:pStyle w:val="ConsPlusNormal"/>
              <w:ind w:firstLine="709"/>
              <w:jc w:val="center"/>
              <w:rPr>
                <w:sz w:val="24"/>
                <w:szCs w:val="24"/>
              </w:rPr>
            </w:pPr>
          </w:p>
          <w:p w:rsidR="00026060" w:rsidRPr="005240BA" w:rsidRDefault="00026060" w:rsidP="00BA71F5">
            <w:pPr>
              <w:jc w:val="center"/>
              <w:rPr>
                <w:lang w:eastAsia="en-US"/>
              </w:rPr>
            </w:pPr>
            <w:r w:rsidRPr="005240BA">
              <w:rPr>
                <w:lang w:eastAsia="en-US"/>
              </w:rPr>
              <w:t>1</w:t>
            </w:r>
            <w:r>
              <w:rPr>
                <w:lang w:eastAsia="en-US"/>
              </w:rPr>
              <w:t>8</w:t>
            </w:r>
            <w:r w:rsidRPr="005240BA">
              <w:rPr>
                <w:lang w:eastAsia="en-US"/>
              </w:rPr>
              <w:t>.</w:t>
            </w:r>
          </w:p>
        </w:tc>
        <w:tc>
          <w:tcPr>
            <w:tcW w:w="5452" w:type="dxa"/>
            <w:vAlign w:val="center"/>
          </w:tcPr>
          <w:p w:rsidR="00026060" w:rsidRPr="005240BA" w:rsidRDefault="00026060" w:rsidP="00BA71F5">
            <w:pPr>
              <w:jc w:val="both"/>
              <w:rPr>
                <w:color w:val="000000"/>
              </w:rPr>
            </w:pPr>
            <w:r w:rsidRPr="005240BA">
              <w:rPr>
                <w:color w:val="000000"/>
              </w:rPr>
              <w:t>Документы, разрешающие осуществление хозяйственной деятельности на земельном участке</w:t>
            </w:r>
          </w:p>
        </w:tc>
        <w:tc>
          <w:tcPr>
            <w:tcW w:w="3557" w:type="dxa"/>
          </w:tcPr>
          <w:p w:rsidR="00026060" w:rsidRPr="005240BA" w:rsidRDefault="00026060" w:rsidP="00BA71F5">
            <w:pPr>
              <w:pStyle w:val="ConsPlusNormal"/>
              <w:jc w:val="both"/>
              <w:rPr>
                <w:sz w:val="24"/>
                <w:szCs w:val="24"/>
              </w:rPr>
            </w:pPr>
          </w:p>
        </w:tc>
      </w:tr>
    </w:tbl>
    <w:p w:rsidR="00026060" w:rsidRDefault="00026060" w:rsidP="00026060">
      <w:pPr>
        <w:autoSpaceDE w:val="0"/>
        <w:autoSpaceDN w:val="0"/>
        <w:adjustRightInd w:val="0"/>
        <w:ind w:firstLine="709"/>
        <w:jc w:val="both"/>
        <w:rPr>
          <w:rFonts w:eastAsiaTheme="minorHAnsi"/>
          <w:sz w:val="28"/>
          <w:szCs w:val="28"/>
          <w:lang w:eastAsia="en-US"/>
        </w:rPr>
      </w:pPr>
    </w:p>
    <w:p w:rsidR="00026060" w:rsidRDefault="00026060" w:rsidP="00026060">
      <w:pPr>
        <w:autoSpaceDE w:val="0"/>
        <w:autoSpaceDN w:val="0"/>
        <w:adjustRightInd w:val="0"/>
        <w:ind w:firstLine="709"/>
        <w:jc w:val="center"/>
        <w:rPr>
          <w:rFonts w:eastAsiaTheme="minorHAnsi"/>
          <w:sz w:val="28"/>
          <w:szCs w:val="28"/>
          <w:lang w:eastAsia="en-US"/>
        </w:rPr>
      </w:pPr>
      <w:r w:rsidRPr="00072883">
        <w:rPr>
          <w:rFonts w:eastAsiaTheme="minorHAnsi"/>
          <w:sz w:val="28"/>
          <w:szCs w:val="28"/>
          <w:lang w:eastAsia="en-US"/>
        </w:rPr>
        <w:t>9. ОПИСАНИЕ РЕЗУЛЬТАТА ОСУЩЕСТВЛЕНИЯ МУНИЦИПАЛЬНОГО КОНТРОЛЯ</w:t>
      </w:r>
    </w:p>
    <w:p w:rsidR="00026060" w:rsidRDefault="00026060" w:rsidP="00026060">
      <w:pPr>
        <w:autoSpaceDE w:val="0"/>
        <w:autoSpaceDN w:val="0"/>
        <w:adjustRightInd w:val="0"/>
        <w:ind w:firstLine="709"/>
        <w:jc w:val="center"/>
        <w:rPr>
          <w:rFonts w:eastAsiaTheme="minorHAnsi"/>
          <w:sz w:val="28"/>
          <w:szCs w:val="28"/>
          <w:lang w:eastAsia="en-US"/>
        </w:rPr>
      </w:pPr>
    </w:p>
    <w:p w:rsidR="00026060" w:rsidRDefault="00026060" w:rsidP="00026060">
      <w:pPr>
        <w:pStyle w:val="ConsPlusNormal"/>
        <w:ind w:firstLine="709"/>
        <w:contextualSpacing/>
        <w:jc w:val="both"/>
      </w:pPr>
      <w:r>
        <w:t>12. . Конечными результатами исполнения муниципальной функции являются:</w:t>
      </w:r>
    </w:p>
    <w:p w:rsidR="00026060" w:rsidRDefault="00026060" w:rsidP="00026060">
      <w:pPr>
        <w:pStyle w:val="ConsPlusNormal"/>
        <w:ind w:firstLine="709"/>
        <w:contextualSpacing/>
        <w:jc w:val="both"/>
      </w:pPr>
      <w:r>
        <w:t>1) выявление и предъявление требований по обеспечению устранения нарушений требований муниципальных нормативных правовых актов или установление отсутствия нарушений (составление акта проверки, вынесение предупреждения, выдача предписания);</w:t>
      </w:r>
    </w:p>
    <w:p w:rsidR="00026060" w:rsidRDefault="00026060" w:rsidP="00026060">
      <w:pPr>
        <w:pStyle w:val="ConsPlusNormal"/>
        <w:ind w:firstLine="709"/>
        <w:contextualSpacing/>
        <w:jc w:val="both"/>
      </w:pPr>
      <w:r>
        <w:t>2) привлечение виновных к административной ответственности;</w:t>
      </w:r>
    </w:p>
    <w:p w:rsidR="00026060" w:rsidRDefault="00026060" w:rsidP="00026060">
      <w:pPr>
        <w:pStyle w:val="ConsPlusNormal"/>
        <w:ind w:firstLine="709"/>
        <w:contextualSpacing/>
        <w:jc w:val="both"/>
      </w:pPr>
      <w:r>
        <w:lastRenderedPageBreak/>
        <w:t>3) подготовка и направление документов в органы внутренних дел, прокуратуры, иные правоохранительные органы или контрольно-надзорные органы, органы местного самоуправления в случае выявления нарушения требований нормативно-правовых актов.</w:t>
      </w:r>
    </w:p>
    <w:p w:rsidR="00026060" w:rsidRDefault="00026060" w:rsidP="00026060">
      <w:pPr>
        <w:pStyle w:val="ConsPlusNormal"/>
        <w:ind w:firstLine="709"/>
        <w:contextualSpacing/>
        <w:jc w:val="both"/>
      </w:pPr>
      <w:r>
        <w:t xml:space="preserve">13. Конечным результатом мероприятия по контролю является      составление акта проверки в соответствующей форме.                   </w:t>
      </w:r>
    </w:p>
    <w:p w:rsidR="00026060" w:rsidRDefault="00026060" w:rsidP="00026060">
      <w:pPr>
        <w:pStyle w:val="ConsPlusNormal"/>
        <w:ind w:firstLine="709"/>
        <w:contextualSpacing/>
        <w:jc w:val="both"/>
      </w:pPr>
      <w:r>
        <w:t>В случае выявления в ходе мероприятия по контролю нарушений должностное лицо (лица) Комитета по управлению имуществом на              основании акта проверки выдает (выдают) уполномоченному представителю юридического лица или индивидуальному предпринимателю, физическому лицу предписание по устранению выявленных нарушений в установленной форме.</w:t>
      </w:r>
    </w:p>
    <w:p w:rsidR="00026060" w:rsidRDefault="00026060" w:rsidP="00026060">
      <w:pPr>
        <w:pStyle w:val="ConsPlusNormal"/>
        <w:ind w:firstLine="709"/>
        <w:contextualSpacing/>
        <w:jc w:val="both"/>
      </w:pPr>
      <w:r>
        <w:t xml:space="preserve">14. </w:t>
      </w:r>
      <w:proofErr w:type="gramStart"/>
      <w:r>
        <w:t>Правила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Комитета по управлению имуществом, и юридических лиц, индивидуальных предпринимателей, физических лиц                 и на указанных лиц не возлагаются обязанности по предоставлению информации и исполнению требований Комитета по управлению имуществом, а также к действиям Комитета по управлению имуществом при проведении</w:t>
      </w:r>
      <w:proofErr w:type="gramEnd"/>
      <w:r>
        <w:t xml:space="preserve"> административных расследований, </w:t>
      </w:r>
      <w:proofErr w:type="gramStart"/>
      <w:r>
        <w:t>расследовании</w:t>
      </w:r>
      <w:proofErr w:type="gramEnd"/>
      <w:r>
        <w:t xml:space="preserve"> причин возникновения чрезвычайных ситуаций природного и техногенного характера.</w:t>
      </w:r>
    </w:p>
    <w:p w:rsidR="00026060" w:rsidRDefault="00026060" w:rsidP="00026060">
      <w:pPr>
        <w:pStyle w:val="ConsPlusNormal"/>
        <w:ind w:firstLine="709"/>
        <w:contextualSpacing/>
        <w:jc w:val="center"/>
      </w:pPr>
    </w:p>
    <w:p w:rsidR="00026060" w:rsidRDefault="00026060" w:rsidP="00026060">
      <w:pPr>
        <w:pStyle w:val="ConsPlusNormal"/>
        <w:ind w:firstLine="709"/>
        <w:contextualSpacing/>
        <w:jc w:val="center"/>
      </w:pPr>
      <w:r>
        <w:t>Раздел 2. ТРЕБОВАНИЯ К ПОРЯДКУ ОСУЩЕСТВЛЕНИЯ МУНИЦИПАЛЬНОГО КОНТРОЛЯ</w:t>
      </w:r>
    </w:p>
    <w:p w:rsidR="00026060" w:rsidRDefault="00026060" w:rsidP="00026060">
      <w:pPr>
        <w:autoSpaceDE w:val="0"/>
        <w:autoSpaceDN w:val="0"/>
        <w:adjustRightInd w:val="0"/>
        <w:ind w:firstLine="709"/>
        <w:jc w:val="center"/>
        <w:rPr>
          <w:rFonts w:eastAsiaTheme="minorHAnsi"/>
          <w:sz w:val="28"/>
          <w:szCs w:val="28"/>
          <w:lang w:eastAsia="en-US"/>
        </w:rPr>
      </w:pPr>
    </w:p>
    <w:p w:rsidR="00026060" w:rsidRPr="005C6375" w:rsidRDefault="00026060" w:rsidP="00026060">
      <w:pPr>
        <w:pStyle w:val="a6"/>
        <w:numPr>
          <w:ilvl w:val="0"/>
          <w:numId w:val="5"/>
        </w:numPr>
        <w:autoSpaceDE w:val="0"/>
        <w:autoSpaceDN w:val="0"/>
        <w:adjustRightInd w:val="0"/>
        <w:jc w:val="center"/>
        <w:rPr>
          <w:rFonts w:eastAsiaTheme="minorHAnsi"/>
          <w:sz w:val="28"/>
          <w:szCs w:val="28"/>
          <w:lang w:eastAsia="en-US"/>
        </w:rPr>
      </w:pPr>
      <w:r w:rsidRPr="005C6375">
        <w:rPr>
          <w:rFonts w:eastAsiaTheme="minorHAnsi"/>
          <w:sz w:val="28"/>
          <w:szCs w:val="28"/>
          <w:lang w:eastAsia="en-US"/>
        </w:rPr>
        <w:t>ПОРЯДОК ИНФОРМИРОВАНИЯ ОБ ОСУЩЕСТВЛЕНИИ МУНИЦИПАЛЬНОГО КОНТРОЛЯ</w:t>
      </w:r>
    </w:p>
    <w:p w:rsidR="00026060" w:rsidRDefault="00026060" w:rsidP="00026060">
      <w:pPr>
        <w:pStyle w:val="a6"/>
        <w:autoSpaceDE w:val="0"/>
        <w:autoSpaceDN w:val="0"/>
        <w:adjustRightInd w:val="0"/>
        <w:ind w:left="1069"/>
        <w:rPr>
          <w:rFonts w:eastAsiaTheme="minorHAnsi"/>
          <w:sz w:val="28"/>
          <w:szCs w:val="28"/>
          <w:lang w:eastAsia="en-US"/>
        </w:rPr>
      </w:pPr>
    </w:p>
    <w:p w:rsidR="00026060" w:rsidRPr="00710821" w:rsidRDefault="00026060" w:rsidP="00026060">
      <w:pPr>
        <w:autoSpaceDE w:val="0"/>
        <w:autoSpaceDN w:val="0"/>
        <w:adjustRightInd w:val="0"/>
        <w:ind w:firstLine="709"/>
        <w:jc w:val="both"/>
        <w:rPr>
          <w:rFonts w:eastAsiaTheme="minorHAnsi"/>
          <w:sz w:val="28"/>
          <w:szCs w:val="28"/>
          <w:lang w:eastAsia="en-US"/>
        </w:rPr>
      </w:pPr>
      <w:r>
        <w:rPr>
          <w:sz w:val="28"/>
          <w:szCs w:val="28"/>
        </w:rPr>
        <w:t xml:space="preserve">15. </w:t>
      </w:r>
      <w:proofErr w:type="gramStart"/>
      <w:r w:rsidRPr="00710821">
        <w:rPr>
          <w:rFonts w:eastAsiaTheme="minorHAnsi"/>
          <w:sz w:val="28"/>
          <w:szCs w:val="28"/>
          <w:lang w:eastAsia="en-US"/>
        </w:rPr>
        <w:t xml:space="preserve">Настоящий административный регламент, сведения об адресах и контактных телефонах должностных лиц Комитета по управлению имуществом,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Комитета по управлению имуществом </w:t>
      </w:r>
      <w:r w:rsidRPr="00710821">
        <w:rPr>
          <w:sz w:val="28"/>
          <w:szCs w:val="28"/>
        </w:rPr>
        <w:t xml:space="preserve">в информационно-телекоммуникационной сети «Интернет» </w:t>
      </w:r>
      <w:r w:rsidRPr="00710821">
        <w:rPr>
          <w:rFonts w:eastAsiaTheme="minorHAnsi"/>
          <w:sz w:val="28"/>
          <w:szCs w:val="28"/>
          <w:lang w:eastAsia="en-US"/>
        </w:rPr>
        <w:t>(</w:t>
      </w:r>
      <w:hyperlink r:id="rId16" w:history="1">
        <w:r w:rsidRPr="00710821">
          <w:rPr>
            <w:rStyle w:val="a3"/>
            <w:rFonts w:eastAsiaTheme="majorEastAsia"/>
            <w:color w:val="auto"/>
            <w:sz w:val="28"/>
            <w:szCs w:val="28"/>
          </w:rPr>
          <w:t>http://artkumi.ru/</w:t>
        </w:r>
      </w:hyperlink>
      <w:r w:rsidRPr="00710821">
        <w:rPr>
          <w:rFonts w:eastAsiaTheme="minorHAnsi"/>
          <w:sz w:val="28"/>
          <w:szCs w:val="28"/>
          <w:lang w:eastAsia="en-US"/>
        </w:rPr>
        <w:t>).</w:t>
      </w:r>
      <w:proofErr w:type="gramEnd"/>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16. </w:t>
      </w:r>
      <w:proofErr w:type="gramStart"/>
      <w:r>
        <w:rPr>
          <w:rFonts w:eastAsiaTheme="minorHAnsi"/>
          <w:sz w:val="28"/>
          <w:szCs w:val="28"/>
          <w:lang w:eastAsia="en-US"/>
        </w:rPr>
        <w:t xml:space="preserve">Сведения о муниципальной функции по осуществлению муниципального контроля, предусмотренные </w:t>
      </w:r>
      <w:hyperlink r:id="rId17" w:history="1">
        <w:r w:rsidRPr="00C02001">
          <w:rPr>
            <w:rFonts w:eastAsiaTheme="minorHAnsi"/>
            <w:sz w:val="28"/>
            <w:szCs w:val="28"/>
            <w:lang w:eastAsia="en-US"/>
          </w:rPr>
          <w:t>Положением</w:t>
        </w:r>
      </w:hyperlink>
      <w:r w:rsidRPr="00C02001">
        <w:rPr>
          <w:rFonts w:eastAsiaTheme="minorHAnsi"/>
          <w:sz w:val="28"/>
          <w:szCs w:val="28"/>
          <w:lang w:eastAsia="en-US"/>
        </w:rPr>
        <w:t xml:space="preserve"> </w:t>
      </w:r>
      <w:r>
        <w:rPr>
          <w:rFonts w:eastAsiaTheme="minorHAnsi"/>
          <w:sz w:val="28"/>
          <w:szCs w:val="28"/>
          <w:lang w:eastAsia="en-US"/>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и </w:t>
      </w:r>
      <w:hyperlink r:id="rId18" w:history="1">
        <w:r w:rsidRPr="00C02001">
          <w:rPr>
            <w:rFonts w:eastAsiaTheme="minorHAnsi"/>
            <w:sz w:val="28"/>
            <w:szCs w:val="28"/>
            <w:lang w:eastAsia="en-US"/>
          </w:rPr>
          <w:t>Положением</w:t>
        </w:r>
      </w:hyperlink>
      <w:r w:rsidRPr="00C02001">
        <w:rPr>
          <w:rFonts w:eastAsiaTheme="minorHAnsi"/>
          <w:sz w:val="28"/>
          <w:szCs w:val="28"/>
          <w:lang w:eastAsia="en-US"/>
        </w:rPr>
        <w:t xml:space="preserve"> </w:t>
      </w:r>
      <w:r>
        <w:rPr>
          <w:rFonts w:eastAsiaTheme="minorHAnsi"/>
          <w:sz w:val="28"/>
          <w:szCs w:val="28"/>
          <w:lang w:eastAsia="en-US"/>
        </w:rPr>
        <w:t xml:space="preserve">о региональной государственной информационной системе «Реестр государственных и муниципальных услуг (функций) Свердловской области», утвержденным Постановлением Правительства Свердловской области от 19.01.2012 № 17-ПП, размещаются в федеральной государственной </w:t>
      </w:r>
      <w:r>
        <w:rPr>
          <w:rFonts w:eastAsiaTheme="minorHAnsi"/>
          <w:sz w:val="28"/>
          <w:szCs w:val="28"/>
          <w:lang w:eastAsia="en-US"/>
        </w:rPr>
        <w:lastRenderedPageBreak/>
        <w:t>информационной системе «Единый</w:t>
      </w:r>
      <w:proofErr w:type="gramEnd"/>
      <w:r>
        <w:rPr>
          <w:rFonts w:eastAsiaTheme="minorHAnsi"/>
          <w:sz w:val="28"/>
          <w:szCs w:val="28"/>
          <w:lang w:eastAsia="en-US"/>
        </w:rPr>
        <w:t xml:space="preserve"> портал государственных и муниципальных услуг (функций)» (http://gosuslugi.ru) и в региональной государственной информационной системе «Портал государственных и муниципальных услуг (функций) Свердловской области» (http://66.gosuslugi.ru/pgu).</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Соответствующие сведения могут быть получены заинтересованными лицами с использованием указанных государственных информационных систем.</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 Консультации предоставляются специалистами Комитета по управлению имуществом при личном обращении лиц, по письменным обращениям, посредством телефонной связи, электронной почты.</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Почтовый адрес Комитета по управлению имуществом: </w:t>
      </w:r>
      <w:r w:rsidRPr="00E81DF9">
        <w:rPr>
          <w:sz w:val="28"/>
          <w:szCs w:val="28"/>
        </w:rPr>
        <w:t>62</w:t>
      </w:r>
      <w:r>
        <w:rPr>
          <w:sz w:val="28"/>
          <w:szCs w:val="28"/>
        </w:rPr>
        <w:t>3780</w:t>
      </w:r>
      <w:r w:rsidRPr="00E81DF9">
        <w:rPr>
          <w:sz w:val="28"/>
          <w:szCs w:val="28"/>
        </w:rPr>
        <w:t xml:space="preserve">, </w:t>
      </w:r>
      <w:r>
        <w:rPr>
          <w:sz w:val="28"/>
          <w:szCs w:val="28"/>
        </w:rPr>
        <w:t xml:space="preserve">Свердловская область, </w:t>
      </w:r>
      <w:r w:rsidRPr="00E81DF9">
        <w:rPr>
          <w:sz w:val="28"/>
          <w:szCs w:val="28"/>
        </w:rPr>
        <w:t>г</w:t>
      </w:r>
      <w:r>
        <w:rPr>
          <w:sz w:val="28"/>
          <w:szCs w:val="28"/>
        </w:rPr>
        <w:t>ород Артемовский</w:t>
      </w:r>
      <w:r w:rsidRPr="00E81DF9">
        <w:rPr>
          <w:sz w:val="28"/>
          <w:szCs w:val="28"/>
        </w:rPr>
        <w:t xml:space="preserve">, </w:t>
      </w:r>
      <w:r>
        <w:rPr>
          <w:sz w:val="28"/>
          <w:szCs w:val="28"/>
        </w:rPr>
        <w:t>площадь Советов, 3</w:t>
      </w:r>
      <w:r>
        <w:rPr>
          <w:rFonts w:eastAsiaTheme="minorHAnsi"/>
          <w:sz w:val="28"/>
          <w:szCs w:val="28"/>
          <w:lang w:eastAsia="en-US"/>
        </w:rPr>
        <w:t>.</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График работы:</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понедельник - пятница с 08:00 до 17:00;</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перерыв на обед с 13:00 до 14:00;</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суббота, воскресенье - выходные дни;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телефон: (34363) 2-41-83;</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факс: (34376) 2-40-28;</w:t>
      </w:r>
    </w:p>
    <w:p w:rsidR="00026060" w:rsidRPr="00B92DE8"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адрес электронной почты: </w:t>
      </w:r>
      <w:r>
        <w:rPr>
          <w:noProof/>
          <w:sz w:val="28"/>
          <w:szCs w:val="28"/>
          <w:lang w:val="en-US"/>
        </w:rPr>
        <w:t>kumiart</w:t>
      </w:r>
      <w:r w:rsidRPr="00E81DF9">
        <w:rPr>
          <w:noProof/>
          <w:sz w:val="28"/>
          <w:szCs w:val="28"/>
        </w:rPr>
        <w:t>@</w:t>
      </w:r>
      <w:r>
        <w:rPr>
          <w:noProof/>
          <w:sz w:val="28"/>
          <w:szCs w:val="28"/>
          <w:lang w:val="en-US"/>
        </w:rPr>
        <w:t>yandex</w:t>
      </w:r>
      <w:r w:rsidRPr="00E81DF9">
        <w:rPr>
          <w:noProof/>
          <w:sz w:val="28"/>
          <w:szCs w:val="28"/>
        </w:rPr>
        <w:t>.</w:t>
      </w:r>
      <w:r w:rsidRPr="00E81DF9">
        <w:rPr>
          <w:noProof/>
          <w:sz w:val="28"/>
          <w:szCs w:val="28"/>
          <w:lang w:val="en-US"/>
        </w:rPr>
        <w:t>ru</w:t>
      </w:r>
      <w:r>
        <w:rPr>
          <w:noProof/>
          <w:sz w:val="28"/>
          <w:szCs w:val="28"/>
        </w:rPr>
        <w:t>.</w:t>
      </w:r>
    </w:p>
    <w:p w:rsidR="00026060" w:rsidRDefault="00026060" w:rsidP="0002606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При обращении за получением информации (консультаций (справок)) по вопросам осуществления муниципального контроля инвалидов работники Комитета по управление имуществом обязаны оказывать инвалидам помощь в преодолении барьеров, мешающих получению ими информации наравне с другими лицами, а также обеспечить иные права инвалидов в соответствии с Федеральным </w:t>
      </w:r>
      <w:hyperlink r:id="rId19" w:history="1">
        <w:r w:rsidRPr="007C49E6">
          <w:rPr>
            <w:rFonts w:eastAsiaTheme="minorHAnsi"/>
            <w:sz w:val="28"/>
            <w:szCs w:val="28"/>
            <w:lang w:eastAsia="en-US"/>
          </w:rPr>
          <w:t>законом</w:t>
        </w:r>
      </w:hyperlink>
      <w:r>
        <w:rPr>
          <w:rFonts w:eastAsiaTheme="minorHAnsi"/>
          <w:sz w:val="28"/>
          <w:szCs w:val="28"/>
          <w:lang w:eastAsia="en-US"/>
        </w:rPr>
        <w:t xml:space="preserve"> от 24 ноября 1995 года № 181-ФЗ «О социальной защите инвалидов в Российской Федерации».</w:t>
      </w:r>
      <w:proofErr w:type="gramEnd"/>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 Консультации предоставляются по следующим вопросам:</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процедуре исполнения муниципальной функции;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перечне предоставляемых при проверке документов и предъявляемых к ним требованиям;</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требованиях муниципальных правовых актов, законодательства в сфере собственной компетенции;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времени приема заинтересованных лиц;</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сроке исполнения муниципальной функции;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порядке обжалования действий (бездействия) и решений, осуществляемых и принимаемых в ходе исполнения муниципальной функции.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19. </w:t>
      </w:r>
      <w:r w:rsidRPr="00D47636">
        <w:rPr>
          <w:sz w:val="28"/>
          <w:szCs w:val="28"/>
        </w:rPr>
        <w:t>Муниципальная функция и предоставление информации о ней осуществляются бесплатно</w:t>
      </w:r>
      <w:r>
        <w:rPr>
          <w:rFonts w:eastAsiaTheme="minorHAnsi"/>
          <w:sz w:val="28"/>
          <w:szCs w:val="28"/>
          <w:lang w:eastAsia="en-US"/>
        </w:rPr>
        <w:t>.</w:t>
      </w:r>
    </w:p>
    <w:p w:rsidR="00026060" w:rsidRDefault="00026060" w:rsidP="00026060">
      <w:pPr>
        <w:ind w:firstLine="709"/>
        <w:jc w:val="both"/>
        <w:rPr>
          <w:sz w:val="28"/>
          <w:szCs w:val="28"/>
        </w:rPr>
      </w:pPr>
      <w:bookmarkStart w:id="0" w:name="sub_261"/>
      <w:r>
        <w:rPr>
          <w:sz w:val="28"/>
          <w:szCs w:val="28"/>
        </w:rPr>
        <w:t>20</w:t>
      </w:r>
      <w:r w:rsidRPr="00D82DC4">
        <w:rPr>
          <w:sz w:val="28"/>
          <w:szCs w:val="28"/>
        </w:rPr>
        <w:t>. Продолжительность приема для проведения консультации об исполнении муниципальной функции составляет не более 15 минут.</w:t>
      </w:r>
      <w:bookmarkStart w:id="1" w:name="sub_263"/>
      <w:bookmarkEnd w:id="0"/>
    </w:p>
    <w:bookmarkEnd w:id="1"/>
    <w:p w:rsidR="00026060" w:rsidRPr="00D82DC4" w:rsidRDefault="00026060" w:rsidP="00026060">
      <w:pPr>
        <w:ind w:firstLine="709"/>
        <w:jc w:val="both"/>
        <w:rPr>
          <w:sz w:val="28"/>
          <w:szCs w:val="28"/>
        </w:rPr>
      </w:pPr>
    </w:p>
    <w:p w:rsidR="00026060" w:rsidRDefault="00026060" w:rsidP="00026060">
      <w:pPr>
        <w:pStyle w:val="a6"/>
        <w:numPr>
          <w:ilvl w:val="0"/>
          <w:numId w:val="5"/>
        </w:numPr>
        <w:autoSpaceDE w:val="0"/>
        <w:autoSpaceDN w:val="0"/>
        <w:adjustRightInd w:val="0"/>
        <w:jc w:val="center"/>
        <w:rPr>
          <w:rFonts w:eastAsiaTheme="minorHAnsi"/>
          <w:sz w:val="28"/>
          <w:szCs w:val="28"/>
          <w:lang w:eastAsia="en-US"/>
        </w:rPr>
      </w:pPr>
      <w:r w:rsidRPr="000002E6">
        <w:rPr>
          <w:rFonts w:eastAsiaTheme="minorHAnsi"/>
          <w:sz w:val="28"/>
          <w:szCs w:val="28"/>
          <w:lang w:eastAsia="en-US"/>
        </w:rPr>
        <w:t>ПЕРИОДИЧНОСТЬ И СРОК ОСУЩЕСТВЛЕНИЯ МУНИЦИПАЛЬНОГО КОНТРОЛЯ</w:t>
      </w:r>
    </w:p>
    <w:p w:rsidR="00026060" w:rsidRDefault="00026060" w:rsidP="00026060">
      <w:pPr>
        <w:autoSpaceDE w:val="0"/>
        <w:autoSpaceDN w:val="0"/>
        <w:adjustRightInd w:val="0"/>
        <w:jc w:val="both"/>
        <w:rPr>
          <w:rFonts w:eastAsiaTheme="minorHAnsi"/>
          <w:sz w:val="28"/>
          <w:szCs w:val="28"/>
          <w:lang w:eastAsia="en-US"/>
        </w:rPr>
      </w:pPr>
    </w:p>
    <w:p w:rsidR="00026060" w:rsidRDefault="00026060" w:rsidP="00026060">
      <w:pPr>
        <w:ind w:firstLine="709"/>
        <w:jc w:val="both"/>
        <w:rPr>
          <w:sz w:val="28"/>
          <w:szCs w:val="28"/>
        </w:rPr>
      </w:pPr>
      <w:r>
        <w:rPr>
          <w:sz w:val="28"/>
          <w:szCs w:val="28"/>
        </w:rPr>
        <w:t xml:space="preserve">21. </w:t>
      </w:r>
      <w:r>
        <w:rPr>
          <w:rFonts w:eastAsiaTheme="minorHAnsi"/>
          <w:sz w:val="28"/>
          <w:szCs w:val="28"/>
          <w:lang w:eastAsia="en-US"/>
        </w:rPr>
        <w:t xml:space="preserve">Периодичность и срок исполнения функции по муниципальному контролю определяются ежегодным планом проверок и распоряжениями </w:t>
      </w:r>
      <w:r>
        <w:rPr>
          <w:rFonts w:eastAsiaTheme="minorHAnsi"/>
          <w:sz w:val="28"/>
          <w:szCs w:val="28"/>
          <w:lang w:eastAsia="en-US"/>
        </w:rPr>
        <w:lastRenderedPageBreak/>
        <w:t>председателя Комитета по управлению имуществом о проведении внеплановых проверок.</w:t>
      </w:r>
    </w:p>
    <w:p w:rsidR="00026060" w:rsidRDefault="00026060" w:rsidP="00026060">
      <w:pPr>
        <w:ind w:firstLine="709"/>
        <w:jc w:val="both"/>
        <w:rPr>
          <w:sz w:val="28"/>
          <w:szCs w:val="28"/>
        </w:rPr>
      </w:pPr>
      <w:r>
        <w:rPr>
          <w:sz w:val="28"/>
          <w:szCs w:val="28"/>
        </w:rPr>
        <w:t xml:space="preserve">22. </w:t>
      </w:r>
      <w:r>
        <w:rPr>
          <w:rFonts w:eastAsiaTheme="minorHAnsi"/>
          <w:sz w:val="28"/>
          <w:szCs w:val="28"/>
          <w:lang w:eastAsia="en-US"/>
        </w:rPr>
        <w:t>Плановые проверки в отношении физических, юридических лиц, индивидуальных предпринимателей проводятся не чаще чем один раз в три года.</w:t>
      </w:r>
    </w:p>
    <w:p w:rsidR="00026060" w:rsidRPr="00D82DC4" w:rsidRDefault="00026060" w:rsidP="00026060">
      <w:pPr>
        <w:ind w:firstLine="709"/>
        <w:jc w:val="both"/>
        <w:rPr>
          <w:sz w:val="28"/>
          <w:szCs w:val="28"/>
        </w:rPr>
      </w:pPr>
      <w:r>
        <w:rPr>
          <w:sz w:val="28"/>
          <w:szCs w:val="28"/>
        </w:rPr>
        <w:t xml:space="preserve">23. </w:t>
      </w:r>
      <w:r w:rsidRPr="00D82DC4">
        <w:rPr>
          <w:sz w:val="28"/>
          <w:szCs w:val="28"/>
        </w:rPr>
        <w:t>Срок проведения кажд</w:t>
      </w:r>
      <w:r>
        <w:rPr>
          <w:sz w:val="28"/>
          <w:szCs w:val="28"/>
        </w:rPr>
        <w:t xml:space="preserve">ой из проверок, предусмотренных статьями 11, 12 </w:t>
      </w:r>
      <w:r w:rsidRPr="00D82DC4">
        <w:rPr>
          <w:sz w:val="28"/>
          <w:szCs w:val="28"/>
        </w:rPr>
        <w:t xml:space="preserve">Федерального закона </w:t>
      </w:r>
      <w:r w:rsidRPr="00452530">
        <w:rPr>
          <w:rFonts w:eastAsiaTheme="minorHAnsi"/>
          <w:sz w:val="28"/>
          <w:szCs w:val="28"/>
          <w:lang w:eastAsia="en-US"/>
        </w:rPr>
        <w:t>от 26 декабря 2008 года</w:t>
      </w:r>
      <w:r>
        <w:rPr>
          <w:sz w:val="28"/>
          <w:szCs w:val="28"/>
        </w:rPr>
        <w:t xml:space="preserve"> №</w:t>
      </w:r>
      <w:r w:rsidRPr="00D82DC4">
        <w:rPr>
          <w:sz w:val="28"/>
          <w:szCs w:val="28"/>
        </w:rPr>
        <w:t> 294-ФЗ</w:t>
      </w:r>
      <w:r>
        <w:rPr>
          <w:sz w:val="28"/>
          <w:szCs w:val="28"/>
        </w:rPr>
        <w:t>,</w:t>
      </w:r>
      <w:r w:rsidRPr="00D82DC4">
        <w:rPr>
          <w:sz w:val="28"/>
          <w:szCs w:val="28"/>
        </w:rPr>
        <w:t xml:space="preserve"> </w:t>
      </w:r>
      <w:r>
        <w:rPr>
          <w:sz w:val="28"/>
          <w:szCs w:val="28"/>
        </w:rPr>
        <w:t>не может превышать двадцать</w:t>
      </w:r>
      <w:r w:rsidRPr="00D82DC4">
        <w:rPr>
          <w:sz w:val="28"/>
          <w:szCs w:val="28"/>
        </w:rPr>
        <w:t xml:space="preserve"> (20) рабочих дней.</w:t>
      </w:r>
    </w:p>
    <w:p w:rsidR="00026060" w:rsidRDefault="00026060" w:rsidP="00026060">
      <w:pPr>
        <w:ind w:firstLine="709"/>
        <w:jc w:val="both"/>
        <w:rPr>
          <w:sz w:val="28"/>
          <w:szCs w:val="28"/>
        </w:rPr>
      </w:pPr>
      <w:r>
        <w:rPr>
          <w:sz w:val="28"/>
          <w:szCs w:val="28"/>
        </w:rPr>
        <w:t xml:space="preserve">24. </w:t>
      </w:r>
      <w:r w:rsidRPr="00D82DC4">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82DC4">
        <w:rPr>
          <w:sz w:val="28"/>
          <w:szCs w:val="28"/>
        </w:rPr>
        <w:t>микропредприятия</w:t>
      </w:r>
      <w:proofErr w:type="spellEnd"/>
      <w:r w:rsidRPr="00D82DC4">
        <w:rPr>
          <w:sz w:val="28"/>
          <w:szCs w:val="28"/>
        </w:rPr>
        <w:t xml:space="preserve"> в год.</w:t>
      </w:r>
    </w:p>
    <w:p w:rsidR="00026060" w:rsidRDefault="00026060" w:rsidP="00026060">
      <w:pPr>
        <w:ind w:firstLine="709"/>
        <w:jc w:val="both"/>
        <w:rPr>
          <w:sz w:val="28"/>
          <w:szCs w:val="28"/>
        </w:rPr>
      </w:pPr>
      <w:r>
        <w:rPr>
          <w:sz w:val="28"/>
          <w:szCs w:val="28"/>
        </w:rPr>
        <w:t>24.1</w:t>
      </w:r>
      <w:r>
        <w:rPr>
          <w:rFonts w:eastAsiaTheme="minorHAnsi"/>
          <w:sz w:val="28"/>
          <w:szCs w:val="28"/>
          <w:lang w:eastAsia="en-US"/>
        </w:rPr>
        <w:t xml:space="preserve">. В случае необходимости при проведении проверки, указанной в </w:t>
      </w:r>
      <w:hyperlink r:id="rId20" w:history="1">
        <w:r w:rsidRPr="00576E4C">
          <w:rPr>
            <w:rFonts w:eastAsiaTheme="minorHAnsi"/>
            <w:sz w:val="28"/>
            <w:szCs w:val="28"/>
            <w:lang w:eastAsia="en-US"/>
          </w:rPr>
          <w:t>пункте</w:t>
        </w:r>
      </w:hyperlink>
      <w:r w:rsidRPr="00576E4C">
        <w:rPr>
          <w:rFonts w:eastAsiaTheme="minorHAnsi"/>
          <w:sz w:val="28"/>
          <w:szCs w:val="28"/>
          <w:lang w:eastAsia="en-US"/>
        </w:rPr>
        <w:t xml:space="preserve"> 1</w:t>
      </w:r>
      <w:r>
        <w:rPr>
          <w:rFonts w:eastAsiaTheme="minorHAnsi"/>
          <w:sz w:val="28"/>
          <w:szCs w:val="28"/>
          <w:lang w:eastAsia="en-US"/>
        </w:rPr>
        <w:t>5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по управлению имуществом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26060" w:rsidRDefault="00026060" w:rsidP="00026060">
      <w:pPr>
        <w:autoSpaceDE w:val="0"/>
        <w:autoSpaceDN w:val="0"/>
        <w:adjustRightInd w:val="0"/>
        <w:ind w:firstLine="540"/>
        <w:jc w:val="both"/>
        <w:rPr>
          <w:sz w:val="28"/>
          <w:szCs w:val="28"/>
        </w:rPr>
      </w:pPr>
      <w:r>
        <w:rPr>
          <w:rFonts w:eastAsiaTheme="minorHAnsi"/>
          <w:sz w:val="28"/>
          <w:szCs w:val="28"/>
          <w:lang w:eastAsia="en-US"/>
        </w:rPr>
        <w:t xml:space="preserve">24.2. На период </w:t>
      </w:r>
      <w:proofErr w:type="gramStart"/>
      <w:r>
        <w:rPr>
          <w:rFonts w:eastAsiaTheme="minorHAnsi"/>
          <w:sz w:val="28"/>
          <w:szCs w:val="28"/>
          <w:lang w:eastAsia="en-US"/>
        </w:rPr>
        <w:t>действия срока приостановления проведения проверки</w:t>
      </w:r>
      <w:proofErr w:type="gramEnd"/>
      <w:r>
        <w:rPr>
          <w:rFonts w:eastAsiaTheme="minorHAnsi"/>
          <w:sz w:val="28"/>
          <w:szCs w:val="28"/>
          <w:lang w:eastAsia="en-US"/>
        </w:rPr>
        <w:t xml:space="preserve"> приостанавливаются связанные с указанной проверкой действия Комитета по управлению имуществом на территории, в зданиях, строениях, сооружениях, помещениях, на иных объектах субъекта малого предпринимательства.</w:t>
      </w:r>
      <w:r w:rsidRPr="00121A3F">
        <w:rPr>
          <w:rFonts w:eastAsiaTheme="minorHAnsi"/>
          <w:sz w:val="28"/>
          <w:szCs w:val="28"/>
          <w:lang w:eastAsia="en-US"/>
        </w:rPr>
        <w:t xml:space="preserve"> </w:t>
      </w:r>
    </w:p>
    <w:p w:rsidR="00026060" w:rsidRPr="00FD5F5D" w:rsidRDefault="00026060" w:rsidP="00026060">
      <w:pPr>
        <w:ind w:firstLine="709"/>
        <w:jc w:val="both"/>
        <w:rPr>
          <w:sz w:val="28"/>
          <w:szCs w:val="28"/>
        </w:rPr>
      </w:pPr>
      <w:r>
        <w:rPr>
          <w:rFonts w:eastAsiaTheme="minorHAnsi"/>
          <w:sz w:val="28"/>
          <w:szCs w:val="28"/>
          <w:lang w:eastAsia="en-US"/>
        </w:rPr>
        <w:t xml:space="preserve">25. </w:t>
      </w:r>
      <w:proofErr w:type="gramStart"/>
      <w:r>
        <w:rPr>
          <w:rFonts w:eastAsiaTheme="minorHAnsi"/>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председателем Комитета по управлению имуществом, но не более чем на двадцать рабочих дней, в отношении малых предприятий не более чем на пятьдесят часов, </w:t>
      </w:r>
      <w:proofErr w:type="spellStart"/>
      <w:r>
        <w:rPr>
          <w:rFonts w:eastAsiaTheme="minorHAnsi"/>
          <w:sz w:val="28"/>
          <w:szCs w:val="28"/>
          <w:lang w:eastAsia="en-US"/>
        </w:rPr>
        <w:t>микропредприятий</w:t>
      </w:r>
      <w:proofErr w:type="spellEnd"/>
      <w:r>
        <w:rPr>
          <w:rFonts w:eastAsiaTheme="minorHAnsi"/>
          <w:sz w:val="28"/>
          <w:szCs w:val="28"/>
          <w:lang w:eastAsia="en-US"/>
        </w:rPr>
        <w:t xml:space="preserve"> не</w:t>
      </w:r>
      <w:proofErr w:type="gramEnd"/>
      <w:r>
        <w:rPr>
          <w:rFonts w:eastAsiaTheme="minorHAnsi"/>
          <w:sz w:val="28"/>
          <w:szCs w:val="28"/>
          <w:lang w:eastAsia="en-US"/>
        </w:rPr>
        <w:t xml:space="preserve"> более чем на пятнадцать часов.</w:t>
      </w:r>
    </w:p>
    <w:p w:rsidR="00026060" w:rsidRDefault="00026060" w:rsidP="00026060">
      <w:pPr>
        <w:autoSpaceDE w:val="0"/>
        <w:autoSpaceDN w:val="0"/>
        <w:adjustRightInd w:val="0"/>
        <w:jc w:val="both"/>
        <w:rPr>
          <w:rFonts w:eastAsiaTheme="minorHAnsi"/>
          <w:sz w:val="28"/>
          <w:szCs w:val="28"/>
          <w:lang w:eastAsia="en-US"/>
        </w:rPr>
      </w:pPr>
    </w:p>
    <w:p w:rsidR="00026060" w:rsidRDefault="00026060" w:rsidP="00026060">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Раздел </w:t>
      </w:r>
      <w:r w:rsidRPr="00AA2C4A">
        <w:rPr>
          <w:rFonts w:ascii="Times New Roman CYR" w:eastAsiaTheme="minorHAnsi" w:hAnsi="Times New Roman CYR" w:cs="Times New Roman CYR"/>
          <w:sz w:val="28"/>
          <w:szCs w:val="28"/>
          <w:lang w:eastAsia="en-US"/>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Pr>
          <w:rFonts w:ascii="Times New Roman CYR" w:eastAsiaTheme="minorHAnsi" w:hAnsi="Times New Roman CYR" w:cs="Times New Roman CYR"/>
          <w:sz w:val="28"/>
          <w:szCs w:val="28"/>
          <w:lang w:eastAsia="en-US"/>
        </w:rPr>
        <w:t xml:space="preserve">                                           </w:t>
      </w:r>
      <w:r w:rsidRPr="00AA2C4A">
        <w:rPr>
          <w:rFonts w:ascii="Times New Roman CYR" w:eastAsiaTheme="minorHAnsi" w:hAnsi="Times New Roman CYR" w:cs="Times New Roman CYR"/>
          <w:sz w:val="28"/>
          <w:szCs w:val="28"/>
          <w:lang w:eastAsia="en-US"/>
        </w:rPr>
        <w:t>В ЭЛЕКТРОННОЙ ФОРМЕ</w:t>
      </w:r>
    </w:p>
    <w:p w:rsidR="00026060" w:rsidRPr="001D5EDA" w:rsidRDefault="00026060" w:rsidP="00026060">
      <w:pPr>
        <w:autoSpaceDE w:val="0"/>
        <w:autoSpaceDN w:val="0"/>
        <w:adjustRightInd w:val="0"/>
        <w:jc w:val="both"/>
        <w:rPr>
          <w:rFonts w:eastAsiaTheme="minorHAnsi"/>
          <w:sz w:val="28"/>
          <w:szCs w:val="28"/>
          <w:lang w:eastAsia="en-US"/>
        </w:rPr>
      </w:pPr>
    </w:p>
    <w:p w:rsidR="00026060" w:rsidRDefault="00026060" w:rsidP="00026060">
      <w:pPr>
        <w:pStyle w:val="a6"/>
        <w:numPr>
          <w:ilvl w:val="0"/>
          <w:numId w:val="6"/>
        </w:numPr>
        <w:autoSpaceDE w:val="0"/>
        <w:autoSpaceDN w:val="0"/>
        <w:adjustRightInd w:val="0"/>
        <w:jc w:val="center"/>
        <w:rPr>
          <w:rFonts w:eastAsiaTheme="minorHAnsi"/>
          <w:sz w:val="28"/>
          <w:szCs w:val="28"/>
          <w:lang w:eastAsia="en-US"/>
        </w:rPr>
      </w:pPr>
      <w:r w:rsidRPr="001D5EDA">
        <w:rPr>
          <w:rFonts w:eastAsiaTheme="minorHAnsi"/>
          <w:sz w:val="28"/>
          <w:szCs w:val="28"/>
          <w:lang w:eastAsia="en-US"/>
        </w:rPr>
        <w:t>. ПЕРЕЧЕНЬ АДМИНИСТРАТИВНЫХ ПРОЦЕДУР</w:t>
      </w:r>
    </w:p>
    <w:p w:rsidR="00026060" w:rsidRDefault="00026060" w:rsidP="00026060">
      <w:pPr>
        <w:pStyle w:val="a6"/>
        <w:autoSpaceDE w:val="0"/>
        <w:autoSpaceDN w:val="0"/>
        <w:adjustRightInd w:val="0"/>
        <w:jc w:val="both"/>
        <w:rPr>
          <w:rFonts w:eastAsiaTheme="minorHAnsi"/>
          <w:sz w:val="28"/>
          <w:szCs w:val="28"/>
          <w:lang w:eastAsia="en-US"/>
        </w:rPr>
      </w:pPr>
    </w:p>
    <w:p w:rsidR="00026060" w:rsidRPr="002045A2" w:rsidRDefault="00026060" w:rsidP="00026060">
      <w:pPr>
        <w:widowControl w:val="0"/>
        <w:autoSpaceDE w:val="0"/>
        <w:autoSpaceDN w:val="0"/>
        <w:adjustRightInd w:val="0"/>
        <w:ind w:firstLine="708"/>
        <w:jc w:val="both"/>
        <w:rPr>
          <w:sz w:val="28"/>
          <w:szCs w:val="28"/>
        </w:rPr>
      </w:pPr>
      <w:r>
        <w:rPr>
          <w:sz w:val="28"/>
          <w:szCs w:val="28"/>
        </w:rPr>
        <w:t xml:space="preserve">26. </w:t>
      </w:r>
      <w:r w:rsidRPr="002045A2">
        <w:rPr>
          <w:sz w:val="28"/>
          <w:szCs w:val="28"/>
        </w:rPr>
        <w:t>Исполнение муниципальной функции включает в себя следующие административные процедуры:</w:t>
      </w:r>
    </w:p>
    <w:p w:rsidR="00026060" w:rsidRPr="002045A2" w:rsidRDefault="00026060" w:rsidP="00026060">
      <w:pPr>
        <w:widowControl w:val="0"/>
        <w:autoSpaceDE w:val="0"/>
        <w:autoSpaceDN w:val="0"/>
        <w:adjustRightInd w:val="0"/>
        <w:ind w:firstLine="708"/>
        <w:jc w:val="both"/>
        <w:rPr>
          <w:sz w:val="28"/>
          <w:szCs w:val="28"/>
        </w:rPr>
      </w:pPr>
      <w:r>
        <w:rPr>
          <w:sz w:val="28"/>
          <w:szCs w:val="28"/>
        </w:rPr>
        <w:t xml:space="preserve">1) </w:t>
      </w:r>
      <w:r w:rsidRPr="002045A2">
        <w:rPr>
          <w:sz w:val="28"/>
          <w:szCs w:val="28"/>
        </w:rPr>
        <w:t>организация и проведение плановой проверки;</w:t>
      </w:r>
    </w:p>
    <w:p w:rsidR="00026060" w:rsidRDefault="00026060" w:rsidP="00026060">
      <w:pPr>
        <w:widowControl w:val="0"/>
        <w:autoSpaceDE w:val="0"/>
        <w:autoSpaceDN w:val="0"/>
        <w:adjustRightInd w:val="0"/>
        <w:ind w:firstLine="708"/>
        <w:jc w:val="both"/>
        <w:rPr>
          <w:sz w:val="28"/>
          <w:szCs w:val="28"/>
        </w:rPr>
      </w:pPr>
      <w:r>
        <w:rPr>
          <w:sz w:val="28"/>
          <w:szCs w:val="28"/>
        </w:rPr>
        <w:t xml:space="preserve">2) </w:t>
      </w:r>
      <w:r w:rsidRPr="002045A2">
        <w:rPr>
          <w:sz w:val="28"/>
          <w:szCs w:val="28"/>
        </w:rPr>
        <w:t>организация и проведение внеплановой проверки;</w:t>
      </w:r>
    </w:p>
    <w:p w:rsidR="00026060" w:rsidRPr="00CB09E3" w:rsidRDefault="00026060" w:rsidP="00026060">
      <w:pPr>
        <w:widowControl w:val="0"/>
        <w:autoSpaceDE w:val="0"/>
        <w:autoSpaceDN w:val="0"/>
        <w:adjustRightInd w:val="0"/>
        <w:ind w:firstLine="708"/>
        <w:jc w:val="both"/>
        <w:rPr>
          <w:sz w:val="28"/>
          <w:szCs w:val="28"/>
        </w:rPr>
      </w:pPr>
      <w:r>
        <w:rPr>
          <w:sz w:val="28"/>
          <w:szCs w:val="28"/>
        </w:rPr>
        <w:t xml:space="preserve">3) </w:t>
      </w:r>
      <w:r>
        <w:rPr>
          <w:rFonts w:eastAsiaTheme="minorHAnsi"/>
          <w:bCs/>
          <w:sz w:val="28"/>
          <w:szCs w:val="28"/>
          <w:lang w:eastAsia="en-US"/>
        </w:rPr>
        <w:t>п</w:t>
      </w:r>
      <w:r w:rsidRPr="00CB09E3">
        <w:rPr>
          <w:rFonts w:eastAsiaTheme="minorHAnsi"/>
          <w:bCs/>
          <w:sz w:val="28"/>
          <w:szCs w:val="28"/>
          <w:lang w:eastAsia="en-US"/>
        </w:rPr>
        <w:t>орядок организации проверки</w:t>
      </w:r>
      <w:r>
        <w:rPr>
          <w:rFonts w:eastAsiaTheme="minorHAnsi"/>
          <w:bCs/>
          <w:sz w:val="28"/>
          <w:szCs w:val="28"/>
          <w:lang w:eastAsia="en-US"/>
        </w:rPr>
        <w:t>;</w:t>
      </w:r>
    </w:p>
    <w:p w:rsidR="00026060" w:rsidRPr="002045A2" w:rsidRDefault="00026060" w:rsidP="00026060">
      <w:pPr>
        <w:widowControl w:val="0"/>
        <w:autoSpaceDE w:val="0"/>
        <w:autoSpaceDN w:val="0"/>
        <w:adjustRightInd w:val="0"/>
        <w:ind w:firstLine="708"/>
        <w:jc w:val="both"/>
        <w:rPr>
          <w:sz w:val="28"/>
          <w:szCs w:val="28"/>
        </w:rPr>
      </w:pPr>
      <w:r>
        <w:rPr>
          <w:sz w:val="28"/>
          <w:szCs w:val="28"/>
        </w:rPr>
        <w:t>4) оформления результатов проверки;</w:t>
      </w:r>
    </w:p>
    <w:p w:rsidR="00026060" w:rsidRDefault="00026060" w:rsidP="00026060">
      <w:pPr>
        <w:widowControl w:val="0"/>
        <w:autoSpaceDE w:val="0"/>
        <w:autoSpaceDN w:val="0"/>
        <w:adjustRightInd w:val="0"/>
        <w:ind w:firstLine="708"/>
        <w:jc w:val="both"/>
        <w:rPr>
          <w:sz w:val="28"/>
          <w:szCs w:val="28"/>
        </w:rPr>
      </w:pPr>
      <w:r>
        <w:rPr>
          <w:sz w:val="28"/>
          <w:szCs w:val="28"/>
        </w:rPr>
        <w:lastRenderedPageBreak/>
        <w:t>5</w:t>
      </w:r>
      <w:r w:rsidRPr="002045A2">
        <w:rPr>
          <w:sz w:val="28"/>
          <w:szCs w:val="28"/>
        </w:rPr>
        <w:t xml:space="preserve">) </w:t>
      </w:r>
      <w:r w:rsidRPr="00F1241D">
        <w:rPr>
          <w:sz w:val="28"/>
          <w:szCs w:val="28"/>
        </w:rPr>
        <w:t>организация и проведение мероприятий по профилактике нарушений обязательных требований и требований, установленных м</w:t>
      </w:r>
      <w:r>
        <w:rPr>
          <w:sz w:val="28"/>
          <w:szCs w:val="28"/>
        </w:rPr>
        <w:t>униципальными правовыми актами.</w:t>
      </w:r>
    </w:p>
    <w:p w:rsidR="00026060" w:rsidRPr="001D5EDA" w:rsidRDefault="00026060" w:rsidP="00026060">
      <w:pPr>
        <w:widowControl w:val="0"/>
        <w:autoSpaceDE w:val="0"/>
        <w:autoSpaceDN w:val="0"/>
        <w:adjustRightInd w:val="0"/>
        <w:ind w:firstLine="708"/>
        <w:jc w:val="both"/>
        <w:rPr>
          <w:sz w:val="28"/>
          <w:szCs w:val="28"/>
        </w:rPr>
      </w:pPr>
      <w:r w:rsidRPr="001D5EDA">
        <w:rPr>
          <w:sz w:val="28"/>
          <w:szCs w:val="28"/>
        </w:rPr>
        <w:t>Блок-схема последовательности административных процедур при осуществлении муниципального кон</w:t>
      </w:r>
      <w:r>
        <w:rPr>
          <w:sz w:val="28"/>
          <w:szCs w:val="28"/>
        </w:rPr>
        <w:t>троля приведена в Приложении № 1</w:t>
      </w:r>
      <w:r w:rsidRPr="001D5EDA">
        <w:rPr>
          <w:sz w:val="28"/>
          <w:szCs w:val="28"/>
        </w:rPr>
        <w:t xml:space="preserve"> к настоящему Административному регламенту.</w:t>
      </w:r>
    </w:p>
    <w:p w:rsidR="00026060" w:rsidRDefault="00026060" w:rsidP="00026060">
      <w:pPr>
        <w:pStyle w:val="a6"/>
        <w:autoSpaceDE w:val="0"/>
        <w:autoSpaceDN w:val="0"/>
        <w:adjustRightInd w:val="0"/>
        <w:jc w:val="both"/>
        <w:rPr>
          <w:rFonts w:eastAsiaTheme="minorHAnsi"/>
          <w:sz w:val="28"/>
          <w:szCs w:val="28"/>
          <w:lang w:eastAsia="en-US"/>
        </w:rPr>
      </w:pPr>
    </w:p>
    <w:p w:rsidR="00026060" w:rsidRDefault="00026060" w:rsidP="00026060">
      <w:pPr>
        <w:pStyle w:val="a6"/>
        <w:widowControl w:val="0"/>
        <w:numPr>
          <w:ilvl w:val="0"/>
          <w:numId w:val="6"/>
        </w:numPr>
        <w:autoSpaceDE w:val="0"/>
        <w:autoSpaceDN w:val="0"/>
        <w:adjustRightInd w:val="0"/>
        <w:jc w:val="center"/>
        <w:rPr>
          <w:sz w:val="28"/>
          <w:szCs w:val="28"/>
        </w:rPr>
      </w:pPr>
      <w:r w:rsidRPr="00C97FB2">
        <w:rPr>
          <w:sz w:val="28"/>
          <w:szCs w:val="28"/>
        </w:rPr>
        <w:t>ОРГАНИЗАЦИЯ И ПРОВЕДЕНИЕ ПЛАНОВОЙ ПРОВЕРКИ</w:t>
      </w:r>
    </w:p>
    <w:p w:rsidR="00026060" w:rsidRDefault="00026060" w:rsidP="00026060">
      <w:pPr>
        <w:pStyle w:val="a6"/>
        <w:widowControl w:val="0"/>
        <w:autoSpaceDE w:val="0"/>
        <w:autoSpaceDN w:val="0"/>
        <w:adjustRightInd w:val="0"/>
        <w:rPr>
          <w:sz w:val="28"/>
          <w:szCs w:val="28"/>
        </w:rPr>
      </w:pP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27. 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w:t>
      </w:r>
      <w:r w:rsidRPr="00311848">
        <w:rPr>
          <w:rFonts w:eastAsiaTheme="minorHAnsi"/>
          <w:sz w:val="28"/>
          <w:szCs w:val="28"/>
          <w:lang w:eastAsia="en-US"/>
        </w:rPr>
        <w:t xml:space="preserve">содержащихся в </w:t>
      </w:r>
      <w:hyperlink r:id="rId21" w:history="1">
        <w:r w:rsidRPr="00311848">
          <w:rPr>
            <w:rFonts w:eastAsiaTheme="minorHAnsi"/>
            <w:sz w:val="28"/>
            <w:szCs w:val="28"/>
            <w:lang w:eastAsia="en-US"/>
          </w:rPr>
          <w:t>уведомлении</w:t>
        </w:r>
      </w:hyperlink>
      <w:r w:rsidRPr="00311848">
        <w:rPr>
          <w:rFonts w:eastAsiaTheme="minorHAnsi"/>
          <w:sz w:val="28"/>
          <w:szCs w:val="28"/>
          <w:lang w:eastAsia="en-US"/>
        </w:rPr>
        <w:t xml:space="preserve"> о начале осуществления отдельных видов предпринимательской </w:t>
      </w:r>
      <w:r>
        <w:rPr>
          <w:rFonts w:eastAsiaTheme="minorHAnsi"/>
          <w:sz w:val="28"/>
          <w:szCs w:val="28"/>
          <w:lang w:eastAsia="en-US"/>
        </w:rPr>
        <w:t>деятельности, обязательным требованиям.</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28. Плановые проверки проводятся не чаще чем один раз в три года.</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29. Плановые проверки проводятся на основании </w:t>
      </w:r>
      <w:hyperlink r:id="rId22" w:history="1">
        <w:r w:rsidRPr="00311848">
          <w:rPr>
            <w:rFonts w:eastAsiaTheme="minorHAnsi"/>
            <w:sz w:val="28"/>
            <w:szCs w:val="28"/>
            <w:lang w:eastAsia="en-US"/>
          </w:rPr>
          <w:t>разрабатываемых</w:t>
        </w:r>
      </w:hyperlink>
      <w:r>
        <w:rPr>
          <w:rFonts w:eastAsiaTheme="minorHAnsi"/>
          <w:sz w:val="28"/>
          <w:szCs w:val="28"/>
          <w:lang w:eastAsia="en-US"/>
        </w:rPr>
        <w:t xml:space="preserve"> и утверждаемых Комитетом по управлению имуществом в соответствии с их полномочиями ежегодных планов.</w:t>
      </w:r>
    </w:p>
    <w:p w:rsidR="00026060" w:rsidRDefault="00026060" w:rsidP="00026060">
      <w:pPr>
        <w:autoSpaceDE w:val="0"/>
        <w:autoSpaceDN w:val="0"/>
        <w:adjustRightInd w:val="0"/>
        <w:ind w:firstLine="709"/>
        <w:jc w:val="both"/>
        <w:rPr>
          <w:rFonts w:eastAsiaTheme="minorHAnsi"/>
          <w:sz w:val="28"/>
          <w:szCs w:val="28"/>
          <w:lang w:eastAsia="en-US"/>
        </w:rPr>
      </w:pPr>
      <w:bookmarkStart w:id="2" w:name="Par10"/>
      <w:bookmarkEnd w:id="2"/>
      <w:r>
        <w:rPr>
          <w:rFonts w:eastAsiaTheme="minorHAnsi"/>
          <w:sz w:val="28"/>
          <w:szCs w:val="28"/>
          <w:lang w:eastAsia="en-US"/>
        </w:rPr>
        <w:t>30.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цель и основание проведения каждой плановой проверки;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дата начала и сроки проведения каждой плановой проверки;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 Утвержденный председателем Комитета по управлению имуществом ежегодный план проведения плановых проверок доводится до сведения заинтересованных лиц посредством его размещения на официальном сайте Комитета по управлению имуществом в сети «Интернет» либо иным доступным способом.</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32. В срок до 1 сентября года, предшествующего году проведения плановых проверок, Комитет по управлению имуществом направляет проект ежегодного плана проведения плановых проверок в органы прокуратуры:</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32.1. </w:t>
      </w:r>
      <w:proofErr w:type="gramStart"/>
      <w:r>
        <w:rPr>
          <w:rFonts w:eastAsiaTheme="minorHAnsi"/>
          <w:sz w:val="28"/>
          <w:szCs w:val="28"/>
          <w:lang w:eastAsia="en-US"/>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пунктом 30 Административного регламента и в срок до 1 октября года, предшествующего году проведения плановых проверок, вносят предложения председателю Комитета по управлению имуществом об устранении выявленных замечаний и о проведении при возможности в отношении отдельных юридических лиц, индивидуальных предпринимателей</w:t>
      </w:r>
      <w:proofErr w:type="gramEnd"/>
      <w:r>
        <w:rPr>
          <w:rFonts w:eastAsiaTheme="minorHAnsi"/>
          <w:sz w:val="28"/>
          <w:szCs w:val="28"/>
          <w:lang w:eastAsia="en-US"/>
        </w:rPr>
        <w:t xml:space="preserve"> совместных плановых проверок.</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32.2. Комитет по управлению имуществом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26060" w:rsidRPr="007A4146"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32.3. </w:t>
      </w:r>
      <w:hyperlink r:id="rId23" w:history="1">
        <w:r w:rsidRPr="007A4146">
          <w:rPr>
            <w:rFonts w:eastAsiaTheme="minorHAnsi"/>
            <w:sz w:val="28"/>
            <w:szCs w:val="28"/>
            <w:lang w:eastAsia="en-US"/>
          </w:rPr>
          <w:t>Порядок</w:t>
        </w:r>
      </w:hyperlink>
      <w:r w:rsidRPr="007A4146">
        <w:rPr>
          <w:rFonts w:eastAsiaTheme="minorHAnsi"/>
          <w:sz w:val="28"/>
          <w:szCs w:val="28"/>
          <w:lang w:eastAsia="en-US"/>
        </w:rPr>
        <w:t xml:space="preserve"> подготовки ежегодного плана проведения плановых проверок, его представления в органы прокуратуры и согласования, а также </w:t>
      </w:r>
      <w:hyperlink r:id="rId24" w:history="1">
        <w:r w:rsidRPr="007A4146">
          <w:rPr>
            <w:rFonts w:eastAsiaTheme="minorHAnsi"/>
            <w:sz w:val="28"/>
            <w:szCs w:val="28"/>
            <w:lang w:eastAsia="en-US"/>
          </w:rPr>
          <w:t>типовая форма</w:t>
        </w:r>
      </w:hyperlink>
      <w:r w:rsidRPr="007A4146">
        <w:rPr>
          <w:rFonts w:eastAsiaTheme="minorHAnsi"/>
          <w:sz w:val="28"/>
          <w:szCs w:val="28"/>
          <w:lang w:eastAsia="en-US"/>
        </w:rPr>
        <w:t xml:space="preserve"> ежегодного плана проведения плановых проверок устанавливается Правительством Российской Федерации.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33. Основанием для включения плановой проверки в ежегодный план проведения плановых проверок является истечение трех лет со дня:</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государственной регистрации юридического лица, индивидуального предпринимателя;</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окончания проведения последней плановой проверки юридического лица, индивидуального предпринимателя;</w:t>
      </w:r>
    </w:p>
    <w:p w:rsidR="00026060" w:rsidRDefault="00026060" w:rsidP="0002606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26060" w:rsidRDefault="00026060" w:rsidP="00026060">
      <w:pPr>
        <w:autoSpaceDE w:val="0"/>
        <w:autoSpaceDN w:val="0"/>
        <w:adjustRightInd w:val="0"/>
        <w:ind w:firstLine="709"/>
        <w:jc w:val="both"/>
        <w:rPr>
          <w:rFonts w:eastAsiaTheme="minorHAnsi"/>
          <w:sz w:val="28"/>
          <w:szCs w:val="28"/>
          <w:lang w:eastAsia="en-US"/>
        </w:rPr>
      </w:pPr>
      <w:bookmarkStart w:id="3" w:name="Par43"/>
      <w:bookmarkEnd w:id="3"/>
      <w:r>
        <w:rPr>
          <w:rFonts w:eastAsiaTheme="minorHAnsi"/>
          <w:sz w:val="28"/>
          <w:szCs w:val="28"/>
          <w:lang w:eastAsia="en-US"/>
        </w:rPr>
        <w:t xml:space="preserve">34. Плановая проверка проводится в форме документарной проверки и (или) выездной проверки в порядке, установленном соответственно </w:t>
      </w:r>
      <w:hyperlink r:id="rId25" w:history="1">
        <w:r w:rsidRPr="00920D22">
          <w:rPr>
            <w:rFonts w:eastAsiaTheme="minorHAnsi"/>
            <w:sz w:val="28"/>
            <w:szCs w:val="28"/>
            <w:lang w:eastAsia="en-US"/>
          </w:rPr>
          <w:t>статьями 11</w:t>
        </w:r>
      </w:hyperlink>
      <w:r>
        <w:rPr>
          <w:rFonts w:eastAsiaTheme="minorHAnsi"/>
          <w:sz w:val="28"/>
          <w:szCs w:val="28"/>
          <w:lang w:eastAsia="en-US"/>
        </w:rPr>
        <w:t xml:space="preserve">, </w:t>
      </w:r>
      <w:hyperlink r:id="rId26" w:history="1">
        <w:r w:rsidRPr="00920D22">
          <w:rPr>
            <w:rFonts w:eastAsiaTheme="minorHAnsi"/>
            <w:sz w:val="28"/>
            <w:szCs w:val="28"/>
            <w:lang w:eastAsia="en-US"/>
          </w:rPr>
          <w:t>12</w:t>
        </w:r>
      </w:hyperlink>
      <w:r w:rsidRPr="00920D22">
        <w:rPr>
          <w:rFonts w:eastAsiaTheme="minorHAnsi"/>
          <w:sz w:val="28"/>
          <w:szCs w:val="28"/>
          <w:lang w:eastAsia="en-US"/>
        </w:rPr>
        <w:t xml:space="preserve"> </w:t>
      </w:r>
      <w:r>
        <w:rPr>
          <w:rFonts w:eastAsiaTheme="minorHAnsi"/>
          <w:sz w:val="28"/>
          <w:szCs w:val="28"/>
          <w:lang w:eastAsia="en-US"/>
        </w:rPr>
        <w:t xml:space="preserve">Федерального закона </w:t>
      </w:r>
      <w:r w:rsidRPr="00452530">
        <w:rPr>
          <w:rFonts w:eastAsiaTheme="minorHAnsi"/>
          <w:sz w:val="28"/>
          <w:szCs w:val="28"/>
          <w:lang w:eastAsia="en-US"/>
        </w:rPr>
        <w:t>от 26 декабря 2008 года</w:t>
      </w:r>
      <w:r>
        <w:rPr>
          <w:rFonts w:eastAsiaTheme="minorHAnsi"/>
          <w:sz w:val="28"/>
          <w:szCs w:val="28"/>
          <w:lang w:eastAsia="en-US"/>
        </w:rPr>
        <w:t xml:space="preserve"> № 294-ФЗ.</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35. О проведении плановой проверки юридическое лицо, индивидуальный предприниматель уведомляются Комитетом по управлению имуществом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три рабочих дня до начала ее проведения посредством направления копии распоряжения председателя Комитета по управлению имуществом,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Pr>
          <w:rFonts w:eastAsiaTheme="minorHAnsi"/>
          <w:sz w:val="28"/>
          <w:szCs w:val="28"/>
          <w:lang w:eastAsia="en-US"/>
        </w:rPr>
        <w:lastRenderedPageBreak/>
        <w:t>представлен юридическим лицом, индивидуальным предпринимателем в Комитет по управлению имуществом, или иным доступным способом.</w:t>
      </w:r>
    </w:p>
    <w:p w:rsidR="00026060" w:rsidRPr="00C97FB2" w:rsidRDefault="00026060" w:rsidP="00026060">
      <w:pPr>
        <w:pStyle w:val="a6"/>
        <w:widowControl w:val="0"/>
        <w:autoSpaceDE w:val="0"/>
        <w:autoSpaceDN w:val="0"/>
        <w:adjustRightInd w:val="0"/>
        <w:rPr>
          <w:sz w:val="28"/>
          <w:szCs w:val="28"/>
        </w:rPr>
      </w:pPr>
    </w:p>
    <w:p w:rsidR="00026060" w:rsidRDefault="00026060" w:rsidP="00026060">
      <w:pPr>
        <w:pStyle w:val="a6"/>
        <w:numPr>
          <w:ilvl w:val="0"/>
          <w:numId w:val="6"/>
        </w:numPr>
        <w:jc w:val="center"/>
        <w:rPr>
          <w:sz w:val="28"/>
          <w:szCs w:val="28"/>
        </w:rPr>
      </w:pPr>
      <w:r w:rsidRPr="00C97FB2">
        <w:rPr>
          <w:sz w:val="28"/>
          <w:szCs w:val="28"/>
        </w:rPr>
        <w:t>ОРГАНИЗАЦИЯ И ПРОВЕДЕНИЕ ВНЕПЛАНОВОЙ ПРОВЕРКИ</w:t>
      </w:r>
    </w:p>
    <w:p w:rsidR="00026060" w:rsidRDefault="00026060" w:rsidP="00026060">
      <w:pPr>
        <w:pStyle w:val="a6"/>
        <w:rPr>
          <w:sz w:val="28"/>
          <w:szCs w:val="28"/>
        </w:rPr>
      </w:pP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36. </w:t>
      </w:r>
      <w:proofErr w:type="gramStart"/>
      <w:r>
        <w:rPr>
          <w:rFonts w:eastAsiaTheme="minorHAnsi"/>
          <w:sz w:val="28"/>
          <w:szCs w:val="28"/>
          <w:lang w:eastAsia="en-US"/>
        </w:rPr>
        <w:t>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Комитета по управлению имуществом,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Pr>
          <w:rFonts w:eastAsiaTheme="minorHAnsi"/>
          <w:sz w:val="28"/>
          <w:szCs w:val="28"/>
          <w:lang w:eastAsia="en-US"/>
        </w:rPr>
        <w:t xml:space="preserve">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26060" w:rsidRDefault="00026060" w:rsidP="00026060">
      <w:pPr>
        <w:autoSpaceDE w:val="0"/>
        <w:autoSpaceDN w:val="0"/>
        <w:adjustRightInd w:val="0"/>
        <w:ind w:firstLine="709"/>
        <w:jc w:val="both"/>
        <w:rPr>
          <w:rFonts w:eastAsiaTheme="minorHAnsi"/>
          <w:sz w:val="28"/>
          <w:szCs w:val="28"/>
          <w:lang w:eastAsia="en-US"/>
        </w:rPr>
      </w:pPr>
      <w:bookmarkStart w:id="4" w:name="Par2"/>
      <w:bookmarkEnd w:id="4"/>
      <w:r>
        <w:rPr>
          <w:rFonts w:eastAsiaTheme="minorHAnsi"/>
          <w:sz w:val="28"/>
          <w:szCs w:val="28"/>
          <w:lang w:eastAsia="en-US"/>
        </w:rPr>
        <w:t>37. Основанием для проведения внеплановой проверки является:</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26060" w:rsidRDefault="00026060" w:rsidP="00026060">
      <w:pPr>
        <w:autoSpaceDE w:val="0"/>
        <w:autoSpaceDN w:val="0"/>
        <w:adjustRightInd w:val="0"/>
        <w:ind w:firstLine="709"/>
        <w:jc w:val="both"/>
        <w:rPr>
          <w:rFonts w:eastAsiaTheme="minorHAnsi"/>
          <w:sz w:val="28"/>
          <w:szCs w:val="28"/>
          <w:lang w:eastAsia="en-US"/>
        </w:rPr>
      </w:pPr>
      <w:bookmarkStart w:id="5" w:name="Par6"/>
      <w:bookmarkEnd w:id="5"/>
      <w:proofErr w:type="gramStart"/>
      <w:r>
        <w:rPr>
          <w:rFonts w:eastAsiaTheme="minorHAnsi"/>
          <w:sz w:val="28"/>
          <w:szCs w:val="28"/>
          <w:lang w:eastAsia="en-US"/>
        </w:rPr>
        <w:t>2) мотивированное представление муниципального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Комитет по управлению имуществом обращений и заявлений граждан, в том числе индивидуальных предпринимателей, юридических лиц, физических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26060" w:rsidRDefault="00026060" w:rsidP="00026060">
      <w:pPr>
        <w:autoSpaceDE w:val="0"/>
        <w:autoSpaceDN w:val="0"/>
        <w:adjustRightInd w:val="0"/>
        <w:ind w:firstLine="709"/>
        <w:jc w:val="both"/>
        <w:rPr>
          <w:rFonts w:eastAsiaTheme="minorHAnsi"/>
          <w:sz w:val="28"/>
          <w:szCs w:val="28"/>
          <w:lang w:eastAsia="en-US"/>
        </w:rPr>
      </w:pPr>
      <w:bookmarkStart w:id="6" w:name="Par8"/>
      <w:bookmarkEnd w:id="6"/>
      <w:proofErr w:type="gramStart"/>
      <w:r>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eastAsiaTheme="minorHAnsi"/>
          <w:sz w:val="28"/>
          <w:szCs w:val="28"/>
          <w:lang w:eastAsia="en-US"/>
        </w:rPr>
        <w:t xml:space="preserve"> государства, а также угрозы чрезвычайных ситуаций природного и техногенного характера;</w:t>
      </w:r>
    </w:p>
    <w:p w:rsidR="00026060" w:rsidRDefault="00026060" w:rsidP="0002606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Pr>
          <w:rFonts w:eastAsiaTheme="minorHAnsi"/>
          <w:sz w:val="28"/>
          <w:szCs w:val="28"/>
          <w:lang w:eastAsia="en-US"/>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eastAsiaTheme="minorHAnsi"/>
          <w:sz w:val="28"/>
          <w:szCs w:val="28"/>
          <w:lang w:eastAsia="en-US"/>
        </w:rPr>
        <w:t xml:space="preserve"> также возникновение чрезвычайных ситуаций природного и техногенного характера;</w:t>
      </w:r>
    </w:p>
    <w:p w:rsidR="00026060" w:rsidRDefault="00026060" w:rsidP="00026060">
      <w:pPr>
        <w:autoSpaceDE w:val="0"/>
        <w:autoSpaceDN w:val="0"/>
        <w:adjustRightInd w:val="0"/>
        <w:ind w:firstLine="709"/>
        <w:jc w:val="both"/>
        <w:rPr>
          <w:rFonts w:eastAsiaTheme="minorHAnsi"/>
          <w:sz w:val="28"/>
          <w:szCs w:val="28"/>
          <w:lang w:eastAsia="en-US"/>
        </w:rPr>
      </w:pPr>
      <w:bookmarkStart w:id="7" w:name="Par14"/>
      <w:bookmarkEnd w:id="7"/>
      <w:r>
        <w:rPr>
          <w:rFonts w:eastAsiaTheme="minorHAnsi"/>
          <w:sz w:val="28"/>
          <w:szCs w:val="28"/>
          <w:lang w:eastAsia="en-US"/>
        </w:rPr>
        <w:t xml:space="preserve">38. Обращения и заявления, не позволяющие установить лицо, обратившееся в Комитет по управлению имуществом, а также обращения и заявления, не содержащие сведений о фактах, указанных в </w:t>
      </w:r>
      <w:hyperlink w:anchor="Par6" w:history="1">
        <w:r w:rsidRPr="000801AF">
          <w:rPr>
            <w:rFonts w:eastAsiaTheme="minorHAnsi"/>
            <w:sz w:val="28"/>
            <w:szCs w:val="28"/>
            <w:lang w:eastAsia="en-US"/>
          </w:rPr>
          <w:t>подпункте 2</w:t>
        </w:r>
        <w:r>
          <w:rPr>
            <w:rFonts w:eastAsiaTheme="minorHAnsi"/>
            <w:sz w:val="28"/>
            <w:szCs w:val="28"/>
            <w:lang w:eastAsia="en-US"/>
          </w:rPr>
          <w:t xml:space="preserve">      </w:t>
        </w:r>
        <w:r w:rsidRPr="000801AF">
          <w:rPr>
            <w:rFonts w:eastAsiaTheme="minorHAnsi"/>
            <w:sz w:val="28"/>
            <w:szCs w:val="28"/>
            <w:lang w:eastAsia="en-US"/>
          </w:rPr>
          <w:t xml:space="preserve"> пункта</w:t>
        </w:r>
        <w:r>
          <w:rPr>
            <w:rFonts w:eastAsiaTheme="minorHAnsi"/>
            <w:color w:val="0000FF"/>
            <w:sz w:val="28"/>
            <w:szCs w:val="28"/>
            <w:lang w:eastAsia="en-US"/>
          </w:rPr>
          <w:t xml:space="preserve"> </w:t>
        </w:r>
      </w:hyperlink>
      <w:r>
        <w:rPr>
          <w:rFonts w:eastAsiaTheme="minorHAnsi"/>
          <w:sz w:val="28"/>
          <w:szCs w:val="28"/>
          <w:lang w:eastAsia="en-US"/>
        </w:rPr>
        <w:t>37 Административного регламента, не могут служить основанием для проведения внеплановой проверки.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изложенная в обращении или заявлении информация может в соответствии с </w:t>
      </w:r>
      <w:hyperlink w:anchor="Par6" w:history="1">
        <w:r w:rsidRPr="000801AF">
          <w:rPr>
            <w:rFonts w:eastAsiaTheme="minorHAnsi"/>
            <w:sz w:val="28"/>
            <w:szCs w:val="28"/>
            <w:lang w:eastAsia="en-US"/>
          </w:rPr>
          <w:t>подпункте 2 пункта</w:t>
        </w:r>
        <w:r>
          <w:rPr>
            <w:rFonts w:eastAsiaTheme="minorHAnsi"/>
            <w:color w:val="0000FF"/>
            <w:sz w:val="28"/>
            <w:szCs w:val="28"/>
            <w:lang w:eastAsia="en-US"/>
          </w:rPr>
          <w:t xml:space="preserve"> </w:t>
        </w:r>
      </w:hyperlink>
      <w:r>
        <w:rPr>
          <w:rFonts w:eastAsiaTheme="minorHAnsi"/>
          <w:sz w:val="28"/>
          <w:szCs w:val="28"/>
          <w:lang w:eastAsia="en-US"/>
        </w:rPr>
        <w:t>37 Административного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eastAsiaTheme="minorHAnsi"/>
          <w:sz w:val="28"/>
          <w:szCs w:val="28"/>
          <w:lang w:eastAsia="en-US"/>
        </w:rPr>
        <w:t>ии и ау</w:t>
      </w:r>
      <w:proofErr w:type="gramEnd"/>
      <w:r>
        <w:rPr>
          <w:rFonts w:eastAsiaTheme="minorHAnsi"/>
          <w:sz w:val="28"/>
          <w:szCs w:val="28"/>
          <w:lang w:eastAsia="en-US"/>
        </w:rPr>
        <w:t>тентификации.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39. Внеплановая проверка проводится в форме документарной проверки и (или) выездной проверки в порядке, установленном соответственно </w:t>
      </w:r>
      <w:hyperlink r:id="rId27" w:history="1">
        <w:r w:rsidRPr="000801AF">
          <w:rPr>
            <w:rFonts w:eastAsiaTheme="minorHAnsi"/>
            <w:sz w:val="28"/>
            <w:szCs w:val="28"/>
            <w:lang w:eastAsia="en-US"/>
          </w:rPr>
          <w:t>статьями 11</w:t>
        </w:r>
      </w:hyperlink>
      <w:r>
        <w:rPr>
          <w:rFonts w:eastAsiaTheme="minorHAnsi"/>
          <w:sz w:val="28"/>
          <w:szCs w:val="28"/>
          <w:lang w:eastAsia="en-US"/>
        </w:rPr>
        <w:t>,</w:t>
      </w:r>
      <w:r w:rsidRPr="000801AF">
        <w:rPr>
          <w:rFonts w:eastAsiaTheme="minorHAnsi"/>
          <w:sz w:val="28"/>
          <w:szCs w:val="28"/>
          <w:lang w:eastAsia="en-US"/>
        </w:rPr>
        <w:t xml:space="preserve"> </w:t>
      </w:r>
      <w:hyperlink r:id="rId28" w:history="1">
        <w:r w:rsidRPr="000801AF">
          <w:rPr>
            <w:rFonts w:eastAsiaTheme="minorHAnsi"/>
            <w:sz w:val="28"/>
            <w:szCs w:val="28"/>
            <w:lang w:eastAsia="en-US"/>
          </w:rPr>
          <w:t>12</w:t>
        </w:r>
      </w:hyperlink>
      <w:r>
        <w:rPr>
          <w:rFonts w:eastAsiaTheme="minorHAnsi"/>
          <w:sz w:val="28"/>
          <w:szCs w:val="28"/>
          <w:lang w:eastAsia="en-US"/>
        </w:rPr>
        <w:t xml:space="preserve"> Федерального закона </w:t>
      </w:r>
      <w:r w:rsidRPr="00452530">
        <w:rPr>
          <w:rFonts w:eastAsiaTheme="minorHAnsi"/>
          <w:sz w:val="28"/>
          <w:szCs w:val="28"/>
          <w:lang w:eastAsia="en-US"/>
        </w:rPr>
        <w:t>от 26 декабря 2008 года</w:t>
      </w:r>
      <w:r>
        <w:rPr>
          <w:rFonts w:eastAsiaTheme="minorHAnsi"/>
          <w:sz w:val="28"/>
          <w:szCs w:val="28"/>
          <w:lang w:eastAsia="en-US"/>
        </w:rPr>
        <w:t xml:space="preserve"> № 294-ФЗ.</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40. 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sidRPr="00826A85">
          <w:rPr>
            <w:rFonts w:eastAsiaTheme="minorHAnsi"/>
            <w:sz w:val="28"/>
            <w:szCs w:val="28"/>
            <w:lang w:eastAsia="en-US"/>
          </w:rPr>
          <w:t>абзацах</w:t>
        </w:r>
        <w:r>
          <w:rPr>
            <w:rFonts w:eastAsiaTheme="minorHAnsi"/>
            <w:sz w:val="28"/>
            <w:szCs w:val="28"/>
            <w:lang w:eastAsia="en-US"/>
          </w:rPr>
          <w:t xml:space="preserve"> «</w:t>
        </w:r>
        <w:r w:rsidRPr="00826A85">
          <w:rPr>
            <w:rFonts w:eastAsiaTheme="minorHAnsi"/>
            <w:sz w:val="28"/>
            <w:szCs w:val="28"/>
            <w:lang w:eastAsia="en-US"/>
          </w:rPr>
          <w:t>а</w:t>
        </w:r>
        <w:r>
          <w:rPr>
            <w:rFonts w:eastAsiaTheme="minorHAnsi"/>
            <w:sz w:val="28"/>
            <w:szCs w:val="28"/>
            <w:lang w:eastAsia="en-US"/>
          </w:rPr>
          <w:t>»</w:t>
        </w:r>
      </w:hyperlink>
      <w:r w:rsidRPr="00826A85">
        <w:rPr>
          <w:rFonts w:eastAsiaTheme="minorHAnsi"/>
          <w:sz w:val="28"/>
          <w:szCs w:val="28"/>
          <w:lang w:eastAsia="en-US"/>
        </w:rPr>
        <w:t xml:space="preserve"> и </w:t>
      </w:r>
      <w:hyperlink w:anchor="Par10" w:history="1">
        <w:r>
          <w:rPr>
            <w:rFonts w:eastAsiaTheme="minorHAnsi"/>
            <w:sz w:val="28"/>
            <w:szCs w:val="28"/>
            <w:lang w:eastAsia="en-US"/>
          </w:rPr>
          <w:t>«</w:t>
        </w:r>
        <w:r w:rsidRPr="00826A85">
          <w:rPr>
            <w:rFonts w:eastAsiaTheme="minorHAnsi"/>
            <w:sz w:val="28"/>
            <w:szCs w:val="28"/>
            <w:lang w:eastAsia="en-US"/>
          </w:rPr>
          <w:t>б</w:t>
        </w:r>
        <w:r>
          <w:rPr>
            <w:rFonts w:eastAsiaTheme="minorHAnsi"/>
            <w:sz w:val="28"/>
            <w:szCs w:val="28"/>
            <w:lang w:eastAsia="en-US"/>
          </w:rPr>
          <w:t xml:space="preserve">» </w:t>
        </w:r>
        <w:r w:rsidRPr="00826A85">
          <w:rPr>
            <w:rFonts w:eastAsiaTheme="minorHAnsi"/>
            <w:sz w:val="28"/>
            <w:szCs w:val="28"/>
            <w:lang w:eastAsia="en-US"/>
          </w:rPr>
          <w:t>подпункте 2</w:t>
        </w:r>
      </w:hyperlink>
      <w:r w:rsidRPr="00826A85">
        <w:rPr>
          <w:rFonts w:eastAsiaTheme="minorHAnsi"/>
          <w:sz w:val="28"/>
          <w:szCs w:val="28"/>
          <w:lang w:eastAsia="en-US"/>
        </w:rPr>
        <w:t xml:space="preserve">, </w:t>
      </w:r>
      <w:hyperlink w:anchor="Par14" w:history="1">
        <w:r w:rsidRPr="00826A85">
          <w:rPr>
            <w:rFonts w:eastAsiaTheme="minorHAnsi"/>
            <w:sz w:val="28"/>
            <w:szCs w:val="28"/>
            <w:lang w:eastAsia="en-US"/>
          </w:rPr>
          <w:t>пункте 3</w:t>
        </w:r>
      </w:hyperlink>
      <w:r>
        <w:rPr>
          <w:rFonts w:eastAsiaTheme="minorHAnsi"/>
          <w:sz w:val="28"/>
          <w:szCs w:val="28"/>
          <w:lang w:eastAsia="en-US"/>
        </w:rPr>
        <w:t>7</w:t>
      </w:r>
      <w:r w:rsidRPr="00826A85">
        <w:rPr>
          <w:rFonts w:eastAsiaTheme="minorHAnsi"/>
          <w:sz w:val="28"/>
          <w:szCs w:val="28"/>
          <w:lang w:eastAsia="en-US"/>
        </w:rPr>
        <w:t xml:space="preserve"> </w:t>
      </w:r>
      <w:r>
        <w:rPr>
          <w:rFonts w:eastAsiaTheme="minorHAnsi"/>
          <w:sz w:val="28"/>
          <w:szCs w:val="28"/>
          <w:lang w:eastAsia="en-US"/>
        </w:rPr>
        <w:t xml:space="preserve">Административного регламента, Комитетом по управлению имуществом после </w:t>
      </w:r>
      <w:hyperlink r:id="rId29" w:history="1">
        <w:r w:rsidRPr="00826A85">
          <w:rPr>
            <w:rFonts w:eastAsiaTheme="minorHAnsi"/>
            <w:sz w:val="28"/>
            <w:szCs w:val="28"/>
            <w:lang w:eastAsia="en-US"/>
          </w:rPr>
          <w:t>согласования</w:t>
        </w:r>
      </w:hyperlink>
      <w:r>
        <w:rPr>
          <w:rFonts w:eastAsiaTheme="minorHAnsi"/>
          <w:sz w:val="28"/>
          <w:szCs w:val="28"/>
          <w:lang w:eastAsia="en-US"/>
        </w:rPr>
        <w:t xml:space="preserve"> с органом прокуратуры по месту осуществления деятельности таких юридических лиц, индивидуальных предпринимателей.</w:t>
      </w:r>
    </w:p>
    <w:p w:rsidR="00026060" w:rsidRDefault="00026060" w:rsidP="00026060">
      <w:pPr>
        <w:autoSpaceDE w:val="0"/>
        <w:autoSpaceDN w:val="0"/>
        <w:adjustRightInd w:val="0"/>
        <w:ind w:firstLine="709"/>
        <w:jc w:val="both"/>
        <w:rPr>
          <w:rFonts w:eastAsiaTheme="minorHAnsi"/>
          <w:sz w:val="28"/>
          <w:szCs w:val="28"/>
          <w:lang w:eastAsia="en-US"/>
        </w:rPr>
      </w:pPr>
      <w:bookmarkStart w:id="8" w:name="Par33"/>
      <w:bookmarkEnd w:id="8"/>
      <w:r>
        <w:rPr>
          <w:rFonts w:eastAsiaTheme="minorHAnsi"/>
          <w:sz w:val="28"/>
          <w:szCs w:val="28"/>
          <w:lang w:eastAsia="en-US"/>
        </w:rPr>
        <w:t xml:space="preserve">41. </w:t>
      </w:r>
      <w:hyperlink r:id="rId30" w:history="1">
        <w:r w:rsidRPr="00826A85">
          <w:rPr>
            <w:rFonts w:eastAsiaTheme="minorHAnsi"/>
            <w:sz w:val="28"/>
            <w:szCs w:val="28"/>
            <w:lang w:eastAsia="en-US"/>
          </w:rPr>
          <w:t>Типовая форма</w:t>
        </w:r>
      </w:hyperlink>
      <w:r>
        <w:rPr>
          <w:rFonts w:eastAsiaTheme="minorHAnsi"/>
          <w:sz w:val="28"/>
          <w:szCs w:val="28"/>
          <w:lang w:eastAsia="en-US"/>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26060" w:rsidRDefault="00026060" w:rsidP="00026060">
      <w:pPr>
        <w:autoSpaceDE w:val="0"/>
        <w:autoSpaceDN w:val="0"/>
        <w:adjustRightInd w:val="0"/>
        <w:ind w:firstLine="709"/>
        <w:jc w:val="both"/>
        <w:rPr>
          <w:rFonts w:eastAsiaTheme="minorHAnsi"/>
          <w:sz w:val="28"/>
          <w:szCs w:val="28"/>
          <w:lang w:eastAsia="en-US"/>
        </w:rPr>
      </w:pPr>
      <w:bookmarkStart w:id="9" w:name="Par35"/>
      <w:bookmarkEnd w:id="9"/>
      <w:r>
        <w:rPr>
          <w:rFonts w:eastAsiaTheme="minorHAnsi"/>
          <w:sz w:val="28"/>
          <w:szCs w:val="28"/>
          <w:lang w:eastAsia="en-US"/>
        </w:rPr>
        <w:t xml:space="preserve">42. </w:t>
      </w:r>
      <w:hyperlink r:id="rId31" w:history="1">
        <w:r w:rsidRPr="00826A85">
          <w:rPr>
            <w:rFonts w:eastAsiaTheme="minorHAnsi"/>
            <w:sz w:val="28"/>
            <w:szCs w:val="28"/>
            <w:lang w:eastAsia="en-US"/>
          </w:rPr>
          <w:t>Порядок</w:t>
        </w:r>
      </w:hyperlink>
      <w:r w:rsidRPr="00826A85">
        <w:rPr>
          <w:rFonts w:eastAsiaTheme="minorHAnsi"/>
          <w:sz w:val="28"/>
          <w:szCs w:val="28"/>
          <w:lang w:eastAsia="en-US"/>
        </w:rPr>
        <w:t xml:space="preserve"> </w:t>
      </w:r>
      <w:r>
        <w:rPr>
          <w:rFonts w:eastAsiaTheme="minorHAnsi"/>
          <w:sz w:val="28"/>
          <w:szCs w:val="28"/>
          <w:lang w:eastAsia="en-US"/>
        </w:rPr>
        <w:t>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43. </w:t>
      </w:r>
      <w:proofErr w:type="gramStart"/>
      <w:r>
        <w:rPr>
          <w:rFonts w:eastAsiaTheme="minorHAnsi"/>
          <w:sz w:val="28"/>
          <w:szCs w:val="28"/>
          <w:lang w:eastAsia="en-US"/>
        </w:rPr>
        <w:t xml:space="preserve">В день подписания распоряжения председателя Комитета по управлению имуществом, о проведении внеплановой выездной проверки юридического лица, индивидуального предпринимателя в целях согласования ее проведения Комитет по управлению имуществом представляет либо направляет заказным почтовым отправлением с уведомлением о вручении или в форме </w:t>
      </w:r>
      <w:r>
        <w:rPr>
          <w:rFonts w:eastAsiaTheme="minorHAnsi"/>
          <w:sz w:val="28"/>
          <w:szCs w:val="28"/>
          <w:lang w:eastAsia="en-US"/>
        </w:rPr>
        <w:lastRenderedPageBreak/>
        <w:t>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Pr>
          <w:rFonts w:eastAsiaTheme="minorHAnsi"/>
          <w:sz w:val="28"/>
          <w:szCs w:val="28"/>
          <w:lang w:eastAsia="en-US"/>
        </w:rPr>
        <w:t xml:space="preserve"> </w:t>
      </w:r>
      <w:proofErr w:type="gramStart"/>
      <w:r>
        <w:rPr>
          <w:rFonts w:eastAsiaTheme="minorHAnsi"/>
          <w:sz w:val="28"/>
          <w:szCs w:val="28"/>
          <w:lang w:eastAsia="en-US"/>
        </w:rPr>
        <w:t>согласовании</w:t>
      </w:r>
      <w:proofErr w:type="gramEnd"/>
      <w:r>
        <w:rPr>
          <w:rFonts w:eastAsiaTheme="minorHAnsi"/>
          <w:sz w:val="28"/>
          <w:szCs w:val="28"/>
          <w:lang w:eastAsia="en-US"/>
        </w:rPr>
        <w:t xml:space="preserve"> проведения внеплановой выездной проверки. К этому заявлению прилагаются копия распоряжения председателя Комитета по управлению имуществом о проведении внеплановой выездной проверки и документы, которые содержат сведения, послужившие основанием ее проведения.</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44. </w:t>
      </w:r>
      <w:proofErr w:type="gramStart"/>
      <w:r>
        <w:rPr>
          <w:rFonts w:eastAsiaTheme="minorHAnsi"/>
          <w:sz w:val="28"/>
          <w:szCs w:val="28"/>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eastAsiaTheme="minorHAnsi"/>
          <w:sz w:val="28"/>
          <w:szCs w:val="28"/>
          <w:lang w:eastAsia="en-US"/>
        </w:rPr>
        <w:t xml:space="preserve"> </w:t>
      </w:r>
      <w:proofErr w:type="gramStart"/>
      <w:r>
        <w:rPr>
          <w:rFonts w:eastAsiaTheme="minorHAnsi"/>
          <w:sz w:val="28"/>
          <w:szCs w:val="28"/>
          <w:lang w:eastAsia="en-US"/>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Комитет по управлению имуществом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Pr>
          <w:rFonts w:eastAsiaTheme="minorHAnsi"/>
          <w:sz w:val="28"/>
          <w:szCs w:val="28"/>
          <w:lang w:eastAsia="en-US"/>
        </w:rPr>
        <w:t xml:space="preserve"> документов, предусмотренных пунктами 41 и 42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45. О проведении внеплановой выездной проверки, за исключением внеплановой выездной проверки, </w:t>
      </w:r>
      <w:proofErr w:type="gramStart"/>
      <w:r>
        <w:rPr>
          <w:rFonts w:eastAsiaTheme="minorHAnsi"/>
          <w:sz w:val="28"/>
          <w:szCs w:val="28"/>
          <w:lang w:eastAsia="en-US"/>
        </w:rPr>
        <w:t>основания</w:t>
      </w:r>
      <w:proofErr w:type="gramEnd"/>
      <w:r>
        <w:rPr>
          <w:rFonts w:eastAsiaTheme="minorHAnsi"/>
          <w:sz w:val="28"/>
          <w:szCs w:val="28"/>
          <w:lang w:eastAsia="en-US"/>
        </w:rPr>
        <w:t xml:space="preserve"> проведения которой указаны в </w:t>
      </w:r>
      <w:hyperlink w:anchor="Par6" w:history="1">
        <w:r w:rsidRPr="00826A85">
          <w:rPr>
            <w:rFonts w:eastAsiaTheme="minorHAnsi"/>
            <w:sz w:val="28"/>
            <w:szCs w:val="28"/>
            <w:lang w:eastAsia="en-US"/>
          </w:rPr>
          <w:t xml:space="preserve">подпункте 2 пункта </w:t>
        </w:r>
      </w:hyperlink>
      <w:r w:rsidRPr="00826A85">
        <w:rPr>
          <w:rFonts w:eastAsiaTheme="minorHAnsi"/>
          <w:sz w:val="28"/>
          <w:szCs w:val="28"/>
          <w:lang w:eastAsia="en-US"/>
        </w:rPr>
        <w:t>3</w:t>
      </w:r>
      <w:r>
        <w:rPr>
          <w:rFonts w:eastAsiaTheme="minorHAnsi"/>
          <w:sz w:val="28"/>
          <w:szCs w:val="28"/>
          <w:lang w:eastAsia="en-US"/>
        </w:rPr>
        <w:t>7</w:t>
      </w:r>
      <w:r w:rsidRPr="00826A85">
        <w:rPr>
          <w:rFonts w:eastAsiaTheme="minorHAnsi"/>
          <w:sz w:val="28"/>
          <w:szCs w:val="28"/>
          <w:lang w:eastAsia="en-US"/>
        </w:rPr>
        <w:t xml:space="preserve"> </w:t>
      </w:r>
      <w:r>
        <w:rPr>
          <w:rFonts w:eastAsiaTheme="minorHAnsi"/>
          <w:sz w:val="28"/>
          <w:szCs w:val="28"/>
          <w:lang w:eastAsia="en-US"/>
        </w:rPr>
        <w:t>Административного регламента, юридическое лицо, индивидуальный предприниматель уведомляются Комитетом по управлению имуществом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46.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Pr>
          <w:rFonts w:eastAsiaTheme="minorHAnsi"/>
          <w:sz w:val="28"/>
          <w:szCs w:val="28"/>
          <w:lang w:eastAsia="en-US"/>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47.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Комитетом по управлению имуществом предписания.</w:t>
      </w:r>
    </w:p>
    <w:p w:rsidR="00026060" w:rsidRPr="00C97FB2" w:rsidRDefault="00026060" w:rsidP="00026060">
      <w:pPr>
        <w:pStyle w:val="a6"/>
        <w:rPr>
          <w:sz w:val="28"/>
          <w:szCs w:val="28"/>
        </w:rPr>
      </w:pPr>
    </w:p>
    <w:p w:rsidR="00026060" w:rsidRPr="00166480" w:rsidRDefault="00026060" w:rsidP="00026060">
      <w:pPr>
        <w:pStyle w:val="a6"/>
        <w:numPr>
          <w:ilvl w:val="0"/>
          <w:numId w:val="6"/>
        </w:numPr>
        <w:jc w:val="center"/>
        <w:rPr>
          <w:rFonts w:eastAsiaTheme="minorHAnsi"/>
          <w:bCs/>
          <w:sz w:val="28"/>
          <w:szCs w:val="28"/>
          <w:lang w:eastAsia="en-US"/>
        </w:rPr>
      </w:pPr>
      <w:r w:rsidRPr="00166480">
        <w:rPr>
          <w:rFonts w:eastAsiaTheme="minorHAnsi"/>
          <w:bCs/>
          <w:sz w:val="28"/>
          <w:szCs w:val="28"/>
          <w:lang w:eastAsia="en-US"/>
        </w:rPr>
        <w:t>ПОРЯДОК ОРГАНИЗАЦИИ ПРОВЕРКИ</w:t>
      </w:r>
    </w:p>
    <w:p w:rsidR="00026060" w:rsidRDefault="00026060" w:rsidP="00026060">
      <w:pPr>
        <w:ind w:firstLine="709"/>
        <w:jc w:val="center"/>
        <w:rPr>
          <w:sz w:val="28"/>
          <w:szCs w:val="28"/>
        </w:rPr>
      </w:pP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48</w:t>
      </w:r>
      <w:r w:rsidRPr="00CB09E3">
        <w:rPr>
          <w:rFonts w:eastAsiaTheme="minorHAnsi"/>
          <w:sz w:val="28"/>
          <w:szCs w:val="28"/>
          <w:lang w:eastAsia="en-US"/>
        </w:rPr>
        <w:t xml:space="preserve">. Проверка проводится на основании распоряжения </w:t>
      </w:r>
      <w:r>
        <w:rPr>
          <w:rFonts w:eastAsiaTheme="minorHAnsi"/>
          <w:sz w:val="28"/>
          <w:szCs w:val="28"/>
          <w:lang w:eastAsia="en-US"/>
        </w:rPr>
        <w:t>председателя Комитета по управлению имуществом</w:t>
      </w:r>
      <w:r w:rsidRPr="00CB09E3">
        <w:rPr>
          <w:rFonts w:eastAsiaTheme="minorHAnsi"/>
          <w:sz w:val="28"/>
          <w:szCs w:val="28"/>
          <w:lang w:eastAsia="en-US"/>
        </w:rPr>
        <w:t xml:space="preserve">. </w:t>
      </w:r>
      <w:hyperlink r:id="rId32" w:history="1">
        <w:r w:rsidRPr="004A3185">
          <w:rPr>
            <w:rFonts w:eastAsiaTheme="minorHAnsi"/>
            <w:sz w:val="28"/>
            <w:szCs w:val="28"/>
            <w:lang w:eastAsia="en-US"/>
          </w:rPr>
          <w:t>Типовая форма</w:t>
        </w:r>
      </w:hyperlink>
      <w:r w:rsidRPr="00CB09E3">
        <w:rPr>
          <w:rFonts w:eastAsiaTheme="minorHAnsi"/>
          <w:sz w:val="28"/>
          <w:szCs w:val="28"/>
          <w:lang w:eastAsia="en-US"/>
        </w:rPr>
        <w:t xml:space="preserve"> распоряжения руководителя</w:t>
      </w:r>
      <w:r>
        <w:rPr>
          <w:rFonts w:eastAsiaTheme="minorHAnsi"/>
          <w:sz w:val="28"/>
          <w:szCs w:val="28"/>
          <w:lang w:eastAsia="en-US"/>
        </w:rPr>
        <w:t xml:space="preserve"> </w:t>
      </w:r>
      <w:r w:rsidRPr="00CB09E3">
        <w:rPr>
          <w:rFonts w:eastAsiaTheme="minorHAnsi"/>
          <w:sz w:val="28"/>
          <w:szCs w:val="28"/>
          <w:lang w:eastAsia="en-US"/>
        </w:rPr>
        <w:t>органа муниципального</w:t>
      </w:r>
      <w:r>
        <w:rPr>
          <w:rFonts w:eastAsiaTheme="minorHAnsi"/>
          <w:sz w:val="28"/>
          <w:szCs w:val="28"/>
          <w:lang w:eastAsia="en-US"/>
        </w:rPr>
        <w:t xml:space="preserve"> </w:t>
      </w:r>
      <w:r w:rsidRPr="00CB09E3">
        <w:rPr>
          <w:rFonts w:eastAsiaTheme="minorHAnsi"/>
          <w:sz w:val="28"/>
          <w:szCs w:val="28"/>
          <w:lang w:eastAsia="en-US"/>
        </w:rPr>
        <w:t xml:space="preserve">контроля устанавливается федеральным органом исполнительной власти, уполномоченным Правительством Российской Федерации. </w:t>
      </w:r>
    </w:p>
    <w:p w:rsidR="00026060" w:rsidRPr="00CB09E3"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49</w:t>
      </w:r>
      <w:r w:rsidRPr="00CB09E3">
        <w:rPr>
          <w:rFonts w:eastAsiaTheme="minorHAnsi"/>
          <w:sz w:val="28"/>
          <w:szCs w:val="28"/>
          <w:lang w:eastAsia="en-US"/>
        </w:rPr>
        <w:t xml:space="preserve">. В распоряжении </w:t>
      </w:r>
      <w:r>
        <w:rPr>
          <w:rFonts w:eastAsiaTheme="minorHAnsi"/>
          <w:sz w:val="28"/>
          <w:szCs w:val="28"/>
          <w:lang w:eastAsia="en-US"/>
        </w:rPr>
        <w:t>председателя Комитета по управлению имуществом</w:t>
      </w:r>
      <w:r w:rsidRPr="00CB09E3">
        <w:rPr>
          <w:rFonts w:eastAsiaTheme="minorHAnsi"/>
          <w:sz w:val="28"/>
          <w:szCs w:val="28"/>
          <w:lang w:eastAsia="en-US"/>
        </w:rPr>
        <w:t xml:space="preserve"> указываются:</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1) наименование органа муниципального </w:t>
      </w:r>
      <w:r>
        <w:rPr>
          <w:rFonts w:eastAsiaTheme="minorHAnsi"/>
          <w:sz w:val="28"/>
          <w:szCs w:val="28"/>
          <w:lang w:eastAsia="en-US"/>
        </w:rPr>
        <w:t xml:space="preserve">контроля, а также вид </w:t>
      </w:r>
      <w:r w:rsidRPr="00CB09E3">
        <w:rPr>
          <w:rFonts w:eastAsiaTheme="minorHAnsi"/>
          <w:sz w:val="28"/>
          <w:szCs w:val="28"/>
          <w:lang w:eastAsia="en-US"/>
        </w:rPr>
        <w:t>муниципального контроля;</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2) фамилии, имена, отчеств</w:t>
      </w:r>
      <w:r>
        <w:rPr>
          <w:rFonts w:eastAsiaTheme="minorHAnsi"/>
          <w:sz w:val="28"/>
          <w:szCs w:val="28"/>
          <w:lang w:eastAsia="en-US"/>
        </w:rPr>
        <w:t>а, должность</w:t>
      </w:r>
      <w:r w:rsidRPr="00CB09E3">
        <w:rPr>
          <w:rFonts w:eastAsiaTheme="minorHAnsi"/>
          <w:sz w:val="28"/>
          <w:szCs w:val="28"/>
          <w:lang w:eastAsia="en-US"/>
        </w:rPr>
        <w:t xml:space="preserve"> </w:t>
      </w:r>
      <w:r>
        <w:rPr>
          <w:rFonts w:eastAsiaTheme="minorHAnsi"/>
          <w:sz w:val="28"/>
          <w:szCs w:val="28"/>
          <w:lang w:eastAsia="en-US"/>
        </w:rPr>
        <w:t>муниципального инспектора</w:t>
      </w:r>
      <w:r w:rsidRPr="00CB09E3">
        <w:rPr>
          <w:rFonts w:eastAsiaTheme="minorHAnsi"/>
          <w:sz w:val="28"/>
          <w:szCs w:val="28"/>
          <w:lang w:eastAsia="en-US"/>
        </w:rPr>
        <w:t>, уполномоченн</w:t>
      </w:r>
      <w:r>
        <w:rPr>
          <w:rFonts w:eastAsiaTheme="minorHAnsi"/>
          <w:sz w:val="28"/>
          <w:szCs w:val="28"/>
          <w:lang w:eastAsia="en-US"/>
        </w:rPr>
        <w:t>ого</w:t>
      </w:r>
      <w:r w:rsidRPr="00CB09E3">
        <w:rPr>
          <w:rFonts w:eastAsiaTheme="minorHAnsi"/>
          <w:sz w:val="28"/>
          <w:szCs w:val="28"/>
          <w:lang w:eastAsia="en-US"/>
        </w:rPr>
        <w:t xml:space="preserve"> на проведение проверки, а также привлекаемых к проведению проверки экспертов, представителей экспертных организаций;</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3) наименование юридического лица или фамилия, имя, отчество индивидуального предпринимателя, </w:t>
      </w:r>
      <w:r>
        <w:rPr>
          <w:rFonts w:eastAsiaTheme="minorHAnsi"/>
          <w:sz w:val="28"/>
          <w:szCs w:val="28"/>
          <w:lang w:eastAsia="en-US"/>
        </w:rPr>
        <w:t xml:space="preserve">физического </w:t>
      </w:r>
      <w:proofErr w:type="gramStart"/>
      <w:r>
        <w:rPr>
          <w:rFonts w:eastAsiaTheme="minorHAnsi"/>
          <w:sz w:val="28"/>
          <w:szCs w:val="28"/>
          <w:lang w:eastAsia="en-US"/>
        </w:rPr>
        <w:t>лица</w:t>
      </w:r>
      <w:proofErr w:type="gramEnd"/>
      <w:r>
        <w:rPr>
          <w:rFonts w:eastAsiaTheme="minorHAnsi"/>
          <w:sz w:val="28"/>
          <w:szCs w:val="28"/>
          <w:lang w:eastAsia="en-US"/>
        </w:rPr>
        <w:t xml:space="preserve"> </w:t>
      </w:r>
      <w:r w:rsidRPr="00CB09E3">
        <w:rPr>
          <w:rFonts w:eastAsiaTheme="minorHAnsi"/>
          <w:sz w:val="28"/>
          <w:szCs w:val="28"/>
          <w:lang w:eastAsia="en-US"/>
        </w:rPr>
        <w:t>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eastAsiaTheme="minorHAnsi"/>
          <w:sz w:val="28"/>
          <w:szCs w:val="28"/>
          <w:lang w:eastAsia="en-US"/>
        </w:rPr>
        <w:t>, место жительства физического лица</w:t>
      </w:r>
      <w:r w:rsidRPr="00CB09E3">
        <w:rPr>
          <w:rFonts w:eastAsiaTheme="minorHAnsi"/>
          <w:sz w:val="28"/>
          <w:szCs w:val="28"/>
          <w:lang w:eastAsia="en-US"/>
        </w:rPr>
        <w:t>;</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4) цели, задачи, предмет проверки и срок ее проведения;</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5) правовые основания проведения проверки;</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7) перечень административных регламентов по осуществлению муниципального</w:t>
      </w:r>
      <w:r>
        <w:rPr>
          <w:rFonts w:eastAsiaTheme="minorHAnsi"/>
          <w:sz w:val="28"/>
          <w:szCs w:val="28"/>
          <w:lang w:eastAsia="en-US"/>
        </w:rPr>
        <w:t xml:space="preserve"> </w:t>
      </w:r>
      <w:r w:rsidRPr="00CB09E3">
        <w:rPr>
          <w:rFonts w:eastAsiaTheme="minorHAnsi"/>
          <w:sz w:val="28"/>
          <w:szCs w:val="28"/>
          <w:lang w:eastAsia="en-US"/>
        </w:rPr>
        <w:t>контроля;</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8) перечень документов, представление которых юридическим лицом, индивидуальным предпринимателем</w:t>
      </w:r>
      <w:r>
        <w:rPr>
          <w:rFonts w:eastAsiaTheme="minorHAnsi"/>
          <w:sz w:val="28"/>
          <w:szCs w:val="28"/>
          <w:lang w:eastAsia="en-US"/>
        </w:rPr>
        <w:t>, физическим лицом</w:t>
      </w:r>
      <w:r w:rsidRPr="00CB09E3">
        <w:rPr>
          <w:rFonts w:eastAsiaTheme="minorHAnsi"/>
          <w:sz w:val="28"/>
          <w:szCs w:val="28"/>
          <w:lang w:eastAsia="en-US"/>
        </w:rPr>
        <w:t xml:space="preserve"> необходимо для достижения целей и задач проведения проверки;</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9) даты начала и окончания проведения проверки;</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lastRenderedPageBreak/>
        <w:t xml:space="preserve">10) иные сведения, если это предусмотрено типовой формой распоряжения </w:t>
      </w:r>
      <w:r>
        <w:rPr>
          <w:rFonts w:eastAsiaTheme="minorHAnsi"/>
          <w:sz w:val="28"/>
          <w:szCs w:val="28"/>
          <w:lang w:eastAsia="en-US"/>
        </w:rPr>
        <w:t>председателя Комитета по управлению имуществом</w:t>
      </w:r>
      <w:r w:rsidRPr="00CB09E3">
        <w:rPr>
          <w:rFonts w:eastAsiaTheme="minorHAnsi"/>
          <w:sz w:val="28"/>
          <w:szCs w:val="28"/>
          <w:lang w:eastAsia="en-US"/>
        </w:rPr>
        <w:t>.</w:t>
      </w:r>
    </w:p>
    <w:p w:rsidR="00026060" w:rsidRPr="00CB09E3"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50</w:t>
      </w:r>
      <w:r w:rsidRPr="00CB09E3">
        <w:rPr>
          <w:rFonts w:eastAsiaTheme="minorHAnsi"/>
          <w:sz w:val="28"/>
          <w:szCs w:val="28"/>
          <w:lang w:eastAsia="en-US"/>
        </w:rPr>
        <w:t xml:space="preserve">. Заверенные печатью копии распоряжения </w:t>
      </w:r>
      <w:r>
        <w:rPr>
          <w:rFonts w:eastAsiaTheme="minorHAnsi"/>
          <w:sz w:val="28"/>
          <w:szCs w:val="28"/>
          <w:lang w:eastAsia="en-US"/>
        </w:rPr>
        <w:t>председателя Комитета             по управлению имуществом</w:t>
      </w:r>
      <w:r w:rsidRPr="00CB09E3">
        <w:rPr>
          <w:rFonts w:eastAsiaTheme="minorHAnsi"/>
          <w:sz w:val="28"/>
          <w:szCs w:val="28"/>
          <w:lang w:eastAsia="en-US"/>
        </w:rPr>
        <w:t xml:space="preserve"> вручаются под роспись </w:t>
      </w:r>
      <w:r>
        <w:rPr>
          <w:rFonts w:eastAsiaTheme="minorHAnsi"/>
          <w:sz w:val="28"/>
          <w:szCs w:val="28"/>
          <w:lang w:eastAsia="en-US"/>
        </w:rPr>
        <w:t>муниципальным инспектором</w:t>
      </w:r>
      <w:r w:rsidRPr="00CB09E3">
        <w:rPr>
          <w:rFonts w:eastAsiaTheme="minorHAnsi"/>
          <w:sz w:val="28"/>
          <w:szCs w:val="28"/>
          <w:lang w:eastAsia="en-US"/>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Theme="minorHAnsi"/>
          <w:sz w:val="28"/>
          <w:szCs w:val="28"/>
          <w:lang w:eastAsia="en-US"/>
        </w:rPr>
        <w:t xml:space="preserve">, физическому лицу, </w:t>
      </w:r>
      <w:r w:rsidRPr="00CB09E3">
        <w:rPr>
          <w:rFonts w:eastAsiaTheme="minorHAnsi"/>
          <w:sz w:val="28"/>
          <w:szCs w:val="28"/>
          <w:lang w:eastAsia="en-US"/>
        </w:rPr>
        <w:t xml:space="preserve"> его уполномоченному представителю одновременно с предъявлением служебных удостоверений. По требованию подлежащих проверке лиц </w:t>
      </w:r>
      <w:r>
        <w:rPr>
          <w:rFonts w:eastAsiaTheme="minorHAnsi"/>
          <w:sz w:val="28"/>
          <w:szCs w:val="28"/>
          <w:lang w:eastAsia="en-US"/>
        </w:rPr>
        <w:t>муниципальный инспектор</w:t>
      </w:r>
      <w:r w:rsidRPr="00CB09E3">
        <w:rPr>
          <w:rFonts w:eastAsiaTheme="minorHAnsi"/>
          <w:sz w:val="28"/>
          <w:szCs w:val="28"/>
          <w:lang w:eastAsia="en-US"/>
        </w:rPr>
        <w:t xml:space="preserve"> обязан представить информацию </w:t>
      </w:r>
      <w:r>
        <w:rPr>
          <w:rFonts w:eastAsiaTheme="minorHAnsi"/>
          <w:sz w:val="28"/>
          <w:szCs w:val="28"/>
          <w:lang w:eastAsia="en-US"/>
        </w:rPr>
        <w:t>о Комитете по управлению имуществом</w:t>
      </w:r>
      <w:r w:rsidRPr="00CB09E3">
        <w:rPr>
          <w:rFonts w:eastAsiaTheme="minorHAnsi"/>
          <w:sz w:val="28"/>
          <w:szCs w:val="28"/>
          <w:lang w:eastAsia="en-US"/>
        </w:rPr>
        <w:t>, а также об экспертах, экспертных организациях в целях подтверждения своих полномочий.</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w:t>
      </w:r>
      <w:r w:rsidRPr="00CB09E3">
        <w:rPr>
          <w:rFonts w:eastAsiaTheme="minorHAnsi"/>
          <w:sz w:val="28"/>
          <w:szCs w:val="28"/>
          <w:lang w:eastAsia="en-US"/>
        </w:rPr>
        <w:t xml:space="preserve">. </w:t>
      </w:r>
      <w:proofErr w:type="gramStart"/>
      <w:r w:rsidRPr="00CB09E3">
        <w:rPr>
          <w:rFonts w:eastAsiaTheme="minorHAnsi"/>
          <w:sz w:val="28"/>
          <w:szCs w:val="28"/>
          <w:lang w:eastAsia="en-US"/>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eastAsiaTheme="minorHAnsi"/>
          <w:sz w:val="28"/>
          <w:szCs w:val="28"/>
          <w:lang w:eastAsia="en-US"/>
        </w:rPr>
        <w:t xml:space="preserve">, физического лица, </w:t>
      </w:r>
      <w:r w:rsidRPr="00CB09E3">
        <w:rPr>
          <w:rFonts w:eastAsiaTheme="minorHAnsi"/>
          <w:sz w:val="28"/>
          <w:szCs w:val="28"/>
          <w:lang w:eastAsia="en-US"/>
        </w:rPr>
        <w:t xml:space="preserve"> </w:t>
      </w:r>
      <w:r>
        <w:rPr>
          <w:rFonts w:eastAsiaTheme="minorHAnsi"/>
          <w:sz w:val="28"/>
          <w:szCs w:val="28"/>
          <w:lang w:eastAsia="en-US"/>
        </w:rPr>
        <w:t>его уполномоченного</w:t>
      </w:r>
      <w:r w:rsidRPr="00CB09E3">
        <w:rPr>
          <w:rFonts w:eastAsiaTheme="minorHAnsi"/>
          <w:sz w:val="28"/>
          <w:szCs w:val="28"/>
          <w:lang w:eastAsia="en-US"/>
        </w:rPr>
        <w:t xml:space="preserve"> представ</w:t>
      </w:r>
      <w:r>
        <w:rPr>
          <w:rFonts w:eastAsiaTheme="minorHAnsi"/>
          <w:sz w:val="28"/>
          <w:szCs w:val="28"/>
          <w:lang w:eastAsia="en-US"/>
        </w:rPr>
        <w:t>ителя</w:t>
      </w:r>
      <w:r w:rsidRPr="00CB09E3">
        <w:rPr>
          <w:rFonts w:eastAsiaTheme="minorHAnsi"/>
          <w:sz w:val="28"/>
          <w:szCs w:val="28"/>
          <w:lang w:eastAsia="en-US"/>
        </w:rPr>
        <w:t xml:space="preserve"> </w:t>
      </w:r>
      <w:r>
        <w:rPr>
          <w:rFonts w:eastAsiaTheme="minorHAnsi"/>
          <w:sz w:val="28"/>
          <w:szCs w:val="28"/>
          <w:lang w:eastAsia="en-US"/>
        </w:rPr>
        <w:t>муниципальный инспектор</w:t>
      </w:r>
      <w:r w:rsidRPr="00CB09E3">
        <w:rPr>
          <w:rFonts w:eastAsiaTheme="minorHAnsi"/>
          <w:sz w:val="28"/>
          <w:szCs w:val="28"/>
          <w:lang w:eastAsia="en-US"/>
        </w:rPr>
        <w:t xml:space="preserve">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w:t>
      </w:r>
      <w:r>
        <w:rPr>
          <w:rFonts w:eastAsiaTheme="minorHAnsi"/>
          <w:sz w:val="28"/>
          <w:szCs w:val="28"/>
          <w:lang w:eastAsia="en-US"/>
        </w:rPr>
        <w:t>, физическим лицом</w:t>
      </w:r>
      <w:r w:rsidRPr="00CB09E3">
        <w:rPr>
          <w:rFonts w:eastAsiaTheme="minorHAnsi"/>
          <w:sz w:val="28"/>
          <w:szCs w:val="28"/>
          <w:lang w:eastAsia="en-US"/>
        </w:rPr>
        <w:t xml:space="preserve"> при осуществлении деятельности.</w:t>
      </w:r>
      <w:proofErr w:type="gramEnd"/>
    </w:p>
    <w:p w:rsidR="00026060" w:rsidRDefault="00026060" w:rsidP="00026060">
      <w:pPr>
        <w:autoSpaceDE w:val="0"/>
        <w:autoSpaceDN w:val="0"/>
        <w:adjustRightInd w:val="0"/>
        <w:ind w:firstLine="709"/>
        <w:jc w:val="both"/>
        <w:rPr>
          <w:rFonts w:eastAsiaTheme="minorHAnsi"/>
          <w:sz w:val="28"/>
          <w:szCs w:val="28"/>
          <w:lang w:eastAsia="en-US"/>
        </w:rPr>
      </w:pPr>
    </w:p>
    <w:p w:rsidR="00026060" w:rsidRPr="00304631" w:rsidRDefault="00026060" w:rsidP="00026060">
      <w:pPr>
        <w:pStyle w:val="a6"/>
        <w:numPr>
          <w:ilvl w:val="0"/>
          <w:numId w:val="6"/>
        </w:numPr>
        <w:jc w:val="center"/>
        <w:rPr>
          <w:sz w:val="28"/>
          <w:szCs w:val="28"/>
        </w:rPr>
      </w:pPr>
      <w:r w:rsidRPr="00304631">
        <w:rPr>
          <w:sz w:val="28"/>
          <w:szCs w:val="28"/>
        </w:rPr>
        <w:t>ОФОРМЛЕНИЯ РЕЗУЛЬТАТОВ ПРОВЕРКИ</w:t>
      </w:r>
    </w:p>
    <w:p w:rsidR="00026060" w:rsidRPr="00CB09E3" w:rsidRDefault="00026060" w:rsidP="00026060">
      <w:pPr>
        <w:ind w:firstLine="709"/>
        <w:jc w:val="center"/>
        <w:rPr>
          <w:sz w:val="28"/>
          <w:szCs w:val="28"/>
        </w:rPr>
      </w:pPr>
    </w:p>
    <w:p w:rsidR="00026060" w:rsidRPr="00CB09E3"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52</w:t>
      </w:r>
      <w:r w:rsidRPr="00CB09E3">
        <w:rPr>
          <w:rFonts w:eastAsiaTheme="minorHAnsi"/>
          <w:sz w:val="28"/>
          <w:szCs w:val="28"/>
          <w:lang w:eastAsia="en-US"/>
        </w:rPr>
        <w:t xml:space="preserve">. По результатам проверки </w:t>
      </w:r>
      <w:r>
        <w:rPr>
          <w:rFonts w:eastAsiaTheme="minorHAnsi"/>
          <w:sz w:val="28"/>
          <w:szCs w:val="28"/>
          <w:lang w:eastAsia="en-US"/>
        </w:rPr>
        <w:t xml:space="preserve">муниципальный инспектор </w:t>
      </w:r>
      <w:r w:rsidRPr="00CB09E3">
        <w:rPr>
          <w:rFonts w:eastAsiaTheme="minorHAnsi"/>
          <w:sz w:val="28"/>
          <w:szCs w:val="28"/>
          <w:lang w:eastAsia="en-US"/>
        </w:rPr>
        <w:t xml:space="preserve">составляется акт по установленной форме в двух экземплярах. </w:t>
      </w:r>
      <w:hyperlink r:id="rId33" w:history="1">
        <w:r w:rsidRPr="004941D1">
          <w:rPr>
            <w:rFonts w:eastAsiaTheme="minorHAnsi"/>
            <w:sz w:val="28"/>
            <w:szCs w:val="28"/>
            <w:lang w:eastAsia="en-US"/>
          </w:rPr>
          <w:t>Типовая форма</w:t>
        </w:r>
      </w:hyperlink>
      <w:r w:rsidRPr="00CB09E3">
        <w:rPr>
          <w:rFonts w:eastAsiaTheme="minorHAnsi"/>
          <w:sz w:val="28"/>
          <w:szCs w:val="28"/>
          <w:lang w:eastAsia="en-US"/>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026060" w:rsidRPr="00CB09E3"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53</w:t>
      </w:r>
      <w:r w:rsidRPr="00CB09E3">
        <w:rPr>
          <w:rFonts w:eastAsiaTheme="minorHAnsi"/>
          <w:sz w:val="28"/>
          <w:szCs w:val="28"/>
          <w:lang w:eastAsia="en-US"/>
        </w:rPr>
        <w:t>. В акте проверки указываются:</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1) дата, время и место составления акта проверки;</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2) наименование органа муниципального контроля;</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3) дата и номер распоряжения </w:t>
      </w:r>
      <w:r>
        <w:rPr>
          <w:rFonts w:eastAsiaTheme="minorHAnsi"/>
          <w:sz w:val="28"/>
          <w:szCs w:val="28"/>
          <w:lang w:eastAsia="en-US"/>
        </w:rPr>
        <w:t>председателя Комитета по управлению имуществом</w:t>
      </w:r>
      <w:r w:rsidRPr="00CB09E3">
        <w:rPr>
          <w:rFonts w:eastAsiaTheme="minorHAnsi"/>
          <w:sz w:val="28"/>
          <w:szCs w:val="28"/>
          <w:lang w:eastAsia="en-US"/>
        </w:rPr>
        <w:t>;</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4) фамилии, имена, отчества и должности должностного лица или должностных лиц, проводивших проверку;</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5) наименование проверяемого юридического лица или фамилия, имя и отчество индивидуального предпринимателя</w:t>
      </w:r>
      <w:r>
        <w:rPr>
          <w:rFonts w:eastAsiaTheme="minorHAnsi"/>
          <w:sz w:val="28"/>
          <w:szCs w:val="28"/>
          <w:lang w:eastAsia="en-US"/>
        </w:rPr>
        <w:t>, физического лица</w:t>
      </w:r>
      <w:r w:rsidRPr="00CB09E3">
        <w:rPr>
          <w:rFonts w:eastAsiaTheme="minorHAnsi"/>
          <w:sz w:val="28"/>
          <w:szCs w:val="28"/>
          <w:lang w:eastAsia="en-US"/>
        </w:rPr>
        <w:t xml:space="preserve">,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r>
        <w:rPr>
          <w:rFonts w:eastAsiaTheme="minorHAnsi"/>
          <w:sz w:val="28"/>
          <w:szCs w:val="28"/>
          <w:lang w:eastAsia="en-US"/>
        </w:rPr>
        <w:t xml:space="preserve">физического лица, </w:t>
      </w:r>
      <w:proofErr w:type="gramStart"/>
      <w:r w:rsidRPr="00CB09E3">
        <w:rPr>
          <w:rFonts w:eastAsiaTheme="minorHAnsi"/>
          <w:sz w:val="28"/>
          <w:szCs w:val="28"/>
          <w:lang w:eastAsia="en-US"/>
        </w:rPr>
        <w:t>присутствовавших</w:t>
      </w:r>
      <w:proofErr w:type="gramEnd"/>
      <w:r w:rsidRPr="00CB09E3">
        <w:rPr>
          <w:rFonts w:eastAsiaTheme="minorHAnsi"/>
          <w:sz w:val="28"/>
          <w:szCs w:val="28"/>
          <w:lang w:eastAsia="en-US"/>
        </w:rPr>
        <w:t xml:space="preserve"> при проведении проверки;</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6) дата, время, продолжительность и место проведения проверки;</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26060" w:rsidRPr="00CB09E3" w:rsidRDefault="00026060" w:rsidP="00026060">
      <w:pPr>
        <w:autoSpaceDE w:val="0"/>
        <w:autoSpaceDN w:val="0"/>
        <w:adjustRightInd w:val="0"/>
        <w:ind w:firstLine="709"/>
        <w:jc w:val="both"/>
        <w:rPr>
          <w:rFonts w:eastAsiaTheme="minorHAnsi"/>
          <w:sz w:val="28"/>
          <w:szCs w:val="28"/>
          <w:lang w:eastAsia="en-US"/>
        </w:rPr>
      </w:pPr>
      <w:proofErr w:type="gramStart"/>
      <w:r w:rsidRPr="00CB09E3">
        <w:rPr>
          <w:rFonts w:eastAsiaTheme="minorHAnsi"/>
          <w:sz w:val="28"/>
          <w:szCs w:val="28"/>
          <w:lang w:eastAsia="en-US"/>
        </w:rPr>
        <w:lastRenderedPageBreak/>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eastAsiaTheme="minorHAnsi"/>
          <w:sz w:val="28"/>
          <w:szCs w:val="28"/>
          <w:lang w:eastAsia="en-US"/>
        </w:rPr>
        <w:t xml:space="preserve">физического лица, </w:t>
      </w:r>
      <w:r w:rsidRPr="00CB09E3">
        <w:rPr>
          <w:rFonts w:eastAsiaTheme="minorHAnsi"/>
          <w:sz w:val="28"/>
          <w:szCs w:val="28"/>
          <w:lang w:eastAsia="en-US"/>
        </w:rPr>
        <w:t>его уполномоченного представителя</w:t>
      </w:r>
      <w:r>
        <w:rPr>
          <w:rFonts w:eastAsiaTheme="minorHAnsi"/>
          <w:sz w:val="28"/>
          <w:szCs w:val="28"/>
          <w:lang w:eastAsia="en-US"/>
        </w:rPr>
        <w:t>,</w:t>
      </w:r>
      <w:r w:rsidRPr="00CB09E3">
        <w:rPr>
          <w:rFonts w:eastAsiaTheme="minorHAnsi"/>
          <w:sz w:val="28"/>
          <w:szCs w:val="28"/>
          <w:lang w:eastAsia="en-US"/>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CB09E3">
        <w:rPr>
          <w:rFonts w:eastAsiaTheme="minorHAnsi"/>
          <w:sz w:val="28"/>
          <w:szCs w:val="28"/>
          <w:lang w:eastAsia="en-US"/>
        </w:rPr>
        <w:t xml:space="preserve"> внесения такой записи в связи с отсутствием у юридического лица, индивидуального предпринимателя указанного журнала;</w:t>
      </w:r>
    </w:p>
    <w:p w:rsidR="00026060" w:rsidRPr="00CB09E3" w:rsidRDefault="00026060" w:rsidP="0002606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9) подписи должностного лица или должностных лиц, проводивших проверку.</w:t>
      </w:r>
    </w:p>
    <w:p w:rsidR="00026060" w:rsidRPr="00CB09E3"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54</w:t>
      </w:r>
      <w:r w:rsidRPr="00CB09E3">
        <w:rPr>
          <w:rFonts w:eastAsiaTheme="minorHAnsi"/>
          <w:sz w:val="28"/>
          <w:szCs w:val="28"/>
          <w:lang w:eastAsia="en-US"/>
        </w:rPr>
        <w:t>.</w:t>
      </w:r>
      <w:r>
        <w:rPr>
          <w:rFonts w:eastAsiaTheme="minorHAnsi"/>
          <w:sz w:val="28"/>
          <w:szCs w:val="28"/>
          <w:lang w:eastAsia="en-US"/>
        </w:rPr>
        <w:t xml:space="preserve"> </w:t>
      </w:r>
      <w:proofErr w:type="gramStart"/>
      <w:r w:rsidRPr="00CB09E3">
        <w:rPr>
          <w:rFonts w:eastAsiaTheme="minorHAnsi"/>
          <w:sz w:val="28"/>
          <w:szCs w:val="28"/>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w:t>
      </w:r>
      <w:r>
        <w:rPr>
          <w:rFonts w:eastAsiaTheme="minorHAnsi"/>
          <w:sz w:val="28"/>
          <w:szCs w:val="28"/>
          <w:lang w:eastAsia="en-US"/>
        </w:rPr>
        <w:t xml:space="preserve"> физических лиц</w:t>
      </w:r>
      <w:r w:rsidRPr="00CB09E3">
        <w:rPr>
          <w:rFonts w:eastAsiaTheme="minorHAnsi"/>
          <w:sz w:val="28"/>
          <w:szCs w:val="28"/>
          <w:lang w:eastAsia="en-US"/>
        </w:rPr>
        <w:t xml:space="preserve">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w:t>
      </w:r>
      <w:proofErr w:type="gramEnd"/>
      <w:r w:rsidRPr="00CB09E3">
        <w:rPr>
          <w:rFonts w:eastAsiaTheme="minorHAnsi"/>
          <w:sz w:val="28"/>
          <w:szCs w:val="28"/>
          <w:lang w:eastAsia="en-US"/>
        </w:rPr>
        <w:t xml:space="preserve"> или их копии.</w:t>
      </w:r>
    </w:p>
    <w:p w:rsidR="00026060" w:rsidRPr="00CB09E3"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55</w:t>
      </w:r>
      <w:r w:rsidRPr="00CB09E3">
        <w:rPr>
          <w:rFonts w:eastAsiaTheme="minorHAnsi"/>
          <w:sz w:val="28"/>
          <w:szCs w:val="28"/>
          <w:lang w:eastAsia="en-US"/>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Theme="minorHAnsi"/>
          <w:sz w:val="28"/>
          <w:szCs w:val="28"/>
          <w:lang w:eastAsia="en-US"/>
        </w:rPr>
        <w:t xml:space="preserve">, физическому лицу, </w:t>
      </w:r>
      <w:r w:rsidRPr="00CB09E3">
        <w:rPr>
          <w:rFonts w:eastAsiaTheme="minorHAnsi"/>
          <w:sz w:val="28"/>
          <w:szCs w:val="28"/>
          <w:lang w:eastAsia="en-US"/>
        </w:rPr>
        <w:t xml:space="preserve">его уполномоченному представителю под расписку об ознакомлении либо об отказе в ознакомлении с актом проверки. </w:t>
      </w:r>
      <w:proofErr w:type="gramStart"/>
      <w:r w:rsidRPr="00CB09E3">
        <w:rPr>
          <w:rFonts w:eastAsiaTheme="minorHAns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eastAsiaTheme="minorHAnsi"/>
          <w:sz w:val="28"/>
          <w:szCs w:val="28"/>
          <w:lang w:eastAsia="en-US"/>
        </w:rPr>
        <w:t xml:space="preserve"> физического лица, его уполномоченного представителя,</w:t>
      </w:r>
      <w:r w:rsidRPr="00CB09E3">
        <w:rPr>
          <w:rFonts w:eastAsiaTheme="minorHAnsi"/>
          <w:sz w:val="28"/>
          <w:szCs w:val="28"/>
          <w:lang w:eastAsia="en-US"/>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eastAsiaTheme="minorHAnsi"/>
          <w:sz w:val="28"/>
          <w:szCs w:val="28"/>
          <w:lang w:eastAsia="en-US"/>
        </w:rPr>
        <w:t>Комитета</w:t>
      </w:r>
      <w:proofErr w:type="gramEnd"/>
      <w:r>
        <w:rPr>
          <w:rFonts w:eastAsiaTheme="minorHAnsi"/>
          <w:sz w:val="28"/>
          <w:szCs w:val="28"/>
          <w:lang w:eastAsia="en-US"/>
        </w:rPr>
        <w:t xml:space="preserve"> по управлению имуществом</w:t>
      </w:r>
      <w:r w:rsidRPr="00CB09E3">
        <w:rPr>
          <w:rFonts w:eastAsiaTheme="minorHAnsi"/>
          <w:sz w:val="28"/>
          <w:szCs w:val="28"/>
          <w:lang w:eastAsia="en-US"/>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26060" w:rsidRPr="00CB09E3"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56</w:t>
      </w:r>
      <w:r w:rsidRPr="00CB09E3">
        <w:rPr>
          <w:rFonts w:eastAsiaTheme="minorHAnsi"/>
          <w:sz w:val="28"/>
          <w:szCs w:val="28"/>
          <w:lang w:eastAsia="en-US"/>
        </w:rPr>
        <w:t>. В случае</w:t>
      </w:r>
      <w:proofErr w:type="gramStart"/>
      <w:r w:rsidRPr="00CB09E3">
        <w:rPr>
          <w:rFonts w:eastAsiaTheme="minorHAnsi"/>
          <w:sz w:val="28"/>
          <w:szCs w:val="28"/>
          <w:lang w:eastAsia="en-US"/>
        </w:rPr>
        <w:t>,</w:t>
      </w:r>
      <w:proofErr w:type="gramEnd"/>
      <w:r w:rsidRPr="00CB09E3">
        <w:rPr>
          <w:rFonts w:eastAsiaTheme="minorHAnsi"/>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w:t>
      </w:r>
      <w:r>
        <w:rPr>
          <w:rFonts w:eastAsiaTheme="minorHAnsi"/>
          <w:sz w:val="28"/>
          <w:szCs w:val="28"/>
          <w:lang w:eastAsia="en-US"/>
        </w:rPr>
        <w:t xml:space="preserve">, </w:t>
      </w:r>
      <w:r w:rsidRPr="00CB09E3">
        <w:rPr>
          <w:rFonts w:eastAsiaTheme="minorHAnsi"/>
          <w:sz w:val="28"/>
          <w:szCs w:val="28"/>
          <w:lang w:eastAsia="en-US"/>
        </w:rPr>
        <w:t xml:space="preserve">его уполномоченному представителю, </w:t>
      </w:r>
      <w:r>
        <w:rPr>
          <w:rFonts w:eastAsiaTheme="minorHAnsi"/>
          <w:sz w:val="28"/>
          <w:szCs w:val="28"/>
          <w:lang w:eastAsia="en-US"/>
        </w:rPr>
        <w:t xml:space="preserve">физическому лицу </w:t>
      </w:r>
      <w:r w:rsidRPr="00CB09E3">
        <w:rPr>
          <w:rFonts w:eastAsiaTheme="minorHAnsi"/>
          <w:sz w:val="28"/>
          <w:szCs w:val="28"/>
          <w:lang w:eastAsia="en-US"/>
        </w:rPr>
        <w:t>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w:t>
      </w:r>
      <w:r>
        <w:rPr>
          <w:rFonts w:eastAsiaTheme="minorHAnsi"/>
          <w:sz w:val="28"/>
          <w:szCs w:val="28"/>
          <w:lang w:eastAsia="en-US"/>
        </w:rPr>
        <w:t xml:space="preserve"> </w:t>
      </w:r>
      <w:r w:rsidRPr="00CB09E3">
        <w:rPr>
          <w:rFonts w:eastAsiaTheme="minorHAnsi"/>
          <w:sz w:val="28"/>
          <w:szCs w:val="28"/>
          <w:lang w:eastAsia="en-US"/>
        </w:rPr>
        <w:t xml:space="preserve">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eastAsiaTheme="minorHAnsi"/>
          <w:sz w:val="28"/>
          <w:szCs w:val="28"/>
          <w:lang w:eastAsia="en-US"/>
        </w:rPr>
        <w:t>Комитета по управлению имуществом</w:t>
      </w:r>
      <w:r w:rsidRPr="00CB09E3">
        <w:rPr>
          <w:rFonts w:eastAsiaTheme="minorHAnsi"/>
          <w:sz w:val="28"/>
          <w:szCs w:val="28"/>
          <w:lang w:eastAsia="en-US"/>
        </w:rPr>
        <w:t>.</w:t>
      </w:r>
    </w:p>
    <w:p w:rsidR="00026060" w:rsidRPr="00CB09E3"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57</w:t>
      </w:r>
      <w:r w:rsidRPr="00CB09E3">
        <w:rPr>
          <w:rFonts w:eastAsiaTheme="minorHAnsi"/>
          <w:sz w:val="28"/>
          <w:szCs w:val="28"/>
          <w:lang w:eastAsia="en-US"/>
        </w:rPr>
        <w:t>. В случае</w:t>
      </w:r>
      <w:proofErr w:type="gramStart"/>
      <w:r w:rsidRPr="00CB09E3">
        <w:rPr>
          <w:rFonts w:eastAsiaTheme="minorHAnsi"/>
          <w:sz w:val="28"/>
          <w:szCs w:val="28"/>
          <w:lang w:eastAsia="en-US"/>
        </w:rPr>
        <w:t>,</w:t>
      </w:r>
      <w:proofErr w:type="gramEnd"/>
      <w:r w:rsidRPr="00CB09E3">
        <w:rPr>
          <w:rFonts w:eastAsiaTheme="minorHAnsi"/>
          <w:sz w:val="28"/>
          <w:szCs w:val="28"/>
          <w:lang w:eastAsia="en-U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26060" w:rsidRPr="00CB09E3"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58</w:t>
      </w:r>
      <w:r w:rsidRPr="00CB09E3">
        <w:rPr>
          <w:rFonts w:eastAsiaTheme="minorHAnsi"/>
          <w:sz w:val="28"/>
          <w:szCs w:val="28"/>
          <w:lang w:eastAsia="en-US"/>
        </w:rPr>
        <w:t xml:space="preserve">. Юридические лица, индивидуальные предприниматели вправе вести журнал учета проверок </w:t>
      </w:r>
      <w:r w:rsidRPr="00112001">
        <w:rPr>
          <w:rFonts w:eastAsiaTheme="minorHAnsi"/>
          <w:sz w:val="28"/>
          <w:szCs w:val="28"/>
          <w:lang w:eastAsia="en-US"/>
        </w:rPr>
        <w:t xml:space="preserve">по </w:t>
      </w:r>
      <w:hyperlink r:id="rId34" w:history="1">
        <w:r w:rsidRPr="00112001">
          <w:rPr>
            <w:rFonts w:eastAsiaTheme="minorHAnsi"/>
            <w:sz w:val="28"/>
            <w:szCs w:val="28"/>
            <w:lang w:eastAsia="en-US"/>
          </w:rPr>
          <w:t>типовой форме</w:t>
        </w:r>
      </w:hyperlink>
      <w:r w:rsidRPr="00CB09E3">
        <w:rPr>
          <w:rFonts w:eastAsiaTheme="minorHAnsi"/>
          <w:sz w:val="28"/>
          <w:szCs w:val="28"/>
          <w:lang w:eastAsia="en-US"/>
        </w:rPr>
        <w:t>, установленной федеральным органом исполнительной власти, уполномоченным Правительством Российской Федерации.</w:t>
      </w:r>
    </w:p>
    <w:p w:rsidR="00026060" w:rsidRPr="00CB09E3"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59</w:t>
      </w:r>
      <w:r w:rsidRPr="00CB09E3">
        <w:rPr>
          <w:rFonts w:eastAsiaTheme="minorHAnsi"/>
          <w:sz w:val="28"/>
          <w:szCs w:val="28"/>
          <w:lang w:eastAsia="en-US"/>
        </w:rPr>
        <w:t xml:space="preserve">. </w:t>
      </w:r>
      <w:proofErr w:type="gramStart"/>
      <w:r w:rsidRPr="00CB09E3">
        <w:rPr>
          <w:rFonts w:eastAsiaTheme="minorHAnsi"/>
          <w:sz w:val="28"/>
          <w:szCs w:val="28"/>
          <w:lang w:eastAsia="en-US"/>
        </w:rPr>
        <w:t xml:space="preserve">В журнале учета проверок </w:t>
      </w:r>
      <w:r>
        <w:rPr>
          <w:rFonts w:eastAsiaTheme="minorHAnsi"/>
          <w:sz w:val="28"/>
          <w:szCs w:val="28"/>
          <w:lang w:eastAsia="en-US"/>
        </w:rPr>
        <w:t>муниципальным инспектором</w:t>
      </w:r>
      <w:r w:rsidRPr="00CB09E3">
        <w:rPr>
          <w:rFonts w:eastAsiaTheme="minorHAnsi"/>
          <w:sz w:val="28"/>
          <w:szCs w:val="28"/>
          <w:lang w:eastAsia="en-US"/>
        </w:rPr>
        <w:t xml:space="preserve"> осуществляется запись о проведенной проверке, содержащая сведения о наименовании орга</w:t>
      </w:r>
      <w:r>
        <w:rPr>
          <w:rFonts w:eastAsiaTheme="minorHAnsi"/>
          <w:sz w:val="28"/>
          <w:szCs w:val="28"/>
          <w:lang w:eastAsia="en-US"/>
        </w:rPr>
        <w:t xml:space="preserve">на </w:t>
      </w:r>
      <w:r w:rsidRPr="00CB09E3">
        <w:rPr>
          <w:rFonts w:eastAsiaTheme="minorHAnsi"/>
          <w:sz w:val="28"/>
          <w:szCs w:val="28"/>
          <w:lang w:eastAsia="en-US"/>
        </w:rPr>
        <w:t>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026060" w:rsidRPr="00CB09E3"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60</w:t>
      </w:r>
      <w:r w:rsidRPr="00CB09E3">
        <w:rPr>
          <w:rFonts w:eastAsiaTheme="minorHAnsi"/>
          <w:sz w:val="28"/>
          <w:szCs w:val="28"/>
          <w:lang w:eastAsia="en-US"/>
        </w:rPr>
        <w:t>. Журнал учета проверок должен быть прошит, пронумерован и удостоверен печатью юридического лица, индивидуального п</w:t>
      </w:r>
      <w:r>
        <w:rPr>
          <w:rFonts w:eastAsiaTheme="minorHAnsi"/>
          <w:sz w:val="28"/>
          <w:szCs w:val="28"/>
          <w:lang w:eastAsia="en-US"/>
        </w:rPr>
        <w:t>редпринимателя.</w:t>
      </w:r>
    </w:p>
    <w:p w:rsidR="00026060" w:rsidRPr="00CB09E3"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w:t>
      </w:r>
      <w:r w:rsidRPr="00CB09E3">
        <w:rPr>
          <w:rFonts w:eastAsiaTheme="minorHAnsi"/>
          <w:sz w:val="28"/>
          <w:szCs w:val="28"/>
          <w:lang w:eastAsia="en-US"/>
        </w:rPr>
        <w:t>. При отсутствии журнала учета проверок в акте проверки делается соответствующая запись.</w:t>
      </w:r>
    </w:p>
    <w:p w:rsidR="00026060" w:rsidRPr="00CB09E3"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w:t>
      </w:r>
      <w:r w:rsidRPr="00CB09E3">
        <w:rPr>
          <w:rFonts w:eastAsiaTheme="minorHAnsi"/>
          <w:sz w:val="28"/>
          <w:szCs w:val="28"/>
          <w:lang w:eastAsia="en-US"/>
        </w:rPr>
        <w:t xml:space="preserve">. </w:t>
      </w:r>
      <w:proofErr w:type="gramStart"/>
      <w:r w:rsidRPr="00CB09E3">
        <w:rPr>
          <w:rFonts w:eastAsiaTheme="minorHAnsi"/>
          <w:sz w:val="28"/>
          <w:szCs w:val="28"/>
          <w:lang w:eastAsia="en-US"/>
        </w:rPr>
        <w:t xml:space="preserve">Юридическое лицо, индивидуальный предприниматель, </w:t>
      </w:r>
      <w:r>
        <w:rPr>
          <w:rFonts w:eastAsiaTheme="minorHAnsi"/>
          <w:sz w:val="28"/>
          <w:szCs w:val="28"/>
          <w:lang w:eastAsia="en-US"/>
        </w:rPr>
        <w:t xml:space="preserve">физическое лицо </w:t>
      </w:r>
      <w:r w:rsidRPr="00CB09E3">
        <w:rPr>
          <w:rFonts w:eastAsiaTheme="minorHAnsi"/>
          <w:sz w:val="28"/>
          <w:szCs w:val="28"/>
          <w:lang w:eastAsia="en-US"/>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w:t>
      </w:r>
      <w:r>
        <w:rPr>
          <w:rFonts w:eastAsiaTheme="minorHAnsi"/>
          <w:sz w:val="28"/>
          <w:szCs w:val="28"/>
          <w:lang w:eastAsia="en-US"/>
        </w:rPr>
        <w:t xml:space="preserve"> календарных</w:t>
      </w:r>
      <w:r w:rsidRPr="00CB09E3">
        <w:rPr>
          <w:rFonts w:eastAsiaTheme="minorHAnsi"/>
          <w:sz w:val="28"/>
          <w:szCs w:val="28"/>
          <w:lang w:eastAsia="en-US"/>
        </w:rPr>
        <w:t xml:space="preserve"> дней с даты получения акта проверки вправе представить в </w:t>
      </w:r>
      <w:r>
        <w:rPr>
          <w:rFonts w:eastAsiaTheme="minorHAnsi"/>
          <w:sz w:val="28"/>
          <w:szCs w:val="28"/>
          <w:lang w:eastAsia="en-US"/>
        </w:rPr>
        <w:t>Комитете по управлению имуществом</w:t>
      </w:r>
      <w:r w:rsidRPr="00CB09E3">
        <w:rPr>
          <w:rFonts w:eastAsiaTheme="minorHAnsi"/>
          <w:sz w:val="28"/>
          <w:szCs w:val="28"/>
          <w:lang w:eastAsia="en-US"/>
        </w:rPr>
        <w:t xml:space="preserve"> в письменной форме возражения в отношении акта проверки и (или) выданного предписания об устранении выявленных</w:t>
      </w:r>
      <w:proofErr w:type="gramEnd"/>
      <w:r w:rsidRPr="00CB09E3">
        <w:rPr>
          <w:rFonts w:eastAsiaTheme="minorHAnsi"/>
          <w:sz w:val="28"/>
          <w:szCs w:val="28"/>
          <w:lang w:eastAsia="en-US"/>
        </w:rPr>
        <w:t xml:space="preserve"> нарушений в целом </w:t>
      </w:r>
      <w:r w:rsidRPr="00CB09E3">
        <w:rPr>
          <w:rFonts w:eastAsiaTheme="minorHAnsi"/>
          <w:sz w:val="28"/>
          <w:szCs w:val="28"/>
          <w:lang w:eastAsia="en-US"/>
        </w:rPr>
        <w:lastRenderedPageBreak/>
        <w:t>или его отдельных положений. При этом юридическое лицо, индивидуальный предприниматель</w:t>
      </w:r>
      <w:r>
        <w:rPr>
          <w:rFonts w:eastAsiaTheme="minorHAnsi"/>
          <w:sz w:val="28"/>
          <w:szCs w:val="28"/>
          <w:lang w:eastAsia="en-US"/>
        </w:rPr>
        <w:t>, физическое лицо</w:t>
      </w:r>
      <w:r w:rsidRPr="00CB09E3">
        <w:rPr>
          <w:rFonts w:eastAsiaTheme="minorHAnsi"/>
          <w:sz w:val="28"/>
          <w:szCs w:val="28"/>
          <w:lang w:eastAsia="en-US"/>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proofErr w:type="gramStart"/>
      <w:r w:rsidRPr="00CB09E3">
        <w:rPr>
          <w:rFonts w:eastAsiaTheme="minorHAnsi"/>
          <w:sz w:val="28"/>
          <w:szCs w:val="28"/>
          <w:lang w:eastAsia="en-US"/>
        </w:rPr>
        <w:t>в</w:t>
      </w:r>
      <w:proofErr w:type="gramEnd"/>
      <w:r w:rsidRPr="00CB09E3">
        <w:rPr>
          <w:rFonts w:eastAsiaTheme="minorHAnsi"/>
          <w:sz w:val="28"/>
          <w:szCs w:val="28"/>
          <w:lang w:eastAsia="en-US"/>
        </w:rPr>
        <w:t xml:space="preserve"> </w:t>
      </w:r>
      <w:r>
        <w:rPr>
          <w:rFonts w:eastAsiaTheme="minorHAnsi"/>
          <w:sz w:val="28"/>
          <w:szCs w:val="28"/>
          <w:lang w:eastAsia="en-US"/>
        </w:rPr>
        <w:t>Комитета по управлению имуществом</w:t>
      </w:r>
      <w:r w:rsidRPr="00CB09E3">
        <w:rPr>
          <w:rFonts w:eastAsiaTheme="minorHAnsi"/>
          <w:sz w:val="28"/>
          <w:szCs w:val="28"/>
          <w:lang w:eastAsia="en-US"/>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26060" w:rsidRPr="00CB09E3" w:rsidRDefault="00026060" w:rsidP="00026060">
      <w:pPr>
        <w:autoSpaceDE w:val="0"/>
        <w:autoSpaceDN w:val="0"/>
        <w:adjustRightInd w:val="0"/>
        <w:ind w:firstLine="709"/>
        <w:jc w:val="both"/>
        <w:rPr>
          <w:rFonts w:eastAsiaTheme="minorHAnsi"/>
          <w:sz w:val="28"/>
          <w:szCs w:val="28"/>
          <w:lang w:eastAsia="en-US"/>
        </w:rPr>
      </w:pPr>
    </w:p>
    <w:p w:rsidR="00026060" w:rsidRPr="00304631" w:rsidRDefault="00026060" w:rsidP="00026060">
      <w:pPr>
        <w:pStyle w:val="a6"/>
        <w:numPr>
          <w:ilvl w:val="0"/>
          <w:numId w:val="6"/>
        </w:numPr>
        <w:autoSpaceDE w:val="0"/>
        <w:autoSpaceDN w:val="0"/>
        <w:adjustRightInd w:val="0"/>
        <w:jc w:val="center"/>
        <w:rPr>
          <w:rFonts w:eastAsiaTheme="minorHAnsi"/>
          <w:sz w:val="28"/>
          <w:szCs w:val="28"/>
          <w:lang w:eastAsia="en-US"/>
        </w:rPr>
      </w:pPr>
      <w:r w:rsidRPr="00304631">
        <w:rPr>
          <w:sz w:val="28"/>
          <w:szCs w:val="28"/>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026060" w:rsidRDefault="00026060" w:rsidP="00026060">
      <w:pPr>
        <w:pStyle w:val="a6"/>
        <w:autoSpaceDE w:val="0"/>
        <w:autoSpaceDN w:val="0"/>
        <w:adjustRightInd w:val="0"/>
        <w:jc w:val="both"/>
        <w:rPr>
          <w:rFonts w:eastAsiaTheme="minorHAnsi"/>
          <w:sz w:val="28"/>
          <w:szCs w:val="28"/>
          <w:lang w:eastAsia="en-US"/>
        </w:rPr>
      </w:pP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63. </w:t>
      </w:r>
      <w:proofErr w:type="gramStart"/>
      <w:r>
        <w:rPr>
          <w:rFonts w:eastAsiaTheme="minorHAnsi"/>
          <w:sz w:val="28"/>
          <w:szCs w:val="28"/>
          <w:lang w:eastAsia="en-US"/>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Комитет по управлению имуществом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государственные органы и органы местного самоуправления в соответствии</w:t>
      </w:r>
      <w:proofErr w:type="gramEnd"/>
      <w:r>
        <w:rPr>
          <w:rFonts w:eastAsiaTheme="minorHAnsi"/>
          <w:sz w:val="28"/>
          <w:szCs w:val="28"/>
          <w:lang w:eastAsia="en-US"/>
        </w:rPr>
        <w:t xml:space="preserve"> с их компетенцией.</w:t>
      </w:r>
    </w:p>
    <w:p w:rsidR="00026060" w:rsidRPr="003B26FA" w:rsidRDefault="00026060" w:rsidP="00026060">
      <w:pPr>
        <w:autoSpaceDE w:val="0"/>
        <w:autoSpaceDN w:val="0"/>
        <w:adjustRightInd w:val="0"/>
        <w:ind w:firstLine="540"/>
        <w:jc w:val="both"/>
        <w:rPr>
          <w:rFonts w:eastAsiaTheme="minorHAnsi"/>
          <w:bCs/>
          <w:sz w:val="28"/>
          <w:szCs w:val="28"/>
          <w:lang w:eastAsia="en-US"/>
        </w:rPr>
      </w:pPr>
      <w:r w:rsidRPr="003B26FA">
        <w:rPr>
          <w:rFonts w:eastAsiaTheme="minorHAnsi"/>
          <w:bCs/>
          <w:sz w:val="28"/>
          <w:szCs w:val="28"/>
          <w:lang w:eastAsia="en-US"/>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026060" w:rsidRDefault="00026060" w:rsidP="0002606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64. В случае выявления при проведении проверки нарушений юридическим лицом, индивидуальным предпринимателем, физическим лицом требований законодательства, муниципальный инспектор, проводивший проверку, в пределах полномочий, предусмотренных законодательством Российской Федерации, обязан:</w:t>
      </w:r>
    </w:p>
    <w:p w:rsidR="00026060" w:rsidRDefault="00026060" w:rsidP="0002606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Pr>
          <w:rFonts w:eastAsiaTheme="minorHAnsi"/>
          <w:sz w:val="28"/>
          <w:szCs w:val="28"/>
          <w:lang w:eastAsia="en-US"/>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Pr>
          <w:rFonts w:eastAsiaTheme="minorHAnsi"/>
          <w:sz w:val="28"/>
          <w:szCs w:val="28"/>
          <w:lang w:eastAsia="en-US"/>
        </w:rPr>
        <w:lastRenderedPageBreak/>
        <w:t>техногенного характера, а также других мероприятий, предусмотренных федеральными законами;</w:t>
      </w:r>
    </w:p>
    <w:p w:rsidR="00026060" w:rsidRDefault="00026060" w:rsidP="0002606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eastAsiaTheme="minorHAnsi"/>
          <w:sz w:val="28"/>
          <w:szCs w:val="28"/>
          <w:lang w:eastAsia="en-US"/>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26060" w:rsidRPr="00C9584E" w:rsidRDefault="00026060" w:rsidP="00026060">
      <w:pPr>
        <w:autoSpaceDE w:val="0"/>
        <w:autoSpaceDN w:val="0"/>
        <w:adjustRightInd w:val="0"/>
        <w:ind w:firstLine="540"/>
        <w:jc w:val="both"/>
        <w:rPr>
          <w:sz w:val="28"/>
          <w:szCs w:val="28"/>
        </w:rPr>
      </w:pPr>
      <w:r>
        <w:rPr>
          <w:rFonts w:eastAsiaTheme="minorHAnsi"/>
          <w:sz w:val="28"/>
          <w:szCs w:val="28"/>
          <w:lang w:eastAsia="en-US"/>
        </w:rPr>
        <w:t xml:space="preserve">65. </w:t>
      </w:r>
      <w:r w:rsidRPr="00C9584E">
        <w:rPr>
          <w:sz w:val="28"/>
          <w:szCs w:val="28"/>
        </w:rPr>
        <w:t>В предписании об устранении нарушений земельного законодательства указываются:</w:t>
      </w:r>
    </w:p>
    <w:p w:rsidR="00026060" w:rsidRPr="00C9584E" w:rsidRDefault="00026060" w:rsidP="00026060">
      <w:pPr>
        <w:autoSpaceDE w:val="0"/>
        <w:autoSpaceDN w:val="0"/>
        <w:adjustRightInd w:val="0"/>
        <w:ind w:firstLine="540"/>
        <w:jc w:val="both"/>
        <w:rPr>
          <w:sz w:val="28"/>
          <w:szCs w:val="28"/>
        </w:rPr>
      </w:pPr>
      <w:r w:rsidRPr="00C9584E">
        <w:rPr>
          <w:sz w:val="28"/>
          <w:szCs w:val="28"/>
        </w:rPr>
        <w:t>наименовани</w:t>
      </w:r>
      <w:r>
        <w:rPr>
          <w:sz w:val="28"/>
          <w:szCs w:val="28"/>
        </w:rPr>
        <w:t>е органа, вынесшего предписание;</w:t>
      </w:r>
    </w:p>
    <w:p w:rsidR="00026060" w:rsidRPr="00C9584E" w:rsidRDefault="00026060" w:rsidP="00026060">
      <w:pPr>
        <w:autoSpaceDE w:val="0"/>
        <w:autoSpaceDN w:val="0"/>
        <w:adjustRightInd w:val="0"/>
        <w:ind w:firstLine="540"/>
        <w:jc w:val="both"/>
        <w:rPr>
          <w:sz w:val="28"/>
          <w:szCs w:val="28"/>
        </w:rPr>
      </w:pPr>
      <w:r w:rsidRPr="00C9584E">
        <w:rPr>
          <w:sz w:val="28"/>
          <w:szCs w:val="28"/>
        </w:rPr>
        <w:t>место составления;</w:t>
      </w:r>
    </w:p>
    <w:p w:rsidR="00026060" w:rsidRPr="00C9584E" w:rsidRDefault="00026060" w:rsidP="00026060">
      <w:pPr>
        <w:autoSpaceDE w:val="0"/>
        <w:autoSpaceDN w:val="0"/>
        <w:adjustRightInd w:val="0"/>
        <w:ind w:firstLine="540"/>
        <w:jc w:val="both"/>
        <w:rPr>
          <w:sz w:val="28"/>
          <w:szCs w:val="28"/>
        </w:rPr>
      </w:pPr>
      <w:r w:rsidRPr="00C9584E">
        <w:rPr>
          <w:sz w:val="28"/>
          <w:szCs w:val="28"/>
        </w:rPr>
        <w:t>дата вынесения (составления) предписания;</w:t>
      </w:r>
    </w:p>
    <w:p w:rsidR="00026060" w:rsidRPr="00C9584E" w:rsidRDefault="00026060" w:rsidP="00026060">
      <w:pPr>
        <w:autoSpaceDE w:val="0"/>
        <w:autoSpaceDN w:val="0"/>
        <w:adjustRightInd w:val="0"/>
        <w:ind w:firstLine="540"/>
        <w:jc w:val="both"/>
        <w:rPr>
          <w:sz w:val="28"/>
          <w:szCs w:val="28"/>
        </w:rPr>
      </w:pPr>
      <w:r w:rsidRPr="00C9584E">
        <w:rPr>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026060" w:rsidRPr="00C9584E" w:rsidRDefault="00026060" w:rsidP="00026060">
      <w:pPr>
        <w:autoSpaceDE w:val="0"/>
        <w:autoSpaceDN w:val="0"/>
        <w:adjustRightInd w:val="0"/>
        <w:ind w:firstLine="540"/>
        <w:jc w:val="both"/>
        <w:rPr>
          <w:sz w:val="28"/>
          <w:szCs w:val="28"/>
        </w:rPr>
      </w:pPr>
      <w:r w:rsidRPr="00C9584E">
        <w:rPr>
          <w:sz w:val="28"/>
          <w:szCs w:val="28"/>
        </w:rPr>
        <w:t>ссылка на акт проверки, по результатам рассмотрения которого принято решение о вынесении предписания;</w:t>
      </w:r>
    </w:p>
    <w:p w:rsidR="00026060" w:rsidRPr="00C9584E" w:rsidRDefault="00026060" w:rsidP="00026060">
      <w:pPr>
        <w:autoSpaceDE w:val="0"/>
        <w:autoSpaceDN w:val="0"/>
        <w:adjustRightInd w:val="0"/>
        <w:ind w:firstLine="540"/>
        <w:jc w:val="both"/>
        <w:rPr>
          <w:sz w:val="28"/>
          <w:szCs w:val="28"/>
        </w:rPr>
      </w:pPr>
      <w:r w:rsidRPr="00C9584E">
        <w:rPr>
          <w:sz w:val="28"/>
          <w:szCs w:val="28"/>
        </w:rPr>
        <w:t>содержание нарушений и меры по их устранению;</w:t>
      </w:r>
    </w:p>
    <w:p w:rsidR="00026060" w:rsidRPr="00C9584E" w:rsidRDefault="00026060" w:rsidP="00026060">
      <w:pPr>
        <w:autoSpaceDE w:val="0"/>
        <w:autoSpaceDN w:val="0"/>
        <w:adjustRightInd w:val="0"/>
        <w:ind w:firstLine="540"/>
        <w:jc w:val="both"/>
        <w:rPr>
          <w:sz w:val="28"/>
          <w:szCs w:val="28"/>
        </w:rPr>
      </w:pPr>
      <w:r w:rsidRPr="00C9584E">
        <w:rPr>
          <w:sz w:val="28"/>
          <w:szCs w:val="28"/>
        </w:rPr>
        <w:t>ссылки на нормативные правовые акты Российской Федерации, требования и условия которых нарушены;</w:t>
      </w:r>
    </w:p>
    <w:p w:rsidR="00026060" w:rsidRPr="00C9584E" w:rsidRDefault="00026060" w:rsidP="00026060">
      <w:pPr>
        <w:autoSpaceDE w:val="0"/>
        <w:autoSpaceDN w:val="0"/>
        <w:adjustRightInd w:val="0"/>
        <w:ind w:firstLine="540"/>
        <w:jc w:val="both"/>
        <w:rPr>
          <w:sz w:val="28"/>
          <w:szCs w:val="28"/>
        </w:rPr>
      </w:pPr>
      <w:r w:rsidRPr="00C9584E">
        <w:rPr>
          <w:sz w:val="28"/>
          <w:szCs w:val="28"/>
        </w:rPr>
        <w:t>сроки устранения нарушений;</w:t>
      </w:r>
    </w:p>
    <w:p w:rsidR="00026060" w:rsidRDefault="00026060" w:rsidP="00026060">
      <w:pPr>
        <w:autoSpaceDE w:val="0"/>
        <w:autoSpaceDN w:val="0"/>
        <w:adjustRightInd w:val="0"/>
        <w:ind w:firstLine="540"/>
        <w:jc w:val="both"/>
        <w:rPr>
          <w:sz w:val="28"/>
          <w:szCs w:val="28"/>
        </w:rPr>
      </w:pPr>
      <w:r w:rsidRPr="00C9584E">
        <w:rPr>
          <w:sz w:val="28"/>
          <w:szCs w:val="28"/>
        </w:rPr>
        <w:t>фамилия, имя, отчество, должность муниципального инспектора, подписавшего предписание.</w:t>
      </w:r>
    </w:p>
    <w:p w:rsidR="00026060" w:rsidRDefault="00026060" w:rsidP="00026060">
      <w:pPr>
        <w:autoSpaceDE w:val="0"/>
        <w:autoSpaceDN w:val="0"/>
        <w:adjustRightInd w:val="0"/>
        <w:ind w:firstLine="709"/>
        <w:jc w:val="both"/>
        <w:rPr>
          <w:rFonts w:eastAsiaTheme="minorHAnsi"/>
          <w:sz w:val="28"/>
          <w:szCs w:val="28"/>
          <w:lang w:eastAsia="en-US"/>
        </w:rPr>
      </w:pPr>
    </w:p>
    <w:p w:rsidR="00026060" w:rsidRDefault="00026060" w:rsidP="00026060">
      <w:pPr>
        <w:pStyle w:val="a6"/>
        <w:autoSpaceDE w:val="0"/>
        <w:autoSpaceDN w:val="0"/>
        <w:adjustRightInd w:val="0"/>
        <w:ind w:left="0" w:firstLine="709"/>
        <w:jc w:val="both"/>
        <w:rPr>
          <w:rFonts w:eastAsiaTheme="minorHAnsi"/>
          <w:sz w:val="28"/>
          <w:szCs w:val="28"/>
          <w:lang w:eastAsia="en-US"/>
        </w:rPr>
      </w:pPr>
      <w:r>
        <w:rPr>
          <w:sz w:val="28"/>
          <w:szCs w:val="28"/>
        </w:rPr>
        <w:t xml:space="preserve">66. </w:t>
      </w:r>
      <w:r>
        <w:rPr>
          <w:rFonts w:eastAsiaTheme="minorHAnsi"/>
          <w:sz w:val="28"/>
          <w:szCs w:val="28"/>
          <w:lang w:eastAsia="en-US"/>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026060" w:rsidRDefault="00026060" w:rsidP="00026060">
      <w:pPr>
        <w:pStyle w:val="a6"/>
        <w:autoSpaceDE w:val="0"/>
        <w:autoSpaceDN w:val="0"/>
        <w:adjustRightInd w:val="0"/>
        <w:ind w:left="0" w:firstLine="709"/>
        <w:jc w:val="both"/>
        <w:rPr>
          <w:rFonts w:eastAsiaTheme="minorHAnsi"/>
          <w:sz w:val="28"/>
          <w:szCs w:val="28"/>
          <w:lang w:eastAsia="en-US"/>
        </w:rPr>
      </w:pPr>
    </w:p>
    <w:p w:rsidR="00026060" w:rsidRPr="002A6D09" w:rsidRDefault="00026060" w:rsidP="00026060">
      <w:pPr>
        <w:autoSpaceDE w:val="0"/>
        <w:autoSpaceDN w:val="0"/>
        <w:adjustRightInd w:val="0"/>
        <w:ind w:left="709"/>
        <w:jc w:val="center"/>
        <w:rPr>
          <w:rFonts w:eastAsiaTheme="minorHAnsi"/>
          <w:sz w:val="28"/>
          <w:szCs w:val="28"/>
          <w:lang w:eastAsia="en-US"/>
        </w:rPr>
      </w:pPr>
      <w:r>
        <w:rPr>
          <w:rFonts w:eastAsiaTheme="minorHAnsi"/>
          <w:sz w:val="28"/>
          <w:szCs w:val="28"/>
          <w:lang w:eastAsia="en-US"/>
        </w:rPr>
        <w:t xml:space="preserve">Раздел 4. </w:t>
      </w:r>
      <w:r w:rsidRPr="002A6D09">
        <w:rPr>
          <w:rFonts w:eastAsiaTheme="minorHAnsi"/>
          <w:sz w:val="28"/>
          <w:szCs w:val="28"/>
          <w:lang w:eastAsia="en-US"/>
        </w:rPr>
        <w:t xml:space="preserve">ПОРЯДОК И ФОРМЫ </w:t>
      </w:r>
      <w:proofErr w:type="gramStart"/>
      <w:r w:rsidRPr="002A6D09">
        <w:rPr>
          <w:rFonts w:eastAsiaTheme="minorHAnsi"/>
          <w:sz w:val="28"/>
          <w:szCs w:val="28"/>
          <w:lang w:eastAsia="en-US"/>
        </w:rPr>
        <w:t>КОНТРОЛЯ ЗА</w:t>
      </w:r>
      <w:proofErr w:type="gramEnd"/>
      <w:r w:rsidRPr="002A6D09">
        <w:rPr>
          <w:rFonts w:eastAsiaTheme="minorHAnsi"/>
          <w:sz w:val="28"/>
          <w:szCs w:val="28"/>
          <w:lang w:eastAsia="en-US"/>
        </w:rPr>
        <w:t xml:space="preserve"> ОСУЩЕСТВЛЕНИЕМ МУНИЦИПАЛЬНОГО КОНТРОЛЯ</w:t>
      </w:r>
    </w:p>
    <w:p w:rsidR="00026060" w:rsidRDefault="00026060" w:rsidP="00026060">
      <w:pPr>
        <w:pStyle w:val="a6"/>
        <w:autoSpaceDE w:val="0"/>
        <w:autoSpaceDN w:val="0"/>
        <w:adjustRightInd w:val="0"/>
        <w:ind w:left="1069"/>
        <w:rPr>
          <w:rFonts w:eastAsiaTheme="minorHAnsi"/>
          <w:sz w:val="28"/>
          <w:szCs w:val="28"/>
          <w:lang w:eastAsia="en-US"/>
        </w:rPr>
      </w:pPr>
    </w:p>
    <w:p w:rsidR="00026060" w:rsidRDefault="00026060" w:rsidP="00026060">
      <w:pPr>
        <w:pStyle w:val="a6"/>
        <w:numPr>
          <w:ilvl w:val="0"/>
          <w:numId w:val="8"/>
        </w:numPr>
        <w:autoSpaceDE w:val="0"/>
        <w:autoSpaceDN w:val="0"/>
        <w:adjustRightInd w:val="0"/>
        <w:jc w:val="center"/>
        <w:rPr>
          <w:rFonts w:eastAsiaTheme="minorHAnsi"/>
          <w:sz w:val="28"/>
          <w:szCs w:val="28"/>
          <w:lang w:eastAsia="en-US"/>
        </w:rPr>
      </w:pPr>
      <w:r w:rsidRPr="009B0A29">
        <w:rPr>
          <w:rFonts w:eastAsiaTheme="minorHAnsi"/>
          <w:sz w:val="28"/>
          <w:szCs w:val="28"/>
          <w:lang w:eastAsia="en-US"/>
        </w:rPr>
        <w:t xml:space="preserve">ПОРЯДОК ОСУЩЕСТВЛЕНИЯ ТЕКУЩЕГО </w:t>
      </w:r>
      <w:proofErr w:type="gramStart"/>
      <w:r w:rsidRPr="009B0A29">
        <w:rPr>
          <w:rFonts w:eastAsiaTheme="minorHAnsi"/>
          <w:sz w:val="28"/>
          <w:szCs w:val="28"/>
          <w:lang w:eastAsia="en-US"/>
        </w:rPr>
        <w:t>КОНТРОЛЯ ЗА</w:t>
      </w:r>
      <w:proofErr w:type="gramEnd"/>
      <w:r w:rsidRPr="009B0A29">
        <w:rPr>
          <w:rFonts w:eastAsiaTheme="minorHAnsi"/>
          <w:sz w:val="28"/>
          <w:szCs w:val="28"/>
          <w:lang w:eastAsia="en-US"/>
        </w:rPr>
        <w:t xml:space="preserve"> СОБЛЮДЕНИЕМ И ИСПОЛНЕНИЕМ ОРГАНОМ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26060" w:rsidRDefault="00026060" w:rsidP="00026060">
      <w:pPr>
        <w:autoSpaceDE w:val="0"/>
        <w:autoSpaceDN w:val="0"/>
        <w:adjustRightInd w:val="0"/>
        <w:rPr>
          <w:rFonts w:eastAsiaTheme="minorHAnsi"/>
          <w:sz w:val="28"/>
          <w:szCs w:val="28"/>
          <w:lang w:eastAsia="en-US"/>
        </w:rPr>
      </w:pPr>
    </w:p>
    <w:p w:rsidR="00026060" w:rsidRPr="005C75D9" w:rsidRDefault="00026060" w:rsidP="00026060">
      <w:pPr>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lastRenderedPageBreak/>
        <w:t xml:space="preserve">67. </w:t>
      </w:r>
      <w:r w:rsidRPr="005C75D9">
        <w:rPr>
          <w:rFonts w:eastAsiaTheme="minorHAnsi"/>
          <w:bCs/>
          <w:sz w:val="28"/>
          <w:szCs w:val="28"/>
          <w:lang w:eastAsia="en-US"/>
        </w:rPr>
        <w:t xml:space="preserve">Текущий </w:t>
      </w:r>
      <w:proofErr w:type="gramStart"/>
      <w:r w:rsidRPr="005C75D9">
        <w:rPr>
          <w:rFonts w:eastAsiaTheme="minorHAnsi"/>
          <w:bCs/>
          <w:sz w:val="28"/>
          <w:szCs w:val="28"/>
          <w:lang w:eastAsia="en-US"/>
        </w:rPr>
        <w:t>контроль за</w:t>
      </w:r>
      <w:proofErr w:type="gramEnd"/>
      <w:r w:rsidRPr="005C75D9">
        <w:rPr>
          <w:rFonts w:eastAsiaTheme="minorHAnsi"/>
          <w:bCs/>
          <w:sz w:val="28"/>
          <w:szCs w:val="28"/>
          <w:lang w:eastAsia="en-US"/>
        </w:rPr>
        <w:t xml:space="preserve"> соблюдением последовательности действий, определенных административными процедурами при исполнении муниципальной функции, осуществляется председателем Комитета по управлению имуществом.</w:t>
      </w:r>
    </w:p>
    <w:p w:rsidR="00026060" w:rsidRPr="005C75D9" w:rsidRDefault="00026060" w:rsidP="00026060">
      <w:pPr>
        <w:autoSpaceDE w:val="0"/>
        <w:autoSpaceDN w:val="0"/>
        <w:adjustRightInd w:val="0"/>
        <w:ind w:firstLine="709"/>
        <w:jc w:val="both"/>
        <w:rPr>
          <w:rFonts w:eastAsiaTheme="minorHAnsi"/>
          <w:bCs/>
          <w:sz w:val="28"/>
          <w:szCs w:val="28"/>
          <w:lang w:eastAsia="en-US"/>
        </w:rPr>
      </w:pPr>
      <w:r w:rsidRPr="005C75D9">
        <w:rPr>
          <w:rFonts w:eastAsiaTheme="minorHAnsi"/>
          <w:bCs/>
          <w:sz w:val="28"/>
          <w:szCs w:val="28"/>
          <w:lang w:eastAsia="en-US"/>
        </w:rPr>
        <w:t>Текущий контроль осуществляется путем проведения проверок соблюдения и исполнения специалист</w:t>
      </w:r>
      <w:r>
        <w:rPr>
          <w:rFonts w:eastAsiaTheme="minorHAnsi"/>
          <w:bCs/>
          <w:sz w:val="28"/>
          <w:szCs w:val="28"/>
          <w:lang w:eastAsia="en-US"/>
        </w:rPr>
        <w:t>ом</w:t>
      </w:r>
      <w:r w:rsidRPr="005C75D9">
        <w:rPr>
          <w:rFonts w:eastAsiaTheme="minorHAnsi"/>
          <w:bCs/>
          <w:sz w:val="28"/>
          <w:szCs w:val="28"/>
          <w:lang w:eastAsia="en-US"/>
        </w:rPr>
        <w:t xml:space="preserve">, непосредственно осуществляющим муниципальный </w:t>
      </w:r>
      <w:r>
        <w:rPr>
          <w:rFonts w:eastAsiaTheme="minorHAnsi"/>
          <w:bCs/>
          <w:sz w:val="28"/>
          <w:szCs w:val="28"/>
          <w:lang w:eastAsia="en-US"/>
        </w:rPr>
        <w:t>контроль</w:t>
      </w:r>
      <w:r w:rsidRPr="005C75D9">
        <w:rPr>
          <w:rFonts w:eastAsiaTheme="minorHAnsi"/>
          <w:bCs/>
          <w:sz w:val="28"/>
          <w:szCs w:val="28"/>
          <w:lang w:eastAsia="en-US"/>
        </w:rPr>
        <w:t>, административного регламента, иных</w:t>
      </w:r>
      <w:r>
        <w:rPr>
          <w:rFonts w:eastAsiaTheme="minorHAnsi"/>
          <w:bCs/>
          <w:sz w:val="28"/>
          <w:szCs w:val="28"/>
          <w:lang w:eastAsia="en-US"/>
        </w:rPr>
        <w:t xml:space="preserve"> </w:t>
      </w:r>
      <w:r w:rsidRPr="005C75D9">
        <w:rPr>
          <w:rFonts w:eastAsiaTheme="minorHAnsi"/>
          <w:bCs/>
          <w:sz w:val="28"/>
          <w:szCs w:val="28"/>
          <w:lang w:eastAsia="en-US"/>
        </w:rPr>
        <w:t xml:space="preserve"> нормативных правовых актов Российской Федерации, Свердловской области.</w:t>
      </w:r>
    </w:p>
    <w:p w:rsidR="00026060" w:rsidRPr="005C75D9" w:rsidRDefault="00026060" w:rsidP="00026060">
      <w:pPr>
        <w:autoSpaceDE w:val="0"/>
        <w:autoSpaceDN w:val="0"/>
        <w:adjustRightInd w:val="0"/>
        <w:ind w:firstLine="709"/>
        <w:jc w:val="both"/>
        <w:rPr>
          <w:rFonts w:eastAsiaTheme="minorHAnsi"/>
          <w:bCs/>
          <w:sz w:val="28"/>
          <w:szCs w:val="28"/>
          <w:lang w:eastAsia="en-US"/>
        </w:rPr>
      </w:pPr>
      <w:proofErr w:type="gramStart"/>
      <w:r w:rsidRPr="005C75D9">
        <w:rPr>
          <w:rFonts w:eastAsiaTheme="minorHAnsi"/>
          <w:bCs/>
          <w:sz w:val="28"/>
          <w:szCs w:val="28"/>
          <w:lang w:eastAsia="en-US"/>
        </w:rPr>
        <w:t>Контроль за</w:t>
      </w:r>
      <w:proofErr w:type="gramEnd"/>
      <w:r w:rsidRPr="005C75D9">
        <w:rPr>
          <w:rFonts w:eastAsiaTheme="minorHAnsi"/>
          <w:bCs/>
          <w:sz w:val="28"/>
          <w:szCs w:val="28"/>
          <w:lang w:eastAsia="en-US"/>
        </w:rPr>
        <w:t xml:space="preserve"> полнотой и качеством исполнения муниципальной функции включает в себя проведение проверок, выявление и устранение нарушений порядка и сроков исполнения функции, рассмотрение обращений заявителей в ходе исполнения функции, содержащие жалобы на решения, действия (бездействие) специалистов, непосредственно осуществляющих муниципальный контроль.</w:t>
      </w:r>
    </w:p>
    <w:p w:rsidR="00026060" w:rsidRDefault="00026060" w:rsidP="00026060">
      <w:pPr>
        <w:autoSpaceDE w:val="0"/>
        <w:autoSpaceDN w:val="0"/>
        <w:adjustRightInd w:val="0"/>
        <w:ind w:firstLine="709"/>
        <w:rPr>
          <w:rFonts w:eastAsiaTheme="minorHAnsi"/>
          <w:sz w:val="28"/>
          <w:szCs w:val="28"/>
          <w:lang w:eastAsia="en-US"/>
        </w:rPr>
      </w:pPr>
    </w:p>
    <w:p w:rsidR="00026060" w:rsidRPr="009B0A29" w:rsidRDefault="00026060" w:rsidP="00026060">
      <w:pPr>
        <w:pStyle w:val="a6"/>
        <w:numPr>
          <w:ilvl w:val="0"/>
          <w:numId w:val="8"/>
        </w:numPr>
        <w:autoSpaceDE w:val="0"/>
        <w:autoSpaceDN w:val="0"/>
        <w:adjustRightInd w:val="0"/>
        <w:jc w:val="center"/>
        <w:rPr>
          <w:rFonts w:eastAsiaTheme="minorHAnsi"/>
          <w:sz w:val="28"/>
          <w:szCs w:val="28"/>
          <w:lang w:eastAsia="en-US"/>
        </w:rPr>
      </w:pPr>
      <w:r w:rsidRPr="009B0A29">
        <w:rPr>
          <w:rFonts w:eastAsiaTheme="minorHAnsi"/>
          <w:sz w:val="28"/>
          <w:szCs w:val="28"/>
          <w:lang w:eastAsia="en-US"/>
        </w:rPr>
        <w:t xml:space="preserve">ПОРЯДОК И ПЕРИОДИЧНОСТЬ ОСУЩЕСТВЛЕНИЯ ПЛАНОВЫХ И ВНЕПЛАНОВЫХ ПРОВЕРОК ПОЛНОТЫ И ЭФФЕКТИВНОСТИ ОСУЩЕСТВЛЕНИЯ </w:t>
      </w:r>
      <w:r>
        <w:rPr>
          <w:rFonts w:eastAsiaTheme="minorHAnsi"/>
          <w:sz w:val="28"/>
          <w:szCs w:val="28"/>
          <w:lang w:eastAsia="en-US"/>
        </w:rPr>
        <w:t xml:space="preserve">            </w:t>
      </w:r>
      <w:r w:rsidRPr="009B0A29">
        <w:rPr>
          <w:rFonts w:eastAsiaTheme="minorHAnsi"/>
          <w:sz w:val="28"/>
          <w:szCs w:val="28"/>
          <w:lang w:eastAsia="en-US"/>
        </w:rPr>
        <w:t>МУНИЦИПАЛЬНОГО КОНТРОЛЯ</w:t>
      </w:r>
    </w:p>
    <w:p w:rsidR="00026060" w:rsidRDefault="00026060" w:rsidP="00026060">
      <w:pPr>
        <w:autoSpaceDE w:val="0"/>
        <w:autoSpaceDN w:val="0"/>
        <w:adjustRightInd w:val="0"/>
        <w:ind w:left="1069"/>
        <w:rPr>
          <w:rFonts w:eastAsiaTheme="minorHAnsi"/>
          <w:sz w:val="28"/>
          <w:szCs w:val="28"/>
          <w:lang w:eastAsia="en-US"/>
        </w:rPr>
      </w:pPr>
    </w:p>
    <w:p w:rsidR="00026060" w:rsidRDefault="00026060" w:rsidP="00026060">
      <w:pPr>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t xml:space="preserve">68. </w:t>
      </w:r>
      <w:r w:rsidRPr="005C75D9">
        <w:rPr>
          <w:rFonts w:eastAsiaTheme="minorHAnsi"/>
          <w:bCs/>
          <w:sz w:val="28"/>
          <w:szCs w:val="28"/>
          <w:lang w:eastAsia="en-US"/>
        </w:rPr>
        <w:t>Плановые и внеплановые проверки полноты и качества осуществления мероприятий по контролю проводит председатель Комитета по управлению имуществом. Плановые проверки проводятся не реже одного раза в год в соответствии с распоряжением председателя Комитета по управлению имуществом. 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муниципального контроля.</w:t>
      </w:r>
    </w:p>
    <w:p w:rsidR="00026060" w:rsidRPr="00A153B9" w:rsidRDefault="00026060" w:rsidP="00026060">
      <w:pPr>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t>Результаты проверки оформляются в виде справки, в которой отмечаются выявленные недостатки и предложения по их устранению.</w:t>
      </w:r>
    </w:p>
    <w:p w:rsidR="00026060" w:rsidRPr="009B0A29" w:rsidRDefault="00026060" w:rsidP="00026060">
      <w:pPr>
        <w:autoSpaceDE w:val="0"/>
        <w:autoSpaceDN w:val="0"/>
        <w:adjustRightInd w:val="0"/>
        <w:ind w:firstLine="709"/>
        <w:jc w:val="center"/>
        <w:rPr>
          <w:rFonts w:eastAsiaTheme="minorHAnsi"/>
          <w:sz w:val="28"/>
          <w:szCs w:val="28"/>
          <w:lang w:eastAsia="en-US"/>
        </w:rPr>
      </w:pPr>
      <w:r w:rsidRPr="009B0A29">
        <w:rPr>
          <w:rFonts w:eastAsiaTheme="minorHAnsi"/>
          <w:sz w:val="28"/>
          <w:szCs w:val="28"/>
          <w:lang w:eastAsia="en-US"/>
        </w:rPr>
        <w:t>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26060" w:rsidRDefault="00026060" w:rsidP="00026060">
      <w:pPr>
        <w:autoSpaceDE w:val="0"/>
        <w:autoSpaceDN w:val="0"/>
        <w:adjustRightInd w:val="0"/>
        <w:ind w:firstLine="709"/>
        <w:jc w:val="both"/>
        <w:rPr>
          <w:rFonts w:eastAsiaTheme="minorHAnsi"/>
          <w:sz w:val="28"/>
          <w:szCs w:val="28"/>
          <w:lang w:eastAsia="en-US"/>
        </w:rPr>
      </w:pP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69. </w:t>
      </w:r>
      <w:r>
        <w:rPr>
          <w:rFonts w:eastAsiaTheme="minorHAnsi"/>
          <w:bCs/>
          <w:sz w:val="28"/>
          <w:szCs w:val="28"/>
          <w:lang w:eastAsia="en-US"/>
        </w:rPr>
        <w:t>Специалист</w:t>
      </w:r>
      <w:r w:rsidRPr="005C75D9">
        <w:rPr>
          <w:rFonts w:eastAsiaTheme="minorHAnsi"/>
          <w:bCs/>
          <w:sz w:val="28"/>
          <w:szCs w:val="28"/>
          <w:lang w:eastAsia="en-US"/>
        </w:rPr>
        <w:t xml:space="preserve"> Комитета</w:t>
      </w:r>
      <w:r>
        <w:rPr>
          <w:rFonts w:eastAsiaTheme="minorHAnsi"/>
          <w:bCs/>
          <w:sz w:val="28"/>
          <w:szCs w:val="28"/>
          <w:lang w:eastAsia="en-US"/>
        </w:rPr>
        <w:t xml:space="preserve"> по управлению имуществом</w:t>
      </w:r>
      <w:r w:rsidRPr="005C75D9">
        <w:rPr>
          <w:rFonts w:eastAsiaTheme="minorHAnsi"/>
          <w:bCs/>
          <w:sz w:val="28"/>
          <w:szCs w:val="28"/>
          <w:lang w:eastAsia="en-US"/>
        </w:rPr>
        <w:t>, в чьи должностные обязанности входит непосредственное осуществление муниципального контроля</w:t>
      </w:r>
      <w:r>
        <w:rPr>
          <w:rFonts w:eastAsiaTheme="minorHAnsi"/>
          <w:sz w:val="28"/>
          <w:szCs w:val="28"/>
          <w:lang w:eastAsia="en-US"/>
        </w:rPr>
        <w:t xml:space="preserve"> несет дисциплинарную, административную и иную ответственность за несоблюдение сроков и последовательности совершения административных действий при осуществлении муниципальной функции, определенной настоящим Административным регламентом.</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Председатель Комитета по управлению имуществом, уполномоченный принимать решение о проведении проверки, несет персональную ответственность за правильность и обоснованность принятого решения.</w:t>
      </w:r>
    </w:p>
    <w:p w:rsidR="00026060" w:rsidRDefault="00026060" w:rsidP="00026060">
      <w:pPr>
        <w:autoSpaceDE w:val="0"/>
        <w:autoSpaceDN w:val="0"/>
        <w:adjustRightInd w:val="0"/>
        <w:ind w:firstLine="709"/>
        <w:jc w:val="both"/>
        <w:rPr>
          <w:rFonts w:eastAsiaTheme="minorHAnsi"/>
          <w:sz w:val="28"/>
          <w:szCs w:val="28"/>
          <w:lang w:eastAsia="en-US"/>
        </w:rPr>
      </w:pPr>
    </w:p>
    <w:p w:rsidR="00026060" w:rsidRDefault="00026060" w:rsidP="00026060">
      <w:pPr>
        <w:pStyle w:val="a6"/>
        <w:numPr>
          <w:ilvl w:val="0"/>
          <w:numId w:val="8"/>
        </w:numPr>
        <w:autoSpaceDE w:val="0"/>
        <w:autoSpaceDN w:val="0"/>
        <w:adjustRightInd w:val="0"/>
        <w:jc w:val="center"/>
        <w:rPr>
          <w:rFonts w:eastAsiaTheme="minorHAnsi"/>
          <w:sz w:val="28"/>
          <w:szCs w:val="28"/>
          <w:lang w:eastAsia="en-US"/>
        </w:rPr>
      </w:pPr>
      <w:r w:rsidRPr="00A153B9">
        <w:rPr>
          <w:rFonts w:eastAsiaTheme="minorHAnsi"/>
          <w:sz w:val="28"/>
          <w:szCs w:val="28"/>
          <w:lang w:eastAsia="en-US"/>
        </w:rPr>
        <w:lastRenderedPageBreak/>
        <w:t xml:space="preserve">ПОЛОЖЕНИЯ, ХАРАКТЕРИЗУЮЩИЕ ТРЕБОВАНИЯ К ПОРЯДКУ И ФОРМАМ </w:t>
      </w:r>
      <w:proofErr w:type="gramStart"/>
      <w:r w:rsidRPr="00A153B9">
        <w:rPr>
          <w:rFonts w:eastAsiaTheme="minorHAnsi"/>
          <w:sz w:val="28"/>
          <w:szCs w:val="28"/>
          <w:lang w:eastAsia="en-US"/>
        </w:rPr>
        <w:t>КОНТРОЛЯ ЗА</w:t>
      </w:r>
      <w:proofErr w:type="gramEnd"/>
      <w:r w:rsidRPr="00A153B9">
        <w:rPr>
          <w:rFonts w:eastAsiaTheme="minorHAnsi"/>
          <w:sz w:val="28"/>
          <w:szCs w:val="28"/>
          <w:lang w:eastAsia="en-US"/>
        </w:rPr>
        <w:t xml:space="preserve"> ОСУЩЕСТВЛЕНИЕМ МУНИЦИПАЛЬНОГО КОНТРОЛЯ, В ТОМ ЧИСЛЕ СО СТОРОНЫ ГРАЖДАН, ЮРИДИЧЕСКИХ ЛИЦ, ИНДИВИДУАЛЬНЫХ ПРЕДПРИНИМАТЕЛЕЙ</w:t>
      </w:r>
    </w:p>
    <w:p w:rsidR="00026060" w:rsidRPr="00A153B9" w:rsidRDefault="00026060" w:rsidP="00026060">
      <w:pPr>
        <w:pStyle w:val="a6"/>
        <w:autoSpaceDE w:val="0"/>
        <w:autoSpaceDN w:val="0"/>
        <w:adjustRightInd w:val="0"/>
        <w:ind w:left="1429"/>
        <w:rPr>
          <w:rFonts w:eastAsiaTheme="minorHAnsi"/>
          <w:sz w:val="28"/>
          <w:szCs w:val="28"/>
          <w:lang w:eastAsia="en-US"/>
        </w:rPr>
      </w:pPr>
    </w:p>
    <w:p w:rsidR="00026060" w:rsidRDefault="00026060" w:rsidP="00026060">
      <w:pPr>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t xml:space="preserve">70. </w:t>
      </w:r>
      <w:proofErr w:type="gramStart"/>
      <w:r w:rsidRPr="005C75D9">
        <w:rPr>
          <w:rFonts w:eastAsiaTheme="minorHAnsi"/>
          <w:bCs/>
          <w:sz w:val="28"/>
          <w:szCs w:val="28"/>
          <w:lang w:eastAsia="en-US"/>
        </w:rPr>
        <w:t>Контроль за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w:t>
      </w:r>
      <w:r>
        <w:rPr>
          <w:rFonts w:eastAsiaTheme="minorHAnsi"/>
          <w:bCs/>
          <w:sz w:val="28"/>
          <w:szCs w:val="28"/>
          <w:lang w:eastAsia="en-US"/>
        </w:rPr>
        <w:t xml:space="preserve"> официальном сайте</w:t>
      </w:r>
      <w:r w:rsidRPr="005C75D9">
        <w:rPr>
          <w:rFonts w:eastAsiaTheme="minorHAnsi"/>
          <w:bCs/>
          <w:sz w:val="28"/>
          <w:szCs w:val="28"/>
          <w:lang w:eastAsia="en-US"/>
        </w:rPr>
        <w:t xml:space="preserve"> </w:t>
      </w:r>
      <w:r w:rsidRPr="00710821">
        <w:rPr>
          <w:rFonts w:eastAsiaTheme="minorHAnsi"/>
          <w:sz w:val="28"/>
          <w:szCs w:val="28"/>
          <w:lang w:eastAsia="en-US"/>
        </w:rPr>
        <w:t xml:space="preserve">Комитета по управлению имуществом </w:t>
      </w:r>
      <w:r w:rsidRPr="00710821">
        <w:rPr>
          <w:sz w:val="28"/>
          <w:szCs w:val="28"/>
        </w:rPr>
        <w:t xml:space="preserve">в информационно-телекоммуникационной сети «Интернет» </w:t>
      </w:r>
      <w:r w:rsidRPr="00710821">
        <w:rPr>
          <w:rFonts w:eastAsiaTheme="minorHAnsi"/>
          <w:sz w:val="28"/>
          <w:szCs w:val="28"/>
          <w:lang w:eastAsia="en-US"/>
        </w:rPr>
        <w:t>(</w:t>
      </w:r>
      <w:hyperlink r:id="rId35" w:history="1">
        <w:r w:rsidRPr="00710821">
          <w:rPr>
            <w:rStyle w:val="a3"/>
            <w:rFonts w:eastAsiaTheme="majorEastAsia"/>
            <w:color w:val="auto"/>
            <w:sz w:val="28"/>
            <w:szCs w:val="28"/>
          </w:rPr>
          <w:t>http://artkumi.ru/</w:t>
        </w:r>
      </w:hyperlink>
      <w:r w:rsidRPr="00710821">
        <w:rPr>
          <w:rFonts w:eastAsiaTheme="minorHAnsi"/>
          <w:sz w:val="28"/>
          <w:szCs w:val="28"/>
          <w:lang w:eastAsia="en-US"/>
        </w:rPr>
        <w:t>)</w:t>
      </w:r>
      <w:r w:rsidRPr="005C75D9">
        <w:rPr>
          <w:rFonts w:eastAsiaTheme="minorHAnsi"/>
          <w:bCs/>
          <w:sz w:val="28"/>
          <w:szCs w:val="28"/>
          <w:lang w:eastAsia="en-US"/>
        </w:rPr>
        <w:t xml:space="preserve"> в объеме, установленном </w:t>
      </w:r>
      <w:r w:rsidRPr="008E08B9">
        <w:rPr>
          <w:rFonts w:eastAsiaTheme="minorHAnsi"/>
          <w:bCs/>
          <w:sz w:val="28"/>
          <w:szCs w:val="28"/>
          <w:lang w:eastAsia="en-US"/>
        </w:rPr>
        <w:t xml:space="preserve">Федеральным </w:t>
      </w:r>
      <w:hyperlink r:id="rId36" w:history="1">
        <w:r w:rsidRPr="008E08B9">
          <w:rPr>
            <w:rFonts w:eastAsiaTheme="minorHAnsi"/>
            <w:bCs/>
            <w:sz w:val="28"/>
            <w:szCs w:val="28"/>
            <w:lang w:eastAsia="en-US"/>
          </w:rPr>
          <w:t>законом</w:t>
        </w:r>
      </w:hyperlink>
      <w:r>
        <w:rPr>
          <w:rFonts w:eastAsiaTheme="minorHAnsi"/>
          <w:bCs/>
          <w:sz w:val="28"/>
          <w:szCs w:val="28"/>
          <w:lang w:eastAsia="en-US"/>
        </w:rPr>
        <w:t xml:space="preserve"> от 09.02.2009 № 8-ФЗ «</w:t>
      </w:r>
      <w:r w:rsidRPr="005C75D9">
        <w:rPr>
          <w:rFonts w:eastAsiaTheme="minorHAnsi"/>
          <w:bCs/>
          <w:sz w:val="28"/>
          <w:szCs w:val="28"/>
          <w:lang w:eastAsia="en-US"/>
        </w:rPr>
        <w:t xml:space="preserve">Об обеспечении доступа к информации о деятельности государственных органов и </w:t>
      </w:r>
      <w:r>
        <w:rPr>
          <w:rFonts w:eastAsiaTheme="minorHAnsi"/>
          <w:bCs/>
          <w:sz w:val="28"/>
          <w:szCs w:val="28"/>
          <w:lang w:eastAsia="en-US"/>
        </w:rPr>
        <w:t>органов местного самоуправления»</w:t>
      </w:r>
      <w:r w:rsidRPr="005C75D9">
        <w:rPr>
          <w:rFonts w:eastAsiaTheme="minorHAnsi"/>
          <w:bCs/>
          <w:sz w:val="28"/>
          <w:szCs w:val="28"/>
          <w:lang w:eastAsia="en-US"/>
        </w:rPr>
        <w:t>.</w:t>
      </w:r>
      <w:r>
        <w:rPr>
          <w:rFonts w:eastAsiaTheme="minorHAnsi"/>
          <w:bCs/>
          <w:sz w:val="28"/>
          <w:szCs w:val="28"/>
          <w:lang w:eastAsia="en-US"/>
        </w:rPr>
        <w:t xml:space="preserve"> </w:t>
      </w:r>
      <w:proofErr w:type="gramEnd"/>
    </w:p>
    <w:p w:rsidR="00026060" w:rsidRDefault="00026060" w:rsidP="00026060">
      <w:pPr>
        <w:autoSpaceDE w:val="0"/>
        <w:autoSpaceDN w:val="0"/>
        <w:adjustRightInd w:val="0"/>
        <w:ind w:firstLine="709"/>
        <w:jc w:val="both"/>
        <w:rPr>
          <w:rFonts w:eastAsiaTheme="minorHAnsi"/>
          <w:bCs/>
          <w:sz w:val="28"/>
          <w:szCs w:val="28"/>
          <w:lang w:eastAsia="en-US"/>
        </w:rPr>
      </w:pPr>
    </w:p>
    <w:p w:rsidR="00026060" w:rsidRPr="00A153B9" w:rsidRDefault="00026060" w:rsidP="00026060">
      <w:pPr>
        <w:autoSpaceDE w:val="0"/>
        <w:autoSpaceDN w:val="0"/>
        <w:adjustRightInd w:val="0"/>
        <w:ind w:firstLine="709"/>
        <w:jc w:val="center"/>
        <w:rPr>
          <w:rFonts w:eastAsiaTheme="minorHAnsi"/>
          <w:bCs/>
          <w:sz w:val="28"/>
          <w:szCs w:val="28"/>
          <w:lang w:eastAsia="en-US"/>
        </w:rPr>
      </w:pPr>
      <w:r>
        <w:rPr>
          <w:rFonts w:eastAsiaTheme="minorHAnsi"/>
          <w:bCs/>
          <w:sz w:val="28"/>
          <w:szCs w:val="28"/>
          <w:lang w:eastAsia="en-US"/>
        </w:rPr>
        <w:t xml:space="preserve">Раздел 5. </w:t>
      </w:r>
      <w:r w:rsidRPr="00A153B9">
        <w:rPr>
          <w:rFonts w:eastAsiaTheme="minorHAnsi"/>
          <w:sz w:val="28"/>
          <w:szCs w:val="28"/>
          <w:lang w:eastAsia="en-US"/>
        </w:rPr>
        <w:t>ДОСУДЕБНЫЙ (ВНЕСУДЕБНЫЙ) ПОРЯДОК ОБЖАЛОВАНИЯ РЕШЕНИЙ, ДЕЙСТВИЙ (БЕЗДЕЙСТВИЯ) ОРГАНА МУНИЦИПАЛЬНОГО КОНТРОЛЯ, А ТАКЖЕ ЕГО ДОЛЖНОСТНЫХ ЛИЦ</w:t>
      </w:r>
    </w:p>
    <w:p w:rsidR="00026060" w:rsidRDefault="00026060" w:rsidP="00026060">
      <w:pPr>
        <w:autoSpaceDE w:val="0"/>
        <w:autoSpaceDN w:val="0"/>
        <w:adjustRightInd w:val="0"/>
        <w:ind w:left="1069"/>
        <w:rPr>
          <w:rFonts w:eastAsiaTheme="minorHAnsi"/>
          <w:bCs/>
          <w:sz w:val="28"/>
          <w:szCs w:val="28"/>
          <w:lang w:eastAsia="en-US"/>
        </w:rPr>
      </w:pPr>
    </w:p>
    <w:p w:rsidR="00026060" w:rsidRPr="002473FD"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71. </w:t>
      </w:r>
      <w:proofErr w:type="gramStart"/>
      <w:r w:rsidRPr="002473FD">
        <w:rPr>
          <w:rFonts w:eastAsiaTheme="minorHAnsi"/>
          <w:sz w:val="28"/>
          <w:szCs w:val="28"/>
          <w:lang w:eastAsia="en-US"/>
        </w:rPr>
        <w:t>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w:t>
      </w:r>
      <w:r>
        <w:rPr>
          <w:rFonts w:eastAsiaTheme="minorHAnsi"/>
          <w:sz w:val="28"/>
          <w:szCs w:val="28"/>
          <w:lang w:eastAsia="en-US"/>
        </w:rPr>
        <w:t>, физическое лицо</w:t>
      </w:r>
      <w:r w:rsidRPr="002473FD">
        <w:rPr>
          <w:rFonts w:eastAsiaTheme="minorHAnsi"/>
          <w:sz w:val="28"/>
          <w:szCs w:val="28"/>
          <w:lang w:eastAsia="en-US"/>
        </w:rPr>
        <w:t xml:space="preserve">, их уполномоченные представители при проведении проверки имеют право обжаловать действия (бездействие) должностных лиц </w:t>
      </w:r>
      <w:r>
        <w:rPr>
          <w:rFonts w:eastAsiaTheme="minorHAnsi"/>
          <w:sz w:val="28"/>
          <w:szCs w:val="28"/>
          <w:lang w:eastAsia="en-US"/>
        </w:rPr>
        <w:t xml:space="preserve">Комитета по управлению имуществом </w:t>
      </w:r>
      <w:r w:rsidRPr="002473FD">
        <w:rPr>
          <w:rFonts w:eastAsiaTheme="minorHAnsi"/>
          <w:sz w:val="28"/>
          <w:szCs w:val="28"/>
          <w:lang w:eastAsia="en-US"/>
        </w:rPr>
        <w:t>и решения, принятые (осу</w:t>
      </w:r>
      <w:r>
        <w:rPr>
          <w:rFonts w:eastAsiaTheme="minorHAnsi"/>
          <w:sz w:val="28"/>
          <w:szCs w:val="28"/>
          <w:lang w:eastAsia="en-US"/>
        </w:rPr>
        <w:t>ществляемые) в ходе исполнения муниципальной</w:t>
      </w:r>
      <w:r w:rsidRPr="002473FD">
        <w:rPr>
          <w:rFonts w:eastAsiaTheme="minorHAnsi"/>
          <w:sz w:val="28"/>
          <w:szCs w:val="28"/>
          <w:lang w:eastAsia="en-US"/>
        </w:rPr>
        <w:t xml:space="preserve"> функции и повлекшие за собой нарушение прав юридического лица, органа государственной власти, органа местного самоуправления, индивидуального</w:t>
      </w:r>
      <w:proofErr w:type="gramEnd"/>
      <w:r w:rsidRPr="002473FD">
        <w:rPr>
          <w:rFonts w:eastAsiaTheme="minorHAnsi"/>
          <w:sz w:val="28"/>
          <w:szCs w:val="28"/>
          <w:lang w:eastAsia="en-US"/>
        </w:rPr>
        <w:t xml:space="preserve"> предпринимателя или </w:t>
      </w:r>
      <w:r>
        <w:rPr>
          <w:rFonts w:eastAsiaTheme="minorHAnsi"/>
          <w:sz w:val="28"/>
          <w:szCs w:val="28"/>
          <w:lang w:eastAsia="en-US"/>
        </w:rPr>
        <w:t>физического лица</w:t>
      </w:r>
      <w:r w:rsidRPr="002473FD">
        <w:rPr>
          <w:rFonts w:eastAsiaTheme="minorHAnsi"/>
          <w:sz w:val="28"/>
          <w:szCs w:val="28"/>
          <w:lang w:eastAsia="en-US"/>
        </w:rPr>
        <w:t>, в досудебном (внесудебном) порядке в соответствии с законодательством Российской Федерации.</w:t>
      </w:r>
    </w:p>
    <w:p w:rsidR="00026060" w:rsidRPr="002473FD"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72</w:t>
      </w:r>
      <w:r w:rsidRPr="002473FD">
        <w:rPr>
          <w:rFonts w:eastAsiaTheme="minorHAnsi"/>
          <w:sz w:val="28"/>
          <w:szCs w:val="28"/>
          <w:lang w:eastAsia="en-US"/>
        </w:rPr>
        <w:t xml:space="preserve">. </w:t>
      </w:r>
      <w:proofErr w:type="gramStart"/>
      <w:r w:rsidRPr="002473FD">
        <w:rPr>
          <w:rFonts w:eastAsiaTheme="minorHAnsi"/>
          <w:sz w:val="28"/>
          <w:szCs w:val="28"/>
          <w:lang w:eastAsia="en-US"/>
        </w:rPr>
        <w:t xml:space="preserve">Жалоба на действия (бездействие) должностных лиц </w:t>
      </w:r>
      <w:r>
        <w:rPr>
          <w:rFonts w:eastAsiaTheme="minorHAnsi"/>
          <w:sz w:val="28"/>
          <w:szCs w:val="28"/>
          <w:lang w:eastAsia="en-US"/>
        </w:rPr>
        <w:t>Комитета по управлению имуществом</w:t>
      </w:r>
      <w:r w:rsidRPr="002473FD">
        <w:rPr>
          <w:rFonts w:eastAsiaTheme="minorHAnsi"/>
          <w:sz w:val="28"/>
          <w:szCs w:val="28"/>
          <w:lang w:eastAsia="en-US"/>
        </w:rPr>
        <w:t xml:space="preserve"> и решения, принятые (осуществляемые) в ходе исполнения </w:t>
      </w:r>
      <w:r>
        <w:rPr>
          <w:rFonts w:eastAsiaTheme="minorHAnsi"/>
          <w:sz w:val="28"/>
          <w:szCs w:val="28"/>
          <w:lang w:eastAsia="en-US"/>
        </w:rPr>
        <w:t>муниципальной</w:t>
      </w:r>
      <w:r w:rsidRPr="002473FD">
        <w:rPr>
          <w:rFonts w:eastAsiaTheme="minorHAnsi"/>
          <w:sz w:val="28"/>
          <w:szCs w:val="28"/>
          <w:lang w:eastAsia="en-US"/>
        </w:rPr>
        <w:t xml:space="preserve">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w:t>
      </w:r>
      <w:r>
        <w:rPr>
          <w:rFonts w:eastAsiaTheme="minorHAnsi"/>
          <w:sz w:val="28"/>
          <w:szCs w:val="28"/>
          <w:lang w:eastAsia="en-US"/>
        </w:rPr>
        <w:t>физического лица</w:t>
      </w:r>
      <w:r w:rsidRPr="002473FD">
        <w:rPr>
          <w:rFonts w:eastAsiaTheme="minorHAnsi"/>
          <w:sz w:val="28"/>
          <w:szCs w:val="28"/>
          <w:lang w:eastAsia="en-US"/>
        </w:rPr>
        <w:t>, подается в письменном виде и должна быть подписана руководителем или уполномоченным представителем юридического лица, органа государственной власти, органа местного самоуправления, индивидуальным предпринимателем</w:t>
      </w:r>
      <w:proofErr w:type="gramEnd"/>
      <w:r w:rsidRPr="002473FD">
        <w:rPr>
          <w:rFonts w:eastAsiaTheme="minorHAnsi"/>
          <w:sz w:val="28"/>
          <w:szCs w:val="28"/>
          <w:lang w:eastAsia="en-US"/>
        </w:rPr>
        <w:t xml:space="preserve">, </w:t>
      </w:r>
      <w:r>
        <w:rPr>
          <w:rFonts w:eastAsiaTheme="minorHAnsi"/>
          <w:sz w:val="28"/>
          <w:szCs w:val="28"/>
          <w:lang w:eastAsia="en-US"/>
        </w:rPr>
        <w:t>физическим лицом</w:t>
      </w:r>
      <w:r w:rsidRPr="002473FD">
        <w:rPr>
          <w:rFonts w:eastAsiaTheme="minorHAnsi"/>
          <w:sz w:val="28"/>
          <w:szCs w:val="28"/>
          <w:lang w:eastAsia="en-US"/>
        </w:rPr>
        <w:t xml:space="preserve">, его уполномоченным представителем и </w:t>
      </w:r>
      <w:proofErr w:type="gramStart"/>
      <w:r w:rsidRPr="002473FD">
        <w:rPr>
          <w:rFonts w:eastAsiaTheme="minorHAnsi"/>
          <w:sz w:val="28"/>
          <w:szCs w:val="28"/>
          <w:lang w:eastAsia="en-US"/>
        </w:rPr>
        <w:t>заверена</w:t>
      </w:r>
      <w:proofErr w:type="gramEnd"/>
      <w:r w:rsidRPr="002473FD">
        <w:rPr>
          <w:rFonts w:eastAsiaTheme="minorHAnsi"/>
          <w:sz w:val="28"/>
          <w:szCs w:val="28"/>
          <w:lang w:eastAsia="en-US"/>
        </w:rPr>
        <w:t xml:space="preserve"> печатью (при наличии) проверяемого лица.</w:t>
      </w:r>
    </w:p>
    <w:p w:rsidR="00026060" w:rsidRPr="002473FD"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73</w:t>
      </w:r>
      <w:r w:rsidRPr="002473FD">
        <w:rPr>
          <w:rFonts w:eastAsiaTheme="minorHAnsi"/>
          <w:sz w:val="28"/>
          <w:szCs w:val="28"/>
          <w:lang w:eastAsia="en-US"/>
        </w:rPr>
        <w:t>. К жалобе могут быть приложены документы, подтверждающие доводы, указанные в жалобе заявителя.</w:t>
      </w:r>
    </w:p>
    <w:p w:rsidR="00026060" w:rsidRPr="002473FD"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74</w:t>
      </w:r>
      <w:r w:rsidRPr="002473FD">
        <w:rPr>
          <w:rFonts w:eastAsiaTheme="minorHAnsi"/>
          <w:sz w:val="28"/>
          <w:szCs w:val="28"/>
          <w:lang w:eastAsia="en-US"/>
        </w:rPr>
        <w:t>. Основания для приостановления рассмотрения жалобы отсутствуют.</w:t>
      </w:r>
    </w:p>
    <w:p w:rsidR="00026060" w:rsidRPr="002473FD"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75</w:t>
      </w:r>
      <w:r w:rsidRPr="002473FD">
        <w:rPr>
          <w:rFonts w:eastAsiaTheme="minorHAnsi"/>
          <w:sz w:val="28"/>
          <w:szCs w:val="28"/>
          <w:lang w:eastAsia="en-US"/>
        </w:rPr>
        <w:t>. Ответ на жалобу не дается в следующих случаях:</w:t>
      </w:r>
    </w:p>
    <w:p w:rsidR="00026060" w:rsidRPr="002473FD" w:rsidRDefault="00026060" w:rsidP="00026060">
      <w:pPr>
        <w:autoSpaceDE w:val="0"/>
        <w:autoSpaceDN w:val="0"/>
        <w:adjustRightInd w:val="0"/>
        <w:ind w:firstLine="709"/>
        <w:jc w:val="both"/>
        <w:rPr>
          <w:rFonts w:eastAsiaTheme="minorHAnsi"/>
          <w:sz w:val="28"/>
          <w:szCs w:val="28"/>
          <w:lang w:eastAsia="en-US"/>
        </w:rPr>
      </w:pPr>
      <w:proofErr w:type="gramStart"/>
      <w:r w:rsidRPr="002473FD">
        <w:rPr>
          <w:rFonts w:eastAsiaTheme="minorHAnsi"/>
          <w:sz w:val="28"/>
          <w:szCs w:val="28"/>
          <w:lang w:eastAsia="en-US"/>
        </w:rPr>
        <w:lastRenderedPageBreak/>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roofErr w:type="gramEnd"/>
    </w:p>
    <w:p w:rsidR="00026060" w:rsidRPr="002473FD" w:rsidRDefault="00026060" w:rsidP="0002606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 xml:space="preserve">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Pr>
          <w:rFonts w:eastAsiaTheme="minorHAnsi"/>
          <w:sz w:val="28"/>
          <w:szCs w:val="28"/>
          <w:lang w:eastAsia="en-US"/>
        </w:rPr>
        <w:t>Комитет по управлению имуществом</w:t>
      </w:r>
      <w:r w:rsidRPr="002473FD">
        <w:rPr>
          <w:rFonts w:eastAsiaTheme="minorHAnsi"/>
          <w:sz w:val="28"/>
          <w:szCs w:val="28"/>
          <w:lang w:eastAsia="en-US"/>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026060" w:rsidRPr="002473FD" w:rsidRDefault="00026060" w:rsidP="0002606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 xml:space="preserve">3) если текст письменной жалобы не поддается прочтению, ответ на жалобу не </w:t>
      </w:r>
      <w:proofErr w:type="gramStart"/>
      <w:r w:rsidRPr="002473FD">
        <w:rPr>
          <w:rFonts w:eastAsiaTheme="minorHAnsi"/>
          <w:sz w:val="28"/>
          <w:szCs w:val="28"/>
          <w:lang w:eastAsia="en-US"/>
        </w:rPr>
        <w:t>дается</w:t>
      </w:r>
      <w:proofErr w:type="gramEnd"/>
      <w:r w:rsidRPr="002473FD">
        <w:rPr>
          <w:rFonts w:eastAsiaTheme="minorHAnsi"/>
          <w:sz w:val="28"/>
          <w:szCs w:val="28"/>
          <w:lang w:eastAsia="en-US"/>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026060" w:rsidRPr="002473FD" w:rsidRDefault="00026060" w:rsidP="00026060">
      <w:pPr>
        <w:autoSpaceDE w:val="0"/>
        <w:autoSpaceDN w:val="0"/>
        <w:adjustRightInd w:val="0"/>
        <w:ind w:firstLine="709"/>
        <w:jc w:val="both"/>
        <w:rPr>
          <w:rFonts w:eastAsiaTheme="minorHAnsi"/>
          <w:sz w:val="28"/>
          <w:szCs w:val="28"/>
          <w:lang w:eastAsia="en-US"/>
        </w:rPr>
      </w:pPr>
      <w:proofErr w:type="gramStart"/>
      <w:r w:rsidRPr="002473FD">
        <w:rPr>
          <w:rFonts w:eastAsiaTheme="minorHAnsi"/>
          <w:sz w:val="28"/>
          <w:szCs w:val="28"/>
          <w:lang w:eastAsia="en-US"/>
        </w:rPr>
        <w:t xml:space="preserve">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eastAsiaTheme="minorHAnsi"/>
          <w:sz w:val="28"/>
          <w:szCs w:val="28"/>
          <w:lang w:eastAsia="en-US"/>
        </w:rPr>
        <w:t>Комитет по управлению имуществом</w:t>
      </w:r>
      <w:r w:rsidRPr="002473FD">
        <w:rPr>
          <w:rFonts w:eastAsiaTheme="minorHAnsi"/>
          <w:sz w:val="28"/>
          <w:szCs w:val="28"/>
          <w:lang w:eastAsia="en-US"/>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w:t>
      </w:r>
      <w:proofErr w:type="gramEnd"/>
      <w:r w:rsidRPr="002473FD">
        <w:rPr>
          <w:rFonts w:eastAsiaTheme="minorHAnsi"/>
          <w:sz w:val="28"/>
          <w:szCs w:val="28"/>
          <w:lang w:eastAsia="en-US"/>
        </w:rPr>
        <w:t xml:space="preserve"> направлялись в </w:t>
      </w:r>
      <w:r>
        <w:rPr>
          <w:rFonts w:eastAsiaTheme="minorHAnsi"/>
          <w:sz w:val="28"/>
          <w:szCs w:val="28"/>
          <w:lang w:eastAsia="en-US"/>
        </w:rPr>
        <w:t>Комитет по управлению имуществом</w:t>
      </w:r>
      <w:r w:rsidRPr="002473FD">
        <w:rPr>
          <w:rFonts w:eastAsiaTheme="minorHAnsi"/>
          <w:sz w:val="28"/>
          <w:szCs w:val="28"/>
          <w:lang w:eastAsia="en-US"/>
        </w:rPr>
        <w:t xml:space="preserve">. </w:t>
      </w:r>
      <w:proofErr w:type="gramStart"/>
      <w:r w:rsidRPr="002473FD">
        <w:rPr>
          <w:rFonts w:eastAsiaTheme="minorHAnsi"/>
          <w:sz w:val="28"/>
          <w:szCs w:val="28"/>
          <w:lang w:eastAsia="en-US"/>
        </w:rPr>
        <w:t>О данном решении уведомляется лицо, направившее жалобу;</w:t>
      </w:r>
      <w:proofErr w:type="gramEnd"/>
    </w:p>
    <w:p w:rsidR="00026060" w:rsidRPr="002473FD" w:rsidRDefault="00026060" w:rsidP="0002606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26060" w:rsidRPr="002473FD"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76</w:t>
      </w:r>
      <w:r w:rsidRPr="002473FD">
        <w:rPr>
          <w:rFonts w:eastAsiaTheme="minorHAnsi"/>
          <w:sz w:val="28"/>
          <w:szCs w:val="28"/>
          <w:lang w:eastAsia="en-US"/>
        </w:rPr>
        <w:t>.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026060" w:rsidRPr="002473FD"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77</w:t>
      </w:r>
      <w:r w:rsidRPr="002473FD">
        <w:rPr>
          <w:rFonts w:eastAsiaTheme="minorHAnsi"/>
          <w:sz w:val="28"/>
          <w:szCs w:val="28"/>
          <w:lang w:eastAsia="en-US"/>
        </w:rPr>
        <w:t xml:space="preserve">. Основанием для начала процедуры досудебного обжалования является регистрация поступления жалобы в </w:t>
      </w:r>
      <w:r>
        <w:rPr>
          <w:rFonts w:eastAsiaTheme="minorHAnsi"/>
          <w:sz w:val="28"/>
          <w:szCs w:val="28"/>
          <w:lang w:eastAsia="en-US"/>
        </w:rPr>
        <w:t>Комитете по управлению имуществом</w:t>
      </w:r>
      <w:r w:rsidRPr="002473FD">
        <w:rPr>
          <w:rFonts w:eastAsiaTheme="minorHAnsi"/>
          <w:sz w:val="28"/>
          <w:szCs w:val="28"/>
          <w:lang w:eastAsia="en-US"/>
        </w:rPr>
        <w:t xml:space="preserve">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026060" w:rsidRPr="002473FD"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78</w:t>
      </w:r>
      <w:r w:rsidRPr="002473FD">
        <w:rPr>
          <w:rFonts w:eastAsiaTheme="minorHAnsi"/>
          <w:sz w:val="28"/>
          <w:szCs w:val="28"/>
          <w:lang w:eastAsia="en-US"/>
        </w:rPr>
        <w:t xml:space="preserve">. При поступлении жалобы </w:t>
      </w:r>
      <w:r>
        <w:rPr>
          <w:rFonts w:eastAsiaTheme="minorHAnsi"/>
          <w:sz w:val="28"/>
          <w:szCs w:val="28"/>
          <w:lang w:eastAsia="en-US"/>
        </w:rPr>
        <w:t>Комитетом по управлению имуществом</w:t>
      </w:r>
      <w:r w:rsidRPr="002473FD">
        <w:rPr>
          <w:rFonts w:eastAsiaTheme="minorHAnsi"/>
          <w:sz w:val="28"/>
          <w:szCs w:val="28"/>
          <w:lang w:eastAsia="en-US"/>
        </w:rPr>
        <w:t xml:space="preserve"> рассматриваются:</w:t>
      </w:r>
    </w:p>
    <w:p w:rsidR="00026060" w:rsidRPr="002473FD" w:rsidRDefault="00026060" w:rsidP="0002606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1) документы, представленные заявителем;</w:t>
      </w:r>
    </w:p>
    <w:p w:rsidR="00026060" w:rsidRPr="002473FD" w:rsidRDefault="00026060" w:rsidP="0002606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2) материалы объяснения, представленные должностным лицом;</w:t>
      </w:r>
    </w:p>
    <w:p w:rsidR="00026060" w:rsidRPr="002473FD" w:rsidRDefault="00026060" w:rsidP="0002606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3) результаты исследований, проверок.</w:t>
      </w:r>
    </w:p>
    <w:p w:rsidR="00026060" w:rsidRPr="002473FD"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79</w:t>
      </w:r>
      <w:r w:rsidRPr="002473FD">
        <w:rPr>
          <w:rFonts w:eastAsiaTheme="minorHAnsi"/>
          <w:sz w:val="28"/>
          <w:szCs w:val="28"/>
          <w:lang w:eastAsia="en-US"/>
        </w:rPr>
        <w:t xml:space="preserve">. </w:t>
      </w:r>
      <w:r>
        <w:rPr>
          <w:rFonts w:eastAsiaTheme="minorHAnsi"/>
          <w:sz w:val="28"/>
          <w:szCs w:val="28"/>
          <w:lang w:eastAsia="en-US"/>
        </w:rPr>
        <w:t xml:space="preserve">Комитет по управлению имуществом </w:t>
      </w:r>
      <w:r w:rsidRPr="002473FD">
        <w:rPr>
          <w:rFonts w:eastAsiaTheme="minorHAnsi"/>
          <w:sz w:val="28"/>
          <w:szCs w:val="28"/>
          <w:lang w:eastAsia="en-US"/>
        </w:rPr>
        <w:t xml:space="preserve">и </w:t>
      </w:r>
      <w:r>
        <w:rPr>
          <w:rFonts w:eastAsiaTheme="minorHAnsi"/>
          <w:sz w:val="28"/>
          <w:szCs w:val="28"/>
          <w:lang w:eastAsia="en-US"/>
        </w:rPr>
        <w:t>его</w:t>
      </w:r>
      <w:r w:rsidRPr="002473FD">
        <w:rPr>
          <w:rFonts w:eastAsiaTheme="minorHAnsi"/>
          <w:sz w:val="28"/>
          <w:szCs w:val="28"/>
          <w:lang w:eastAsia="en-US"/>
        </w:rPr>
        <w:t xml:space="preserve">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026060" w:rsidRPr="002473FD"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80</w:t>
      </w:r>
      <w:r w:rsidRPr="002473FD">
        <w:rPr>
          <w:rFonts w:eastAsiaTheme="minorHAnsi"/>
          <w:sz w:val="28"/>
          <w:szCs w:val="28"/>
          <w:lang w:eastAsia="en-US"/>
        </w:rPr>
        <w:t xml:space="preserve">. Поступившая жалоба рассматривается </w:t>
      </w:r>
      <w:r>
        <w:rPr>
          <w:rFonts w:eastAsiaTheme="minorHAnsi"/>
          <w:sz w:val="28"/>
          <w:szCs w:val="28"/>
          <w:lang w:eastAsia="en-US"/>
        </w:rPr>
        <w:t>Комитетом по управлению имуществом</w:t>
      </w:r>
      <w:r w:rsidRPr="002473FD">
        <w:rPr>
          <w:rFonts w:eastAsiaTheme="minorHAnsi"/>
          <w:sz w:val="28"/>
          <w:szCs w:val="28"/>
          <w:lang w:eastAsia="en-US"/>
        </w:rPr>
        <w:t xml:space="preserve"> в течение тридцати</w:t>
      </w:r>
      <w:r>
        <w:rPr>
          <w:rFonts w:eastAsiaTheme="minorHAnsi"/>
          <w:sz w:val="28"/>
          <w:szCs w:val="28"/>
          <w:lang w:eastAsia="en-US"/>
        </w:rPr>
        <w:t xml:space="preserve"> календарных</w:t>
      </w:r>
      <w:r w:rsidRPr="002473FD">
        <w:rPr>
          <w:rFonts w:eastAsiaTheme="minorHAnsi"/>
          <w:sz w:val="28"/>
          <w:szCs w:val="28"/>
          <w:lang w:eastAsia="en-US"/>
        </w:rPr>
        <w:t xml:space="preserve"> дней со дня ее регистрации.</w:t>
      </w:r>
    </w:p>
    <w:p w:rsidR="00026060" w:rsidRPr="002473FD"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81</w:t>
      </w:r>
      <w:r w:rsidRPr="002473FD">
        <w:rPr>
          <w:rFonts w:eastAsiaTheme="minorHAnsi"/>
          <w:sz w:val="28"/>
          <w:szCs w:val="28"/>
          <w:lang w:eastAsia="en-US"/>
        </w:rPr>
        <w:t xml:space="preserve">. Срок рассмотрения жалобы продлевается в случае принятия </w:t>
      </w:r>
      <w:r>
        <w:rPr>
          <w:rFonts w:eastAsiaTheme="minorHAnsi"/>
          <w:sz w:val="28"/>
          <w:szCs w:val="28"/>
          <w:lang w:eastAsia="en-US"/>
        </w:rPr>
        <w:t>председателем Комитета по управлению имуществом</w:t>
      </w:r>
      <w:r w:rsidRPr="002473FD">
        <w:rPr>
          <w:rFonts w:eastAsiaTheme="minorHAnsi"/>
          <w:sz w:val="28"/>
          <w:szCs w:val="28"/>
          <w:lang w:eastAsia="en-US"/>
        </w:rPr>
        <w:t xml:space="preserve">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w:t>
      </w:r>
      <w:r>
        <w:rPr>
          <w:rFonts w:eastAsiaTheme="minorHAnsi"/>
          <w:sz w:val="28"/>
          <w:szCs w:val="28"/>
          <w:lang w:eastAsia="en-US"/>
        </w:rPr>
        <w:t xml:space="preserve"> календарных</w:t>
      </w:r>
      <w:r w:rsidRPr="002473FD">
        <w:rPr>
          <w:rFonts w:eastAsiaTheme="minorHAnsi"/>
          <w:sz w:val="28"/>
          <w:szCs w:val="28"/>
          <w:lang w:eastAsia="en-US"/>
        </w:rPr>
        <w:t xml:space="preserve"> дней.</w:t>
      </w:r>
      <w:r>
        <w:rPr>
          <w:rFonts w:eastAsiaTheme="minorHAnsi"/>
          <w:sz w:val="28"/>
          <w:szCs w:val="28"/>
          <w:lang w:eastAsia="en-US"/>
        </w:rPr>
        <w:t xml:space="preserve"> </w:t>
      </w:r>
    </w:p>
    <w:p w:rsidR="00026060" w:rsidRPr="002473FD"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82</w:t>
      </w:r>
      <w:r w:rsidRPr="002473FD">
        <w:rPr>
          <w:rFonts w:eastAsiaTheme="minorHAnsi"/>
          <w:sz w:val="28"/>
          <w:szCs w:val="28"/>
          <w:lang w:eastAsia="en-US"/>
        </w:rPr>
        <w:t>. Решение о продлении срока рассмотрения жалобы сообщается заявителю в письменном виде с указанием причин продления.</w:t>
      </w:r>
    </w:p>
    <w:p w:rsidR="00026060" w:rsidRPr="002473FD"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83</w:t>
      </w:r>
      <w:r w:rsidRPr="002473FD">
        <w:rPr>
          <w:rFonts w:eastAsiaTheme="minorHAnsi"/>
          <w:sz w:val="28"/>
          <w:szCs w:val="28"/>
          <w:lang w:eastAsia="en-US"/>
        </w:rPr>
        <w:t xml:space="preserve">. </w:t>
      </w:r>
      <w:proofErr w:type="gramStart"/>
      <w:r w:rsidRPr="002473FD">
        <w:rPr>
          <w:rFonts w:eastAsiaTheme="minorHAnsi"/>
          <w:sz w:val="28"/>
          <w:szCs w:val="28"/>
          <w:lang w:eastAsia="en-US"/>
        </w:rPr>
        <w:t xml:space="preserve">По результатам рассмотрения жалобы на действие (бездействие) должностных лиц и решения, принятые (осуществляемые) в ходе исполнения </w:t>
      </w:r>
      <w:r>
        <w:rPr>
          <w:rFonts w:eastAsiaTheme="minorHAnsi"/>
          <w:sz w:val="28"/>
          <w:szCs w:val="28"/>
          <w:lang w:eastAsia="en-US"/>
        </w:rPr>
        <w:t>муниципальной</w:t>
      </w:r>
      <w:r w:rsidRPr="002473FD">
        <w:rPr>
          <w:rFonts w:eastAsiaTheme="minorHAnsi"/>
          <w:sz w:val="28"/>
          <w:szCs w:val="28"/>
          <w:lang w:eastAsia="en-US"/>
        </w:rPr>
        <w:t xml:space="preserve"> функции и повлекшие за собой нарушение прав юридического лица, индивидуального предпринимателя</w:t>
      </w:r>
      <w:r>
        <w:rPr>
          <w:rFonts w:eastAsiaTheme="minorHAnsi"/>
          <w:sz w:val="28"/>
          <w:szCs w:val="28"/>
          <w:lang w:eastAsia="en-US"/>
        </w:rPr>
        <w:t>, физического лица</w:t>
      </w:r>
      <w:r w:rsidRPr="002473FD">
        <w:rPr>
          <w:rFonts w:eastAsiaTheme="minorHAnsi"/>
          <w:sz w:val="28"/>
          <w:szCs w:val="28"/>
          <w:lang w:eastAsia="en-US"/>
        </w:rPr>
        <w:t>, в рамках процедуры осуществляющих предусмотренные Административным регламентом функции</w:t>
      </w:r>
      <w:r>
        <w:rPr>
          <w:rFonts w:eastAsiaTheme="minorHAnsi"/>
          <w:sz w:val="28"/>
          <w:szCs w:val="28"/>
          <w:lang w:eastAsia="en-US"/>
        </w:rPr>
        <w:t xml:space="preserve"> председатель Комитета по управлению имуществом</w:t>
      </w:r>
      <w:r w:rsidRPr="002473FD">
        <w:rPr>
          <w:rFonts w:eastAsiaTheme="minorHAnsi"/>
          <w:sz w:val="28"/>
          <w:szCs w:val="28"/>
          <w:lang w:eastAsia="en-US"/>
        </w:rPr>
        <w:t>:</w:t>
      </w:r>
      <w:proofErr w:type="gramEnd"/>
    </w:p>
    <w:p w:rsidR="00026060" w:rsidRPr="002473FD" w:rsidRDefault="00026060" w:rsidP="0002606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1) признает правомерными действия (бездействие) указанных лиц и отказывает в удовлетворении жалобы;</w:t>
      </w:r>
    </w:p>
    <w:p w:rsidR="00026060" w:rsidRPr="002473FD" w:rsidRDefault="00026060" w:rsidP="0002606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2) 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rsidR="00026060" w:rsidRPr="002473FD" w:rsidRDefault="00026060" w:rsidP="0002606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8</w:t>
      </w:r>
      <w:r>
        <w:rPr>
          <w:rFonts w:eastAsiaTheme="minorHAnsi"/>
          <w:sz w:val="28"/>
          <w:szCs w:val="28"/>
          <w:lang w:eastAsia="en-US"/>
        </w:rPr>
        <w:t>4</w:t>
      </w:r>
      <w:r w:rsidRPr="002473FD">
        <w:rPr>
          <w:rFonts w:eastAsiaTheme="minorHAnsi"/>
          <w:sz w:val="28"/>
          <w:szCs w:val="28"/>
          <w:lang w:eastAsia="en-US"/>
        </w:rPr>
        <w:t xml:space="preserve">. В случае признания действий (бездействия) должностного лица </w:t>
      </w:r>
      <w:r>
        <w:rPr>
          <w:rFonts w:eastAsiaTheme="minorHAnsi"/>
          <w:sz w:val="28"/>
          <w:szCs w:val="28"/>
          <w:lang w:eastAsia="en-US"/>
        </w:rPr>
        <w:t>Комитета по управлению имуществом</w:t>
      </w:r>
      <w:r w:rsidRPr="002473FD">
        <w:rPr>
          <w:rFonts w:eastAsiaTheme="minorHAnsi"/>
          <w:sz w:val="28"/>
          <w:szCs w:val="28"/>
          <w:lang w:eastAsia="en-US"/>
        </w:rPr>
        <w:t xml:space="preserve"> </w:t>
      </w:r>
      <w:proofErr w:type="gramStart"/>
      <w:r w:rsidRPr="002473FD">
        <w:rPr>
          <w:rFonts w:eastAsiaTheme="minorHAnsi"/>
          <w:sz w:val="28"/>
          <w:szCs w:val="28"/>
          <w:lang w:eastAsia="en-US"/>
        </w:rPr>
        <w:t>соответствующими</w:t>
      </w:r>
      <w:proofErr w:type="gramEnd"/>
      <w:r w:rsidRPr="002473FD">
        <w:rPr>
          <w:rFonts w:eastAsiaTheme="minorHAnsi"/>
          <w:sz w:val="28"/>
          <w:szCs w:val="28"/>
          <w:lang w:eastAsia="en-US"/>
        </w:rPr>
        <w:t xml:space="preserve"> законодательству Российской Федерации выносится отказ в удовлетворении жалобы.</w:t>
      </w:r>
    </w:p>
    <w:p w:rsidR="00026060" w:rsidRPr="002473FD" w:rsidRDefault="00026060" w:rsidP="0002606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 xml:space="preserve">В случае признания действий (бездействия) должностного лица </w:t>
      </w:r>
      <w:r>
        <w:rPr>
          <w:rFonts w:eastAsiaTheme="minorHAnsi"/>
          <w:sz w:val="28"/>
          <w:szCs w:val="28"/>
          <w:lang w:eastAsia="en-US"/>
        </w:rPr>
        <w:t>Комитета по управлению имуществом</w:t>
      </w:r>
      <w:r w:rsidRPr="002473FD">
        <w:rPr>
          <w:rFonts w:eastAsiaTheme="minorHAnsi"/>
          <w:sz w:val="28"/>
          <w:szCs w:val="28"/>
          <w:lang w:eastAsia="en-US"/>
        </w:rPr>
        <w:t xml:space="preserve"> не </w:t>
      </w:r>
      <w:proofErr w:type="gramStart"/>
      <w:r w:rsidRPr="002473FD">
        <w:rPr>
          <w:rFonts w:eastAsiaTheme="minorHAnsi"/>
          <w:sz w:val="28"/>
          <w:szCs w:val="28"/>
          <w:lang w:eastAsia="en-US"/>
        </w:rPr>
        <w:t>соответствующими</w:t>
      </w:r>
      <w:proofErr w:type="gramEnd"/>
      <w:r w:rsidRPr="002473FD">
        <w:rPr>
          <w:rFonts w:eastAsiaTheme="minorHAnsi"/>
          <w:sz w:val="28"/>
          <w:szCs w:val="28"/>
          <w:lang w:eastAsia="en-US"/>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026060" w:rsidRPr="002473FD" w:rsidRDefault="00026060" w:rsidP="0002606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Указанные в настоящем пункте решения оформляются в письменном виде. Копия решения направляется заявителю в течение трех рабочих дней.</w:t>
      </w:r>
    </w:p>
    <w:p w:rsidR="00026060" w:rsidRDefault="00026060" w:rsidP="000260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85</w:t>
      </w:r>
      <w:r w:rsidRPr="002473FD">
        <w:rPr>
          <w:rFonts w:eastAsiaTheme="minorHAnsi"/>
          <w:sz w:val="28"/>
          <w:szCs w:val="28"/>
          <w:lang w:eastAsia="en-US"/>
        </w:rPr>
        <w:t xml:space="preserve">. Действия по исполнению решения должны быть совершены в течение десяти </w:t>
      </w:r>
      <w:r>
        <w:rPr>
          <w:rFonts w:eastAsiaTheme="minorHAnsi"/>
          <w:sz w:val="28"/>
          <w:szCs w:val="28"/>
          <w:lang w:eastAsia="en-US"/>
        </w:rPr>
        <w:t xml:space="preserve">календарных </w:t>
      </w:r>
      <w:r w:rsidRPr="002473FD">
        <w:rPr>
          <w:rFonts w:eastAsiaTheme="minorHAnsi"/>
          <w:sz w:val="28"/>
          <w:szCs w:val="28"/>
          <w:lang w:eastAsia="en-US"/>
        </w:rPr>
        <w:t>дней со дня принятия решения по жалобе, если в решении не установлен иной срок для их совершения.</w:t>
      </w:r>
    </w:p>
    <w:p w:rsidR="00026060" w:rsidRPr="00A153B9" w:rsidRDefault="00026060" w:rsidP="00026060">
      <w:pPr>
        <w:autoSpaceDE w:val="0"/>
        <w:autoSpaceDN w:val="0"/>
        <w:adjustRightInd w:val="0"/>
        <w:ind w:left="1069"/>
        <w:rPr>
          <w:rFonts w:eastAsiaTheme="minorHAnsi"/>
          <w:bCs/>
          <w:sz w:val="28"/>
          <w:szCs w:val="28"/>
          <w:lang w:eastAsia="en-US"/>
        </w:rPr>
      </w:pPr>
    </w:p>
    <w:p w:rsidR="00026060" w:rsidRDefault="00026060" w:rsidP="00026060">
      <w:pPr>
        <w:autoSpaceDE w:val="0"/>
        <w:autoSpaceDN w:val="0"/>
        <w:adjustRightInd w:val="0"/>
        <w:rPr>
          <w:rFonts w:eastAsiaTheme="minorHAnsi"/>
          <w:sz w:val="28"/>
          <w:szCs w:val="28"/>
          <w:lang w:eastAsia="en-US"/>
        </w:rPr>
      </w:pPr>
    </w:p>
    <w:p w:rsidR="00026060" w:rsidRDefault="00026060" w:rsidP="00026060">
      <w:pPr>
        <w:autoSpaceDE w:val="0"/>
        <w:autoSpaceDN w:val="0"/>
        <w:adjustRightInd w:val="0"/>
        <w:rPr>
          <w:rFonts w:eastAsiaTheme="minorHAnsi"/>
          <w:sz w:val="28"/>
          <w:szCs w:val="28"/>
          <w:lang w:eastAsia="en-US"/>
        </w:rPr>
      </w:pPr>
    </w:p>
    <w:p w:rsidR="00026060" w:rsidRDefault="00026060" w:rsidP="00026060">
      <w:pPr>
        <w:autoSpaceDE w:val="0"/>
        <w:autoSpaceDN w:val="0"/>
        <w:adjustRightInd w:val="0"/>
        <w:rPr>
          <w:rFonts w:eastAsiaTheme="minorHAnsi"/>
          <w:sz w:val="28"/>
          <w:szCs w:val="28"/>
          <w:lang w:eastAsia="en-US"/>
        </w:rPr>
      </w:pPr>
    </w:p>
    <w:p w:rsidR="00026060" w:rsidRDefault="00026060" w:rsidP="00026060">
      <w:pPr>
        <w:autoSpaceDE w:val="0"/>
        <w:autoSpaceDN w:val="0"/>
        <w:adjustRightInd w:val="0"/>
        <w:rPr>
          <w:rFonts w:eastAsiaTheme="minorHAnsi"/>
          <w:sz w:val="28"/>
          <w:szCs w:val="28"/>
          <w:lang w:eastAsia="en-US"/>
        </w:rPr>
      </w:pPr>
    </w:p>
    <w:p w:rsidR="00026060" w:rsidRDefault="00026060" w:rsidP="00026060">
      <w:pPr>
        <w:autoSpaceDE w:val="0"/>
        <w:autoSpaceDN w:val="0"/>
        <w:adjustRightInd w:val="0"/>
        <w:rPr>
          <w:rFonts w:eastAsiaTheme="minorHAnsi"/>
          <w:sz w:val="28"/>
          <w:szCs w:val="28"/>
          <w:lang w:eastAsia="en-US"/>
        </w:rPr>
      </w:pPr>
    </w:p>
    <w:p w:rsidR="00026060" w:rsidRDefault="00026060" w:rsidP="00026060">
      <w:pPr>
        <w:autoSpaceDE w:val="0"/>
        <w:autoSpaceDN w:val="0"/>
        <w:adjustRightInd w:val="0"/>
        <w:rPr>
          <w:rFonts w:eastAsiaTheme="minorHAnsi"/>
          <w:sz w:val="28"/>
          <w:szCs w:val="28"/>
          <w:lang w:eastAsia="en-US"/>
        </w:rPr>
      </w:pPr>
    </w:p>
    <w:p w:rsidR="00026060" w:rsidRDefault="00026060" w:rsidP="00026060">
      <w:pPr>
        <w:autoSpaceDE w:val="0"/>
        <w:autoSpaceDN w:val="0"/>
        <w:adjustRightInd w:val="0"/>
        <w:rPr>
          <w:rFonts w:eastAsiaTheme="minorHAnsi"/>
          <w:sz w:val="28"/>
          <w:szCs w:val="28"/>
          <w:lang w:eastAsia="en-US"/>
        </w:rPr>
      </w:pPr>
    </w:p>
    <w:p w:rsidR="00026060" w:rsidRDefault="00026060" w:rsidP="00026060">
      <w:pPr>
        <w:autoSpaceDE w:val="0"/>
        <w:autoSpaceDN w:val="0"/>
        <w:adjustRightInd w:val="0"/>
        <w:rPr>
          <w:rFonts w:eastAsiaTheme="minorHAnsi"/>
          <w:sz w:val="28"/>
          <w:szCs w:val="28"/>
          <w:lang w:eastAsia="en-US"/>
        </w:rPr>
      </w:pPr>
    </w:p>
    <w:p w:rsidR="00026060" w:rsidRDefault="00026060" w:rsidP="00026060">
      <w:pPr>
        <w:autoSpaceDE w:val="0"/>
        <w:autoSpaceDN w:val="0"/>
        <w:adjustRightInd w:val="0"/>
        <w:rPr>
          <w:rFonts w:eastAsiaTheme="minorHAnsi"/>
          <w:sz w:val="28"/>
          <w:szCs w:val="28"/>
          <w:lang w:eastAsia="en-US"/>
        </w:rPr>
      </w:pPr>
    </w:p>
    <w:p w:rsidR="00026060" w:rsidRPr="00BE21F9" w:rsidRDefault="00026060" w:rsidP="00026060">
      <w:pPr>
        <w:autoSpaceDE w:val="0"/>
        <w:autoSpaceDN w:val="0"/>
        <w:adjustRightInd w:val="0"/>
        <w:jc w:val="right"/>
        <w:outlineLvl w:val="0"/>
        <w:rPr>
          <w:rFonts w:eastAsiaTheme="minorHAnsi"/>
          <w:sz w:val="26"/>
          <w:szCs w:val="26"/>
          <w:lang w:eastAsia="en-US"/>
        </w:rPr>
      </w:pPr>
      <w:r w:rsidRPr="00BE21F9">
        <w:rPr>
          <w:rFonts w:eastAsiaTheme="minorHAnsi"/>
          <w:sz w:val="26"/>
          <w:szCs w:val="26"/>
          <w:lang w:eastAsia="en-US"/>
        </w:rPr>
        <w:lastRenderedPageBreak/>
        <w:t>Приложение № 1</w:t>
      </w:r>
    </w:p>
    <w:p w:rsidR="00026060" w:rsidRPr="00BE21F9" w:rsidRDefault="00026060" w:rsidP="00026060">
      <w:pPr>
        <w:autoSpaceDE w:val="0"/>
        <w:autoSpaceDN w:val="0"/>
        <w:adjustRightInd w:val="0"/>
        <w:jc w:val="right"/>
        <w:rPr>
          <w:rFonts w:eastAsiaTheme="minorHAnsi"/>
          <w:sz w:val="26"/>
          <w:szCs w:val="26"/>
          <w:lang w:eastAsia="en-US"/>
        </w:rPr>
      </w:pPr>
      <w:r w:rsidRPr="00BE21F9">
        <w:rPr>
          <w:rFonts w:eastAsiaTheme="minorHAnsi"/>
          <w:sz w:val="26"/>
          <w:szCs w:val="26"/>
          <w:lang w:eastAsia="en-US"/>
        </w:rPr>
        <w:t>к Административному регламенту</w:t>
      </w:r>
    </w:p>
    <w:p w:rsidR="00026060" w:rsidRPr="00BE21F9" w:rsidRDefault="00026060" w:rsidP="00026060">
      <w:pPr>
        <w:autoSpaceDE w:val="0"/>
        <w:autoSpaceDN w:val="0"/>
        <w:adjustRightInd w:val="0"/>
        <w:jc w:val="right"/>
        <w:rPr>
          <w:rFonts w:eastAsiaTheme="minorHAnsi"/>
          <w:sz w:val="26"/>
          <w:szCs w:val="26"/>
          <w:lang w:eastAsia="en-US"/>
        </w:rPr>
      </w:pPr>
      <w:r w:rsidRPr="00BE21F9">
        <w:rPr>
          <w:rFonts w:eastAsiaTheme="minorHAnsi"/>
          <w:sz w:val="26"/>
          <w:szCs w:val="26"/>
          <w:lang w:eastAsia="en-US"/>
        </w:rPr>
        <w:t>исполнения муниципальной функции</w:t>
      </w:r>
    </w:p>
    <w:p w:rsidR="00026060" w:rsidRPr="00BE21F9" w:rsidRDefault="00026060" w:rsidP="00026060">
      <w:pPr>
        <w:autoSpaceDE w:val="0"/>
        <w:autoSpaceDN w:val="0"/>
        <w:adjustRightInd w:val="0"/>
        <w:jc w:val="right"/>
        <w:rPr>
          <w:sz w:val="26"/>
          <w:szCs w:val="26"/>
        </w:rPr>
      </w:pPr>
      <w:r w:rsidRPr="00BE21F9">
        <w:rPr>
          <w:rFonts w:eastAsiaTheme="minorHAnsi"/>
          <w:sz w:val="26"/>
          <w:szCs w:val="26"/>
          <w:lang w:eastAsia="en-US"/>
        </w:rPr>
        <w:t>«</w:t>
      </w:r>
      <w:r w:rsidRPr="00BE21F9">
        <w:rPr>
          <w:sz w:val="26"/>
          <w:szCs w:val="26"/>
        </w:rPr>
        <w:t xml:space="preserve">Осуществление муниципального контроля </w:t>
      </w:r>
    </w:p>
    <w:p w:rsidR="00026060" w:rsidRPr="00BE21F9" w:rsidRDefault="00026060" w:rsidP="00026060">
      <w:pPr>
        <w:autoSpaceDE w:val="0"/>
        <w:autoSpaceDN w:val="0"/>
        <w:adjustRightInd w:val="0"/>
        <w:jc w:val="right"/>
        <w:rPr>
          <w:sz w:val="26"/>
          <w:szCs w:val="26"/>
        </w:rPr>
      </w:pPr>
      <w:r w:rsidRPr="00BE21F9">
        <w:rPr>
          <w:sz w:val="26"/>
          <w:szCs w:val="26"/>
        </w:rPr>
        <w:t>за использованием и охраной недр при добыче</w:t>
      </w:r>
    </w:p>
    <w:p w:rsidR="00026060" w:rsidRPr="00BE21F9" w:rsidRDefault="00026060" w:rsidP="00026060">
      <w:pPr>
        <w:autoSpaceDE w:val="0"/>
        <w:autoSpaceDN w:val="0"/>
        <w:adjustRightInd w:val="0"/>
        <w:jc w:val="right"/>
        <w:rPr>
          <w:sz w:val="26"/>
          <w:szCs w:val="26"/>
        </w:rPr>
      </w:pPr>
      <w:r w:rsidRPr="00BE21F9">
        <w:rPr>
          <w:sz w:val="26"/>
          <w:szCs w:val="26"/>
        </w:rPr>
        <w:t xml:space="preserve"> общераспространенных полезных ископаемых,</w:t>
      </w:r>
    </w:p>
    <w:p w:rsidR="00026060" w:rsidRPr="00BE21F9" w:rsidRDefault="00026060" w:rsidP="00026060">
      <w:pPr>
        <w:autoSpaceDE w:val="0"/>
        <w:autoSpaceDN w:val="0"/>
        <w:adjustRightInd w:val="0"/>
        <w:jc w:val="right"/>
        <w:rPr>
          <w:sz w:val="26"/>
          <w:szCs w:val="26"/>
        </w:rPr>
      </w:pPr>
      <w:r w:rsidRPr="00BE21F9">
        <w:rPr>
          <w:sz w:val="26"/>
          <w:szCs w:val="26"/>
        </w:rPr>
        <w:t xml:space="preserve"> а так же при строительстве подземных сооружений, </w:t>
      </w:r>
    </w:p>
    <w:p w:rsidR="00026060" w:rsidRPr="00BE21F9" w:rsidRDefault="00026060" w:rsidP="00026060">
      <w:pPr>
        <w:autoSpaceDE w:val="0"/>
        <w:autoSpaceDN w:val="0"/>
        <w:adjustRightInd w:val="0"/>
        <w:jc w:val="right"/>
        <w:rPr>
          <w:sz w:val="26"/>
          <w:szCs w:val="26"/>
        </w:rPr>
      </w:pPr>
      <w:r w:rsidRPr="00BE21F9">
        <w:rPr>
          <w:sz w:val="26"/>
          <w:szCs w:val="26"/>
        </w:rPr>
        <w:t xml:space="preserve">не связанных с добычей полезных ископаемых </w:t>
      </w:r>
    </w:p>
    <w:p w:rsidR="00026060" w:rsidRPr="00BE21F9" w:rsidRDefault="00026060" w:rsidP="00026060">
      <w:pPr>
        <w:autoSpaceDE w:val="0"/>
        <w:autoSpaceDN w:val="0"/>
        <w:adjustRightInd w:val="0"/>
        <w:jc w:val="right"/>
        <w:rPr>
          <w:rFonts w:eastAsiaTheme="minorHAnsi"/>
          <w:sz w:val="26"/>
          <w:szCs w:val="26"/>
          <w:lang w:eastAsia="en-US"/>
        </w:rPr>
      </w:pPr>
      <w:r w:rsidRPr="00BE21F9">
        <w:rPr>
          <w:sz w:val="26"/>
          <w:szCs w:val="26"/>
        </w:rPr>
        <w:t>в границах Артемовского городского округа</w:t>
      </w:r>
      <w:r w:rsidRPr="00BE21F9">
        <w:rPr>
          <w:rFonts w:eastAsiaTheme="minorHAnsi"/>
          <w:sz w:val="26"/>
          <w:szCs w:val="26"/>
          <w:lang w:eastAsia="en-US"/>
        </w:rPr>
        <w:t>»</w:t>
      </w:r>
    </w:p>
    <w:p w:rsidR="00026060" w:rsidRDefault="00026060" w:rsidP="00026060">
      <w:pPr>
        <w:autoSpaceDE w:val="0"/>
        <w:autoSpaceDN w:val="0"/>
        <w:adjustRightInd w:val="0"/>
        <w:ind w:firstLine="540"/>
        <w:jc w:val="both"/>
        <w:rPr>
          <w:rFonts w:eastAsiaTheme="minorHAnsi"/>
          <w:sz w:val="28"/>
          <w:szCs w:val="28"/>
          <w:lang w:eastAsia="en-US"/>
        </w:rPr>
      </w:pPr>
    </w:p>
    <w:p w:rsidR="00026060" w:rsidRPr="00BE21F9" w:rsidRDefault="00026060" w:rsidP="00026060">
      <w:pPr>
        <w:autoSpaceDE w:val="0"/>
        <w:autoSpaceDN w:val="0"/>
        <w:adjustRightInd w:val="0"/>
        <w:jc w:val="center"/>
        <w:outlineLvl w:val="1"/>
        <w:rPr>
          <w:rFonts w:eastAsiaTheme="minorHAnsi"/>
          <w:sz w:val="26"/>
          <w:szCs w:val="26"/>
          <w:lang w:eastAsia="en-US"/>
        </w:rPr>
      </w:pPr>
      <w:r w:rsidRPr="00BE21F9">
        <w:rPr>
          <w:rFonts w:eastAsiaTheme="minorHAnsi"/>
          <w:sz w:val="26"/>
          <w:szCs w:val="26"/>
          <w:lang w:eastAsia="en-US"/>
        </w:rPr>
        <w:t>БЛОК-СХЕМА</w:t>
      </w:r>
    </w:p>
    <w:p w:rsidR="00026060" w:rsidRPr="00BE21F9" w:rsidRDefault="00026060" w:rsidP="00026060">
      <w:pPr>
        <w:autoSpaceDE w:val="0"/>
        <w:autoSpaceDN w:val="0"/>
        <w:adjustRightInd w:val="0"/>
        <w:jc w:val="center"/>
        <w:rPr>
          <w:rFonts w:eastAsiaTheme="minorHAnsi"/>
          <w:sz w:val="26"/>
          <w:szCs w:val="26"/>
          <w:lang w:eastAsia="en-US"/>
        </w:rPr>
      </w:pPr>
      <w:r w:rsidRPr="00BE21F9">
        <w:rPr>
          <w:rFonts w:eastAsiaTheme="minorHAnsi"/>
          <w:sz w:val="26"/>
          <w:szCs w:val="26"/>
          <w:lang w:eastAsia="en-US"/>
        </w:rPr>
        <w:t>ИСПО</w:t>
      </w:r>
      <w:r>
        <w:rPr>
          <w:rFonts w:eastAsiaTheme="minorHAnsi"/>
          <w:sz w:val="26"/>
          <w:szCs w:val="26"/>
          <w:lang w:eastAsia="en-US"/>
        </w:rPr>
        <w:t xml:space="preserve">ЛНЕНИЯ МУНИЦИПАЛЬНОЙ ФУНКЦИИ </w:t>
      </w:r>
      <w:r w:rsidRPr="00BE21F9">
        <w:rPr>
          <w:rFonts w:eastAsiaTheme="minorHAnsi"/>
          <w:sz w:val="26"/>
          <w:szCs w:val="26"/>
          <w:lang w:eastAsia="en-US"/>
        </w:rPr>
        <w:t>«</w:t>
      </w:r>
      <w:r w:rsidRPr="00BE21F9">
        <w:rPr>
          <w:sz w:val="26"/>
          <w:szCs w:val="26"/>
        </w:rPr>
        <w:t xml:space="preserve">ОСУЩЕСТВЛЕНИЕ МУНИЦИПАЛЬНОГО </w:t>
      </w:r>
      <w:proofErr w:type="gramStart"/>
      <w:r w:rsidRPr="00BE21F9">
        <w:rPr>
          <w:sz w:val="26"/>
          <w:szCs w:val="26"/>
        </w:rPr>
        <w:t>КОНТРОЛЯ ЗА</w:t>
      </w:r>
      <w:proofErr w:type="gramEnd"/>
      <w:r w:rsidRPr="00BE21F9">
        <w:rPr>
          <w:sz w:val="26"/>
          <w:szCs w:val="26"/>
        </w:rPr>
        <w:t xml:space="preserve">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В ГРАНИЦАХ АРТЕМОВСКОГО ГОРОДСКОГО ОКРУГА</w:t>
      </w:r>
      <w:r w:rsidRPr="00BE21F9">
        <w:rPr>
          <w:rFonts w:eastAsiaTheme="minorHAnsi"/>
          <w:sz w:val="26"/>
          <w:szCs w:val="26"/>
          <w:lang w:eastAsia="en-US"/>
        </w:rPr>
        <w:t>»</w:t>
      </w:r>
    </w:p>
    <w:p w:rsidR="00026060" w:rsidRPr="00BE21F9" w:rsidRDefault="00026060" w:rsidP="00026060">
      <w:pPr>
        <w:autoSpaceDE w:val="0"/>
        <w:autoSpaceDN w:val="0"/>
        <w:adjustRightInd w:val="0"/>
        <w:jc w:val="center"/>
        <w:rPr>
          <w:rFonts w:eastAsiaTheme="minorHAnsi"/>
          <w:sz w:val="26"/>
          <w:szCs w:val="26"/>
          <w:lang w:eastAsia="en-US"/>
        </w:rPr>
      </w:pPr>
      <w:r w:rsidRPr="00BE21F9">
        <w:rPr>
          <w:rFonts w:eastAsiaTheme="minorHAnsi"/>
          <w:sz w:val="26"/>
          <w:szCs w:val="26"/>
          <w:lang w:eastAsia="en-US"/>
        </w:rPr>
        <w:t>(ПРИ ПРОВЕДЕНИИ ПЛАНОВЫХ ПРОВЕРОК)</w:t>
      </w:r>
    </w:p>
    <w:p w:rsidR="00026060" w:rsidRPr="00BE21F9" w:rsidRDefault="00026060" w:rsidP="00026060">
      <w:pPr>
        <w:autoSpaceDE w:val="0"/>
        <w:autoSpaceDN w:val="0"/>
        <w:adjustRightInd w:val="0"/>
        <w:ind w:firstLine="540"/>
        <w:jc w:val="both"/>
        <w:rPr>
          <w:rFonts w:eastAsiaTheme="minorHAnsi"/>
          <w:sz w:val="26"/>
          <w:szCs w:val="26"/>
          <w:lang w:eastAsia="en-US"/>
        </w:rPr>
      </w:pPr>
    </w:p>
    <w:p w:rsidR="00026060" w:rsidRDefault="00026060" w:rsidP="00026060">
      <w:pPr>
        <w:autoSpaceDE w:val="0"/>
        <w:autoSpaceDN w:val="0"/>
        <w:adjustRightInd w:val="0"/>
        <w:ind w:firstLine="540"/>
        <w:jc w:val="both"/>
        <w:rPr>
          <w:rFonts w:eastAsiaTheme="minorHAnsi"/>
          <w:sz w:val="28"/>
          <w:szCs w:val="28"/>
          <w:lang w:eastAsia="en-US"/>
        </w:rPr>
      </w:pPr>
    </w:p>
    <w:tbl>
      <w:tblPr>
        <w:tblW w:w="0" w:type="auto"/>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8"/>
      </w:tblGrid>
      <w:tr w:rsidR="00026060" w:rsidTr="00BA71F5">
        <w:trPr>
          <w:trHeight w:val="555"/>
          <w:jc w:val="center"/>
        </w:trPr>
        <w:tc>
          <w:tcPr>
            <w:tcW w:w="5698" w:type="dxa"/>
            <w:vAlign w:val="center"/>
          </w:tcPr>
          <w:p w:rsidR="00026060" w:rsidRPr="00877B90" w:rsidRDefault="00026060" w:rsidP="00BA71F5">
            <w:pPr>
              <w:autoSpaceDE w:val="0"/>
              <w:autoSpaceDN w:val="0"/>
              <w:adjustRightInd w:val="0"/>
              <w:jc w:val="center"/>
              <w:rPr>
                <w:rFonts w:eastAsiaTheme="minorHAnsi"/>
                <w:lang w:eastAsia="en-US"/>
              </w:rPr>
            </w:pPr>
            <w:r w:rsidRPr="00877B90">
              <w:rPr>
                <w:rFonts w:eastAsiaTheme="minorHAnsi"/>
                <w:lang w:eastAsia="en-US"/>
              </w:rPr>
              <w:t>Ежегодный план проведения плановых проверок</w:t>
            </w:r>
          </w:p>
        </w:tc>
      </w:tr>
    </w:tbl>
    <w:p w:rsidR="00026060" w:rsidRDefault="00026060" w:rsidP="00026060">
      <w:pPr>
        <w:autoSpaceDE w:val="0"/>
        <w:autoSpaceDN w:val="0"/>
        <w:adjustRightInd w:val="0"/>
        <w:ind w:firstLine="54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3360" behindDoc="0" locked="0" layoutInCell="1" allowOverlap="1" wp14:anchorId="3F57E71A" wp14:editId="2A49AD48">
                <wp:simplePos x="0" y="0"/>
                <wp:positionH relativeFrom="column">
                  <wp:posOffset>4503420</wp:posOffset>
                </wp:positionH>
                <wp:positionV relativeFrom="paragraph">
                  <wp:posOffset>3810</wp:posOffset>
                </wp:positionV>
                <wp:extent cx="0" cy="2762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54.6pt;margin-top:.3pt;width:0;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" strokecolor="black [3040]">
                <v:stroke endarrow="open"/>
              </v:shape>
            </w:pict>
          </mc:Fallback>
        </mc:AlternateContent>
      </w:r>
      <w:r>
        <w:rPr>
          <w:rFonts w:eastAsiaTheme="minorHAnsi"/>
          <w:noProof/>
          <w:sz w:val="28"/>
          <w:szCs w:val="28"/>
        </w:rPr>
        <mc:AlternateContent>
          <mc:Choice Requires="wps">
            <w:drawing>
              <wp:anchor distT="0" distB="0" distL="114300" distR="114300" simplePos="0" relativeHeight="251662336" behindDoc="0" locked="0" layoutInCell="1" allowOverlap="1" wp14:anchorId="67897F04" wp14:editId="20DAB0D2">
                <wp:simplePos x="0" y="0"/>
                <wp:positionH relativeFrom="column">
                  <wp:posOffset>1722120</wp:posOffset>
                </wp:positionH>
                <wp:positionV relativeFrom="paragraph">
                  <wp:posOffset>3810</wp:posOffset>
                </wp:positionV>
                <wp:extent cx="0" cy="2762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35.6pt;margin-top:.3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" strokecolor="black [3040]">
                <v:stroke endarrow="open"/>
              </v:shape>
            </w:pict>
          </mc:Fallback>
        </mc:AlternateContent>
      </w:r>
    </w:p>
    <w:tbl>
      <w:tblPr>
        <w:tblpPr w:leftFromText="180" w:rightFromText="180" w:vertAnchor="text" w:horzAnchor="margin" w:tblpXSpec="right"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059"/>
        <w:gridCol w:w="2775"/>
      </w:tblGrid>
      <w:tr w:rsidR="00026060" w:rsidRPr="00877B90" w:rsidTr="00BA71F5">
        <w:trPr>
          <w:trHeight w:val="389"/>
        </w:trPr>
        <w:tc>
          <w:tcPr>
            <w:tcW w:w="3031" w:type="dxa"/>
            <w:vAlign w:val="center"/>
          </w:tcPr>
          <w:p w:rsidR="00026060" w:rsidRPr="00877B90" w:rsidRDefault="00026060" w:rsidP="00BA71F5">
            <w:pPr>
              <w:autoSpaceDE w:val="0"/>
              <w:autoSpaceDN w:val="0"/>
              <w:adjustRightInd w:val="0"/>
              <w:jc w:val="center"/>
              <w:rPr>
                <w:rFonts w:eastAsiaTheme="minorHAnsi"/>
                <w:lang w:eastAsia="en-US"/>
              </w:rPr>
            </w:pPr>
            <w:r w:rsidRPr="00877B90">
              <w:rPr>
                <w:rFonts w:eastAsiaTheme="minorHAnsi"/>
                <w:lang w:eastAsia="en-US"/>
              </w:rPr>
              <w:t>Документарная проверка</w:t>
            </w:r>
          </w:p>
        </w:tc>
        <w:tc>
          <w:tcPr>
            <w:tcW w:w="3059" w:type="dxa"/>
            <w:tcBorders>
              <w:top w:val="nil"/>
              <w:bottom w:val="nil"/>
            </w:tcBorders>
            <w:shd w:val="clear" w:color="auto" w:fill="auto"/>
          </w:tcPr>
          <w:p w:rsidR="00026060" w:rsidRPr="00877B90" w:rsidRDefault="00026060" w:rsidP="00BA71F5">
            <w:pPr>
              <w:spacing w:after="200" w:line="276" w:lineRule="auto"/>
              <w:rPr>
                <w:rFonts w:eastAsiaTheme="minorHAnsi"/>
                <w:lang w:eastAsia="en-US"/>
              </w:rPr>
            </w:pPr>
          </w:p>
        </w:tc>
        <w:tc>
          <w:tcPr>
            <w:tcW w:w="2775" w:type="dxa"/>
            <w:shd w:val="clear" w:color="auto" w:fill="auto"/>
            <w:vAlign w:val="center"/>
          </w:tcPr>
          <w:p w:rsidR="00026060" w:rsidRPr="00877B90" w:rsidRDefault="00026060" w:rsidP="00BA71F5">
            <w:pPr>
              <w:spacing w:after="200" w:line="276" w:lineRule="auto"/>
              <w:jc w:val="center"/>
              <w:rPr>
                <w:rFonts w:eastAsiaTheme="minorHAnsi"/>
                <w:lang w:eastAsia="en-US"/>
              </w:rPr>
            </w:pPr>
            <w:r w:rsidRPr="00877B90">
              <w:rPr>
                <w:rFonts w:eastAsiaTheme="minorHAnsi"/>
                <w:lang w:eastAsia="en-US"/>
              </w:rPr>
              <w:t>Выездная проверка</w:t>
            </w:r>
          </w:p>
        </w:tc>
      </w:tr>
    </w:tbl>
    <w:p w:rsidR="00026060" w:rsidRDefault="00026060" w:rsidP="00026060">
      <w:pPr>
        <w:autoSpaceDE w:val="0"/>
        <w:autoSpaceDN w:val="0"/>
        <w:adjustRightInd w:val="0"/>
        <w:ind w:firstLine="540"/>
        <w:jc w:val="both"/>
        <w:rPr>
          <w:rFonts w:eastAsiaTheme="minorHAnsi"/>
          <w:sz w:val="28"/>
          <w:szCs w:val="28"/>
          <w:lang w:eastAsia="en-US"/>
        </w:rPr>
      </w:pPr>
    </w:p>
    <w:p w:rsidR="00026060" w:rsidRPr="00877B90" w:rsidRDefault="00026060" w:rsidP="00026060">
      <w:pPr>
        <w:autoSpaceDE w:val="0"/>
        <w:autoSpaceDN w:val="0"/>
        <w:adjustRightInd w:val="0"/>
        <w:ind w:firstLine="540"/>
        <w:jc w:val="both"/>
        <w:rPr>
          <w:rFonts w:eastAsiaTheme="minorHAnsi"/>
          <w:lang w:eastAsia="en-US"/>
        </w:rPr>
      </w:pPr>
    </w:p>
    <w:p w:rsidR="00026060" w:rsidRDefault="00026060" w:rsidP="00026060">
      <w:pPr>
        <w:autoSpaceDE w:val="0"/>
        <w:autoSpaceDN w:val="0"/>
        <w:adjustRightInd w:val="0"/>
        <w:ind w:firstLine="540"/>
        <w:jc w:val="both"/>
        <w:rPr>
          <w:rFonts w:eastAsiaTheme="minorHAnsi"/>
          <w:lang w:eastAsia="en-US"/>
        </w:rPr>
      </w:pPr>
      <w:r>
        <w:rPr>
          <w:rFonts w:eastAsiaTheme="minorHAnsi"/>
          <w:noProof/>
          <w:sz w:val="28"/>
          <w:szCs w:val="28"/>
        </w:rPr>
        <mc:AlternateContent>
          <mc:Choice Requires="wps">
            <w:drawing>
              <wp:anchor distT="0" distB="0" distL="114300" distR="114300" simplePos="0" relativeHeight="251665408" behindDoc="0" locked="0" layoutInCell="1" allowOverlap="1" wp14:anchorId="054C792B" wp14:editId="61D11DBB">
                <wp:simplePos x="0" y="0"/>
                <wp:positionH relativeFrom="column">
                  <wp:posOffset>4503420</wp:posOffset>
                </wp:positionH>
                <wp:positionV relativeFrom="paragraph">
                  <wp:posOffset>48260</wp:posOffset>
                </wp:positionV>
                <wp:extent cx="0" cy="30480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54.6pt;margin-top:3.8pt;width:0;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">
                <v:stroke endarrow="open"/>
              </v:shape>
            </w:pict>
          </mc:Fallback>
        </mc:AlternateContent>
      </w:r>
      <w:r>
        <w:rPr>
          <w:rFonts w:eastAsiaTheme="minorHAnsi"/>
          <w:noProof/>
        </w:rPr>
        <mc:AlternateContent>
          <mc:Choice Requires="wps">
            <w:drawing>
              <wp:anchor distT="0" distB="0" distL="114300" distR="114300" simplePos="0" relativeHeight="251664384" behindDoc="0" locked="0" layoutInCell="1" allowOverlap="1" wp14:anchorId="2E6E6C7C" wp14:editId="5D448F3C">
                <wp:simplePos x="0" y="0"/>
                <wp:positionH relativeFrom="column">
                  <wp:posOffset>1722120</wp:posOffset>
                </wp:positionH>
                <wp:positionV relativeFrom="paragraph">
                  <wp:posOffset>48260</wp:posOffset>
                </wp:positionV>
                <wp:extent cx="0" cy="3048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35.6pt;margin-top:3.8pt;width:0;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" strokecolor="black [3040]">
                <v:stroke endarrow="open"/>
              </v:shape>
            </w:pict>
          </mc:Fallback>
        </mc:AlternateContent>
      </w:r>
    </w:p>
    <w:p w:rsidR="00026060" w:rsidRPr="00877B90" w:rsidRDefault="00026060" w:rsidP="00026060">
      <w:pPr>
        <w:autoSpaceDE w:val="0"/>
        <w:autoSpaceDN w:val="0"/>
        <w:adjustRightInd w:val="0"/>
        <w:ind w:firstLine="540"/>
        <w:jc w:val="both"/>
        <w:rPr>
          <w:rFonts w:eastAsiaTheme="minorHAnsi"/>
          <w:lang w:eastAsia="en-US"/>
        </w:rPr>
      </w:pPr>
    </w:p>
    <w:tbl>
      <w:tblPr>
        <w:tblW w:w="0" w:type="auto"/>
        <w:jc w:val="center"/>
        <w:tblInd w:w="2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6"/>
      </w:tblGrid>
      <w:tr w:rsidR="00026060" w:rsidRPr="00877B90" w:rsidTr="00BA71F5">
        <w:trPr>
          <w:trHeight w:val="585"/>
          <w:jc w:val="center"/>
        </w:trPr>
        <w:tc>
          <w:tcPr>
            <w:tcW w:w="5186" w:type="dxa"/>
            <w:tcBorders>
              <w:bottom w:val="single" w:sz="4" w:space="0" w:color="auto"/>
            </w:tcBorders>
            <w:vAlign w:val="center"/>
          </w:tcPr>
          <w:p w:rsidR="00026060" w:rsidRPr="00877B90" w:rsidRDefault="00026060" w:rsidP="00BA71F5">
            <w:pPr>
              <w:autoSpaceDE w:val="0"/>
              <w:autoSpaceDN w:val="0"/>
              <w:adjustRightInd w:val="0"/>
              <w:jc w:val="center"/>
              <w:rPr>
                <w:rFonts w:eastAsiaTheme="minorHAnsi"/>
                <w:lang w:eastAsia="en-US"/>
              </w:rPr>
            </w:pPr>
            <w:r>
              <w:rPr>
                <w:rFonts w:eastAsiaTheme="minorHAnsi"/>
                <w:noProof/>
                <w:sz w:val="28"/>
                <w:szCs w:val="28"/>
              </w:rPr>
              <mc:AlternateContent>
                <mc:Choice Requires="wps">
                  <w:drawing>
                    <wp:anchor distT="0" distB="0" distL="114300" distR="114300" simplePos="0" relativeHeight="251666432" behindDoc="0" locked="0" layoutInCell="1" allowOverlap="1" wp14:anchorId="0A1F4F37" wp14:editId="6E2EB7DC">
                      <wp:simplePos x="0" y="0"/>
                      <wp:positionH relativeFrom="column">
                        <wp:posOffset>1687195</wp:posOffset>
                      </wp:positionH>
                      <wp:positionV relativeFrom="paragraph">
                        <wp:posOffset>683895</wp:posOffset>
                      </wp:positionV>
                      <wp:extent cx="0" cy="28575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32.85pt;margin-top:53.85pt;width:0;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">
                      <v:stroke endarrow="open"/>
                    </v:shape>
                  </w:pict>
                </mc:Fallback>
              </mc:AlternateContent>
            </w:r>
            <w:r w:rsidRPr="00877B90">
              <w:rPr>
                <w:rFonts w:eastAsiaTheme="minorHAnsi"/>
                <w:lang w:eastAsia="en-US"/>
              </w:rPr>
              <w:t>Распоряжение Комитета по управлению  имуществом о проведении проверки                   при осуществлении муниципального земельного контроля</w:t>
            </w:r>
          </w:p>
        </w:tc>
      </w:tr>
    </w:tbl>
    <w:p w:rsidR="00026060" w:rsidRDefault="00026060" w:rsidP="00026060">
      <w:pPr>
        <w:autoSpaceDE w:val="0"/>
        <w:autoSpaceDN w:val="0"/>
        <w:adjustRightInd w:val="0"/>
        <w:jc w:val="center"/>
        <w:rPr>
          <w:rFonts w:eastAsiaTheme="minorHAnsi"/>
          <w:lang w:eastAsia="en-US"/>
        </w:rPr>
      </w:pPr>
    </w:p>
    <w:tbl>
      <w:tblPr>
        <w:tblpPr w:leftFromText="180" w:rightFromText="180" w:vertAnchor="text" w:horzAnchor="page" w:tblpX="4066"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026060" w:rsidRPr="00877B90" w:rsidTr="00BA71F5">
        <w:trPr>
          <w:trHeight w:val="840"/>
        </w:trPr>
        <w:tc>
          <w:tcPr>
            <w:tcW w:w="5070" w:type="dxa"/>
          </w:tcPr>
          <w:p w:rsidR="00026060" w:rsidRPr="00877B90" w:rsidRDefault="00026060" w:rsidP="00BA71F5">
            <w:pPr>
              <w:autoSpaceDE w:val="0"/>
              <w:autoSpaceDN w:val="0"/>
              <w:adjustRightInd w:val="0"/>
              <w:jc w:val="center"/>
              <w:rPr>
                <w:rFonts w:eastAsiaTheme="minorHAnsi"/>
                <w:lang w:eastAsia="en-US"/>
              </w:rPr>
            </w:pPr>
          </w:p>
          <w:p w:rsidR="00026060" w:rsidRPr="00877B90" w:rsidRDefault="00026060" w:rsidP="00BA71F5">
            <w:pPr>
              <w:autoSpaceDE w:val="0"/>
              <w:autoSpaceDN w:val="0"/>
              <w:adjustRightInd w:val="0"/>
              <w:jc w:val="center"/>
              <w:rPr>
                <w:rFonts w:eastAsiaTheme="minorHAnsi"/>
                <w:lang w:eastAsia="en-US"/>
              </w:rPr>
            </w:pPr>
            <w:r w:rsidRPr="00877B90">
              <w:rPr>
                <w:rFonts w:eastAsiaTheme="minorHAnsi"/>
                <w:lang w:eastAsia="en-US"/>
              </w:rPr>
              <w:t xml:space="preserve">Проведение документарной проверки      </w:t>
            </w:r>
          </w:p>
          <w:p w:rsidR="00026060" w:rsidRPr="00877B90" w:rsidRDefault="00026060" w:rsidP="00BA71F5">
            <w:pPr>
              <w:autoSpaceDE w:val="0"/>
              <w:autoSpaceDN w:val="0"/>
              <w:adjustRightInd w:val="0"/>
              <w:jc w:val="center"/>
              <w:rPr>
                <w:rFonts w:eastAsiaTheme="minorHAnsi"/>
                <w:lang w:eastAsia="en-US"/>
              </w:rPr>
            </w:pPr>
            <w:r>
              <w:rPr>
                <w:rFonts w:eastAsiaTheme="minorHAnsi"/>
                <w:noProof/>
                <w:sz w:val="28"/>
                <w:szCs w:val="28"/>
              </w:rPr>
              <mc:AlternateContent>
                <mc:Choice Requires="wps">
                  <w:drawing>
                    <wp:anchor distT="0" distB="0" distL="114300" distR="114300" simplePos="0" relativeHeight="251667456" behindDoc="0" locked="0" layoutInCell="1" allowOverlap="1" wp14:anchorId="0D68670C" wp14:editId="7945FBFE">
                      <wp:simplePos x="0" y="0"/>
                      <wp:positionH relativeFrom="column">
                        <wp:posOffset>1802130</wp:posOffset>
                      </wp:positionH>
                      <wp:positionV relativeFrom="paragraph">
                        <wp:posOffset>175895</wp:posOffset>
                      </wp:positionV>
                      <wp:extent cx="0" cy="2762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141.9pt;margin-top:13.85pt;width:0;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">
                      <v:stroke endarrow="open"/>
                    </v:shape>
                  </w:pict>
                </mc:Fallback>
              </mc:AlternateContent>
            </w:r>
          </w:p>
        </w:tc>
      </w:tr>
    </w:tbl>
    <w:p w:rsidR="00026060" w:rsidRPr="00877B90" w:rsidRDefault="00026060" w:rsidP="00026060">
      <w:pPr>
        <w:autoSpaceDE w:val="0"/>
        <w:autoSpaceDN w:val="0"/>
        <w:adjustRightInd w:val="0"/>
        <w:jc w:val="center"/>
        <w:rPr>
          <w:rFonts w:eastAsiaTheme="minorHAnsi"/>
          <w:lang w:eastAsia="en-US"/>
        </w:rPr>
      </w:pPr>
    </w:p>
    <w:p w:rsidR="00026060" w:rsidRPr="00877B90" w:rsidRDefault="00026060" w:rsidP="00026060">
      <w:pPr>
        <w:autoSpaceDE w:val="0"/>
        <w:autoSpaceDN w:val="0"/>
        <w:adjustRightInd w:val="0"/>
        <w:jc w:val="center"/>
        <w:rPr>
          <w:rFonts w:eastAsiaTheme="minorHAnsi"/>
          <w:lang w:eastAsia="en-US"/>
        </w:rPr>
      </w:pPr>
    </w:p>
    <w:p w:rsidR="00026060" w:rsidRPr="00877B90" w:rsidRDefault="00026060" w:rsidP="00026060">
      <w:pPr>
        <w:autoSpaceDE w:val="0"/>
        <w:autoSpaceDN w:val="0"/>
        <w:adjustRightInd w:val="0"/>
        <w:jc w:val="center"/>
        <w:rPr>
          <w:rFonts w:eastAsiaTheme="minorHAnsi"/>
          <w:lang w:eastAsia="en-US"/>
        </w:rPr>
      </w:pPr>
    </w:p>
    <w:p w:rsidR="00026060" w:rsidRDefault="00026060" w:rsidP="00026060">
      <w:pPr>
        <w:autoSpaceDE w:val="0"/>
        <w:autoSpaceDN w:val="0"/>
        <w:adjustRightInd w:val="0"/>
        <w:jc w:val="center"/>
        <w:rPr>
          <w:rFonts w:eastAsiaTheme="minorHAnsi"/>
          <w:lang w:eastAsia="en-US"/>
        </w:rPr>
      </w:pPr>
    </w:p>
    <w:p w:rsidR="00026060" w:rsidRDefault="00026060" w:rsidP="00026060">
      <w:pPr>
        <w:autoSpaceDE w:val="0"/>
        <w:autoSpaceDN w:val="0"/>
        <w:adjustRightInd w:val="0"/>
        <w:jc w:val="center"/>
        <w:rPr>
          <w:rFonts w:eastAsiaTheme="minorHAnsi"/>
          <w:lang w:eastAsia="en-US"/>
        </w:rPr>
      </w:pPr>
    </w:p>
    <w:tbl>
      <w:tblPr>
        <w:tblpPr w:leftFromText="180" w:rightFromText="180" w:vertAnchor="text" w:horzAnchor="page" w:tblpX="3991"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tblGrid>
      <w:tr w:rsidR="00026060" w:rsidRPr="00877B90" w:rsidTr="00BA71F5">
        <w:trPr>
          <w:trHeight w:val="750"/>
        </w:trPr>
        <w:tc>
          <w:tcPr>
            <w:tcW w:w="5211" w:type="dxa"/>
          </w:tcPr>
          <w:p w:rsidR="00026060" w:rsidRPr="00877B90" w:rsidRDefault="00026060" w:rsidP="00BA71F5">
            <w:pPr>
              <w:autoSpaceDE w:val="0"/>
              <w:autoSpaceDN w:val="0"/>
              <w:adjustRightInd w:val="0"/>
              <w:jc w:val="center"/>
              <w:rPr>
                <w:rFonts w:eastAsiaTheme="minorHAnsi"/>
                <w:lang w:eastAsia="en-US"/>
              </w:rPr>
            </w:pPr>
            <w:r>
              <w:rPr>
                <w:rFonts w:eastAsiaTheme="minorHAnsi"/>
                <w:noProof/>
                <w:sz w:val="28"/>
                <w:szCs w:val="28"/>
              </w:rPr>
              <mc:AlternateContent>
                <mc:Choice Requires="wps">
                  <w:drawing>
                    <wp:anchor distT="0" distB="0" distL="114300" distR="114300" simplePos="0" relativeHeight="251680768" behindDoc="0" locked="0" layoutInCell="1" allowOverlap="1" wp14:anchorId="05BC5505" wp14:editId="251664C7">
                      <wp:simplePos x="0" y="0"/>
                      <wp:positionH relativeFrom="column">
                        <wp:posOffset>1868805</wp:posOffset>
                      </wp:positionH>
                      <wp:positionV relativeFrom="paragraph">
                        <wp:posOffset>459740</wp:posOffset>
                      </wp:positionV>
                      <wp:extent cx="0" cy="28575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47.15pt;margin-top:36.2pt;width:0;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">
                      <v:stroke endarrow="open"/>
                    </v:shape>
                  </w:pict>
                </mc:Fallback>
              </mc:AlternateContent>
            </w:r>
            <w:r w:rsidRPr="00877B90">
              <w:rPr>
                <w:rFonts w:eastAsiaTheme="minorHAnsi"/>
                <w:lang w:eastAsia="en-US"/>
              </w:rPr>
              <w:t>Проведение выездной проверки</w:t>
            </w:r>
            <w:r>
              <w:rPr>
                <w:rFonts w:eastAsiaTheme="minorHAnsi"/>
                <w:lang w:eastAsia="en-US"/>
              </w:rPr>
              <w:t xml:space="preserve">                         </w:t>
            </w:r>
            <w:r w:rsidRPr="00877B90">
              <w:rPr>
                <w:rFonts w:eastAsiaTheme="minorHAnsi"/>
                <w:lang w:eastAsia="en-US"/>
              </w:rPr>
              <w:t>(при необходимости)</w:t>
            </w:r>
          </w:p>
        </w:tc>
      </w:tr>
    </w:tbl>
    <w:p w:rsidR="00026060" w:rsidRPr="00877B90" w:rsidRDefault="00026060" w:rsidP="00026060">
      <w:pPr>
        <w:autoSpaceDE w:val="0"/>
        <w:autoSpaceDN w:val="0"/>
        <w:adjustRightInd w:val="0"/>
        <w:jc w:val="center"/>
        <w:rPr>
          <w:rFonts w:eastAsiaTheme="minorHAnsi"/>
          <w:lang w:eastAsia="en-US"/>
        </w:rPr>
      </w:pPr>
    </w:p>
    <w:p w:rsidR="00026060" w:rsidRPr="00877B90" w:rsidRDefault="00026060" w:rsidP="00026060">
      <w:pPr>
        <w:autoSpaceDE w:val="0"/>
        <w:autoSpaceDN w:val="0"/>
        <w:adjustRightInd w:val="0"/>
        <w:jc w:val="center"/>
        <w:rPr>
          <w:rFonts w:eastAsiaTheme="minorHAnsi"/>
          <w:lang w:eastAsia="en-US"/>
        </w:rPr>
      </w:pPr>
    </w:p>
    <w:p w:rsidR="00026060" w:rsidRPr="00877B90" w:rsidRDefault="00026060" w:rsidP="00026060">
      <w:pPr>
        <w:autoSpaceDE w:val="0"/>
        <w:autoSpaceDN w:val="0"/>
        <w:adjustRightInd w:val="0"/>
        <w:jc w:val="center"/>
        <w:rPr>
          <w:rFonts w:eastAsiaTheme="minorHAnsi"/>
          <w:lang w:eastAsia="en-US"/>
        </w:rPr>
      </w:pPr>
    </w:p>
    <w:p w:rsidR="00026060" w:rsidRDefault="00026060" w:rsidP="00026060">
      <w:pPr>
        <w:autoSpaceDE w:val="0"/>
        <w:autoSpaceDN w:val="0"/>
        <w:adjustRightInd w:val="0"/>
        <w:jc w:val="center"/>
        <w:rPr>
          <w:rFonts w:eastAsiaTheme="minorHAnsi"/>
          <w:lang w:eastAsia="en-US"/>
        </w:rPr>
      </w:pPr>
    </w:p>
    <w:tbl>
      <w:tblPr>
        <w:tblpPr w:leftFromText="180" w:rightFromText="180"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tblGrid>
      <w:tr w:rsidR="00026060" w:rsidRPr="00877B90" w:rsidTr="00BA71F5">
        <w:trPr>
          <w:trHeight w:val="780"/>
        </w:trPr>
        <w:tc>
          <w:tcPr>
            <w:tcW w:w="5121" w:type="dxa"/>
          </w:tcPr>
          <w:p w:rsidR="00026060" w:rsidRPr="00877B90" w:rsidRDefault="00026060" w:rsidP="00BA71F5">
            <w:pPr>
              <w:autoSpaceDE w:val="0"/>
              <w:autoSpaceDN w:val="0"/>
              <w:adjustRightInd w:val="0"/>
              <w:jc w:val="center"/>
              <w:rPr>
                <w:rFonts w:eastAsiaTheme="minorHAnsi"/>
                <w:lang w:eastAsia="en-US"/>
              </w:rPr>
            </w:pPr>
          </w:p>
          <w:p w:rsidR="00026060" w:rsidRPr="00877B90" w:rsidRDefault="00026060" w:rsidP="00BA71F5">
            <w:pPr>
              <w:autoSpaceDE w:val="0"/>
              <w:autoSpaceDN w:val="0"/>
              <w:adjustRightInd w:val="0"/>
              <w:jc w:val="center"/>
              <w:rPr>
                <w:rFonts w:eastAsiaTheme="minorHAnsi"/>
                <w:lang w:eastAsia="en-US"/>
              </w:rPr>
            </w:pPr>
            <w:r>
              <w:rPr>
                <w:rFonts w:eastAsiaTheme="minorHAnsi"/>
                <w:noProof/>
                <w:sz w:val="28"/>
                <w:szCs w:val="28"/>
              </w:rPr>
              <mc:AlternateContent>
                <mc:Choice Requires="wps">
                  <w:drawing>
                    <wp:anchor distT="0" distB="0" distL="114300" distR="114300" simplePos="0" relativeHeight="251681792" behindDoc="0" locked="0" layoutInCell="1" allowOverlap="1" wp14:anchorId="6B1D8B1D" wp14:editId="676EBDF6">
                      <wp:simplePos x="0" y="0"/>
                      <wp:positionH relativeFrom="column">
                        <wp:posOffset>1835785</wp:posOffset>
                      </wp:positionH>
                      <wp:positionV relativeFrom="paragraph">
                        <wp:posOffset>303530</wp:posOffset>
                      </wp:positionV>
                      <wp:extent cx="0" cy="257175"/>
                      <wp:effectExtent l="95250" t="0" r="57150" b="66675"/>
                      <wp:wrapNone/>
                      <wp:docPr id="11" name="Прямая со стрелкой 11"/>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44.55pt;margin-top:23.9pt;width:0;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">
                      <v:stroke endarrow="open"/>
                    </v:shape>
                  </w:pict>
                </mc:Fallback>
              </mc:AlternateContent>
            </w:r>
            <w:r w:rsidRPr="00877B90">
              <w:rPr>
                <w:rFonts w:eastAsiaTheme="minorHAnsi"/>
                <w:lang w:eastAsia="en-US"/>
              </w:rPr>
              <w:t>Акт проверки</w:t>
            </w:r>
          </w:p>
        </w:tc>
      </w:tr>
    </w:tbl>
    <w:p w:rsidR="00026060" w:rsidRDefault="00026060" w:rsidP="00026060">
      <w:pPr>
        <w:autoSpaceDE w:val="0"/>
        <w:autoSpaceDN w:val="0"/>
        <w:adjustRightInd w:val="0"/>
        <w:jc w:val="center"/>
        <w:rPr>
          <w:rFonts w:eastAsiaTheme="minorHAnsi"/>
          <w:lang w:eastAsia="en-US"/>
        </w:rPr>
      </w:pPr>
    </w:p>
    <w:p w:rsidR="00026060" w:rsidRPr="00877B90" w:rsidRDefault="00026060" w:rsidP="00026060">
      <w:pPr>
        <w:autoSpaceDE w:val="0"/>
        <w:autoSpaceDN w:val="0"/>
        <w:adjustRightInd w:val="0"/>
        <w:jc w:val="center"/>
        <w:rPr>
          <w:rFonts w:eastAsiaTheme="minorHAnsi"/>
          <w:lang w:eastAsia="en-US"/>
        </w:rPr>
      </w:pPr>
    </w:p>
    <w:p w:rsidR="00026060" w:rsidRPr="00877B90" w:rsidRDefault="00026060" w:rsidP="00026060">
      <w:pPr>
        <w:autoSpaceDE w:val="0"/>
        <w:autoSpaceDN w:val="0"/>
        <w:adjustRightInd w:val="0"/>
        <w:jc w:val="center"/>
        <w:rPr>
          <w:rFonts w:eastAsiaTheme="minorHAnsi"/>
          <w:lang w:eastAsia="en-US"/>
        </w:rPr>
      </w:pPr>
    </w:p>
    <w:tbl>
      <w:tblPr>
        <w:tblpPr w:leftFromText="180" w:rightFromText="180" w:vertAnchor="page" w:horzAnchor="page" w:tblpX="4073" w:tblpY="14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026060" w:rsidRPr="00877B90" w:rsidTr="00BA71F5">
        <w:trPr>
          <w:trHeight w:val="848"/>
        </w:trPr>
        <w:tc>
          <w:tcPr>
            <w:tcW w:w="5070" w:type="dxa"/>
            <w:vAlign w:val="center"/>
          </w:tcPr>
          <w:p w:rsidR="00026060" w:rsidRPr="00877B90" w:rsidRDefault="00026060" w:rsidP="00BA71F5">
            <w:pPr>
              <w:autoSpaceDE w:val="0"/>
              <w:autoSpaceDN w:val="0"/>
              <w:adjustRightInd w:val="0"/>
              <w:jc w:val="center"/>
              <w:rPr>
                <w:rFonts w:eastAsiaTheme="minorHAnsi"/>
                <w:lang w:eastAsia="en-US"/>
              </w:rPr>
            </w:pPr>
            <w:r w:rsidRPr="00877B90">
              <w:rPr>
                <w:rFonts w:eastAsiaTheme="minorHAnsi"/>
                <w:lang w:eastAsia="en-US"/>
              </w:rPr>
              <w:t>Принятие мер в связи с выявлением нарушений (в случае выявления нарушений)</w:t>
            </w:r>
          </w:p>
        </w:tc>
      </w:tr>
    </w:tbl>
    <w:p w:rsidR="00026060" w:rsidRPr="00877B90" w:rsidRDefault="00026060" w:rsidP="00026060">
      <w:pPr>
        <w:autoSpaceDE w:val="0"/>
        <w:autoSpaceDN w:val="0"/>
        <w:adjustRightInd w:val="0"/>
        <w:jc w:val="center"/>
        <w:rPr>
          <w:rFonts w:eastAsiaTheme="minorHAnsi"/>
          <w:lang w:eastAsia="en-US"/>
        </w:rPr>
      </w:pPr>
    </w:p>
    <w:p w:rsidR="00026060" w:rsidRDefault="00026060" w:rsidP="00026060">
      <w:pPr>
        <w:autoSpaceDE w:val="0"/>
        <w:autoSpaceDN w:val="0"/>
        <w:adjustRightInd w:val="0"/>
        <w:jc w:val="center"/>
        <w:outlineLvl w:val="1"/>
        <w:rPr>
          <w:rFonts w:eastAsiaTheme="minorHAnsi"/>
          <w:lang w:eastAsia="en-US"/>
        </w:rPr>
      </w:pPr>
    </w:p>
    <w:p w:rsidR="00026060" w:rsidRDefault="00026060" w:rsidP="00026060">
      <w:pPr>
        <w:autoSpaceDE w:val="0"/>
        <w:autoSpaceDN w:val="0"/>
        <w:adjustRightInd w:val="0"/>
        <w:jc w:val="center"/>
        <w:outlineLvl w:val="1"/>
        <w:rPr>
          <w:rFonts w:eastAsiaTheme="minorHAnsi"/>
          <w:lang w:eastAsia="en-US"/>
        </w:rPr>
      </w:pPr>
    </w:p>
    <w:p w:rsidR="00026060" w:rsidRDefault="00026060" w:rsidP="00026060">
      <w:pPr>
        <w:autoSpaceDE w:val="0"/>
        <w:autoSpaceDN w:val="0"/>
        <w:adjustRightInd w:val="0"/>
        <w:jc w:val="center"/>
        <w:outlineLvl w:val="1"/>
        <w:rPr>
          <w:rFonts w:eastAsiaTheme="minorHAnsi"/>
          <w:lang w:eastAsia="en-US"/>
        </w:rPr>
      </w:pPr>
    </w:p>
    <w:p w:rsidR="00026060" w:rsidRDefault="00026060" w:rsidP="00026060">
      <w:pPr>
        <w:autoSpaceDE w:val="0"/>
        <w:autoSpaceDN w:val="0"/>
        <w:adjustRightInd w:val="0"/>
        <w:jc w:val="center"/>
        <w:outlineLvl w:val="1"/>
        <w:rPr>
          <w:rFonts w:eastAsiaTheme="minorHAnsi"/>
          <w:lang w:eastAsia="en-US"/>
        </w:rPr>
      </w:pPr>
    </w:p>
    <w:p w:rsidR="00026060" w:rsidRDefault="00026060" w:rsidP="00026060">
      <w:pPr>
        <w:autoSpaceDE w:val="0"/>
        <w:autoSpaceDN w:val="0"/>
        <w:adjustRightInd w:val="0"/>
        <w:jc w:val="center"/>
        <w:outlineLvl w:val="1"/>
        <w:rPr>
          <w:rFonts w:eastAsiaTheme="minorHAnsi"/>
          <w:lang w:eastAsia="en-US"/>
        </w:rPr>
      </w:pPr>
    </w:p>
    <w:p w:rsidR="00026060" w:rsidRPr="00BE21F9" w:rsidRDefault="00026060" w:rsidP="00026060">
      <w:pPr>
        <w:autoSpaceDE w:val="0"/>
        <w:autoSpaceDN w:val="0"/>
        <w:adjustRightInd w:val="0"/>
        <w:jc w:val="center"/>
        <w:outlineLvl w:val="1"/>
        <w:rPr>
          <w:rFonts w:eastAsiaTheme="minorHAnsi"/>
          <w:sz w:val="26"/>
          <w:szCs w:val="26"/>
          <w:lang w:eastAsia="en-US"/>
        </w:rPr>
      </w:pPr>
      <w:r w:rsidRPr="00BE21F9">
        <w:rPr>
          <w:rFonts w:eastAsiaTheme="minorHAnsi"/>
          <w:sz w:val="26"/>
          <w:szCs w:val="26"/>
          <w:lang w:eastAsia="en-US"/>
        </w:rPr>
        <w:lastRenderedPageBreak/>
        <w:t>БЛОК-СХЕМА</w:t>
      </w:r>
    </w:p>
    <w:p w:rsidR="00026060" w:rsidRPr="00BE21F9" w:rsidRDefault="00026060" w:rsidP="00026060">
      <w:pPr>
        <w:autoSpaceDE w:val="0"/>
        <w:autoSpaceDN w:val="0"/>
        <w:adjustRightInd w:val="0"/>
        <w:jc w:val="center"/>
        <w:rPr>
          <w:rFonts w:eastAsiaTheme="minorHAnsi"/>
          <w:sz w:val="26"/>
          <w:szCs w:val="26"/>
          <w:lang w:eastAsia="en-US"/>
        </w:rPr>
      </w:pPr>
      <w:r w:rsidRPr="00BE21F9">
        <w:rPr>
          <w:rFonts w:eastAsiaTheme="minorHAnsi"/>
          <w:sz w:val="26"/>
          <w:szCs w:val="26"/>
          <w:lang w:eastAsia="en-US"/>
        </w:rPr>
        <w:t>ИСПОЛНЕНИЯ МУНИЦИПАЛЬНОЙ ФУНКЦИИ «</w:t>
      </w:r>
      <w:r w:rsidRPr="00BE21F9">
        <w:rPr>
          <w:sz w:val="26"/>
          <w:szCs w:val="26"/>
        </w:rPr>
        <w:t xml:space="preserve">ОСУЩЕСТВЛЕНИЕ МУНИЦИПАЛЬНОГО </w:t>
      </w:r>
      <w:proofErr w:type="gramStart"/>
      <w:r w:rsidRPr="00BE21F9">
        <w:rPr>
          <w:sz w:val="26"/>
          <w:szCs w:val="26"/>
        </w:rPr>
        <w:t>КОНТРОЛЯ ЗА</w:t>
      </w:r>
      <w:proofErr w:type="gramEnd"/>
      <w:r w:rsidRPr="00BE21F9">
        <w:rPr>
          <w:sz w:val="26"/>
          <w:szCs w:val="26"/>
        </w:rPr>
        <w:t xml:space="preserve">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В ГРАНИЦАХ АРТЕМОВСКОГО ГОРОДСКОГО ОКРУГА</w:t>
      </w:r>
      <w:r w:rsidRPr="00BE21F9">
        <w:rPr>
          <w:rFonts w:eastAsiaTheme="minorHAnsi"/>
          <w:sz w:val="26"/>
          <w:szCs w:val="26"/>
          <w:lang w:eastAsia="en-US"/>
        </w:rPr>
        <w:t>»</w:t>
      </w:r>
    </w:p>
    <w:p w:rsidR="00026060" w:rsidRPr="00BE21F9" w:rsidRDefault="00026060" w:rsidP="00026060">
      <w:pPr>
        <w:autoSpaceDE w:val="0"/>
        <w:autoSpaceDN w:val="0"/>
        <w:adjustRightInd w:val="0"/>
        <w:jc w:val="center"/>
        <w:rPr>
          <w:rFonts w:eastAsiaTheme="minorHAnsi"/>
          <w:sz w:val="26"/>
          <w:szCs w:val="26"/>
          <w:lang w:eastAsia="en-US"/>
        </w:rPr>
      </w:pPr>
      <w:r w:rsidRPr="00BE21F9">
        <w:rPr>
          <w:rFonts w:eastAsiaTheme="minorHAnsi"/>
          <w:sz w:val="26"/>
          <w:szCs w:val="26"/>
          <w:lang w:eastAsia="en-US"/>
        </w:rPr>
        <w:t xml:space="preserve"> (ПРИ ПРОВЕДЕНИИ ВНЕПЛАНОВЫХ ПРОВЕРОК)</w:t>
      </w:r>
    </w:p>
    <w:p w:rsidR="00026060" w:rsidRPr="00BE21F9" w:rsidRDefault="00026060" w:rsidP="00026060">
      <w:pPr>
        <w:autoSpaceDE w:val="0"/>
        <w:autoSpaceDN w:val="0"/>
        <w:adjustRightInd w:val="0"/>
        <w:ind w:firstLine="540"/>
        <w:jc w:val="both"/>
        <w:rPr>
          <w:rFonts w:eastAsiaTheme="minorHAnsi"/>
          <w:sz w:val="26"/>
          <w:szCs w:val="26"/>
          <w:lang w:eastAsia="en-US"/>
        </w:rPr>
      </w:pPr>
    </w:p>
    <w:p w:rsidR="00026060" w:rsidRDefault="00026060" w:rsidP="00026060">
      <w:pPr>
        <w:autoSpaceDE w:val="0"/>
        <w:autoSpaceDN w:val="0"/>
        <w:adjustRightInd w:val="0"/>
        <w:ind w:firstLine="540"/>
        <w:jc w:val="both"/>
        <w:rPr>
          <w:rFonts w:eastAsiaTheme="minorHAnsi"/>
          <w:lang w:eastAsia="en-US"/>
        </w:rPr>
      </w:pPr>
    </w:p>
    <w:tbl>
      <w:tblPr>
        <w:tblW w:w="0" w:type="auto"/>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8"/>
      </w:tblGrid>
      <w:tr w:rsidR="00026060" w:rsidTr="00BA71F5">
        <w:trPr>
          <w:trHeight w:val="555"/>
          <w:jc w:val="center"/>
        </w:trPr>
        <w:tc>
          <w:tcPr>
            <w:tcW w:w="5698" w:type="dxa"/>
            <w:vAlign w:val="center"/>
          </w:tcPr>
          <w:p w:rsidR="00026060" w:rsidRPr="00877B90" w:rsidRDefault="00026060" w:rsidP="00BA71F5">
            <w:pPr>
              <w:autoSpaceDE w:val="0"/>
              <w:autoSpaceDN w:val="0"/>
              <w:adjustRightInd w:val="0"/>
              <w:jc w:val="center"/>
              <w:rPr>
                <w:rFonts w:eastAsiaTheme="minorHAnsi"/>
                <w:lang w:eastAsia="en-US"/>
              </w:rPr>
            </w:pPr>
            <w:r w:rsidRPr="00877B90">
              <w:rPr>
                <w:rFonts w:eastAsiaTheme="minorHAnsi"/>
                <w:lang w:eastAsia="en-US"/>
              </w:rPr>
              <w:t>Ежегодный план проведения плановых проверок</w:t>
            </w:r>
          </w:p>
        </w:tc>
      </w:tr>
    </w:tbl>
    <w:p w:rsidR="00026060" w:rsidRDefault="00026060" w:rsidP="00026060">
      <w:pPr>
        <w:autoSpaceDE w:val="0"/>
        <w:autoSpaceDN w:val="0"/>
        <w:adjustRightInd w:val="0"/>
        <w:ind w:firstLine="54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9504" behindDoc="0" locked="0" layoutInCell="1" allowOverlap="1" wp14:anchorId="5AD9A0DE" wp14:editId="69FD381E">
                <wp:simplePos x="0" y="0"/>
                <wp:positionH relativeFrom="column">
                  <wp:posOffset>4502785</wp:posOffset>
                </wp:positionH>
                <wp:positionV relativeFrom="paragraph">
                  <wp:posOffset>3810</wp:posOffset>
                </wp:positionV>
                <wp:extent cx="0" cy="4286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54.55pt;margin-top:.3pt;width:0;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" strokecolor="black [3040]">
                <v:stroke endarrow="open"/>
              </v:shape>
            </w:pict>
          </mc:Fallback>
        </mc:AlternateContent>
      </w:r>
      <w:r>
        <w:rPr>
          <w:rFonts w:eastAsiaTheme="minorHAnsi"/>
          <w:noProof/>
          <w:sz w:val="28"/>
          <w:szCs w:val="28"/>
        </w:rPr>
        <mc:AlternateContent>
          <mc:Choice Requires="wps">
            <w:drawing>
              <wp:anchor distT="0" distB="0" distL="114300" distR="114300" simplePos="0" relativeHeight="251668480" behindDoc="0" locked="0" layoutInCell="1" allowOverlap="1" wp14:anchorId="325EBE13" wp14:editId="77AEBD4F">
                <wp:simplePos x="0" y="0"/>
                <wp:positionH relativeFrom="column">
                  <wp:posOffset>1721485</wp:posOffset>
                </wp:positionH>
                <wp:positionV relativeFrom="paragraph">
                  <wp:posOffset>635</wp:posOffset>
                </wp:positionV>
                <wp:extent cx="0" cy="42862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35.55pt;margin-top:.05pt;width:0;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" strokecolor="black [3040]">
                <v:stroke endarrow="open"/>
              </v:shape>
            </w:pict>
          </mc:Fallback>
        </mc:AlternateContent>
      </w:r>
    </w:p>
    <w:p w:rsidR="00026060" w:rsidRDefault="00026060" w:rsidP="00026060">
      <w:pPr>
        <w:autoSpaceDE w:val="0"/>
        <w:autoSpaceDN w:val="0"/>
        <w:adjustRightInd w:val="0"/>
        <w:ind w:firstLine="540"/>
        <w:jc w:val="both"/>
        <w:rPr>
          <w:rFonts w:eastAsiaTheme="minorHAnsi"/>
          <w:sz w:val="28"/>
          <w:szCs w:val="28"/>
          <w:lang w:eastAsia="en-US"/>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059"/>
        <w:gridCol w:w="2775"/>
      </w:tblGrid>
      <w:tr w:rsidR="00026060" w:rsidRPr="002749E1" w:rsidTr="00BA71F5">
        <w:trPr>
          <w:trHeight w:val="369"/>
        </w:trPr>
        <w:tc>
          <w:tcPr>
            <w:tcW w:w="3031" w:type="dxa"/>
            <w:vAlign w:val="center"/>
          </w:tcPr>
          <w:p w:rsidR="00026060" w:rsidRPr="002749E1" w:rsidRDefault="00026060" w:rsidP="00BA71F5">
            <w:pPr>
              <w:autoSpaceDE w:val="0"/>
              <w:autoSpaceDN w:val="0"/>
              <w:adjustRightInd w:val="0"/>
              <w:jc w:val="center"/>
              <w:rPr>
                <w:rFonts w:eastAsiaTheme="minorHAnsi"/>
                <w:lang w:eastAsia="en-US"/>
              </w:rPr>
            </w:pPr>
            <w:r w:rsidRPr="002749E1">
              <w:rPr>
                <w:rFonts w:eastAsiaTheme="minorHAnsi"/>
                <w:lang w:eastAsia="en-US"/>
              </w:rPr>
              <w:t>Документарная проверка</w:t>
            </w:r>
          </w:p>
        </w:tc>
        <w:tc>
          <w:tcPr>
            <w:tcW w:w="3059" w:type="dxa"/>
            <w:tcBorders>
              <w:top w:val="nil"/>
              <w:bottom w:val="nil"/>
            </w:tcBorders>
            <w:shd w:val="clear" w:color="auto" w:fill="auto"/>
          </w:tcPr>
          <w:p w:rsidR="00026060" w:rsidRPr="002749E1" w:rsidRDefault="00026060" w:rsidP="00BA71F5">
            <w:pPr>
              <w:spacing w:after="200" w:line="276" w:lineRule="auto"/>
              <w:jc w:val="center"/>
              <w:rPr>
                <w:rFonts w:eastAsiaTheme="minorHAnsi"/>
                <w:lang w:eastAsia="en-US"/>
              </w:rPr>
            </w:pPr>
          </w:p>
        </w:tc>
        <w:tc>
          <w:tcPr>
            <w:tcW w:w="2775" w:type="dxa"/>
            <w:shd w:val="clear" w:color="auto" w:fill="auto"/>
            <w:vAlign w:val="center"/>
          </w:tcPr>
          <w:p w:rsidR="00026060" w:rsidRPr="002749E1" w:rsidRDefault="00026060" w:rsidP="00BA71F5">
            <w:pPr>
              <w:spacing w:after="200" w:line="276" w:lineRule="auto"/>
              <w:jc w:val="center"/>
              <w:rPr>
                <w:rFonts w:eastAsiaTheme="minorHAnsi"/>
                <w:lang w:eastAsia="en-US"/>
              </w:rPr>
            </w:pPr>
            <w:r w:rsidRPr="002749E1">
              <w:rPr>
                <w:rFonts w:eastAsiaTheme="minorHAnsi"/>
                <w:lang w:eastAsia="en-US"/>
              </w:rPr>
              <w:t>Выездная проверка</w:t>
            </w:r>
          </w:p>
        </w:tc>
      </w:tr>
    </w:tbl>
    <w:p w:rsidR="00026060" w:rsidRPr="002749E1" w:rsidRDefault="00026060" w:rsidP="00026060">
      <w:pPr>
        <w:autoSpaceDE w:val="0"/>
        <w:autoSpaceDN w:val="0"/>
        <w:adjustRightInd w:val="0"/>
        <w:ind w:firstLine="54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71552" behindDoc="0" locked="0" layoutInCell="1" allowOverlap="1" wp14:anchorId="0E6A6E36" wp14:editId="2412C5BE">
                <wp:simplePos x="0" y="0"/>
                <wp:positionH relativeFrom="column">
                  <wp:posOffset>4502785</wp:posOffset>
                </wp:positionH>
                <wp:positionV relativeFrom="paragraph">
                  <wp:posOffset>3175</wp:posOffset>
                </wp:positionV>
                <wp:extent cx="0" cy="352425"/>
                <wp:effectExtent l="95250" t="0" r="9525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354.55pt;margin-top:.25pt;width:0;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">
                <v:stroke endarrow="open"/>
              </v:shape>
            </w:pict>
          </mc:Fallback>
        </mc:AlternateContent>
      </w:r>
      <w:r w:rsidRPr="002749E1">
        <w:rPr>
          <w:rFonts w:eastAsiaTheme="minorHAnsi"/>
          <w:noProof/>
        </w:rPr>
        <mc:AlternateContent>
          <mc:Choice Requires="wps">
            <w:drawing>
              <wp:anchor distT="0" distB="0" distL="114300" distR="114300" simplePos="0" relativeHeight="251670528" behindDoc="0" locked="0" layoutInCell="1" allowOverlap="1" wp14:anchorId="7F38BF5E" wp14:editId="3F1285F0">
                <wp:simplePos x="0" y="0"/>
                <wp:positionH relativeFrom="column">
                  <wp:posOffset>1721485</wp:posOffset>
                </wp:positionH>
                <wp:positionV relativeFrom="paragraph">
                  <wp:posOffset>3175</wp:posOffset>
                </wp:positionV>
                <wp:extent cx="0" cy="361950"/>
                <wp:effectExtent l="95250" t="0" r="952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35.55pt;margin-top:.25pt;width:0;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" strokecolor="black [3040]">
                <v:stroke endarrow="open"/>
              </v:shape>
            </w:pict>
          </mc:Fallback>
        </mc:AlternateContent>
      </w:r>
    </w:p>
    <w:p w:rsidR="00026060" w:rsidRPr="002749E1" w:rsidRDefault="00026060" w:rsidP="00026060">
      <w:pPr>
        <w:autoSpaceDE w:val="0"/>
        <w:autoSpaceDN w:val="0"/>
        <w:adjustRightInd w:val="0"/>
        <w:ind w:firstLine="540"/>
        <w:jc w:val="center"/>
        <w:rPr>
          <w:rFonts w:eastAsiaTheme="minorHAnsi"/>
          <w:lang w:eastAsia="en-US"/>
        </w:rPr>
      </w:pPr>
    </w:p>
    <w:tbl>
      <w:tblPr>
        <w:tblW w:w="0" w:type="auto"/>
        <w:jc w:val="center"/>
        <w:tblInd w:w="2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tblGrid>
      <w:tr w:rsidR="00026060" w:rsidRPr="002749E1" w:rsidTr="00BA71F5">
        <w:trPr>
          <w:trHeight w:val="585"/>
          <w:jc w:val="center"/>
        </w:trPr>
        <w:tc>
          <w:tcPr>
            <w:tcW w:w="4813" w:type="dxa"/>
            <w:tcBorders>
              <w:bottom w:val="single" w:sz="4" w:space="0" w:color="auto"/>
            </w:tcBorders>
            <w:vAlign w:val="center"/>
          </w:tcPr>
          <w:p w:rsidR="00026060" w:rsidRPr="002749E1" w:rsidRDefault="00026060" w:rsidP="00BA71F5">
            <w:pPr>
              <w:autoSpaceDE w:val="0"/>
              <w:autoSpaceDN w:val="0"/>
              <w:adjustRightInd w:val="0"/>
              <w:jc w:val="center"/>
              <w:rPr>
                <w:rFonts w:eastAsiaTheme="minorHAnsi"/>
                <w:lang w:eastAsia="en-US"/>
              </w:rPr>
            </w:pPr>
            <w:r w:rsidRPr="002749E1">
              <w:rPr>
                <w:rFonts w:eastAsiaTheme="minorHAnsi"/>
                <w:lang w:eastAsia="en-US"/>
              </w:rPr>
              <w:t>Распоряжение Комитета по управлению  имуществом о проведении проверки                   при осуществлении муниципального земельного контроля</w:t>
            </w:r>
          </w:p>
        </w:tc>
      </w:tr>
    </w:tbl>
    <w:p w:rsidR="00026060" w:rsidRPr="002749E1" w:rsidRDefault="00026060" w:rsidP="00026060">
      <w:pPr>
        <w:autoSpaceDE w:val="0"/>
        <w:autoSpaceDN w:val="0"/>
        <w:adjustRightInd w:val="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73600" behindDoc="0" locked="0" layoutInCell="1" allowOverlap="1" wp14:anchorId="317D24FA" wp14:editId="29005EE4">
                <wp:simplePos x="0" y="0"/>
                <wp:positionH relativeFrom="column">
                  <wp:posOffset>1940560</wp:posOffset>
                </wp:positionH>
                <wp:positionV relativeFrom="paragraph">
                  <wp:posOffset>8890</wp:posOffset>
                </wp:positionV>
                <wp:extent cx="0" cy="4381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152.8pt;margin-top:.7pt;width:0;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">
                <v:stroke endarrow="open"/>
              </v:shape>
            </w:pict>
          </mc:Fallback>
        </mc:AlternateContent>
      </w:r>
      <w:r w:rsidRPr="002749E1">
        <w:rPr>
          <w:rFonts w:eastAsiaTheme="minorHAnsi"/>
          <w:noProof/>
        </w:rPr>
        <mc:AlternateContent>
          <mc:Choice Requires="wps">
            <w:drawing>
              <wp:anchor distT="0" distB="0" distL="114300" distR="114300" simplePos="0" relativeHeight="251672576" behindDoc="0" locked="0" layoutInCell="1" allowOverlap="1" wp14:anchorId="0E452307" wp14:editId="0D5D80FD">
                <wp:simplePos x="0" y="0"/>
                <wp:positionH relativeFrom="column">
                  <wp:posOffset>4331335</wp:posOffset>
                </wp:positionH>
                <wp:positionV relativeFrom="paragraph">
                  <wp:posOffset>8890</wp:posOffset>
                </wp:positionV>
                <wp:extent cx="0" cy="4381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41.05pt;margin-top:.7pt;width:0;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">
                <v:stroke endarrow="open"/>
              </v:shape>
            </w:pict>
          </mc:Fallback>
        </mc:AlternateContent>
      </w:r>
    </w:p>
    <w:p w:rsidR="00026060" w:rsidRPr="002749E1" w:rsidRDefault="00026060" w:rsidP="00026060">
      <w:pPr>
        <w:autoSpaceDE w:val="0"/>
        <w:autoSpaceDN w:val="0"/>
        <w:adjustRightInd w:val="0"/>
        <w:jc w:val="center"/>
        <w:rPr>
          <w:rFonts w:eastAsiaTheme="minorHAnsi"/>
          <w:lang w:eastAsia="en-US"/>
        </w:rPr>
      </w:pPr>
    </w:p>
    <w:tbl>
      <w:tblPr>
        <w:tblpPr w:leftFromText="180" w:rightFromText="180" w:vertAnchor="text" w:horzAnchor="margin" w:tblpXSpec="right"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026060" w:rsidRPr="002749E1" w:rsidTr="00BA71F5">
        <w:trPr>
          <w:trHeight w:val="984"/>
        </w:trPr>
        <w:tc>
          <w:tcPr>
            <w:tcW w:w="3510" w:type="dxa"/>
            <w:vAlign w:val="center"/>
          </w:tcPr>
          <w:p w:rsidR="00026060" w:rsidRPr="002749E1" w:rsidRDefault="00026060" w:rsidP="00BA71F5">
            <w:pPr>
              <w:autoSpaceDE w:val="0"/>
              <w:autoSpaceDN w:val="0"/>
              <w:adjustRightInd w:val="0"/>
              <w:jc w:val="center"/>
              <w:rPr>
                <w:rFonts w:eastAsiaTheme="minorHAnsi"/>
                <w:lang w:eastAsia="en-US"/>
              </w:rPr>
            </w:pPr>
            <w:r w:rsidRPr="002749E1">
              <w:rPr>
                <w:rFonts w:eastAsiaTheme="minorHAnsi"/>
                <w:lang w:eastAsia="en-US"/>
              </w:rPr>
              <w:t>Заявление о согласовании</w:t>
            </w:r>
          </w:p>
          <w:p w:rsidR="00026060" w:rsidRPr="002749E1" w:rsidRDefault="00026060" w:rsidP="00BA71F5">
            <w:pPr>
              <w:autoSpaceDE w:val="0"/>
              <w:autoSpaceDN w:val="0"/>
              <w:adjustRightInd w:val="0"/>
              <w:jc w:val="center"/>
              <w:rPr>
                <w:rFonts w:eastAsiaTheme="minorHAnsi"/>
                <w:lang w:eastAsia="en-US"/>
              </w:rPr>
            </w:pPr>
            <w:r w:rsidRPr="002749E1">
              <w:rPr>
                <w:rFonts w:eastAsiaTheme="minorHAnsi"/>
                <w:lang w:eastAsia="en-US"/>
              </w:rPr>
              <w:t xml:space="preserve">проведения </w:t>
            </w:r>
            <w:proofErr w:type="gramStart"/>
            <w:r w:rsidRPr="002749E1">
              <w:rPr>
                <w:rFonts w:eastAsiaTheme="minorHAnsi"/>
                <w:lang w:eastAsia="en-US"/>
              </w:rPr>
              <w:t>внеплановой</w:t>
            </w:r>
            <w:proofErr w:type="gramEnd"/>
          </w:p>
          <w:p w:rsidR="00026060" w:rsidRPr="002749E1" w:rsidRDefault="00026060" w:rsidP="00BA71F5">
            <w:pPr>
              <w:autoSpaceDE w:val="0"/>
              <w:autoSpaceDN w:val="0"/>
              <w:adjustRightInd w:val="0"/>
              <w:jc w:val="center"/>
              <w:rPr>
                <w:rFonts w:eastAsiaTheme="minorHAnsi"/>
                <w:lang w:eastAsia="en-US"/>
              </w:rPr>
            </w:pPr>
            <w:r w:rsidRPr="002749E1">
              <w:rPr>
                <w:rFonts w:eastAsiaTheme="minorHAnsi"/>
                <w:lang w:eastAsia="en-US"/>
              </w:rPr>
              <w:t>выездной проверки</w:t>
            </w:r>
          </w:p>
        </w:tc>
      </w:tr>
    </w:tbl>
    <w:p w:rsidR="00026060" w:rsidRPr="002749E1" w:rsidRDefault="00026060" w:rsidP="00026060">
      <w:pPr>
        <w:autoSpaceDE w:val="0"/>
        <w:autoSpaceDN w:val="0"/>
        <w:adjustRightInd w:val="0"/>
        <w:jc w:val="center"/>
        <w:rPr>
          <w:rFonts w:eastAsiaTheme="minorHAnsi"/>
          <w:lang w:eastAsia="en-US"/>
        </w:rPr>
      </w:pPr>
    </w:p>
    <w:tbl>
      <w:tblPr>
        <w:tblpPr w:leftFromText="180" w:rightFromText="180" w:vertAnchor="text" w:horzAnchor="page" w:tblpX="2083"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026060" w:rsidRPr="002749E1" w:rsidTr="00BA71F5">
        <w:trPr>
          <w:trHeight w:val="1018"/>
        </w:trPr>
        <w:tc>
          <w:tcPr>
            <w:tcW w:w="2943" w:type="dxa"/>
            <w:vAlign w:val="center"/>
          </w:tcPr>
          <w:p w:rsidR="00026060" w:rsidRPr="002749E1" w:rsidRDefault="00026060" w:rsidP="00BA71F5">
            <w:pPr>
              <w:autoSpaceDE w:val="0"/>
              <w:autoSpaceDN w:val="0"/>
              <w:adjustRightInd w:val="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76672" behindDoc="0" locked="0" layoutInCell="1" allowOverlap="1" wp14:anchorId="4485A392" wp14:editId="55E0F58C">
                      <wp:simplePos x="0" y="0"/>
                      <wp:positionH relativeFrom="column">
                        <wp:posOffset>700405</wp:posOffset>
                      </wp:positionH>
                      <wp:positionV relativeFrom="paragraph">
                        <wp:posOffset>642620</wp:posOffset>
                      </wp:positionV>
                      <wp:extent cx="0" cy="981075"/>
                      <wp:effectExtent l="95250" t="0" r="952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981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55.15pt;margin-top:50.6pt;width:0;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">
                      <v:stroke endarrow="open"/>
                    </v:shape>
                  </w:pict>
                </mc:Fallback>
              </mc:AlternateContent>
            </w:r>
            <w:r w:rsidRPr="002749E1">
              <w:rPr>
                <w:rFonts w:eastAsiaTheme="minorHAnsi"/>
                <w:lang w:eastAsia="en-US"/>
              </w:rPr>
              <w:t>Проведение внеплановой документарной проверки</w:t>
            </w:r>
          </w:p>
        </w:tc>
      </w:tr>
    </w:tbl>
    <w:p w:rsidR="00026060" w:rsidRPr="002749E1" w:rsidRDefault="00026060" w:rsidP="00026060">
      <w:pPr>
        <w:autoSpaceDE w:val="0"/>
        <w:autoSpaceDN w:val="0"/>
        <w:adjustRightInd w:val="0"/>
        <w:ind w:firstLine="540"/>
        <w:jc w:val="center"/>
        <w:rPr>
          <w:rFonts w:eastAsiaTheme="minorHAnsi"/>
          <w:lang w:eastAsia="en-US"/>
        </w:rPr>
      </w:pPr>
    </w:p>
    <w:p w:rsidR="00026060" w:rsidRPr="002749E1" w:rsidRDefault="00026060" w:rsidP="00026060">
      <w:pPr>
        <w:autoSpaceDE w:val="0"/>
        <w:autoSpaceDN w:val="0"/>
        <w:adjustRightInd w:val="0"/>
        <w:ind w:firstLine="540"/>
        <w:jc w:val="center"/>
        <w:rPr>
          <w:rFonts w:eastAsiaTheme="minorHAnsi"/>
          <w:lang w:eastAsia="en-US"/>
        </w:rPr>
      </w:pPr>
    </w:p>
    <w:p w:rsidR="00026060" w:rsidRPr="002749E1" w:rsidRDefault="00026060" w:rsidP="00026060">
      <w:pPr>
        <w:autoSpaceDE w:val="0"/>
        <w:autoSpaceDN w:val="0"/>
        <w:adjustRightInd w:val="0"/>
        <w:ind w:firstLine="540"/>
        <w:jc w:val="center"/>
        <w:rPr>
          <w:rFonts w:eastAsiaTheme="minorHAnsi"/>
          <w:lang w:eastAsia="en-US"/>
        </w:rPr>
      </w:pPr>
    </w:p>
    <w:p w:rsidR="00026060" w:rsidRPr="002749E1" w:rsidRDefault="00026060" w:rsidP="00026060">
      <w:pPr>
        <w:autoSpaceDE w:val="0"/>
        <w:autoSpaceDN w:val="0"/>
        <w:adjustRightInd w:val="0"/>
        <w:ind w:firstLine="54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74624" behindDoc="0" locked="0" layoutInCell="1" allowOverlap="1" wp14:anchorId="582F3EC9" wp14:editId="27888D3F">
                <wp:simplePos x="0" y="0"/>
                <wp:positionH relativeFrom="column">
                  <wp:posOffset>2980055</wp:posOffset>
                </wp:positionH>
                <wp:positionV relativeFrom="paragraph">
                  <wp:posOffset>24130</wp:posOffset>
                </wp:positionV>
                <wp:extent cx="0" cy="323850"/>
                <wp:effectExtent l="95250" t="0" r="7620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34.65pt;margin-top:1.9pt;width:0;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">
                <v:stroke endarrow="open"/>
              </v:shape>
            </w:pict>
          </mc:Fallback>
        </mc:AlternateContent>
      </w:r>
    </w:p>
    <w:p w:rsidR="00026060" w:rsidRPr="002749E1" w:rsidRDefault="00026060" w:rsidP="00026060">
      <w:pPr>
        <w:autoSpaceDE w:val="0"/>
        <w:autoSpaceDN w:val="0"/>
        <w:adjustRightInd w:val="0"/>
        <w:ind w:firstLine="540"/>
        <w:jc w:val="center"/>
        <w:rPr>
          <w:rFonts w:eastAsiaTheme="minorHAnsi"/>
          <w:lang w:eastAsia="en-US"/>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tblGrid>
      <w:tr w:rsidR="00026060" w:rsidRPr="002749E1" w:rsidTr="00BA71F5">
        <w:trPr>
          <w:trHeight w:val="528"/>
        </w:trPr>
        <w:tc>
          <w:tcPr>
            <w:tcW w:w="4166" w:type="dxa"/>
            <w:vAlign w:val="center"/>
          </w:tcPr>
          <w:p w:rsidR="00026060" w:rsidRPr="002749E1" w:rsidRDefault="00026060" w:rsidP="00BA71F5">
            <w:pPr>
              <w:autoSpaceDE w:val="0"/>
              <w:autoSpaceDN w:val="0"/>
              <w:adjustRightInd w:val="0"/>
              <w:jc w:val="center"/>
              <w:rPr>
                <w:rFonts w:eastAsiaTheme="minorHAnsi"/>
                <w:lang w:eastAsia="en-US"/>
              </w:rPr>
            </w:pPr>
            <w:r w:rsidRPr="002749E1">
              <w:rPr>
                <w:rFonts w:eastAsiaTheme="minorHAnsi"/>
                <w:lang w:eastAsia="en-US"/>
              </w:rPr>
              <w:t>Решение органа прокуратуры</w:t>
            </w:r>
          </w:p>
        </w:tc>
      </w:tr>
    </w:tbl>
    <w:p w:rsidR="00026060" w:rsidRPr="002749E1" w:rsidRDefault="00026060" w:rsidP="00026060">
      <w:pPr>
        <w:autoSpaceDE w:val="0"/>
        <w:autoSpaceDN w:val="0"/>
        <w:adjustRightInd w:val="0"/>
        <w:ind w:firstLine="54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79744" behindDoc="0" locked="0" layoutInCell="1" allowOverlap="1" wp14:anchorId="161D24B7" wp14:editId="77164962">
                <wp:simplePos x="0" y="0"/>
                <wp:positionH relativeFrom="column">
                  <wp:posOffset>3759835</wp:posOffset>
                </wp:positionH>
                <wp:positionV relativeFrom="paragraph">
                  <wp:posOffset>1905</wp:posOffset>
                </wp:positionV>
                <wp:extent cx="0" cy="400050"/>
                <wp:effectExtent l="95250" t="0" r="11430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96.05pt;margin-top:.15pt;width:0;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">
                <v:stroke endarrow="open"/>
              </v:shape>
            </w:pict>
          </mc:Fallback>
        </mc:AlternateContent>
      </w:r>
      <w:r w:rsidRPr="002749E1">
        <w:rPr>
          <w:rFonts w:eastAsiaTheme="minorHAnsi"/>
          <w:noProof/>
        </w:rPr>
        <mc:AlternateContent>
          <mc:Choice Requires="wps">
            <w:drawing>
              <wp:anchor distT="0" distB="0" distL="114300" distR="114300" simplePos="0" relativeHeight="251675648" behindDoc="0" locked="0" layoutInCell="1" allowOverlap="1" wp14:anchorId="2D0A2AB1" wp14:editId="7A1485F7">
                <wp:simplePos x="0" y="0"/>
                <wp:positionH relativeFrom="column">
                  <wp:posOffset>5283835</wp:posOffset>
                </wp:positionH>
                <wp:positionV relativeFrom="paragraph">
                  <wp:posOffset>1905</wp:posOffset>
                </wp:positionV>
                <wp:extent cx="0" cy="400050"/>
                <wp:effectExtent l="95250" t="0" r="11430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416.05pt;margin-top:.15pt;width:0;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">
                <v:stroke endarrow="open"/>
              </v:shape>
            </w:pict>
          </mc:Fallback>
        </mc:AlternateContent>
      </w:r>
    </w:p>
    <w:p w:rsidR="00026060" w:rsidRPr="002749E1" w:rsidRDefault="00026060" w:rsidP="00026060">
      <w:pPr>
        <w:autoSpaceDE w:val="0"/>
        <w:autoSpaceDN w:val="0"/>
        <w:adjustRightInd w:val="0"/>
        <w:ind w:firstLine="540"/>
        <w:jc w:val="center"/>
        <w:rPr>
          <w:rFonts w:eastAsiaTheme="minorHAnsi"/>
          <w:lang w:eastAsia="en-US"/>
        </w:rPr>
      </w:pP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tblGrid>
      <w:tr w:rsidR="00026060" w:rsidRPr="002749E1" w:rsidTr="00BA71F5">
        <w:trPr>
          <w:trHeight w:val="1185"/>
        </w:trPr>
        <w:tc>
          <w:tcPr>
            <w:tcW w:w="2904" w:type="dxa"/>
            <w:vAlign w:val="center"/>
          </w:tcPr>
          <w:p w:rsidR="00026060" w:rsidRPr="002749E1" w:rsidRDefault="00026060" w:rsidP="00BA71F5">
            <w:pPr>
              <w:autoSpaceDE w:val="0"/>
              <w:autoSpaceDN w:val="0"/>
              <w:adjustRightInd w:val="0"/>
              <w:jc w:val="center"/>
              <w:rPr>
                <w:rFonts w:eastAsiaTheme="minorHAnsi"/>
                <w:lang w:eastAsia="en-US"/>
              </w:rPr>
            </w:pPr>
            <w:r w:rsidRPr="002749E1">
              <w:rPr>
                <w:rFonts w:eastAsiaTheme="minorHAnsi"/>
                <w:lang w:eastAsia="en-US"/>
              </w:rPr>
              <w:t>О согласовании</w:t>
            </w:r>
          </w:p>
          <w:p w:rsidR="00026060" w:rsidRPr="002749E1" w:rsidRDefault="00026060" w:rsidP="00BA71F5">
            <w:pPr>
              <w:autoSpaceDE w:val="0"/>
              <w:autoSpaceDN w:val="0"/>
              <w:adjustRightInd w:val="0"/>
              <w:jc w:val="center"/>
              <w:rPr>
                <w:rFonts w:eastAsiaTheme="minorHAnsi"/>
                <w:lang w:eastAsia="en-US"/>
              </w:rPr>
            </w:pPr>
            <w:r>
              <w:rPr>
                <w:rFonts w:eastAsiaTheme="minorHAnsi"/>
                <w:lang w:eastAsia="en-US"/>
              </w:rPr>
              <w:t>п</w:t>
            </w:r>
            <w:r w:rsidRPr="002749E1">
              <w:rPr>
                <w:rFonts w:eastAsiaTheme="minorHAnsi"/>
                <w:lang w:eastAsia="en-US"/>
              </w:rPr>
              <w:t xml:space="preserve">роведения </w:t>
            </w:r>
            <w:r>
              <w:rPr>
                <w:rFonts w:eastAsiaTheme="minorHAnsi"/>
                <w:lang w:eastAsia="en-US"/>
              </w:rPr>
              <w:t>в</w:t>
            </w:r>
            <w:r w:rsidRPr="002749E1">
              <w:rPr>
                <w:rFonts w:eastAsiaTheme="minorHAnsi"/>
                <w:lang w:eastAsia="en-US"/>
              </w:rPr>
              <w:t>неплановой выездной проверки</w:t>
            </w:r>
          </w:p>
        </w:tc>
      </w:tr>
    </w:tbl>
    <w:tbl>
      <w:tblPr>
        <w:tblpPr w:leftFromText="180" w:rightFromText="180" w:vertAnchor="text" w:horzAnchor="margin" w:tblpXSpec="right" w:tblpY="83"/>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tblGrid>
      <w:tr w:rsidR="00026060" w:rsidRPr="002749E1" w:rsidTr="00BA71F5">
        <w:trPr>
          <w:trHeight w:val="1127"/>
        </w:trPr>
        <w:tc>
          <w:tcPr>
            <w:tcW w:w="3148" w:type="dxa"/>
            <w:vAlign w:val="center"/>
          </w:tcPr>
          <w:p w:rsidR="00026060" w:rsidRPr="002749E1" w:rsidRDefault="00026060" w:rsidP="00BA71F5">
            <w:pPr>
              <w:autoSpaceDE w:val="0"/>
              <w:autoSpaceDN w:val="0"/>
              <w:adjustRightInd w:val="0"/>
              <w:jc w:val="center"/>
              <w:rPr>
                <w:rFonts w:eastAsiaTheme="minorHAnsi"/>
                <w:lang w:eastAsia="en-US"/>
              </w:rPr>
            </w:pPr>
            <w:r w:rsidRPr="002749E1">
              <w:rPr>
                <w:rFonts w:eastAsiaTheme="minorHAnsi"/>
                <w:lang w:eastAsia="en-US"/>
              </w:rPr>
              <w:t xml:space="preserve">Об отказе </w:t>
            </w:r>
            <w:r>
              <w:rPr>
                <w:rFonts w:eastAsiaTheme="minorHAnsi"/>
                <w:lang w:eastAsia="en-US"/>
              </w:rPr>
              <w:t>в с</w:t>
            </w:r>
            <w:r w:rsidRPr="002749E1">
              <w:rPr>
                <w:rFonts w:eastAsiaTheme="minorHAnsi"/>
                <w:lang w:eastAsia="en-US"/>
              </w:rPr>
              <w:t>огласовании</w:t>
            </w:r>
            <w:r>
              <w:rPr>
                <w:rFonts w:eastAsiaTheme="minorHAnsi"/>
                <w:lang w:eastAsia="en-US"/>
              </w:rPr>
              <w:t xml:space="preserve"> </w:t>
            </w:r>
            <w:r w:rsidRPr="002749E1">
              <w:rPr>
                <w:rFonts w:eastAsiaTheme="minorHAnsi"/>
                <w:lang w:eastAsia="en-US"/>
              </w:rPr>
              <w:t>проведения внеплановой</w:t>
            </w:r>
            <w:r>
              <w:rPr>
                <w:rFonts w:eastAsiaTheme="minorHAnsi"/>
                <w:lang w:eastAsia="en-US"/>
              </w:rPr>
              <w:t xml:space="preserve"> выездной </w:t>
            </w:r>
            <w:r w:rsidRPr="002749E1">
              <w:rPr>
                <w:rFonts w:eastAsiaTheme="minorHAnsi"/>
                <w:lang w:eastAsia="en-US"/>
              </w:rPr>
              <w:t>проверки</w:t>
            </w:r>
          </w:p>
        </w:tc>
      </w:tr>
    </w:tbl>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tblGrid>
      <w:tr w:rsidR="00026060" w:rsidRPr="002749E1" w:rsidTr="00BA71F5">
        <w:trPr>
          <w:trHeight w:val="795"/>
        </w:trPr>
        <w:tc>
          <w:tcPr>
            <w:tcW w:w="2790" w:type="dxa"/>
            <w:vAlign w:val="center"/>
          </w:tcPr>
          <w:p w:rsidR="00026060" w:rsidRPr="002749E1" w:rsidRDefault="00026060" w:rsidP="00BA71F5">
            <w:pPr>
              <w:autoSpaceDE w:val="0"/>
              <w:autoSpaceDN w:val="0"/>
              <w:adjustRightInd w:val="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78720" behindDoc="0" locked="0" layoutInCell="1" allowOverlap="1" wp14:anchorId="7EB0A03C" wp14:editId="59001562">
                      <wp:simplePos x="0" y="0"/>
                      <wp:positionH relativeFrom="column">
                        <wp:posOffset>1675765</wp:posOffset>
                      </wp:positionH>
                      <wp:positionV relativeFrom="paragraph">
                        <wp:posOffset>92075</wp:posOffset>
                      </wp:positionV>
                      <wp:extent cx="400050" cy="0"/>
                      <wp:effectExtent l="38100" t="76200" r="0" b="114300"/>
                      <wp:wrapNone/>
                      <wp:docPr id="25" name="Прямая со стрелкой 25"/>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31.95pt;margin-top:7.25pt;width:31.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">
                      <v:stroke endarrow="open"/>
                    </v:shape>
                  </w:pict>
                </mc:Fallback>
              </mc:AlternateContent>
            </w:r>
            <w:r w:rsidRPr="002749E1">
              <w:rPr>
                <w:rFonts w:eastAsiaTheme="minorHAnsi"/>
                <w:lang w:eastAsia="en-US"/>
              </w:rPr>
              <w:t>Акт проверки</w:t>
            </w:r>
          </w:p>
        </w:tc>
      </w:tr>
    </w:tbl>
    <w:p w:rsidR="00026060" w:rsidRPr="002749E1" w:rsidRDefault="00026060" w:rsidP="00026060">
      <w:pPr>
        <w:autoSpaceDE w:val="0"/>
        <w:autoSpaceDN w:val="0"/>
        <w:adjustRightInd w:val="0"/>
        <w:ind w:firstLine="540"/>
        <w:jc w:val="center"/>
        <w:rPr>
          <w:rFonts w:eastAsiaTheme="minorHAnsi"/>
          <w:lang w:eastAsia="en-US"/>
        </w:rPr>
      </w:pPr>
    </w:p>
    <w:p w:rsidR="00026060" w:rsidRPr="002749E1" w:rsidRDefault="00026060" w:rsidP="00026060">
      <w:pPr>
        <w:autoSpaceDE w:val="0"/>
        <w:autoSpaceDN w:val="0"/>
        <w:adjustRightInd w:val="0"/>
        <w:ind w:firstLine="540"/>
        <w:jc w:val="center"/>
        <w:rPr>
          <w:rFonts w:eastAsiaTheme="minorHAnsi"/>
          <w:lang w:eastAsia="en-US"/>
        </w:rPr>
      </w:pPr>
    </w:p>
    <w:tbl>
      <w:tblPr>
        <w:tblpPr w:leftFromText="180" w:rightFromText="180" w:vertAnchor="page" w:horzAnchor="margin" w:tblpY="12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tblGrid>
      <w:tr w:rsidR="00026060" w:rsidRPr="002749E1" w:rsidTr="00BA71F5">
        <w:trPr>
          <w:trHeight w:val="720"/>
        </w:trPr>
        <w:tc>
          <w:tcPr>
            <w:tcW w:w="3085" w:type="dxa"/>
            <w:vAlign w:val="center"/>
          </w:tcPr>
          <w:p w:rsidR="00026060" w:rsidRPr="002749E1" w:rsidRDefault="00026060" w:rsidP="00BA71F5">
            <w:pPr>
              <w:autoSpaceDE w:val="0"/>
              <w:autoSpaceDN w:val="0"/>
              <w:adjustRightInd w:val="0"/>
              <w:jc w:val="center"/>
              <w:rPr>
                <w:rFonts w:eastAsiaTheme="minorHAnsi"/>
                <w:lang w:eastAsia="en-US"/>
              </w:rPr>
            </w:pPr>
            <w:r w:rsidRPr="002749E1">
              <w:rPr>
                <w:rFonts w:eastAsiaTheme="minorHAnsi"/>
                <w:lang w:eastAsia="en-US"/>
              </w:rPr>
              <w:t xml:space="preserve">Принятие мер в связи с выявлением нарушений </w:t>
            </w:r>
            <w:r>
              <w:rPr>
                <w:rFonts w:eastAsiaTheme="minorHAnsi"/>
                <w:lang w:eastAsia="en-US"/>
              </w:rPr>
              <w:t xml:space="preserve">    </w:t>
            </w:r>
            <w:r w:rsidRPr="002749E1">
              <w:rPr>
                <w:rFonts w:eastAsiaTheme="minorHAnsi"/>
                <w:lang w:eastAsia="en-US"/>
              </w:rPr>
              <w:t>(в случае выявления нарушений)</w:t>
            </w:r>
          </w:p>
        </w:tc>
      </w:tr>
    </w:tbl>
    <w:p w:rsidR="00026060" w:rsidRDefault="00026060" w:rsidP="00026060">
      <w:pPr>
        <w:autoSpaceDE w:val="0"/>
        <w:autoSpaceDN w:val="0"/>
        <w:adjustRightInd w:val="0"/>
        <w:ind w:firstLine="540"/>
        <w:jc w:val="center"/>
        <w:rPr>
          <w:rFonts w:eastAsiaTheme="minorHAnsi"/>
          <w:lang w:eastAsia="en-US"/>
        </w:rPr>
      </w:pPr>
    </w:p>
    <w:p w:rsidR="00026060" w:rsidRPr="00F45C09" w:rsidRDefault="00026060" w:rsidP="00026060">
      <w:pPr>
        <w:rPr>
          <w:rFonts w:eastAsiaTheme="minorHAnsi"/>
          <w:lang w:eastAsia="en-US"/>
        </w:rPr>
      </w:pPr>
      <w:r w:rsidRPr="002749E1">
        <w:rPr>
          <w:rFonts w:eastAsiaTheme="minorHAnsi"/>
          <w:noProof/>
        </w:rPr>
        <mc:AlternateContent>
          <mc:Choice Requires="wps">
            <w:drawing>
              <wp:anchor distT="0" distB="0" distL="114300" distR="114300" simplePos="0" relativeHeight="251677696" behindDoc="0" locked="0" layoutInCell="1" allowOverlap="1" wp14:anchorId="1A0B4C3C" wp14:editId="3E786B9E">
                <wp:simplePos x="0" y="0"/>
                <wp:positionH relativeFrom="column">
                  <wp:posOffset>-844550</wp:posOffset>
                </wp:positionH>
                <wp:positionV relativeFrom="paragraph">
                  <wp:posOffset>7620</wp:posOffset>
                </wp:positionV>
                <wp:extent cx="0" cy="666750"/>
                <wp:effectExtent l="76200" t="0" r="952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666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66.5pt;margin-top:.6pt;width:0;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">
                <v:stroke endarrow="open"/>
              </v:shape>
            </w:pict>
          </mc:Fallback>
        </mc:AlternateContent>
      </w:r>
    </w:p>
    <w:p w:rsidR="00026060" w:rsidRPr="002749E1" w:rsidRDefault="00026060" w:rsidP="00026060">
      <w:pPr>
        <w:autoSpaceDE w:val="0"/>
        <w:autoSpaceDN w:val="0"/>
        <w:adjustRightInd w:val="0"/>
        <w:jc w:val="center"/>
        <w:rPr>
          <w:rFonts w:eastAsiaTheme="minorHAnsi"/>
          <w:lang w:eastAsia="en-US"/>
        </w:rPr>
      </w:pPr>
    </w:p>
    <w:p w:rsidR="00026060" w:rsidRPr="00A153B9" w:rsidRDefault="00026060" w:rsidP="00026060">
      <w:pPr>
        <w:autoSpaceDE w:val="0"/>
        <w:autoSpaceDN w:val="0"/>
        <w:adjustRightInd w:val="0"/>
        <w:rPr>
          <w:rFonts w:eastAsiaTheme="minorHAnsi"/>
          <w:sz w:val="28"/>
          <w:szCs w:val="28"/>
          <w:lang w:eastAsia="en-US"/>
        </w:rPr>
      </w:pPr>
    </w:p>
    <w:p w:rsidR="00E4727A" w:rsidRDefault="00E4727A">
      <w:bookmarkStart w:id="10" w:name="_GoBack"/>
      <w:bookmarkEnd w:id="10"/>
    </w:p>
    <w:sectPr w:rsidR="00E4727A" w:rsidSect="000C5519">
      <w:pgSz w:w="11906" w:h="16838"/>
      <w:pgMar w:top="1134" w:right="680"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C75"/>
    <w:multiLevelType w:val="hybridMultilevel"/>
    <w:tmpl w:val="AF946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51F8B"/>
    <w:multiLevelType w:val="hybridMultilevel"/>
    <w:tmpl w:val="A23A0F10"/>
    <w:lvl w:ilvl="0" w:tplc="478292A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F5107C"/>
    <w:multiLevelType w:val="hybridMultilevel"/>
    <w:tmpl w:val="98F0A9FE"/>
    <w:lvl w:ilvl="0" w:tplc="3A4AAEF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C0720D"/>
    <w:multiLevelType w:val="hybridMultilevel"/>
    <w:tmpl w:val="73223D9C"/>
    <w:lvl w:ilvl="0" w:tplc="8C90D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7E5BD8"/>
    <w:multiLevelType w:val="hybridMultilevel"/>
    <w:tmpl w:val="8B50FA3C"/>
    <w:lvl w:ilvl="0" w:tplc="7FE4AF06">
      <w:start w:val="1"/>
      <w:numFmt w:val="upperRoman"/>
      <w:pStyle w:val="1"/>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993201"/>
    <w:multiLevelType w:val="hybridMultilevel"/>
    <w:tmpl w:val="F0D8529E"/>
    <w:lvl w:ilvl="0" w:tplc="30B891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8A93859"/>
    <w:multiLevelType w:val="hybridMultilevel"/>
    <w:tmpl w:val="A942E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C5B72"/>
    <w:multiLevelType w:val="hybridMultilevel"/>
    <w:tmpl w:val="7DCC849A"/>
    <w:lvl w:ilvl="0" w:tplc="43E65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3"/>
  </w:num>
  <w:num w:numId="4">
    <w:abstractNumId w:val="2"/>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16"/>
    <w:rsid w:val="00026060"/>
    <w:rsid w:val="000C5519"/>
    <w:rsid w:val="00772016"/>
    <w:rsid w:val="00B255D6"/>
    <w:rsid w:val="00E47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26060"/>
    <w:pPr>
      <w:keepNext/>
      <w:outlineLvl w:val="1"/>
    </w:pPr>
    <w:rPr>
      <w:rFonts w:ascii="Arial" w:hAnsi="Arial"/>
      <w:b/>
      <w:sz w:val="28"/>
      <w:szCs w:val="20"/>
    </w:rPr>
  </w:style>
  <w:style w:type="paragraph" w:styleId="3">
    <w:name w:val="heading 3"/>
    <w:basedOn w:val="a"/>
    <w:next w:val="a"/>
    <w:link w:val="30"/>
    <w:uiPriority w:val="9"/>
    <w:semiHidden/>
    <w:unhideWhenUsed/>
    <w:qFormat/>
    <w:rsid w:val="000260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26060"/>
    <w:rPr>
      <w:rFonts w:ascii="Arial" w:eastAsia="Times New Roman" w:hAnsi="Arial" w:cs="Times New Roman"/>
      <w:b/>
      <w:sz w:val="28"/>
      <w:szCs w:val="20"/>
      <w:lang w:eastAsia="ru-RU"/>
    </w:rPr>
  </w:style>
  <w:style w:type="character" w:customStyle="1" w:styleId="30">
    <w:name w:val="Заголовок 3 Знак"/>
    <w:basedOn w:val="a0"/>
    <w:link w:val="3"/>
    <w:uiPriority w:val="9"/>
    <w:semiHidden/>
    <w:rsid w:val="00026060"/>
    <w:rPr>
      <w:rFonts w:asciiTheme="majorHAnsi" w:eastAsiaTheme="majorEastAsia" w:hAnsiTheme="majorHAnsi" w:cstheme="majorBidi"/>
      <w:b/>
      <w:bCs/>
      <w:color w:val="4F81BD" w:themeColor="accent1"/>
      <w:sz w:val="24"/>
      <w:szCs w:val="24"/>
      <w:lang w:eastAsia="ru-RU"/>
    </w:rPr>
  </w:style>
  <w:style w:type="character" w:styleId="a3">
    <w:name w:val="Hyperlink"/>
    <w:basedOn w:val="a0"/>
    <w:uiPriority w:val="99"/>
    <w:semiHidden/>
    <w:unhideWhenUsed/>
    <w:rsid w:val="00026060"/>
    <w:rPr>
      <w:color w:val="0000FF"/>
      <w:u w:val="single"/>
    </w:rPr>
  </w:style>
  <w:style w:type="paragraph" w:styleId="a4">
    <w:name w:val="Balloon Text"/>
    <w:basedOn w:val="a"/>
    <w:link w:val="a5"/>
    <w:uiPriority w:val="99"/>
    <w:semiHidden/>
    <w:unhideWhenUsed/>
    <w:rsid w:val="00026060"/>
    <w:rPr>
      <w:rFonts w:ascii="Tahoma" w:hAnsi="Tahoma" w:cs="Tahoma"/>
      <w:sz w:val="16"/>
      <w:szCs w:val="16"/>
    </w:rPr>
  </w:style>
  <w:style w:type="character" w:customStyle="1" w:styleId="a5">
    <w:name w:val="Текст выноски Знак"/>
    <w:basedOn w:val="a0"/>
    <w:link w:val="a4"/>
    <w:uiPriority w:val="99"/>
    <w:semiHidden/>
    <w:rsid w:val="00026060"/>
    <w:rPr>
      <w:rFonts w:ascii="Tahoma" w:eastAsia="Times New Roman" w:hAnsi="Tahoma" w:cs="Tahoma"/>
      <w:sz w:val="16"/>
      <w:szCs w:val="16"/>
      <w:lang w:eastAsia="ru-RU"/>
    </w:rPr>
  </w:style>
  <w:style w:type="paragraph" w:styleId="a6">
    <w:name w:val="List Paragraph"/>
    <w:basedOn w:val="a"/>
    <w:uiPriority w:val="34"/>
    <w:qFormat/>
    <w:rsid w:val="00026060"/>
    <w:pPr>
      <w:ind w:left="720"/>
      <w:contextualSpacing/>
    </w:pPr>
  </w:style>
  <w:style w:type="paragraph" w:customStyle="1" w:styleId="10">
    <w:name w:val="1"/>
    <w:basedOn w:val="a"/>
    <w:rsid w:val="00026060"/>
    <w:rPr>
      <w:rFonts w:ascii="Verdana" w:hAnsi="Verdana" w:cs="Verdana"/>
      <w:sz w:val="20"/>
      <w:szCs w:val="20"/>
      <w:lang w:val="en-US" w:eastAsia="en-US"/>
    </w:rPr>
  </w:style>
  <w:style w:type="paragraph" w:customStyle="1" w:styleId="ConsPlusNormal">
    <w:name w:val="ConsPlusNormal"/>
    <w:rsid w:val="00026060"/>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1"/>
    <w:uiPriority w:val="59"/>
    <w:rsid w:val="00026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basedOn w:val="a0"/>
    <w:uiPriority w:val="99"/>
    <w:rsid w:val="00026060"/>
    <w:rPr>
      <w:b/>
      <w:bCs/>
      <w:color w:val="106BBE"/>
    </w:rPr>
  </w:style>
  <w:style w:type="paragraph" w:customStyle="1" w:styleId="1">
    <w:name w:val="марк список 1"/>
    <w:basedOn w:val="a"/>
    <w:rsid w:val="00026060"/>
    <w:pPr>
      <w:numPr>
        <w:numId w:val="7"/>
      </w:numPr>
      <w:spacing w:before="120" w:after="120"/>
      <w:ind w:left="0" w:firstLine="0"/>
      <w:jc w:val="both"/>
    </w:pPr>
    <w:rPr>
      <w:szCs w:val="20"/>
      <w:lang w:eastAsia="ar-SA"/>
    </w:rPr>
  </w:style>
  <w:style w:type="paragraph" w:styleId="a9">
    <w:name w:val="header"/>
    <w:basedOn w:val="a"/>
    <w:link w:val="aa"/>
    <w:uiPriority w:val="99"/>
    <w:unhideWhenUsed/>
    <w:rsid w:val="00026060"/>
    <w:pPr>
      <w:tabs>
        <w:tab w:val="center" w:pos="4677"/>
        <w:tab w:val="right" w:pos="9355"/>
      </w:tabs>
    </w:pPr>
  </w:style>
  <w:style w:type="character" w:customStyle="1" w:styleId="aa">
    <w:name w:val="Верхний колонтитул Знак"/>
    <w:basedOn w:val="a0"/>
    <w:link w:val="a9"/>
    <w:uiPriority w:val="99"/>
    <w:rsid w:val="0002606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26060"/>
    <w:pPr>
      <w:tabs>
        <w:tab w:val="center" w:pos="4677"/>
        <w:tab w:val="right" w:pos="9355"/>
      </w:tabs>
    </w:pPr>
  </w:style>
  <w:style w:type="character" w:customStyle="1" w:styleId="ac">
    <w:name w:val="Нижний колонтитул Знак"/>
    <w:basedOn w:val="a0"/>
    <w:link w:val="ab"/>
    <w:uiPriority w:val="99"/>
    <w:rsid w:val="0002606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26060"/>
    <w:pPr>
      <w:keepNext/>
      <w:outlineLvl w:val="1"/>
    </w:pPr>
    <w:rPr>
      <w:rFonts w:ascii="Arial" w:hAnsi="Arial"/>
      <w:b/>
      <w:sz w:val="28"/>
      <w:szCs w:val="20"/>
    </w:rPr>
  </w:style>
  <w:style w:type="paragraph" w:styleId="3">
    <w:name w:val="heading 3"/>
    <w:basedOn w:val="a"/>
    <w:next w:val="a"/>
    <w:link w:val="30"/>
    <w:uiPriority w:val="9"/>
    <w:semiHidden/>
    <w:unhideWhenUsed/>
    <w:qFormat/>
    <w:rsid w:val="000260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26060"/>
    <w:rPr>
      <w:rFonts w:ascii="Arial" w:eastAsia="Times New Roman" w:hAnsi="Arial" w:cs="Times New Roman"/>
      <w:b/>
      <w:sz w:val="28"/>
      <w:szCs w:val="20"/>
      <w:lang w:eastAsia="ru-RU"/>
    </w:rPr>
  </w:style>
  <w:style w:type="character" w:customStyle="1" w:styleId="30">
    <w:name w:val="Заголовок 3 Знак"/>
    <w:basedOn w:val="a0"/>
    <w:link w:val="3"/>
    <w:uiPriority w:val="9"/>
    <w:semiHidden/>
    <w:rsid w:val="00026060"/>
    <w:rPr>
      <w:rFonts w:asciiTheme="majorHAnsi" w:eastAsiaTheme="majorEastAsia" w:hAnsiTheme="majorHAnsi" w:cstheme="majorBidi"/>
      <w:b/>
      <w:bCs/>
      <w:color w:val="4F81BD" w:themeColor="accent1"/>
      <w:sz w:val="24"/>
      <w:szCs w:val="24"/>
      <w:lang w:eastAsia="ru-RU"/>
    </w:rPr>
  </w:style>
  <w:style w:type="character" w:styleId="a3">
    <w:name w:val="Hyperlink"/>
    <w:basedOn w:val="a0"/>
    <w:uiPriority w:val="99"/>
    <w:semiHidden/>
    <w:unhideWhenUsed/>
    <w:rsid w:val="00026060"/>
    <w:rPr>
      <w:color w:val="0000FF"/>
      <w:u w:val="single"/>
    </w:rPr>
  </w:style>
  <w:style w:type="paragraph" w:styleId="a4">
    <w:name w:val="Balloon Text"/>
    <w:basedOn w:val="a"/>
    <w:link w:val="a5"/>
    <w:uiPriority w:val="99"/>
    <w:semiHidden/>
    <w:unhideWhenUsed/>
    <w:rsid w:val="00026060"/>
    <w:rPr>
      <w:rFonts w:ascii="Tahoma" w:hAnsi="Tahoma" w:cs="Tahoma"/>
      <w:sz w:val="16"/>
      <w:szCs w:val="16"/>
    </w:rPr>
  </w:style>
  <w:style w:type="character" w:customStyle="1" w:styleId="a5">
    <w:name w:val="Текст выноски Знак"/>
    <w:basedOn w:val="a0"/>
    <w:link w:val="a4"/>
    <w:uiPriority w:val="99"/>
    <w:semiHidden/>
    <w:rsid w:val="00026060"/>
    <w:rPr>
      <w:rFonts w:ascii="Tahoma" w:eastAsia="Times New Roman" w:hAnsi="Tahoma" w:cs="Tahoma"/>
      <w:sz w:val="16"/>
      <w:szCs w:val="16"/>
      <w:lang w:eastAsia="ru-RU"/>
    </w:rPr>
  </w:style>
  <w:style w:type="paragraph" w:styleId="a6">
    <w:name w:val="List Paragraph"/>
    <w:basedOn w:val="a"/>
    <w:uiPriority w:val="34"/>
    <w:qFormat/>
    <w:rsid w:val="00026060"/>
    <w:pPr>
      <w:ind w:left="720"/>
      <w:contextualSpacing/>
    </w:pPr>
  </w:style>
  <w:style w:type="paragraph" w:customStyle="1" w:styleId="10">
    <w:name w:val="1"/>
    <w:basedOn w:val="a"/>
    <w:rsid w:val="00026060"/>
    <w:rPr>
      <w:rFonts w:ascii="Verdana" w:hAnsi="Verdana" w:cs="Verdana"/>
      <w:sz w:val="20"/>
      <w:szCs w:val="20"/>
      <w:lang w:val="en-US" w:eastAsia="en-US"/>
    </w:rPr>
  </w:style>
  <w:style w:type="paragraph" w:customStyle="1" w:styleId="ConsPlusNormal">
    <w:name w:val="ConsPlusNormal"/>
    <w:rsid w:val="00026060"/>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1"/>
    <w:uiPriority w:val="59"/>
    <w:rsid w:val="00026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basedOn w:val="a0"/>
    <w:uiPriority w:val="99"/>
    <w:rsid w:val="00026060"/>
    <w:rPr>
      <w:b/>
      <w:bCs/>
      <w:color w:val="106BBE"/>
    </w:rPr>
  </w:style>
  <w:style w:type="paragraph" w:customStyle="1" w:styleId="1">
    <w:name w:val="марк список 1"/>
    <w:basedOn w:val="a"/>
    <w:rsid w:val="00026060"/>
    <w:pPr>
      <w:numPr>
        <w:numId w:val="7"/>
      </w:numPr>
      <w:spacing w:before="120" w:after="120"/>
      <w:ind w:left="0" w:firstLine="0"/>
      <w:jc w:val="both"/>
    </w:pPr>
    <w:rPr>
      <w:szCs w:val="20"/>
      <w:lang w:eastAsia="ar-SA"/>
    </w:rPr>
  </w:style>
  <w:style w:type="paragraph" w:styleId="a9">
    <w:name w:val="header"/>
    <w:basedOn w:val="a"/>
    <w:link w:val="aa"/>
    <w:uiPriority w:val="99"/>
    <w:unhideWhenUsed/>
    <w:rsid w:val="00026060"/>
    <w:pPr>
      <w:tabs>
        <w:tab w:val="center" w:pos="4677"/>
        <w:tab w:val="right" w:pos="9355"/>
      </w:tabs>
    </w:pPr>
  </w:style>
  <w:style w:type="character" w:customStyle="1" w:styleId="aa">
    <w:name w:val="Верхний колонтитул Знак"/>
    <w:basedOn w:val="a0"/>
    <w:link w:val="a9"/>
    <w:uiPriority w:val="99"/>
    <w:rsid w:val="0002606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26060"/>
    <w:pPr>
      <w:tabs>
        <w:tab w:val="center" w:pos="4677"/>
        <w:tab w:val="right" w:pos="9355"/>
      </w:tabs>
    </w:pPr>
  </w:style>
  <w:style w:type="character" w:customStyle="1" w:styleId="ac">
    <w:name w:val="Нижний колонтитул Знак"/>
    <w:basedOn w:val="a0"/>
    <w:link w:val="ab"/>
    <w:uiPriority w:val="99"/>
    <w:rsid w:val="000260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D0CC6278EA52F4D86C770CF61F0CFDD481C9522E0CEBD84DC525E7597EB05EC5FB31Bm1p1K" TargetMode="External"/><Relationship Id="rId13" Type="http://schemas.openxmlformats.org/officeDocument/2006/relationships/hyperlink" Target="consultantplus://offline/ref=71B874AD78AB308993ED05D0C7C9A0A7CC42A3CB8213153EC351806E4Bq2S0M" TargetMode="External"/><Relationship Id="rId18" Type="http://schemas.openxmlformats.org/officeDocument/2006/relationships/hyperlink" Target="consultantplus://offline/ref=05D123967593BD2F3DEB3B47EE8A137C38F32445A39034987A2A14F3E5E6EADCC3E99BE06B1BC41BA19631CE33m8L" TargetMode="External"/><Relationship Id="rId26" Type="http://schemas.openxmlformats.org/officeDocument/2006/relationships/hyperlink" Target="consultantplus://offline/ref=8F6EFCEBD78D73945BB09737A027B4142E32081AC837F502F77E0E3DD8F195EB1B53B1CE58D9EF8CC8o8N" TargetMode="External"/><Relationship Id="rId3" Type="http://schemas.microsoft.com/office/2007/relationships/stylesWithEffects" Target="stylesWithEffects.xml"/><Relationship Id="rId21" Type="http://schemas.openxmlformats.org/officeDocument/2006/relationships/hyperlink" Target="consultantplus://offline/ref=8F6EFCEBD78D73945BB09737A027B4142E320B14C237F502F77E0E3DD8F195EB1B53B1CE58D9EF8AC8o6N" TargetMode="External"/><Relationship Id="rId34" Type="http://schemas.openxmlformats.org/officeDocument/2006/relationships/hyperlink" Target="consultantplus://offline/ref=D1CFC0A7D6A90A944C1178AEC5DEC932D2A4AE8B3F0CCA8AD7A59E612F1E6C6F556AFC0B5217A308SFQ6E" TargetMode="External"/><Relationship Id="rId7" Type="http://schemas.openxmlformats.org/officeDocument/2006/relationships/hyperlink" Target="consultantplus://offline/ref=1EED0CC6278EA52F4D86C770CF61F0CFDD481C922FE6CEBD84DC525E7597EB05EC5FB31411mBp5K" TargetMode="External"/><Relationship Id="rId12" Type="http://schemas.openxmlformats.org/officeDocument/2006/relationships/hyperlink" Target="consultantplus://offline/ref=76132569359AC8B795D1C19A446673D75BD8574F1E0C1261B583342E53E14F491B491B09C07E636DE9O1M" TargetMode="External"/><Relationship Id="rId17" Type="http://schemas.openxmlformats.org/officeDocument/2006/relationships/hyperlink" Target="consultantplus://offline/ref=05D123967593BD2F3DEB254AF8E64D763BF97D4EA1923DCB277612A4BAB6EC8983A99DB5285FC9183Am2L" TargetMode="External"/><Relationship Id="rId25" Type="http://schemas.openxmlformats.org/officeDocument/2006/relationships/hyperlink" Target="consultantplus://offline/ref=8F6EFCEBD78D73945BB09737A027B4142E32081AC837F502F77E0E3DD8F195EB1B53B1CE58D9EF8FC8o6N" TargetMode="External"/><Relationship Id="rId33" Type="http://schemas.openxmlformats.org/officeDocument/2006/relationships/hyperlink" Target="consultantplus://offline/ref=D1CFC0A7D6A90A944C1178AEC5DEC932D2A4AE8B3F0CCA8AD7A59E612F1E6C6F556AFC0B5217A308SFQ3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rtkumi.ru/" TargetMode="External"/><Relationship Id="rId20" Type="http://schemas.openxmlformats.org/officeDocument/2006/relationships/hyperlink" Target="consultantplus://offline/ref=7B16DED53AFE20595B5EA9718BEA103EBA4AE4A199FAE06095D9DA46818DDBAB5A353CACEB6C02B3O8T6E" TargetMode="External"/><Relationship Id="rId29" Type="http://schemas.openxmlformats.org/officeDocument/2006/relationships/hyperlink" Target="consultantplus://offline/ref=B5A37BB99DAD87B83378224708140A2A70B116852544CEEF04F5240A9D35DE55A7910CA61B4225D1a4P1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E361FB4DEE085454ACD7A6D8DB8A47B738F167E6FC999233AE75330BDB2A4DE1AE926A7CCD2CA33969E968B201Ec4J" TargetMode="External"/><Relationship Id="rId24" Type="http://schemas.openxmlformats.org/officeDocument/2006/relationships/hyperlink" Target="consultantplus://offline/ref=8F6EFCEBD78D73945BB09737A027B4142E330C19C632F502F77E0E3DD8F195EB1B53B1CE58D9EE88C8o8N" TargetMode="External"/><Relationship Id="rId32" Type="http://schemas.openxmlformats.org/officeDocument/2006/relationships/hyperlink" Target="consultantplus://offline/ref=7AA7A93789851BB517677C2933E8081DA20755B229098D24BF2E3612C5CEE3B343C4D7E754DB4526vFVA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7B325DBB095450C632C7F8F170950E9786A85FC82F5F1382CA87FA9EDA055ABA1E0AEE38B18AEB5A7L4K" TargetMode="External"/><Relationship Id="rId23" Type="http://schemas.openxmlformats.org/officeDocument/2006/relationships/hyperlink" Target="consultantplus://offline/ref=8F6EFCEBD78D73945BB09737A027B4142E330C19C632F502F77E0E3DD8F195EB1B53B1CE58D9EE8AC8o8N" TargetMode="External"/><Relationship Id="rId28" Type="http://schemas.openxmlformats.org/officeDocument/2006/relationships/hyperlink" Target="consultantplus://offline/ref=B5A37BB99DAD87B83378224708140A2A73B8158B2C43CEEF04F5240A9D35DE55A7910CA61B4224D0a4P0O" TargetMode="External"/><Relationship Id="rId36" Type="http://schemas.openxmlformats.org/officeDocument/2006/relationships/hyperlink" Target="consultantplus://offline/ref=49FA8CB2E71C9B0A790FC31716231ADB2165CA14BECEFD9933B0509109NA67L" TargetMode="External"/><Relationship Id="rId10" Type="http://schemas.openxmlformats.org/officeDocument/2006/relationships/hyperlink" Target="consultantplus://offline/ref=1EED0CC6278EA52F4D86D97DD90DAEC5DE42429E29E1C5EADB8D54092AC7ED50AC1FB54653F76F3A730533C5mBp2K" TargetMode="External"/><Relationship Id="rId19" Type="http://schemas.openxmlformats.org/officeDocument/2006/relationships/hyperlink" Target="consultantplus://offline/ref=05D123967593BD2F3DEB254AF8E64D763BF97D4EA09A3DCB277612A4BA3Bm6L" TargetMode="External"/><Relationship Id="rId31" Type="http://schemas.openxmlformats.org/officeDocument/2006/relationships/hyperlink" Target="consultantplus://offline/ref=B5A37BB99DAD87B83378224708140A2A70B116852544CEEF04F5240A9D35DE55A7910CA61B4225D7a4PEO" TargetMode="External"/><Relationship Id="rId4" Type="http://schemas.openxmlformats.org/officeDocument/2006/relationships/settings" Target="settings.xml"/><Relationship Id="rId9" Type="http://schemas.openxmlformats.org/officeDocument/2006/relationships/hyperlink" Target="consultantplus://offline/ref=1EED0CC6278EA52F4D86D97DD90DAEC5DE42429E2AE8C6E2DF8854092AC7ED50AC1FB54653F76F3A730430C1mBp5K" TargetMode="External"/><Relationship Id="rId14" Type="http://schemas.openxmlformats.org/officeDocument/2006/relationships/hyperlink" Target="consultantplus://offline/ref=A1171C06626FBBDDEF7D07EB71BC819A10C8B9FD66CC82D391D01C81525DKDL" TargetMode="External"/><Relationship Id="rId22" Type="http://schemas.openxmlformats.org/officeDocument/2006/relationships/hyperlink" Target="consultantplus://offline/ref=8F6EFCEBD78D73945BB09737A027B4142E330C19C632F502F77E0E3DD8F195EB1B53B1CE58D9EE8AC8o8N" TargetMode="External"/><Relationship Id="rId27" Type="http://schemas.openxmlformats.org/officeDocument/2006/relationships/hyperlink" Target="consultantplus://offline/ref=B5A37BB99DAD87B83378224708140A2A73B8158B2C43CEEF04F5240A9D35DE55A7910CA61B4224D3a4PEO" TargetMode="External"/><Relationship Id="rId30" Type="http://schemas.openxmlformats.org/officeDocument/2006/relationships/hyperlink" Target="consultantplus://offline/ref=B5A37BB99DAD87B83378224708140A2A73B9138E2741CEEF04F5240A9D35DE55A7910CA61B4225D5a4PEO" TargetMode="External"/><Relationship Id="rId35" Type="http://schemas.openxmlformats.org/officeDocument/2006/relationships/hyperlink" Target="http://artku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11908</Words>
  <Characters>67877</Characters>
  <Application>Microsoft Office Word</Application>
  <DocSecurity>0</DocSecurity>
  <Lines>565</Lines>
  <Paragraphs>159</Paragraphs>
  <ScaleCrop>false</ScaleCrop>
  <Company/>
  <LinksUpToDate>false</LinksUpToDate>
  <CharactersWithSpaces>79626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Упорова</cp:lastModifiedBy>
  <cp:revision>2</cp:revision>
  <dcterms:created xsi:type="dcterms:W3CDTF">2018-10-08T03:31:00Z</dcterms:created>
  <dcterms:modified xsi:type="dcterms:W3CDTF">2018-10-08T03:32:00Z</dcterms:modified>
</cp:coreProperties>
</file>