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AC" w:rsidRPr="0071255F" w:rsidRDefault="00CE58AC" w:rsidP="00CE58AC">
      <w:pPr>
        <w:pStyle w:val="ad"/>
        <w:ind w:right="2" w:firstLine="9639"/>
        <w:rPr>
          <w:rFonts w:ascii="Liberation Serif" w:hAnsi="Liberation Serif" w:cs="Liberation Serif"/>
          <w:sz w:val="27"/>
          <w:szCs w:val="27"/>
          <w:lang w:val="ru-RU"/>
        </w:rPr>
      </w:pPr>
      <w:r w:rsidRPr="0071255F">
        <w:rPr>
          <w:rFonts w:ascii="Liberation Serif" w:hAnsi="Liberation Serif" w:cs="Liberation Serif"/>
          <w:sz w:val="27"/>
          <w:szCs w:val="27"/>
          <w:lang w:val="ru-RU"/>
        </w:rPr>
        <w:t>Приложение 1</w:t>
      </w:r>
    </w:p>
    <w:p w:rsidR="00CE58AC" w:rsidRPr="000B334F" w:rsidRDefault="00CE58AC" w:rsidP="00CE58AC">
      <w:pPr>
        <w:pStyle w:val="ad"/>
        <w:tabs>
          <w:tab w:val="left" w:pos="9639"/>
        </w:tabs>
        <w:ind w:left="9639" w:right="2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sz w:val="27"/>
          <w:szCs w:val="27"/>
          <w:lang w:val="ru-RU"/>
        </w:rPr>
        <w:t>У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 xml:space="preserve">ТВЕРЖДЕНА постановлением </w:t>
      </w:r>
      <w:r>
        <w:rPr>
          <w:rFonts w:ascii="Liberation Serif" w:hAnsi="Liberation Serif" w:cs="Liberation Serif"/>
          <w:sz w:val="27"/>
          <w:szCs w:val="27"/>
          <w:lang w:val="ru-RU"/>
        </w:rPr>
        <w:t>Администрации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 xml:space="preserve"> 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Артемовского 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 xml:space="preserve">городского округа </w:t>
      </w:r>
    </w:p>
    <w:p w:rsidR="00CE58AC" w:rsidRPr="000B334F" w:rsidRDefault="00CE58AC" w:rsidP="00CE58AC">
      <w:pPr>
        <w:pStyle w:val="ad"/>
        <w:ind w:left="9639" w:right="2"/>
        <w:rPr>
          <w:rFonts w:ascii="Liberation Serif" w:hAnsi="Liberation Serif" w:cs="Liberation Serif"/>
          <w:sz w:val="27"/>
          <w:szCs w:val="27"/>
          <w:lang w:val="ru-RU"/>
        </w:rPr>
      </w:pPr>
      <w:r w:rsidRPr="000B334F">
        <w:rPr>
          <w:rFonts w:ascii="Liberation Serif" w:hAnsi="Liberation Serif" w:cs="Liberation Serif"/>
          <w:sz w:val="27"/>
          <w:szCs w:val="27"/>
          <w:lang w:val="ru-RU"/>
        </w:rPr>
        <w:t>от ______</w:t>
      </w:r>
      <w:r>
        <w:rPr>
          <w:rFonts w:ascii="Liberation Serif" w:hAnsi="Liberation Serif" w:cs="Liberation Serif"/>
          <w:sz w:val="27"/>
          <w:szCs w:val="27"/>
          <w:lang w:val="ru-RU"/>
        </w:rPr>
        <w:t>_______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>_ №___</w:t>
      </w:r>
      <w:r>
        <w:rPr>
          <w:rFonts w:ascii="Liberation Serif" w:hAnsi="Liberation Serif" w:cs="Liberation Serif"/>
          <w:sz w:val="27"/>
          <w:szCs w:val="27"/>
          <w:lang w:val="ru-RU"/>
        </w:rPr>
        <w:t>_____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>_____</w:t>
      </w:r>
    </w:p>
    <w:p w:rsidR="00CE58AC" w:rsidRDefault="00CE58AC" w:rsidP="00CE58AC">
      <w:pPr>
        <w:pStyle w:val="ad"/>
        <w:tabs>
          <w:tab w:val="left" w:pos="8080"/>
        </w:tabs>
        <w:ind w:left="9639" w:right="2"/>
        <w:rPr>
          <w:rFonts w:ascii="Liberation Serif" w:eastAsia="Arial Unicode MS" w:hAnsi="Liberation Serif" w:cs="Liberation Serif"/>
          <w:sz w:val="27"/>
          <w:szCs w:val="27"/>
          <w:lang w:val="ru-RU"/>
        </w:rPr>
      </w:pPr>
      <w:r w:rsidRPr="000B334F">
        <w:rPr>
          <w:rFonts w:ascii="Liberation Serif" w:hAnsi="Liberation Serif"/>
          <w:sz w:val="27"/>
          <w:szCs w:val="27"/>
          <w:lang w:val="ru-RU"/>
        </w:rPr>
        <w:t xml:space="preserve">«Об утверждении 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>муниципальной комплексной программы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 </w:t>
      </w:r>
      <w:r w:rsidRPr="000B334F">
        <w:rPr>
          <w:rFonts w:ascii="Liberation Serif" w:eastAsia="Arial Unicode MS" w:hAnsi="Liberation Serif" w:cs="Liberation Serif"/>
          <w:sz w:val="27"/>
          <w:szCs w:val="27"/>
          <w:lang w:val="ru-RU"/>
        </w:rPr>
        <w:t xml:space="preserve">Муниципальная модель непрерывного сопровождения профессионального самоопределения и 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>профессиональной ориентации</w:t>
      </w:r>
      <w:r w:rsidRPr="000B334F">
        <w:rPr>
          <w:rFonts w:ascii="Liberation Serif" w:eastAsia="Arial Unicode MS" w:hAnsi="Liberation Serif" w:cs="Liberation Serif"/>
          <w:sz w:val="27"/>
          <w:szCs w:val="27"/>
          <w:lang w:val="ru-RU"/>
        </w:rPr>
        <w:t xml:space="preserve"> обучающихся Артемовского городского округа на 2022-2025 годы»</w:t>
      </w:r>
    </w:p>
    <w:p w:rsidR="00CE58AC" w:rsidRPr="00CE58AC" w:rsidRDefault="00CE58AC" w:rsidP="00CE58AC">
      <w:pPr>
        <w:pStyle w:val="ad"/>
        <w:tabs>
          <w:tab w:val="left" w:pos="8080"/>
        </w:tabs>
        <w:ind w:left="9639" w:right="2"/>
        <w:rPr>
          <w:rFonts w:ascii="Liberation Serif" w:hAnsi="Liberation Serif" w:cs="Liberation Serif"/>
          <w:sz w:val="27"/>
          <w:szCs w:val="27"/>
          <w:lang w:val="ru-RU"/>
        </w:rPr>
      </w:pPr>
    </w:p>
    <w:p w:rsidR="00CE58AC" w:rsidRDefault="00480513">
      <w:pPr>
        <w:pStyle w:val="20"/>
        <w:shd w:val="clear" w:color="auto" w:fill="auto"/>
        <w:spacing w:before="0" w:after="0" w:line="280" w:lineRule="exact"/>
        <w:ind w:right="80"/>
        <w:rPr>
          <w:rFonts w:ascii="Liberation Serif" w:eastAsia="Arial Unicode MS" w:hAnsi="Liberation Serif" w:cs="Liberation Serif"/>
          <w:sz w:val="24"/>
          <w:szCs w:val="24"/>
        </w:rPr>
      </w:pPr>
      <w:r w:rsidRPr="00AA5880">
        <w:rPr>
          <w:rFonts w:ascii="Liberation Serif" w:eastAsia="Arial Unicode MS" w:hAnsi="Liberation Serif" w:cs="Liberation Serif"/>
          <w:sz w:val="24"/>
          <w:szCs w:val="24"/>
        </w:rPr>
        <w:t>План мероприятий муниципальной комплексной программы «</w:t>
      </w:r>
      <w:r w:rsidR="00AF74D1" w:rsidRPr="00AA5880">
        <w:rPr>
          <w:rFonts w:ascii="Liberation Serif" w:eastAsia="Arial Unicode MS" w:hAnsi="Liberation Serif" w:cs="Liberation Serif"/>
          <w:sz w:val="24"/>
          <w:szCs w:val="24"/>
        </w:rPr>
        <w:t xml:space="preserve">Муниципальная модель непрерывного сопровождения профессионального самоопределения и </w:t>
      </w:r>
      <w:r w:rsidR="00AF74D1" w:rsidRPr="00D947B8">
        <w:rPr>
          <w:rFonts w:ascii="Liberation Serif" w:hAnsi="Liberation Serif" w:cs="Liberation Serif"/>
          <w:sz w:val="24"/>
          <w:szCs w:val="24"/>
        </w:rPr>
        <w:t>профессиональной ориентации</w:t>
      </w:r>
      <w:r w:rsidR="00AF74D1" w:rsidRPr="00D947B8">
        <w:rPr>
          <w:rFonts w:ascii="Liberation Serif" w:eastAsia="Arial Unicode MS" w:hAnsi="Liberation Serif" w:cs="Liberation Serif"/>
          <w:sz w:val="24"/>
          <w:szCs w:val="24"/>
        </w:rPr>
        <w:t xml:space="preserve"> </w:t>
      </w:r>
      <w:r w:rsidR="00D947B8" w:rsidRPr="00D947B8">
        <w:rPr>
          <w:rFonts w:ascii="Liberation Serif" w:eastAsia="Arial Unicode MS" w:hAnsi="Liberation Serif" w:cs="Liberation Serif"/>
          <w:sz w:val="24"/>
          <w:szCs w:val="24"/>
        </w:rPr>
        <w:t>обучающихся</w:t>
      </w:r>
      <w:r w:rsidR="00AF74D1" w:rsidRPr="00AA5880">
        <w:rPr>
          <w:rFonts w:ascii="Liberation Serif" w:eastAsia="Arial Unicode MS" w:hAnsi="Liberation Serif" w:cs="Liberation Serif"/>
          <w:sz w:val="24"/>
          <w:szCs w:val="24"/>
        </w:rPr>
        <w:t xml:space="preserve"> Артемо</w:t>
      </w:r>
      <w:r w:rsidR="00E84E17" w:rsidRPr="00AA5880">
        <w:rPr>
          <w:rFonts w:ascii="Liberation Serif" w:eastAsia="Arial Unicode MS" w:hAnsi="Liberation Serif" w:cs="Liberation Serif"/>
          <w:sz w:val="24"/>
          <w:szCs w:val="24"/>
        </w:rPr>
        <w:t xml:space="preserve">вского городского округа </w:t>
      </w:r>
    </w:p>
    <w:p w:rsidR="00AF74D1" w:rsidRPr="00AA5880" w:rsidRDefault="00E84E17">
      <w:pPr>
        <w:pStyle w:val="20"/>
        <w:shd w:val="clear" w:color="auto" w:fill="auto"/>
        <w:spacing w:before="0" w:after="0" w:line="280" w:lineRule="exact"/>
        <w:ind w:right="80"/>
        <w:rPr>
          <w:rFonts w:ascii="Liberation Serif" w:hAnsi="Liberation Serif" w:cs="Liberation Serif"/>
          <w:sz w:val="24"/>
          <w:szCs w:val="24"/>
        </w:rPr>
      </w:pPr>
      <w:r w:rsidRPr="00AA5880">
        <w:rPr>
          <w:rFonts w:ascii="Liberation Serif" w:eastAsia="Arial Unicode MS" w:hAnsi="Liberation Serif" w:cs="Liberation Serif"/>
          <w:sz w:val="24"/>
          <w:szCs w:val="24"/>
        </w:rPr>
        <w:t>на 2022</w:t>
      </w:r>
      <w:r w:rsidR="00AF74D1" w:rsidRPr="00AA5880">
        <w:rPr>
          <w:rFonts w:ascii="Liberation Serif" w:eastAsia="Arial Unicode MS" w:hAnsi="Liberation Serif" w:cs="Liberation Serif"/>
          <w:sz w:val="24"/>
          <w:szCs w:val="24"/>
        </w:rPr>
        <w:t>-2025 годы</w:t>
      </w:r>
      <w:r w:rsidR="00480513" w:rsidRPr="00AA5880">
        <w:rPr>
          <w:rFonts w:ascii="Liberation Serif" w:eastAsia="Arial Unicode MS" w:hAnsi="Liberation Serif" w:cs="Liberation Serif"/>
          <w:sz w:val="24"/>
          <w:szCs w:val="24"/>
        </w:rPr>
        <w:t>»</w:t>
      </w:r>
    </w:p>
    <w:p w:rsidR="00F6788B" w:rsidRPr="00AA5880" w:rsidRDefault="00F6788B">
      <w:pPr>
        <w:pStyle w:val="20"/>
        <w:shd w:val="clear" w:color="auto" w:fill="auto"/>
        <w:spacing w:before="0" w:after="0" w:line="280" w:lineRule="exact"/>
        <w:ind w:right="80"/>
        <w:rPr>
          <w:rFonts w:ascii="Liberation Serif" w:hAnsi="Liberation Serif" w:cs="Liberation Serif"/>
          <w:sz w:val="24"/>
          <w:szCs w:val="24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111"/>
        <w:gridCol w:w="1559"/>
        <w:gridCol w:w="1560"/>
        <w:gridCol w:w="1559"/>
        <w:gridCol w:w="1559"/>
        <w:gridCol w:w="2126"/>
        <w:gridCol w:w="1701"/>
      </w:tblGrid>
      <w:tr w:rsidR="00890CFC" w:rsidRPr="00A86E1E" w:rsidTr="00CF7459">
        <w:trPr>
          <w:trHeight w:hRule="exact" w:val="3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CFC" w:rsidRPr="00A86E1E" w:rsidRDefault="00890CFC" w:rsidP="00890CFC">
            <w:pPr>
              <w:pStyle w:val="20"/>
              <w:shd w:val="clear" w:color="auto" w:fill="auto"/>
              <w:spacing w:before="0" w:after="0" w:line="240" w:lineRule="auto"/>
              <w:ind w:left="18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CFC" w:rsidRPr="00A86E1E" w:rsidRDefault="00890CFC" w:rsidP="00890CFC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FC" w:rsidRPr="00A86E1E" w:rsidRDefault="00890CFC" w:rsidP="00890CF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FC" w:rsidRPr="00A86E1E" w:rsidRDefault="00890CFC" w:rsidP="00890CF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FC" w:rsidRPr="00A86E1E" w:rsidRDefault="00890CFC" w:rsidP="00890CF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Результат исполнения</w:t>
            </w:r>
          </w:p>
        </w:tc>
      </w:tr>
      <w:tr w:rsidR="00890CFC" w:rsidRPr="00A86E1E" w:rsidTr="00CF7459">
        <w:trPr>
          <w:trHeight w:hRule="exact" w:val="35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CFC" w:rsidRPr="00A86E1E" w:rsidRDefault="00890CFC" w:rsidP="00A86E1E">
            <w:pPr>
              <w:pStyle w:val="20"/>
              <w:shd w:val="clear" w:color="auto" w:fill="auto"/>
              <w:spacing w:before="0" w:after="0" w:line="240" w:lineRule="auto"/>
              <w:ind w:left="180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0CFC" w:rsidRPr="00A86E1E" w:rsidRDefault="00890CFC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CFC" w:rsidRPr="00A86E1E" w:rsidRDefault="00890CFC" w:rsidP="002E3D5D">
            <w:pPr>
              <w:pStyle w:val="20"/>
              <w:shd w:val="clear" w:color="auto" w:fill="auto"/>
              <w:spacing w:before="0" w:after="0" w:line="240" w:lineRule="auto"/>
              <w:ind w:left="220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FC" w:rsidRPr="00A86E1E" w:rsidRDefault="00890CFC" w:rsidP="002E3D5D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A86E1E">
              <w:rPr>
                <w:rFonts w:ascii="Liberation Serif" w:hAnsi="Liberation Serif" w:cs="Liberation Serif"/>
                <w:b w:val="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FC" w:rsidRPr="00A86E1E" w:rsidRDefault="00890CFC" w:rsidP="002E3D5D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FC" w:rsidRPr="00A86E1E" w:rsidRDefault="00890CFC" w:rsidP="002E3D5D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2025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FC" w:rsidRPr="00A86E1E" w:rsidRDefault="00890CFC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FC" w:rsidRPr="00A86E1E" w:rsidRDefault="00890CFC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1347B" w:rsidRPr="00A86E1E" w:rsidTr="00CF7459">
        <w:trPr>
          <w:trHeight w:hRule="exact" w:val="590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47B" w:rsidRPr="00A86E1E" w:rsidRDefault="0071347B" w:rsidP="00D947B8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Fonts w:ascii="Liberation Serif" w:hAnsi="Liberation Serif" w:cs="Liberation Serif"/>
                <w:sz w:val="24"/>
                <w:szCs w:val="24"/>
              </w:rPr>
              <w:t>Нормативно-правовое обеспечение</w:t>
            </w:r>
          </w:p>
        </w:tc>
      </w:tr>
      <w:tr w:rsidR="00E84E17" w:rsidRPr="00A86E1E" w:rsidTr="00CF7459">
        <w:trPr>
          <w:trHeight w:hRule="exact" w:val="2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E84E17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E84E17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Разработка и утверждение муниципальной комплексной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880" w:rsidRPr="00A86E1E" w:rsidRDefault="00AA5880" w:rsidP="006D164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январь-</w:t>
            </w:r>
          </w:p>
          <w:p w:rsidR="00E84E17" w:rsidRPr="00A86E1E" w:rsidRDefault="00AA5880" w:rsidP="006D164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  <w:p w:rsidR="00E84E17" w:rsidRPr="00A86E1E" w:rsidRDefault="00E84E17" w:rsidP="006D164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6D164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6D164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6D164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Default="00D947B8" w:rsidP="00D947B8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Администрация Артемовского городского округа,</w:t>
            </w:r>
            <w:r w:rsidR="00E84E17" w:rsidRPr="00A86E1E"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 Общественная палата Артемовского городского округа</w:t>
            </w:r>
            <w:r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,</w:t>
            </w:r>
          </w:p>
          <w:p w:rsidR="00D947B8" w:rsidRPr="00D947B8" w:rsidRDefault="00D947B8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</w:pPr>
            <w:r w:rsidRPr="00D947B8"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Проект программы</w:t>
            </w:r>
          </w:p>
        </w:tc>
      </w:tr>
      <w:tr w:rsidR="002E3D5D" w:rsidRPr="00A86E1E" w:rsidTr="00CF7459">
        <w:trPr>
          <w:trHeight w:hRule="exact" w:val="28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</w:pPr>
            <w:r w:rsidRPr="00A86E1E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Определение круга социальных партнёров и коммуникативной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6D164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890CFC" w:rsidP="006D164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в</w:t>
            </w:r>
            <w:r w:rsidR="002E3D5D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890CFC" w:rsidRDefault="00890CFC" w:rsidP="006D164C">
            <w:pPr>
              <w:jc w:val="center"/>
              <w:rPr>
                <w:b/>
              </w:rPr>
            </w:pPr>
            <w:r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в</w:t>
            </w:r>
            <w:r w:rsidR="002E3D5D" w:rsidRPr="00890CFC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890CFC" w:rsidRDefault="00890CFC" w:rsidP="006D164C">
            <w:pPr>
              <w:jc w:val="center"/>
              <w:rPr>
                <w:b/>
              </w:rPr>
            </w:pPr>
            <w:r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в</w:t>
            </w:r>
            <w:r w:rsidR="002E3D5D" w:rsidRPr="00890CFC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B8" w:rsidRDefault="00D947B8" w:rsidP="00D947B8">
            <w:pPr>
              <w:pStyle w:val="20"/>
              <w:shd w:val="clear" w:color="auto" w:fill="auto"/>
              <w:spacing w:before="0" w:after="0" w:line="240" w:lineRule="auto"/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</w:pPr>
            <w:r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Администрация Артемовского городского округа,</w:t>
            </w:r>
            <w:r w:rsidRPr="00A86E1E"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 Общественная палата Артемовского городского округа</w:t>
            </w:r>
            <w:r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,</w:t>
            </w:r>
          </w:p>
          <w:p w:rsidR="002E3D5D" w:rsidRPr="00A86E1E" w:rsidRDefault="00D947B8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D947B8">
              <w:rPr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Банк партнеров</w:t>
            </w:r>
          </w:p>
        </w:tc>
      </w:tr>
      <w:tr w:rsidR="00E84E17" w:rsidRPr="00A86E1E" w:rsidTr="00CF7459">
        <w:trPr>
          <w:trHeight w:hRule="exact" w:val="1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CF7459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E84E17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Разработка планов</w:t>
            </w:r>
            <w:r w:rsidR="00890CFC">
              <w:rPr>
                <w:rFonts w:ascii="Liberation Serif" w:hAnsi="Liberation Serif" w:cs="Liberation Serif"/>
              </w:rPr>
              <w:t xml:space="preserve"> с</w:t>
            </w:r>
            <w:r w:rsidRPr="00A86E1E">
              <w:rPr>
                <w:rFonts w:ascii="Liberation Serif" w:hAnsi="Liberation Serif" w:cs="Liberation Serif"/>
              </w:rPr>
              <w:t>опровождения профессионального становления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AA5880" w:rsidP="006D164C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май-июнь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AA5880" w:rsidP="006D164C">
            <w:pPr>
              <w:ind w:left="26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AA5880" w:rsidP="006D164C">
            <w:pPr>
              <w:ind w:left="26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</w:t>
            </w:r>
            <w:r w:rsidR="00E84E17" w:rsidRPr="00A86E1E">
              <w:rPr>
                <w:rFonts w:ascii="Liberation Serif" w:hAnsi="Liberation Serif" w:cs="Liberation Serif"/>
              </w:rPr>
              <w:t>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AA5880" w:rsidP="006D164C">
            <w:pPr>
              <w:ind w:left="26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</w:t>
            </w:r>
            <w:r w:rsidR="00E84E17" w:rsidRPr="00A86E1E">
              <w:rPr>
                <w:rFonts w:ascii="Liberation Serif" w:hAnsi="Liberation Serif" w:cs="Liberation Serif"/>
              </w:rPr>
              <w:t>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CF7459" w:rsidP="00D947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Муниципальные образовательные организации (далее – МОО)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Планы</w:t>
            </w:r>
          </w:p>
        </w:tc>
      </w:tr>
      <w:tr w:rsidR="00E84E17" w:rsidRPr="00A86E1E" w:rsidTr="00CF7459">
        <w:trPr>
          <w:trHeight w:hRule="exact"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CF7459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E84E17" w:rsidP="00D947B8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A86E1E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Заключение договоров сотрудничества о сопровождении профессионального самоопределения </w:t>
            </w:r>
            <w:r w:rsidR="00D947B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AA5880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июнь-август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880" w:rsidRPr="00A86E1E" w:rsidRDefault="00AA5880" w:rsidP="006D164C">
            <w:pPr>
              <w:spacing w:after="60"/>
              <w:ind w:left="26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</w:t>
            </w:r>
            <w:r w:rsidR="00E84E17" w:rsidRPr="00A86E1E">
              <w:rPr>
                <w:rFonts w:ascii="Liberation Serif" w:hAnsi="Liberation Serif" w:cs="Liberation Serif"/>
              </w:rPr>
              <w:t>вгуст</w:t>
            </w:r>
          </w:p>
          <w:p w:rsidR="00E84E17" w:rsidRPr="00A86E1E" w:rsidRDefault="00E84E17" w:rsidP="006D164C">
            <w:pPr>
              <w:spacing w:before="60"/>
              <w:ind w:left="26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AA5880" w:rsidP="006D164C">
            <w:pPr>
              <w:spacing w:after="60"/>
              <w:ind w:left="26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август</w:t>
            </w:r>
          </w:p>
          <w:p w:rsidR="00E84E17" w:rsidRPr="00A86E1E" w:rsidRDefault="00E84E17" w:rsidP="006D164C">
            <w:pPr>
              <w:spacing w:before="60"/>
              <w:ind w:left="26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AA5880" w:rsidP="006D164C">
            <w:pPr>
              <w:spacing w:after="60"/>
              <w:ind w:left="26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август</w:t>
            </w:r>
          </w:p>
          <w:p w:rsidR="00E84E17" w:rsidRPr="00A86E1E" w:rsidRDefault="00E84E17" w:rsidP="006D164C">
            <w:pPr>
              <w:spacing w:before="60"/>
              <w:ind w:left="26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Договоры о сотрудничестве</w:t>
            </w:r>
          </w:p>
        </w:tc>
      </w:tr>
      <w:tr w:rsidR="0071347B" w:rsidRPr="00A86E1E" w:rsidTr="00CF7459">
        <w:trPr>
          <w:trHeight w:hRule="exact" w:val="427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47B" w:rsidRPr="00A86E1E" w:rsidRDefault="0071347B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2. Информационные ресурсы</w:t>
            </w:r>
          </w:p>
        </w:tc>
      </w:tr>
      <w:tr w:rsidR="00E84E17" w:rsidRPr="00A86E1E" w:rsidTr="00CF7459">
        <w:trPr>
          <w:trHeight w:hRule="exact"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E84E17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E84E17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Создание вкладки на </w:t>
            </w:r>
            <w:r w:rsidR="00CF7459">
              <w:rPr>
                <w:rFonts w:ascii="Liberation Serif" w:hAnsi="Liberation Serif" w:cs="Liberation Serif"/>
              </w:rPr>
              <w:t xml:space="preserve">официальном </w:t>
            </w:r>
            <w:r w:rsidRPr="00A86E1E">
              <w:rPr>
                <w:rFonts w:ascii="Liberation Serif" w:hAnsi="Liberation Serif" w:cs="Liberation Serif"/>
              </w:rPr>
              <w:t>сайте Управления образования</w:t>
            </w:r>
            <w:r w:rsidR="002E3D5D">
              <w:rPr>
                <w:rFonts w:ascii="Liberation Serif" w:hAnsi="Liberation Serif" w:cs="Liberation Serif"/>
              </w:rPr>
              <w:t xml:space="preserve"> Артемовского городского округа</w:t>
            </w:r>
            <w:r w:rsidRPr="00A86E1E">
              <w:rPr>
                <w:rFonts w:ascii="Liberation Serif" w:hAnsi="Liberation Serif" w:cs="Liberation Serif"/>
              </w:rPr>
              <w:t xml:space="preserve"> о сопровождении профессионального самоопределения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AA5880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я</w:t>
            </w:r>
            <w:r w:rsidR="00E84E17" w:rsidRPr="00A86E1E">
              <w:rPr>
                <w:rFonts w:ascii="Liberation Serif" w:hAnsi="Liberation Serif" w:cs="Liberation Serif"/>
              </w:rPr>
              <w:t>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6D164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6D164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6D164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Вкладка на сайт</w:t>
            </w:r>
            <w:r w:rsidR="002E3D5D">
              <w:rPr>
                <w:rFonts w:ascii="Liberation Serif" w:hAnsi="Liberation Serif" w:cs="Liberation Serif"/>
              </w:rPr>
              <w:t>е</w:t>
            </w:r>
            <w:r w:rsidRPr="00A86E1E">
              <w:rPr>
                <w:rFonts w:ascii="Liberation Serif" w:hAnsi="Liberation Serif" w:cs="Liberation Serif"/>
              </w:rPr>
              <w:t xml:space="preserve"> УО АГО</w:t>
            </w:r>
          </w:p>
        </w:tc>
      </w:tr>
      <w:tr w:rsidR="00A86E1E" w:rsidRPr="00A86E1E" w:rsidTr="00CF7459">
        <w:trPr>
          <w:trHeight w:hRule="exact" w:val="10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E84E17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E84E17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Модернизация вк</w:t>
            </w:r>
            <w:r w:rsidR="00D947B8">
              <w:rPr>
                <w:rFonts w:ascii="Liberation Serif" w:hAnsi="Liberation Serif" w:cs="Liberation Serif"/>
              </w:rPr>
              <w:t>ладки и обновление информации о</w:t>
            </w:r>
            <w:r w:rsidR="008B0943">
              <w:rPr>
                <w:rFonts w:ascii="Liberation Serif" w:hAnsi="Liberation Serif" w:cs="Liberation Serif"/>
              </w:rPr>
              <w:t xml:space="preserve"> </w:t>
            </w:r>
            <w:r w:rsidRPr="00A86E1E">
              <w:rPr>
                <w:rFonts w:ascii="Liberation Serif" w:hAnsi="Liberation Serif" w:cs="Liberation Serif"/>
              </w:rPr>
              <w:t>профессиональном</w:t>
            </w:r>
          </w:p>
          <w:p w:rsidR="00E84E17" w:rsidRPr="00A86E1E" w:rsidRDefault="00E84E17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самоопределении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E17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84E17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84E17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84E17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84E17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E17" w:rsidRPr="00A86E1E" w:rsidRDefault="00E84E17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100% наполняемость вкладки</w:t>
            </w:r>
          </w:p>
        </w:tc>
      </w:tr>
      <w:tr w:rsidR="00223C47" w:rsidRPr="00A86E1E" w:rsidTr="00CF7459">
        <w:trPr>
          <w:trHeight w:hRule="exact" w:val="422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47" w:rsidRPr="00A86E1E" w:rsidRDefault="00223C47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3. </w:t>
            </w: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2E3D5D" w:rsidRPr="00A86E1E" w:rsidTr="00CF7459">
        <w:trPr>
          <w:trHeight w:hRule="exact" w:val="1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8B0943" w:rsidP="002E3D5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Семинар для к</w:t>
            </w:r>
            <w:r w:rsidRPr="00A86E1E">
              <w:rPr>
                <w:rFonts w:ascii="Liberation Serif" w:hAnsi="Liberation Serif" w:cs="Liberation Serif"/>
                <w:color w:val="auto"/>
              </w:rPr>
              <w:t xml:space="preserve">лассных </w:t>
            </w:r>
            <w:hyperlink r:id="rId8" w:history="1">
              <w:r w:rsidRPr="00A86E1E">
                <w:rPr>
                  <w:rStyle w:val="a3"/>
                  <w:rFonts w:ascii="Liberation Serif" w:hAnsi="Liberation Serif" w:cs="Liberation Serif"/>
                  <w:color w:val="auto"/>
                  <w:u w:val="none"/>
                </w:rPr>
                <w:t>руководителей,</w:t>
              </w:r>
            </w:hyperlink>
            <w:r w:rsidRPr="00A86E1E">
              <w:rPr>
                <w:rStyle w:val="21"/>
                <w:rFonts w:ascii="Liberation Serif" w:eastAsia="Arial Unicode MS" w:hAnsi="Liberation Serif" w:cs="Liberation Serif"/>
                <w:sz w:val="24"/>
                <w:szCs w:val="24"/>
              </w:rPr>
              <w:t xml:space="preserve"> </w:t>
            </w:r>
            <w:r w:rsidRPr="00A86E1E">
              <w:rPr>
                <w:rFonts w:ascii="Liberation Serif" w:hAnsi="Liberation Serif" w:cs="Liberation Serif"/>
              </w:rPr>
              <w:t>воспитателей по планированию сопровождения профессионального самоопределения обучающихся различных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6D164C">
            <w:pPr>
              <w:ind w:left="28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Pr="00A86E1E">
              <w:rPr>
                <w:rFonts w:ascii="Liberation Serif" w:hAnsi="Liberation Serif" w:cs="Liberation Serif"/>
              </w:rPr>
              <w:t>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091F0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091F0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Методические</w:t>
            </w:r>
          </w:p>
          <w:p w:rsidR="002E3D5D" w:rsidRPr="00A86E1E" w:rsidRDefault="002E3D5D" w:rsidP="00D947B8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рекомендации</w:t>
            </w:r>
          </w:p>
        </w:tc>
      </w:tr>
      <w:tr w:rsidR="002E3D5D" w:rsidRPr="00A86E1E" w:rsidTr="00CF7459">
        <w:trPr>
          <w:trHeight w:hRule="exact" w:val="1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8B0943" w:rsidP="002E3D5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Включение в планы ГМО</w:t>
            </w:r>
          </w:p>
          <w:p w:rsidR="002E3D5D" w:rsidRPr="00A86E1E" w:rsidRDefault="00CF7459" w:rsidP="002E3D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2E3D5D" w:rsidRPr="00A86E1E">
              <w:rPr>
                <w:rFonts w:ascii="Liberation Serif" w:hAnsi="Liberation Serif" w:cs="Liberation Serif"/>
              </w:rPr>
              <w:t>онсультационной работы с педагогами рассмотрения вопросов,</w:t>
            </w:r>
          </w:p>
          <w:p w:rsidR="002E3D5D" w:rsidRPr="00A86E1E" w:rsidRDefault="002E3D5D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методик сопровождения</w:t>
            </w:r>
          </w:p>
          <w:p w:rsidR="002E3D5D" w:rsidRPr="00A86E1E" w:rsidRDefault="00D947B8" w:rsidP="002E3D5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профессионального </w:t>
            </w:r>
            <w:r w:rsidR="002E3D5D" w:rsidRPr="00A86E1E">
              <w:rPr>
                <w:rFonts w:ascii="Liberation Serif" w:hAnsi="Liberation Serif" w:cs="Liberation Serif"/>
              </w:rPr>
              <w:t>самоопределения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6D164C">
            <w:pPr>
              <w:ind w:left="28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Pr="00A86E1E">
              <w:rPr>
                <w:rFonts w:ascii="Liberation Serif" w:hAnsi="Liberation Serif" w:cs="Liberation Serif"/>
              </w:rPr>
              <w:t>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091F0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091F05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Включение в план мероприятий</w:t>
            </w:r>
          </w:p>
        </w:tc>
      </w:tr>
      <w:tr w:rsidR="00F27014" w:rsidRPr="00A86E1E" w:rsidTr="00CF7459">
        <w:trPr>
          <w:trHeight w:hRule="exact" w:val="1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8B0943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Консультирование по разработке и проведению мероприятий по сопровождению профессионального самоопределения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348D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348D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348D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348D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Журнал консультаций</w:t>
            </w:r>
          </w:p>
        </w:tc>
      </w:tr>
      <w:tr w:rsidR="00F27014" w:rsidRPr="00A86E1E" w:rsidTr="00CF7459">
        <w:trPr>
          <w:trHeight w:hRule="exact" w:val="2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8B0943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Проведение совещаний и </w:t>
            </w:r>
            <w:hyperlink r:id="rId9" w:history="1">
              <w:r w:rsidRPr="00A86E1E">
                <w:rPr>
                  <w:rStyle w:val="a3"/>
                  <w:rFonts w:ascii="Liberation Serif" w:hAnsi="Liberation Serif" w:cs="Liberation Serif"/>
                  <w:color w:val="auto"/>
                  <w:u w:val="none"/>
                </w:rPr>
                <w:t>«круглых столов»</w:t>
              </w:r>
            </w:hyperlink>
            <w:r w:rsidRPr="00A86E1E">
              <w:rPr>
                <w:rFonts w:ascii="Liberation Serif" w:hAnsi="Liberation Serif" w:cs="Liberation Serif"/>
                <w:color w:val="auto"/>
              </w:rPr>
              <w:t xml:space="preserve"> с работодателями и другими социальны</w:t>
            </w:r>
            <w:r w:rsidRPr="00A86E1E">
              <w:rPr>
                <w:rFonts w:ascii="Liberation Serif" w:hAnsi="Liberation Serif" w:cs="Liberation Serif"/>
              </w:rPr>
              <w:t xml:space="preserve">ми партнерами по вопросам организации сопровождения профессионального самоопределения </w:t>
            </w:r>
            <w:r>
              <w:rPr>
                <w:rFonts w:ascii="Liberation Serif" w:hAnsi="Liberation Serif" w:cs="Liberation Serif"/>
              </w:rPr>
              <w:t>обучающихся</w:t>
            </w:r>
            <w:r w:rsidRPr="00A86E1E">
              <w:rPr>
                <w:rStyle w:val="21"/>
                <w:rFonts w:ascii="Liberation Serif" w:eastAsia="Arial Unicode MS" w:hAnsi="Liberation Serif" w:cs="Liberation Serif"/>
                <w:sz w:val="24"/>
                <w:szCs w:val="24"/>
              </w:rPr>
              <w:t xml:space="preserve"> </w:t>
            </w:r>
            <w:r w:rsidRPr="00A86E1E">
              <w:rPr>
                <w:rFonts w:ascii="Liberation Serif" w:hAnsi="Liberation Serif" w:cs="Liberation Serif"/>
              </w:rPr>
              <w:t>муниципальных образовательных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348D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348D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348D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348D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УО АГО, Общественная палата АГО, Совет по образованию при главе </w:t>
            </w:r>
            <w:r>
              <w:rPr>
                <w:rFonts w:ascii="Liberation Serif" w:hAnsi="Liberation Serif" w:cs="Liberation Serif"/>
              </w:rPr>
              <w:t>Артемовского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Протоколы совещаний</w:t>
            </w:r>
          </w:p>
        </w:tc>
      </w:tr>
      <w:tr w:rsidR="002E3D5D" w:rsidRPr="00A86E1E" w:rsidTr="00CF7459">
        <w:trPr>
          <w:trHeight w:hRule="exact" w:val="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8B0943" w:rsidP="002E3D5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Создание картотеки «Профессия, с которой знакомит предмет» (учителя-предметники)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7543FD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7543FD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7543FD">
              <w:rPr>
                <w:rFonts w:ascii="Liberation Serif" w:hAnsi="Liberation Serif" w:cs="Liberation Serif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Картотека</w:t>
            </w:r>
          </w:p>
        </w:tc>
      </w:tr>
      <w:tr w:rsidR="00F27014" w:rsidRPr="00A86E1E" w:rsidTr="00CF7459">
        <w:trPr>
          <w:trHeight w:hRule="exact" w:val="1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8B0943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Оформление информационных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стендов по сопровождению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профессионального самоопределения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Информационные стенды</w:t>
            </w:r>
          </w:p>
        </w:tc>
      </w:tr>
      <w:tr w:rsidR="00F27014" w:rsidRPr="00A86E1E" w:rsidTr="00CF7459">
        <w:trPr>
          <w:trHeight w:hRule="exact" w:val="17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8B0943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Обеспечение</w:t>
            </w:r>
            <w:r w:rsidR="00890CFC">
              <w:rPr>
                <w:rFonts w:ascii="Liberation Serif" w:hAnsi="Liberation Serif" w:cs="Liberation Serif"/>
              </w:rPr>
              <w:t xml:space="preserve"> </w:t>
            </w:r>
            <w:r w:rsidRPr="00A86E1E">
              <w:rPr>
                <w:rFonts w:ascii="Liberation Serif" w:hAnsi="Liberation Serif" w:cs="Liberation Serif"/>
              </w:rPr>
              <w:t>муниципальных</w:t>
            </w:r>
          </w:p>
          <w:p w:rsidR="00F27014" w:rsidRPr="00A86E1E" w:rsidRDefault="00890CFC" w:rsidP="00F2701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F27014" w:rsidRPr="00A86E1E">
              <w:rPr>
                <w:rFonts w:ascii="Liberation Serif" w:hAnsi="Liberation Serif" w:cs="Liberation Serif"/>
              </w:rPr>
              <w:t>бщеобразовательных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F27014" w:rsidRPr="00A86E1E">
              <w:rPr>
                <w:rFonts w:ascii="Liberation Serif" w:hAnsi="Liberation Serif" w:cs="Liberation Serif"/>
              </w:rPr>
              <w:t>организаций документацией 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F27014" w:rsidRPr="00A86E1E">
              <w:rPr>
                <w:rFonts w:ascii="Liberation Serif" w:hAnsi="Liberation Serif" w:cs="Liberation Serif"/>
              </w:rPr>
              <w:t>методическими материалами по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F27014" w:rsidRPr="00A86E1E">
              <w:rPr>
                <w:rFonts w:ascii="Liberation Serif" w:hAnsi="Liberation Serif" w:cs="Liberation Serif"/>
              </w:rPr>
              <w:t>сопровождению профессионального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F27014" w:rsidRPr="00A86E1E">
              <w:rPr>
                <w:rFonts w:ascii="Liberation Serif" w:hAnsi="Liberation Serif" w:cs="Liberation Serif"/>
              </w:rPr>
              <w:t>самоопределения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Методические материалы по сопровождению профессионального самоопределения</w:t>
            </w:r>
          </w:p>
        </w:tc>
      </w:tr>
      <w:tr w:rsidR="00F27014" w:rsidRPr="00A86E1E" w:rsidTr="00CF7459">
        <w:trPr>
          <w:trHeight w:hRule="exact"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8B0943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Осуществление взаимодействия МОО и социальных партнеров в соответствии с договорами о сетевом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C72C96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CFC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АГО,</w:t>
            </w:r>
          </w:p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Совместные планы работы</w:t>
            </w:r>
          </w:p>
        </w:tc>
      </w:tr>
      <w:tr w:rsidR="00223C47" w:rsidRPr="00A86E1E" w:rsidTr="00CF7459">
        <w:trPr>
          <w:trHeight w:hRule="exact" w:val="401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C47" w:rsidRPr="00A86E1E" w:rsidRDefault="00223C47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4. Кадровое обеспечение</w:t>
            </w:r>
          </w:p>
        </w:tc>
      </w:tr>
      <w:tr w:rsidR="00F27014" w:rsidRPr="00A86E1E" w:rsidTr="00CF7459">
        <w:trPr>
          <w:trHeight w:hRule="exact" w:val="13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Повышение квалификации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кадров по профилю «Сопровождение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профессионального самоопределения </w:t>
            </w:r>
            <w:r>
              <w:rPr>
                <w:rFonts w:ascii="Liberation Serif" w:hAnsi="Liberation Serif" w:cs="Liberation Serif"/>
              </w:rPr>
              <w:t>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886D0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886D0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886D0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886D0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Удостоверения</w:t>
            </w:r>
          </w:p>
        </w:tc>
      </w:tr>
      <w:tr w:rsidR="007265C2" w:rsidRPr="00A86E1E" w:rsidTr="00CF7459">
        <w:trPr>
          <w:trHeight w:hRule="exact" w:val="419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5C2" w:rsidRPr="00A86E1E" w:rsidRDefault="00C07760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 xml:space="preserve">5. </w:t>
            </w:r>
            <w:r w:rsidR="007265C2" w:rsidRPr="00A86E1E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Мероприятия в системе общего образования</w:t>
            </w:r>
          </w:p>
        </w:tc>
      </w:tr>
      <w:tr w:rsidR="007265C2" w:rsidRPr="00A86E1E" w:rsidTr="00CF7459">
        <w:trPr>
          <w:trHeight w:hRule="exact" w:val="419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5C2" w:rsidRPr="00A86E1E" w:rsidRDefault="007265C2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b/>
                <w:sz w:val="24"/>
                <w:szCs w:val="24"/>
              </w:rPr>
              <w:t>Дошкольное образование (5-7 лет)</w:t>
            </w:r>
          </w:p>
        </w:tc>
      </w:tr>
      <w:tr w:rsidR="002E3D5D" w:rsidRPr="00A86E1E" w:rsidTr="00CF7459">
        <w:trPr>
          <w:trHeight w:hRule="exact" w:val="11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Педагогическая диагностика системных представлений дошкольников о мире современных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6D164C">
            <w:pPr>
              <w:ind w:left="1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A86E1E">
              <w:rPr>
                <w:rFonts w:ascii="Liberation Serif" w:hAnsi="Liberation Serif" w:cs="Liberation Serif"/>
              </w:rPr>
              <w:t>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786AF5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786AF5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ind w:left="18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Заключение (аналитическая справка)</w:t>
            </w:r>
          </w:p>
        </w:tc>
      </w:tr>
      <w:tr w:rsidR="002E3D5D" w:rsidRPr="00A86E1E" w:rsidTr="00CF7459">
        <w:trPr>
          <w:trHeight w:hRule="exact" w:val="19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Педагогическая диагностика освоения ребенком позиции</w:t>
            </w:r>
          </w:p>
          <w:p w:rsidR="002E3D5D" w:rsidRPr="00A86E1E" w:rsidRDefault="002E3D5D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субъекта: самостоятельное</w:t>
            </w:r>
          </w:p>
          <w:p w:rsidR="002E3D5D" w:rsidRPr="00A86E1E" w:rsidRDefault="002E3D5D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целеполагание, мотивация труда, освоение трудовых процессов, контроль и оценка результатов своего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640979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640979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786AF5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786AF5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Заключение</w:t>
            </w:r>
          </w:p>
        </w:tc>
      </w:tr>
      <w:tr w:rsidR="006D1BA7" w:rsidRPr="00A86E1E" w:rsidTr="00CF7459">
        <w:trPr>
          <w:trHeight w:hRule="exact" w:val="1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Апробация программно - методического комплекта «Мир профессий» через орга</w:t>
            </w:r>
            <w:r w:rsidR="00AA5880" w:rsidRPr="00A86E1E">
              <w:rPr>
                <w:rFonts w:ascii="Liberation Serif" w:hAnsi="Liberation Serif" w:cs="Liberation Serif"/>
              </w:rPr>
              <w:t>низацию различных видов детской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AA5880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</w:t>
            </w:r>
            <w:r w:rsidR="00A86E1E">
              <w:rPr>
                <w:rFonts w:ascii="Liberation Serif" w:hAnsi="Liberation Serif" w:cs="Liberation Serif"/>
              </w:rPr>
              <w:t>б</w:t>
            </w:r>
            <w:r w:rsidRPr="00A86E1E">
              <w:rPr>
                <w:rFonts w:ascii="Liberation Serif" w:hAnsi="Liberation Serif" w:cs="Liberation Serif"/>
              </w:rPr>
              <w:t>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Программно - методический комплект</w:t>
            </w:r>
          </w:p>
        </w:tc>
      </w:tr>
      <w:tr w:rsidR="00F27014" w:rsidRPr="00A86E1E" w:rsidTr="00CF7459">
        <w:trPr>
          <w:trHeight w:hRule="exact" w:val="7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Организация виртуальных экскурсий «Профессии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9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праздников: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«Трудовая слава нашей семьи», «Трудом славен человек»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Сценарий, итоговая справка</w:t>
            </w:r>
          </w:p>
        </w:tc>
      </w:tr>
      <w:tr w:rsidR="00F27014" w:rsidRPr="00A86E1E" w:rsidTr="00CF7459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сюжетно</w:t>
            </w:r>
            <w:r w:rsidRPr="00A86E1E">
              <w:rPr>
                <w:rFonts w:ascii="Liberation Serif" w:hAnsi="Liberation Serif" w:cs="Liberation Serif"/>
              </w:rPr>
              <w:softHyphen/>
              <w:t>ролевых игр и игр- инсценировок на темы профессий: «Летчики», «Больница», «На дороге»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Сценарий</w:t>
            </w:r>
          </w:p>
        </w:tc>
      </w:tr>
      <w:tr w:rsidR="00F27014" w:rsidRPr="00A86E1E" w:rsidTr="00CF7459">
        <w:trPr>
          <w:trHeight w:hRule="exact" w:val="6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Ознакомление с трудом взрослых в детском саду: интервью,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Сценарий</w:t>
            </w:r>
          </w:p>
        </w:tc>
      </w:tr>
      <w:tr w:rsidR="00F27014" w:rsidRPr="00A86E1E" w:rsidTr="00CF7459">
        <w:trPr>
          <w:trHeight w:hRule="exact" w:val="1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экскурсий на почту, в аптеку, магазин, ФОК, в парикмахерскую, полицию, пожарную часть(близко расположенные объекты)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9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конкурсов детского рисунка: «Кем я буду», «Профессии нашей семьи»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Протокол</w:t>
            </w:r>
          </w:p>
        </w:tc>
      </w:tr>
      <w:tr w:rsidR="00F27014" w:rsidRPr="00A86E1E" w:rsidTr="00CF7459">
        <w:trPr>
          <w:trHeight w:hRule="exact" w:val="7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занятий о мире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Сценарий</w:t>
            </w:r>
          </w:p>
        </w:tc>
      </w:tr>
      <w:tr w:rsidR="00F27014" w:rsidRPr="00A86E1E" w:rsidTr="00CF7459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Беседы, чтение литературы и профессиях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670A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7265C2" w:rsidRPr="00A86E1E" w:rsidTr="00CF7459">
        <w:trPr>
          <w:trHeight w:hRule="exact" w:val="414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5C2" w:rsidRPr="00A86E1E" w:rsidRDefault="007265C2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Начальная школа (1-4 классы)</w:t>
            </w:r>
          </w:p>
        </w:tc>
      </w:tr>
      <w:tr w:rsidR="006D1BA7" w:rsidRPr="00A86E1E" w:rsidTr="00CF7459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Педагогическая диагностика системных представлений </w:t>
            </w:r>
            <w:r w:rsidR="002E3D5D">
              <w:rPr>
                <w:rFonts w:ascii="Liberation Serif" w:hAnsi="Liberation Serif" w:cs="Liberation Serif"/>
              </w:rPr>
              <w:t>обучающихся</w:t>
            </w:r>
            <w:r w:rsidRPr="00A86E1E">
              <w:rPr>
                <w:rFonts w:ascii="Liberation Serif" w:hAnsi="Liberation Serif" w:cs="Liberation Serif"/>
              </w:rPr>
              <w:t xml:space="preserve"> о мире современных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</w:t>
            </w:r>
            <w:r w:rsidR="00E70E6E" w:rsidRPr="00A86E1E">
              <w:rPr>
                <w:rFonts w:ascii="Liberation Serif" w:hAnsi="Liberation Serif" w:cs="Liberation Serif"/>
              </w:rPr>
              <w:t>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E70E6E" w:rsidRPr="00A86E1E">
              <w:rPr>
                <w:rFonts w:ascii="Liberation Serif" w:hAnsi="Liberation Serif" w:cs="Liberation Serif"/>
              </w:rPr>
              <w:t>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E70E6E" w:rsidRPr="00A86E1E">
              <w:rPr>
                <w:rFonts w:ascii="Liberation Serif" w:hAnsi="Liberation Serif" w:cs="Liberation Serif"/>
              </w:rPr>
              <w:t>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E70E6E" w:rsidRPr="00A86E1E">
              <w:rPr>
                <w:rFonts w:ascii="Liberation Serif" w:hAnsi="Liberation Serif" w:cs="Liberation Serif"/>
              </w:rPr>
              <w:t>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6D164C" w:rsidP="00D947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E70E6E" w:rsidRPr="00A86E1E">
              <w:rPr>
                <w:rFonts w:ascii="Liberation Serif" w:hAnsi="Liberation Serif" w:cs="Liberation Serif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Заключение</w:t>
            </w:r>
          </w:p>
        </w:tc>
      </w:tr>
      <w:tr w:rsidR="006D1BA7" w:rsidRPr="00A86E1E" w:rsidTr="00CF7459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Мероприятия, классные часы с примерами об интересующих профессиях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F27014" w:rsidP="006D164C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</w:t>
            </w:r>
            <w:r w:rsidR="006D1BA7" w:rsidRPr="00A86E1E">
              <w:rPr>
                <w:rFonts w:ascii="Liberation Serif" w:hAnsi="Liberation Serif" w:cs="Liberation Serif"/>
              </w:rPr>
              <w:t>жекварталь</w:t>
            </w:r>
            <w:r w:rsidR="00E70E6E" w:rsidRPr="00A86E1E">
              <w:rPr>
                <w:rFonts w:ascii="Liberation Serif" w:hAnsi="Liberation Serif" w:cs="Liberation Serif"/>
              </w:rPr>
              <w:t>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F27014" w:rsidP="006D164C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</w:t>
            </w:r>
            <w:r w:rsidR="006D1BA7" w:rsidRPr="00A86E1E">
              <w:rPr>
                <w:rFonts w:ascii="Liberation Serif" w:hAnsi="Liberation Serif" w:cs="Liberation Serif"/>
              </w:rPr>
              <w:t>жеквартал</w:t>
            </w:r>
            <w:r w:rsidR="00E70E6E" w:rsidRPr="00A86E1E">
              <w:rPr>
                <w:rFonts w:ascii="Liberation Serif" w:hAnsi="Liberation Serif" w:cs="Liberation Serif"/>
              </w:rPr>
              <w:t>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F27014" w:rsidP="006D164C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</w:t>
            </w:r>
            <w:r w:rsidR="006D1BA7" w:rsidRPr="00A86E1E">
              <w:rPr>
                <w:rFonts w:ascii="Liberation Serif" w:hAnsi="Liberation Serif" w:cs="Liberation Serif"/>
              </w:rPr>
              <w:t>жеквартал</w:t>
            </w:r>
            <w:r w:rsidR="00E70E6E" w:rsidRPr="00A86E1E">
              <w:rPr>
                <w:rFonts w:ascii="Liberation Serif" w:hAnsi="Liberation Serif" w:cs="Liberation Serif"/>
              </w:rPr>
              <w:t>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F27014" w:rsidP="006D164C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</w:t>
            </w:r>
            <w:r w:rsidR="006D1BA7" w:rsidRPr="00A86E1E">
              <w:rPr>
                <w:rFonts w:ascii="Liberation Serif" w:hAnsi="Liberation Serif" w:cs="Liberation Serif"/>
              </w:rPr>
              <w:t>жеквартал</w:t>
            </w:r>
            <w:r w:rsidR="00E70E6E" w:rsidRPr="00A86E1E">
              <w:rPr>
                <w:rFonts w:ascii="Liberation Serif" w:hAnsi="Liberation Serif" w:cs="Liberation Serif"/>
              </w:rPr>
              <w:t>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Справки</w:t>
            </w:r>
          </w:p>
        </w:tc>
      </w:tr>
      <w:tr w:rsidR="00F27014" w:rsidRPr="00A86E1E" w:rsidTr="00CF7459">
        <w:trPr>
          <w:trHeight w:hRule="exact" w:val="18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сюжетно</w:t>
            </w:r>
            <w:r w:rsidRPr="00A86E1E">
              <w:rPr>
                <w:rFonts w:ascii="Liberation Serif" w:hAnsi="Liberation Serif" w:cs="Liberation Serif"/>
              </w:rPr>
              <w:softHyphen/>
              <w:t>ролевых игр о современных профессиях на уроках и во внеурочной деятельности («Экскурсовод», «Редактор», «Я- учитель», «Библиотекарь», «Работник магазина»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Сценарии, справки</w:t>
            </w:r>
          </w:p>
        </w:tc>
      </w:tr>
      <w:tr w:rsidR="00F27014" w:rsidRPr="00A86E1E" w:rsidTr="00CF7459">
        <w:trPr>
          <w:trHeight w:hRule="exact"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внеклассных мероприятий («Ярмарка профессий», «Мир профессий», «Что? Где? Когда?», «Поле чудес»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 об итогах</w:t>
            </w:r>
          </w:p>
        </w:tc>
      </w:tr>
      <w:tr w:rsidR="00F27014" w:rsidRPr="00A86E1E" w:rsidTr="00CF7459">
        <w:trPr>
          <w:trHeight w:hRule="exact" w:val="6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Уроки технологии, кружки,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F1A2A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Журнал кружковой работы</w:t>
            </w:r>
          </w:p>
        </w:tc>
      </w:tr>
      <w:tr w:rsidR="006D1BA7" w:rsidRPr="00A86E1E" w:rsidTr="00CF7459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Трудовые поручения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Система поощрений</w:t>
            </w:r>
          </w:p>
        </w:tc>
      </w:tr>
      <w:tr w:rsidR="006D1BA7" w:rsidRPr="00A86E1E" w:rsidTr="00CF7459">
        <w:trPr>
          <w:trHeight w:hRule="exact" w:val="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Костюмированные новогодние</w:t>
            </w:r>
            <w:r w:rsidRPr="00A86E1E">
              <w:rPr>
                <w:rStyle w:val="21"/>
                <w:rFonts w:ascii="Liberation Serif" w:eastAsia="Arial Unicode MS" w:hAnsi="Liberation Serif" w:cs="Liberation Serif"/>
                <w:sz w:val="24"/>
                <w:szCs w:val="24"/>
              </w:rPr>
              <w:t xml:space="preserve"> </w:t>
            </w:r>
            <w:r w:rsidRPr="00A86E1E">
              <w:rPr>
                <w:rFonts w:ascii="Liberation Serif" w:hAnsi="Liberation Serif" w:cs="Liberation Serif"/>
              </w:rPr>
              <w:t>мероприятия «Кем я хочу стать»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2E3D5D" w:rsidP="006D164C">
            <w:pPr>
              <w:ind w:left="30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E70E6E" w:rsidRPr="00A86E1E">
              <w:rPr>
                <w:rFonts w:ascii="Liberation Serif" w:hAnsi="Liberation Serif" w:cs="Liberation Serif"/>
              </w:rPr>
              <w:t>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2E3D5D" w:rsidP="006D164C">
            <w:pPr>
              <w:ind w:left="2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E70E6E" w:rsidRPr="00A86E1E">
              <w:rPr>
                <w:rFonts w:ascii="Liberation Serif" w:hAnsi="Liberation Serif" w:cs="Liberation Serif"/>
              </w:rPr>
              <w:t>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2E3D5D" w:rsidP="006D164C">
            <w:pPr>
              <w:ind w:left="2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E70E6E" w:rsidRPr="00A86E1E">
              <w:rPr>
                <w:rFonts w:ascii="Liberation Serif" w:hAnsi="Liberation Serif" w:cs="Liberation Serif"/>
              </w:rPr>
              <w:t>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2E3D5D" w:rsidP="006D164C">
            <w:pPr>
              <w:ind w:left="22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E70E6E" w:rsidRPr="00A86E1E">
              <w:rPr>
                <w:rFonts w:ascii="Liberation Serif" w:hAnsi="Liberation Serif" w:cs="Liberation Serif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Сценарий</w:t>
            </w:r>
          </w:p>
        </w:tc>
      </w:tr>
      <w:tr w:rsidR="006D1BA7" w:rsidRPr="00A86E1E" w:rsidTr="00CF7459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Конкурсы рисунка «Профессии наших мам и пап», «Кем я буду, когда вырасту», «Все профессии важны»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Протокол, грамоты</w:t>
            </w:r>
          </w:p>
        </w:tc>
      </w:tr>
      <w:tr w:rsidR="006D1BA7" w:rsidRPr="00A86E1E" w:rsidTr="00CF7459">
        <w:trPr>
          <w:trHeight w:hRule="exact" w:val="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6D1BA7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Ведение </w:t>
            </w:r>
            <w:r w:rsidR="00E70E6E" w:rsidRPr="00A86E1E">
              <w:rPr>
                <w:rFonts w:ascii="Liberation Serif" w:hAnsi="Liberation Serif" w:cs="Liberation Serif"/>
              </w:rPr>
              <w:t>«Профессионального</w:t>
            </w:r>
          </w:p>
          <w:p w:rsidR="00E70E6E" w:rsidRPr="00A86E1E" w:rsidRDefault="006D1BA7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портфолио»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890CFC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70E6E" w:rsidRPr="00A86E1E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Портфолио</w:t>
            </w:r>
          </w:p>
        </w:tc>
      </w:tr>
      <w:tr w:rsidR="00AB1EA4" w:rsidRPr="00A86E1E" w:rsidTr="00CF7459">
        <w:trPr>
          <w:trHeight w:hRule="exact" w:val="435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A4" w:rsidRPr="00A86E1E" w:rsidRDefault="00AB1EA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Основная школа (5-8 классы</w:t>
            </w:r>
          </w:p>
        </w:tc>
      </w:tr>
      <w:tr w:rsidR="00F27014" w:rsidRPr="00A86E1E" w:rsidTr="00CF7459">
        <w:trPr>
          <w:trHeight w:hRule="exact" w:val="7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Просмотр видеомультфильмов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«Навигатум»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12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Участие обучающихся во Всероссийском форуме</w:t>
            </w:r>
          </w:p>
          <w:p w:rsidR="00F27014" w:rsidRPr="00A86E1E" w:rsidRDefault="00890CFC" w:rsidP="00F2701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F27014" w:rsidRPr="00A86E1E">
              <w:rPr>
                <w:rFonts w:ascii="Liberation Serif" w:hAnsi="Liberation Serif" w:cs="Liberation Serif"/>
              </w:rPr>
              <w:t>рофессиональной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F27014" w:rsidRPr="00A86E1E">
              <w:rPr>
                <w:rFonts w:ascii="Liberation Serif" w:hAnsi="Liberation Serif" w:cs="Liberation Serif"/>
              </w:rPr>
              <w:t>ориентации «ПроеКТОриЯ»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1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Участие во Всероссийском проекте по ранней профессиональной ориентации обучающихся для 6-11 классов общеобразовательных организаций «Билет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3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890CFC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Проведение встреч обучающихся образовательных организаций с представителями различных профессий - работниками </w:t>
            </w:r>
            <w:r w:rsidR="00890CFC" w:rsidRPr="00890CFC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предприяти</w:t>
            </w:r>
            <w:r w:rsidR="00890CFC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й</w:t>
            </w:r>
            <w:r w:rsidR="00890CFC" w:rsidRPr="00890CFC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 и </w:t>
            </w:r>
            <w:r w:rsidR="00890CFC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организаций</w:t>
            </w:r>
            <w:r w:rsidR="00890CFC" w:rsidRPr="00890CFC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, осуществляющих свою деятельность на территории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71422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25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890CFC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профориентационной диагностики среди обучающихся общеобразовательных организаций на выявление предпочтений и склонностей к определённым профессиям («Карта интересов»; «Матрица выбора профессий»; «Профессиональные намерения»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Заключение</w:t>
            </w:r>
          </w:p>
        </w:tc>
      </w:tr>
      <w:tr w:rsidR="00F27014" w:rsidRPr="00A86E1E" w:rsidTr="00CF7459">
        <w:trPr>
          <w:trHeight w:hRule="exact" w:val="6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Конкурс видеороликов «Престижные рабочие профессий»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Протокол</w:t>
            </w:r>
          </w:p>
        </w:tc>
      </w:tr>
      <w:tr w:rsidR="00F27014" w:rsidRPr="00A86E1E" w:rsidTr="00CF7459">
        <w:trPr>
          <w:trHeight w:hRule="exact" w:val="7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курсов профильной ориентации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Протокол</w:t>
            </w:r>
          </w:p>
        </w:tc>
      </w:tr>
      <w:tr w:rsidR="00F27014" w:rsidRPr="00A86E1E" w:rsidTr="00CF7459">
        <w:trPr>
          <w:trHeight w:hRule="exact" w:val="7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Мониторинг профессиональных</w:t>
            </w:r>
          </w:p>
          <w:p w:rsidR="00F27014" w:rsidRPr="00A86E1E" w:rsidRDefault="00890CFC" w:rsidP="00F2701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F27014" w:rsidRPr="00A86E1E">
              <w:rPr>
                <w:rFonts w:ascii="Liberation Serif" w:hAnsi="Liberation Serif" w:cs="Liberation Serif"/>
              </w:rPr>
              <w:t>редпочтений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Заключение</w:t>
            </w:r>
          </w:p>
        </w:tc>
      </w:tr>
      <w:tr w:rsidR="00F27014" w:rsidRPr="00A86E1E" w:rsidTr="00CF7459">
        <w:trPr>
          <w:trHeight w:hRule="exact" w:val="14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D947B8" w:rsidRDefault="00F27014" w:rsidP="00F27014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Профессиональное тестирование и ранняя диагностика обучающихся на выявление профессиональных скло</w:t>
            </w:r>
            <w:r w:rsidR="00D947B8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нностей и интересов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7B8" w:rsidRDefault="00F27014" w:rsidP="00D947B8">
            <w:pPr>
              <w:jc w:val="center"/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ГКУСЗН СО «Артемовский центр занятости», </w:t>
            </w:r>
          </w:p>
          <w:p w:rsidR="00F27014" w:rsidRPr="00A86E1E" w:rsidRDefault="00D947B8" w:rsidP="00D947B8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Заключение</w:t>
            </w:r>
          </w:p>
        </w:tc>
      </w:tr>
      <w:tr w:rsidR="00F27014" w:rsidRPr="00A86E1E" w:rsidTr="00CF7459">
        <w:trPr>
          <w:trHeight w:hRule="exact" w:val="1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Формирование групп обучающихся для прохождения различных профессиональных проб и осуществляющие непосредственную организацию прохождения профессиональной пробы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22565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филиал ГАПОУ СО «НТГПК им. Н.А.Демидова»</w:t>
            </w:r>
          </w:p>
          <w:p w:rsidR="00F27014" w:rsidRPr="00A86E1E" w:rsidRDefault="00F27014" w:rsidP="00D947B8">
            <w:pPr>
              <w:jc w:val="center"/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ГАПОУ СО «АКТП»</w:t>
            </w:r>
          </w:p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16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Организация встреч обучающихся с работниками центра занятости населения (знакомство с перечнем профессий, востребованных в</w:t>
            </w:r>
            <w:r w:rsidRPr="00A86E1E">
              <w:rPr>
                <w:rStyle w:val="21"/>
                <w:rFonts w:ascii="Liberation Serif" w:eastAsia="Arial Unicode MS" w:hAnsi="Liberation Serif" w:cs="Liberation Serif"/>
                <w:sz w:val="24"/>
                <w:szCs w:val="24"/>
              </w:rPr>
              <w:t xml:space="preserve"> </w:t>
            </w:r>
            <w:r w:rsidRPr="00A86E1E">
              <w:rPr>
                <w:rFonts w:ascii="Liberation Serif" w:hAnsi="Liberation Serif" w:cs="Liberation Serif"/>
              </w:rPr>
              <w:t>Свердловской области, Артемовском городском округе)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7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тематических классных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A86E1E">
              <w:rPr>
                <w:rFonts w:ascii="Liberation Serif" w:hAnsi="Liberation Serif" w:cs="Liberation Serif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Информация об итогах</w:t>
            </w:r>
          </w:p>
        </w:tc>
      </w:tr>
      <w:tr w:rsidR="00F27014" w:rsidRPr="00A86E1E" w:rsidTr="00CF7459">
        <w:trPr>
          <w:trHeight w:hRule="exact" w:val="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Организация работы трудовых бригад в МОО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Трудовая деятельность</w:t>
            </w:r>
          </w:p>
        </w:tc>
      </w:tr>
      <w:tr w:rsidR="00F27014" w:rsidRPr="00A86E1E" w:rsidTr="00CF7459">
        <w:trPr>
          <w:trHeight w:hRule="exact" w:val="11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мероприятий по профориентации, конкурсов по профессии, интеллектуальных игр, викторин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315518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Справки</w:t>
            </w:r>
          </w:p>
        </w:tc>
      </w:tr>
      <w:tr w:rsidR="00855F32" w:rsidRPr="00A86E1E" w:rsidTr="00CF7459">
        <w:trPr>
          <w:trHeight w:hRule="exact" w:val="416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F32" w:rsidRPr="00A86E1E" w:rsidRDefault="00855F32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Средняя школа (9-11 классы)</w:t>
            </w:r>
          </w:p>
        </w:tc>
      </w:tr>
      <w:tr w:rsidR="00F27014" w:rsidRPr="00A86E1E" w:rsidTr="00CF7459">
        <w:trPr>
          <w:trHeight w:hRule="exact" w:val="1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Изучение профессиональной направленности личности обучающихся с помощью диагностик (тесты, опросники)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</w:t>
            </w:r>
            <w:r w:rsidRPr="00A86E1E">
              <w:rPr>
                <w:rFonts w:ascii="Liberation Serif" w:hAnsi="Liberation Serif" w:cs="Liberation Serif"/>
              </w:rPr>
              <w:t>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DE5D79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DE5D79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DE5D79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Заключение</w:t>
            </w:r>
          </w:p>
        </w:tc>
      </w:tr>
      <w:tr w:rsidR="00F27014" w:rsidRPr="00A86E1E" w:rsidTr="00CF7459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индивидуальных и групповых консультаций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Журнал консультаций</w:t>
            </w:r>
          </w:p>
        </w:tc>
      </w:tr>
      <w:tr w:rsidR="00F27014" w:rsidRPr="00A86E1E" w:rsidTr="00CF7459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Разработка и выпуск методических рекомендаций по профориентации для обучающихся, педагогов,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Методические</w:t>
            </w:r>
          </w:p>
          <w:p w:rsidR="00F27014" w:rsidRPr="00A86E1E" w:rsidRDefault="00F27014" w:rsidP="00D947B8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рекомендации</w:t>
            </w:r>
          </w:p>
        </w:tc>
      </w:tr>
      <w:tr w:rsidR="00F27014" w:rsidRPr="00A86E1E" w:rsidTr="00CF7459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Семинар с учителями, классными руководителями: «Сопровождение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Профессионального становления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обучающихся»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217B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Протокол проведения</w:t>
            </w:r>
          </w:p>
        </w:tc>
      </w:tr>
      <w:tr w:rsidR="006D1BA7" w:rsidRPr="00A86E1E" w:rsidTr="00CF7459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Комплектование 10 классов в МОО профильного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Приказ</w:t>
            </w:r>
          </w:p>
        </w:tc>
      </w:tr>
      <w:tr w:rsidR="006D1BA7" w:rsidRPr="00A86E1E" w:rsidTr="00CF7459">
        <w:trPr>
          <w:trHeight w:hRule="exact" w:val="16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A86E1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Комплектование профильных классов с углубленны</w:t>
            </w:r>
            <w:r w:rsidR="006D1BA7"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м изучением отдельных предметов в муниципальных </w:t>
            </w: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Приказ</w:t>
            </w:r>
          </w:p>
        </w:tc>
      </w:tr>
      <w:tr w:rsidR="00F27014" w:rsidRPr="00A86E1E" w:rsidTr="00CF7459">
        <w:trPr>
          <w:trHeight w:hRule="exact" w:val="8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общешкольных акций: «Рейтинг профессий»; «Неделя интересных профессий»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 об итогах</w:t>
            </w:r>
          </w:p>
        </w:tc>
      </w:tr>
      <w:tr w:rsidR="00F27014" w:rsidRPr="00A86E1E" w:rsidTr="00CF7459">
        <w:trPr>
          <w:trHeight w:hRule="exact" w:val="7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профориентационных тренинговых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 об итогах</w:t>
            </w:r>
          </w:p>
        </w:tc>
      </w:tr>
      <w:tr w:rsidR="00F27014" w:rsidRPr="00A86E1E" w:rsidTr="00CF7459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психологических игр: «Путешествие в мир профессий», «Мой выбор», «Профессии будущего»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8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Виртуальные экскурсии «Профессиональные учебные заведения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Создание обучающимися «Дневников самоопределения по профориентации»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Дневник самоопределения</w:t>
            </w:r>
          </w:p>
        </w:tc>
      </w:tr>
      <w:tr w:rsidR="00F27014" w:rsidRPr="00A86E1E" w:rsidTr="00CF7459">
        <w:trPr>
          <w:trHeight w:hRule="exact" w:val="9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Организация и проведение встреч с людьми различных профессий, потенциальными работодателями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11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Экскурсии для обучающихся ОО в </w:t>
            </w:r>
            <w:r>
              <w:rPr>
                <w:rFonts w:ascii="Liberation Serif" w:hAnsi="Liberation Serif" w:cs="Liberation Serif"/>
              </w:rPr>
              <w:t>образовательные организации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Сценарий, справка</w:t>
            </w:r>
          </w:p>
        </w:tc>
      </w:tr>
      <w:tr w:rsidR="00F27014" w:rsidRPr="00A86E1E" w:rsidTr="00CF7459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Организация предметных недель, декады (по направлениям)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BC14DB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Планы, приказы</w:t>
            </w:r>
          </w:p>
        </w:tc>
      </w:tr>
      <w:tr w:rsidR="002E3D5D" w:rsidRPr="00A86E1E" w:rsidTr="00CF7459">
        <w:trPr>
          <w:trHeight w:hRule="exact" w:val="1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2E3D5D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Мониторинг поступления в </w:t>
            </w:r>
            <w:r w:rsidR="00B65FA6">
              <w:rPr>
                <w:rFonts w:ascii="Liberation Serif" w:hAnsi="Liberation Serif" w:cs="Liberation Serif"/>
              </w:rPr>
              <w:t>организации высшего или среднего профессионального образования</w:t>
            </w:r>
            <w:r w:rsidRPr="00A86E1E">
              <w:rPr>
                <w:rFonts w:ascii="Liberation Serif" w:hAnsi="Liberation Serif" w:cs="Liberation Serif"/>
              </w:rPr>
              <w:t xml:space="preserve"> выпускников либо трудоустройства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5D" w:rsidRPr="00A86E1E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Pr="00A86E1E">
              <w:rPr>
                <w:rFonts w:ascii="Liberation Serif" w:hAnsi="Liberation Serif" w:cs="Liberation Serif"/>
              </w:rPr>
              <w:t>вгуст, 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F4807">
              <w:rPr>
                <w:rFonts w:ascii="Liberation Serif" w:hAnsi="Liberation Serif" w:cs="Liberation Serif"/>
              </w:rPr>
              <w:t>август, сентябрь</w:t>
            </w:r>
          </w:p>
          <w:p w:rsidR="00B65FA6" w:rsidRDefault="00B65FA6" w:rsidP="006D16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AF4807">
              <w:rPr>
                <w:rFonts w:ascii="Liberation Serif" w:hAnsi="Liberation Serif" w:cs="Liberation Serif"/>
              </w:rPr>
              <w:t>август, 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Default="002E3D5D" w:rsidP="006D164C">
            <w:pPr>
              <w:jc w:val="center"/>
            </w:pPr>
            <w:r w:rsidRPr="00AF4807">
              <w:rPr>
                <w:rFonts w:ascii="Liberation Serif" w:hAnsi="Liberation Serif" w:cs="Liberation Serif"/>
              </w:rPr>
              <w:t>август,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АГО, 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5D" w:rsidRPr="00A86E1E" w:rsidRDefault="002E3D5D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Мониторинг</w:t>
            </w:r>
          </w:p>
        </w:tc>
      </w:tr>
      <w:tr w:rsidR="00314423" w:rsidRPr="00A86E1E" w:rsidTr="00CF7459">
        <w:trPr>
          <w:trHeight w:hRule="exact" w:val="427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423" w:rsidRPr="00A86E1E" w:rsidRDefault="000C4198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sz w:val="24"/>
                <w:szCs w:val="24"/>
              </w:rPr>
              <w:t>6</w:t>
            </w:r>
            <w:r w:rsidR="00314423" w:rsidRPr="00A86E1E">
              <w:rPr>
                <w:rStyle w:val="21"/>
                <w:rFonts w:ascii="Liberation Serif" w:eastAsia="Arial Unicode MS" w:hAnsi="Liberation Serif" w:cs="Liberation Serif"/>
                <w:sz w:val="24"/>
                <w:szCs w:val="24"/>
              </w:rPr>
              <w:t>. Мероприятия в системе среднего профессионального образования</w:t>
            </w:r>
          </w:p>
        </w:tc>
      </w:tr>
      <w:tr w:rsidR="00F27014" w:rsidRPr="00A86E1E" w:rsidTr="00CF7459">
        <w:trPr>
          <w:trHeight w:hRule="exact" w:val="8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Выездные презентации о предприятии для </w:t>
            </w: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ГАПОУ СО «АКТП»,</w:t>
            </w:r>
          </w:p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ООО «БМЗ» АМЗ, КМЗ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Презентации, справка</w:t>
            </w:r>
          </w:p>
        </w:tc>
      </w:tr>
      <w:tr w:rsidR="00F27014" w:rsidRPr="00A86E1E" w:rsidTr="00CF7459">
        <w:trPr>
          <w:trHeight w:hRule="exact" w:val="23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99609A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609A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Ознакомительная и производственная практика обучающихся </w:t>
            </w:r>
            <w:r w:rsidRPr="00890CFC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организаций среднего профессионального образования</w:t>
            </w:r>
            <w:r w:rsidRPr="0099609A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на предприятиях и в организациях, осуществляющих свою деятельность на территории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ГАПОУ СО «АКТП»,</w:t>
            </w:r>
          </w:p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ООО «БМЗ» АМЗ, КМЗ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2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и стажировка преподавателей </w:t>
            </w:r>
            <w:r w:rsidRPr="00890CFC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организаций среднего профессионального образования</w:t>
            </w:r>
            <w:r w:rsidRPr="0099609A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на предприятиях и в организациях, осуществляющих свою деятельность на территории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ГАПОУ СО «АКТП»,</w:t>
            </w:r>
          </w:p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филиал ГАПОУ СО «НТГПК им. Н.А.Демидова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удостоверения</w:t>
            </w:r>
          </w:p>
        </w:tc>
      </w:tr>
      <w:tr w:rsidR="00F27014" w:rsidRPr="00A86E1E" w:rsidTr="00CF7459">
        <w:trPr>
          <w:trHeight w:hRule="exact" w:val="2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Проведение игры-викторины по теме «Машиностроение на территории Артемовского городского округа» для </w:t>
            </w: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обучающихся </w:t>
            </w:r>
            <w:r w:rsidRPr="0099609A">
              <w:rPr>
                <w:rFonts w:ascii="Liberation Serif" w:hAnsi="Liberation Serif" w:cs="Liberation Serif"/>
                <w:sz w:val="24"/>
                <w:szCs w:val="24"/>
              </w:rPr>
              <w:t>организаций среднего профессионального образования</w:t>
            </w:r>
            <w:r w:rsidRPr="0099609A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A13B7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ГАПОУ СО «АКТП»,</w:t>
            </w:r>
          </w:p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филиал ГАПОУ СО «НТГПК им. Н.А.Демидова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Сценарий ,справка</w:t>
            </w:r>
          </w:p>
        </w:tc>
      </w:tr>
      <w:tr w:rsidR="00F27014" w:rsidRPr="00A86E1E" w:rsidTr="00CF7459">
        <w:trPr>
          <w:trHeight w:hRule="exact" w:val="1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Участие в конкурсах профессионального мастерства </w:t>
            </w:r>
            <w:r w:rsidRPr="00A86E1E">
              <w:rPr>
                <w:rFonts w:ascii="Liberation Serif" w:hAnsi="Liberation Serif" w:cs="Liberation Serif"/>
                <w:b w:val="0"/>
                <w:color w:val="auto"/>
                <w:sz w:val="24"/>
                <w:szCs w:val="24"/>
                <w:shd w:val="clear" w:color="auto" w:fill="FFFFFF"/>
              </w:rPr>
              <w:t>WorldSkills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F65DF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F65DF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F65DF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F65DF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ГАПОУ СО «АКТП»,</w:t>
            </w:r>
          </w:p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филиал ГАПОУ СО «НТГПК им. Н.А.Демидова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Грамоты, сертификаты</w:t>
            </w:r>
          </w:p>
        </w:tc>
      </w:tr>
      <w:tr w:rsidR="00F27014" w:rsidRPr="00A86E1E" w:rsidTr="00CF7459">
        <w:trPr>
          <w:trHeight w:hRule="exact" w:val="21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Проведение научно-практической конференции для</w:t>
            </w: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обучающихся муниципальных общеобразовательных организаций и </w:t>
            </w: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609A">
              <w:rPr>
                <w:rFonts w:ascii="Liberation Serif" w:hAnsi="Liberation Serif" w:cs="Liberation Serif"/>
                <w:sz w:val="24"/>
                <w:szCs w:val="24"/>
              </w:rPr>
              <w:t>организаций среднего профессионального образования</w:t>
            </w:r>
            <w:r w:rsidRPr="0099609A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F65DF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F65DF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F65DF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F65DF0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ГАПОУ СО «АКТП»,</w:t>
            </w:r>
          </w:p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филиал ГАПОУ СО «НТГПК им. Н.А.Демидова, ООО «БМЗ» АМЗ, КМЗ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A01029" w:rsidRPr="00A86E1E" w:rsidTr="00CF7459">
        <w:trPr>
          <w:trHeight w:hRule="exact" w:val="427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029" w:rsidRPr="00A86E1E" w:rsidRDefault="000C4198" w:rsidP="00D947B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6E1E">
              <w:rPr>
                <w:rFonts w:ascii="Liberation Serif" w:hAnsi="Liberation Serif" w:cs="Liberation Serif"/>
                <w:b/>
              </w:rPr>
              <w:t>7. Сопровождение молодых специалистов</w:t>
            </w:r>
          </w:p>
        </w:tc>
      </w:tr>
      <w:tr w:rsidR="00F27014" w:rsidRPr="00A86E1E" w:rsidTr="00CF7459">
        <w:trPr>
          <w:trHeight w:hRule="exact" w:val="7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Организация наставни</w:t>
            </w:r>
            <w:r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чества для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F1A8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F1A8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F1A8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F1A8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ООО «БМЗ» АМЗ, КМЗ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1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Проведение ежегодного конкурса «Лучший работник года», в т.ч. в номинации «Перспектива БМЗ», «Перспектива АМЗ»,«Перспектива КМЗ»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F1A8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F1A8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F1A8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7F1A8E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ООО «БМЗ» АМЗ, КМЗ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A01029" w:rsidRPr="00A86E1E" w:rsidTr="00CF7459">
        <w:trPr>
          <w:trHeight w:hRule="exact" w:val="550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029" w:rsidRPr="00A86E1E" w:rsidRDefault="000C4198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8. Мероприятия Социальных</w:t>
            </w:r>
            <w:r w:rsidR="00A01029"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 xml:space="preserve"> партер</w:t>
            </w: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ов</w:t>
            </w:r>
          </w:p>
        </w:tc>
      </w:tr>
      <w:tr w:rsidR="00F27014" w:rsidRPr="00A86E1E" w:rsidTr="00CF7459">
        <w:trPr>
          <w:trHeight w:hRule="exact" w:val="4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мероприятий, направленных на повышение привлекательности рабочих профессий среди</w:t>
            </w:r>
            <w:r>
              <w:rPr>
                <w:rFonts w:ascii="Liberation Serif" w:hAnsi="Liberation Serif" w:cs="Liberation Serif"/>
              </w:rPr>
              <w:t xml:space="preserve"> обучающихся </w:t>
            </w:r>
            <w:r w:rsidRPr="00A86E1E">
              <w:rPr>
                <w:rFonts w:ascii="Liberation Serif" w:hAnsi="Liberation Serif" w:cs="Liberation Serif"/>
              </w:rPr>
              <w:t>и выпу</w:t>
            </w:r>
            <w:r>
              <w:rPr>
                <w:rFonts w:ascii="Liberation Serif" w:hAnsi="Liberation Serif" w:cs="Liberation Serif"/>
              </w:rPr>
              <w:t xml:space="preserve">скников общеобразовательных организаций, их </w:t>
            </w:r>
            <w:r w:rsidRPr="00A86E1E">
              <w:rPr>
                <w:rFonts w:ascii="Liberation Serif" w:hAnsi="Liberation Serif" w:cs="Liberation Serif"/>
              </w:rPr>
              <w:t xml:space="preserve">родителей и педагогов (мастер-классы, экскурсии в </w:t>
            </w:r>
            <w:r w:rsidRPr="0099609A">
              <w:rPr>
                <w:rFonts w:ascii="Liberation Serif" w:hAnsi="Liberation Serif" w:cs="Liberation Serif"/>
              </w:rPr>
              <w:t xml:space="preserve">организаций </w:t>
            </w:r>
            <w:r>
              <w:rPr>
                <w:rFonts w:ascii="Liberation Serif" w:hAnsi="Liberation Serif" w:cs="Liberation Serif"/>
              </w:rPr>
              <w:t xml:space="preserve">высшего и </w:t>
            </w:r>
            <w:r w:rsidRPr="0099609A">
              <w:rPr>
                <w:rFonts w:ascii="Liberation Serif" w:hAnsi="Liberation Serif" w:cs="Liberation Serif"/>
              </w:rPr>
              <w:t>среднего профессионального образования</w:t>
            </w:r>
            <w:r w:rsidRPr="00A86E1E">
              <w:rPr>
                <w:rFonts w:ascii="Liberation Serif" w:hAnsi="Liberation Serif" w:cs="Liberation Serif"/>
              </w:rPr>
              <w:t>, дни открытых дверей, реализация курс</w:t>
            </w:r>
            <w:r>
              <w:rPr>
                <w:rFonts w:ascii="Liberation Serif" w:hAnsi="Liberation Serif" w:cs="Liberation Serif"/>
              </w:rPr>
              <w:t>ов «Основы предпринимательской д</w:t>
            </w:r>
            <w:r w:rsidRPr="00A86E1E">
              <w:rPr>
                <w:rFonts w:ascii="Liberation Serif" w:hAnsi="Liberation Serif" w:cs="Liberation Serif"/>
              </w:rPr>
              <w:t>еятельности», «Основы управленческой деятельности», иннвационного образовательного проекта «Агрошкола», РЖД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00F9C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00F9C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00F9C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00F9C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Социальные партнеры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Мониторинг</w:t>
            </w:r>
          </w:p>
        </w:tc>
      </w:tr>
      <w:tr w:rsidR="00F27014" w:rsidRPr="00A86E1E" w:rsidTr="00CF7459">
        <w:trPr>
          <w:trHeight w:hRule="exact" w:val="1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Создание условий для закрепления выпускников и молодых специалистов в сотрудничестве с организациями </w:t>
            </w:r>
            <w:r>
              <w:rPr>
                <w:rFonts w:ascii="Liberation Serif" w:hAnsi="Liberation Serif" w:cs="Liberation Serif"/>
              </w:rPr>
              <w:t>высшего</w:t>
            </w:r>
            <w:r w:rsidRPr="0099609A">
              <w:rPr>
                <w:rFonts w:ascii="Liberation Serif" w:hAnsi="Liberation Serif" w:cs="Liberation Serif"/>
              </w:rPr>
              <w:t xml:space="preserve"> 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939C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939C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939C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939C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Социальные партнеры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Договоры  целевого обучения</w:t>
            </w:r>
          </w:p>
        </w:tc>
      </w:tr>
      <w:tr w:rsidR="00F27014" w:rsidRPr="00A86E1E" w:rsidTr="00CF7459">
        <w:trPr>
          <w:trHeight w:hRule="exact" w:val="8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мероприятий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A86E1E">
              <w:rPr>
                <w:rFonts w:ascii="Liberation Serif" w:hAnsi="Liberation Serif" w:cs="Liberation Serif"/>
              </w:rPr>
              <w:t>рофориентационной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939C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939C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939C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6939C7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Социальные партнеры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Мониторинг</w:t>
            </w:r>
          </w:p>
        </w:tc>
      </w:tr>
      <w:tr w:rsidR="00A86E1E" w:rsidRPr="00A86E1E" w:rsidTr="00CF7459">
        <w:trPr>
          <w:trHeight w:hRule="exact" w:val="1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E1E" w:rsidRPr="00A86E1E" w:rsidRDefault="00A86E1E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E1E" w:rsidRPr="00A86E1E" w:rsidRDefault="00A86E1E" w:rsidP="0099609A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Создание видеороликов о профессиях предприятий и  организаций</w:t>
            </w:r>
            <w:r w:rsidR="0099609A" w:rsidRPr="0099609A">
              <w:rPr>
                <w:rStyle w:val="21"/>
                <w:rFonts w:ascii="Liberation Serif" w:eastAsia="Arial Unicode MS" w:hAnsi="Liberation Serif" w:cs="Liberation Serif"/>
                <w:sz w:val="24"/>
                <w:szCs w:val="24"/>
              </w:rPr>
              <w:t xml:space="preserve">, </w:t>
            </w:r>
            <w:r w:rsidR="0099609A" w:rsidRPr="00890CFC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осуществляющих свою деятельность на территории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E1E" w:rsidRPr="00A86E1E" w:rsidRDefault="00A86E1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E1E" w:rsidRPr="00A86E1E" w:rsidRDefault="00A86E1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E1E" w:rsidRPr="00A86E1E" w:rsidRDefault="00A86E1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E1E" w:rsidRPr="00A86E1E" w:rsidRDefault="00A86E1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E1E" w:rsidRPr="00A86E1E" w:rsidRDefault="00A86E1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Социальные партнеры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E1E" w:rsidRPr="00A86E1E" w:rsidRDefault="00A86E1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Видеоролики</w:t>
            </w:r>
          </w:p>
        </w:tc>
      </w:tr>
      <w:tr w:rsidR="00F27014" w:rsidRPr="00A86E1E" w:rsidTr="00CF7459">
        <w:trPr>
          <w:trHeight w:hRule="exact" w:val="16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Организация и проведение мастер-классов представителями ООО</w:t>
            </w:r>
            <w:r w:rsidRPr="00A86E1E">
              <w:rPr>
                <w:rStyle w:val="21"/>
                <w:rFonts w:ascii="Liberation Serif" w:eastAsia="Arial Unicode MS" w:hAnsi="Liberation Serif" w:cs="Liberation Serif"/>
                <w:sz w:val="24"/>
                <w:szCs w:val="24"/>
              </w:rPr>
              <w:t xml:space="preserve"> </w:t>
            </w: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«БМЗ», АМЗ, КМЗ для обучающихся в рамках урока «Технологии» в центрах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r w:rsidRPr="004A47E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4A47E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4A47E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4A47E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ООО «БМЗ»,  АМЗ, КМЗ, У</w:t>
            </w:r>
            <w:r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F27014" w:rsidRPr="00A86E1E" w:rsidTr="00CF7459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Участие в конкурсе профессионального мастерства для обучающихся в группах профессионального обучения «Лучший по профессии» в рамках</w:t>
            </w:r>
            <w:r w:rsidRPr="00A86E1E">
              <w:rPr>
                <w:rStyle w:val="21"/>
                <w:rFonts w:ascii="Liberation Serif" w:eastAsia="Arial Unicode MS" w:hAnsi="Liberation Serif" w:cs="Liberation Serif"/>
                <w:sz w:val="24"/>
                <w:szCs w:val="24"/>
              </w:rPr>
              <w:t xml:space="preserve"> </w:t>
            </w: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проекта «Славим человека труда!»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r w:rsidRPr="004A47E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4A47E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4A47E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4A47E3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ООО «БМЗ»,  АМЗ, КМЗ, </w:t>
            </w:r>
            <w:r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6D1BA7" w:rsidRPr="00A86E1E" w:rsidTr="00CF7459">
        <w:trPr>
          <w:trHeight w:hRule="exact" w:val="2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6D1BA7" w:rsidP="00A86E1E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6D164C" w:rsidP="006D164C">
            <w:pPr>
              <w:jc w:val="both"/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</w:pPr>
            <w:r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Фестиваль среди</w:t>
            </w:r>
            <w:r w:rsidR="00E70E6E"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 работающей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6D164C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</w:pPr>
            <w:r w:rsidRPr="00A86E1E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 xml:space="preserve">Отдел по работе с детьми и молодежью Администрации </w:t>
            </w:r>
            <w:r w:rsidR="006D164C">
              <w:rPr>
                <w:rStyle w:val="21"/>
                <w:rFonts w:ascii="Liberation Serif" w:eastAsia="Arial Unicode MS" w:hAnsi="Liberation Serif" w:cs="Liberation Serif"/>
                <w:b w:val="0"/>
                <w:sz w:val="24"/>
                <w:szCs w:val="24"/>
              </w:rPr>
              <w:t>Артемовского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E6E" w:rsidRPr="00A86E1E" w:rsidRDefault="00E70E6E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Сценарий, справка</w:t>
            </w:r>
          </w:p>
        </w:tc>
      </w:tr>
      <w:tr w:rsidR="00A01029" w:rsidRPr="00A86E1E" w:rsidTr="00CF7459">
        <w:trPr>
          <w:trHeight w:hRule="exact" w:val="432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029" w:rsidRPr="00A86E1E" w:rsidRDefault="000C4198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 xml:space="preserve">9. </w:t>
            </w:r>
            <w:r w:rsidR="00A01029"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Работа с родителями</w:t>
            </w:r>
          </w:p>
        </w:tc>
      </w:tr>
      <w:tr w:rsidR="00F27014" w:rsidRPr="00A86E1E" w:rsidTr="00CF7459">
        <w:trPr>
          <w:trHeight w:hRule="exact" w:val="11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Индивидуальные консультации с родителями по вопросу выбора профессий обучающимися, учебных заведений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Журналы консультаций</w:t>
            </w:r>
          </w:p>
        </w:tc>
      </w:tr>
      <w:tr w:rsidR="00F27014" w:rsidRPr="00A86E1E" w:rsidTr="00CF7459">
        <w:trPr>
          <w:trHeight w:hRule="exact" w:val="8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Протоколы родительских собраний</w:t>
            </w:r>
          </w:p>
        </w:tc>
      </w:tr>
      <w:tr w:rsidR="00F27014" w:rsidRPr="00A86E1E" w:rsidTr="00CF7459">
        <w:trPr>
          <w:trHeight w:hRule="exact" w:val="1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Подготовка рекомендаций родителям (законным представителям) по возникшим проблемам сопровождения профессионального самоопределения и профильности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Рекомендации</w:t>
            </w:r>
          </w:p>
        </w:tc>
      </w:tr>
      <w:tr w:rsidR="00F27014" w:rsidRPr="00A86E1E" w:rsidTr="00CF7459">
        <w:trPr>
          <w:trHeight w:hRule="exact" w:val="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Привлечение родителей к участию в мероприятиях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r w:rsidRPr="0025632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справка</w:t>
            </w:r>
          </w:p>
        </w:tc>
      </w:tr>
      <w:tr w:rsidR="00A01029" w:rsidRPr="00A86E1E" w:rsidTr="00CF7459">
        <w:trPr>
          <w:trHeight w:hRule="exact" w:val="423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029" w:rsidRPr="00A86E1E" w:rsidRDefault="000C4198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 xml:space="preserve">10. </w:t>
            </w:r>
            <w:r w:rsidR="00A01029"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Мониторинг качества</w:t>
            </w:r>
            <w:r w:rsidR="00A01029" w:rsidRPr="00A86E1E">
              <w:rPr>
                <w:rStyle w:val="2"/>
                <w:rFonts w:ascii="Liberation Serif" w:eastAsia="Arial Unicode MS" w:hAnsi="Liberation Serif" w:cs="Liberation Serif"/>
                <w:sz w:val="24"/>
                <w:szCs w:val="24"/>
              </w:rPr>
              <w:t xml:space="preserve"> </w:t>
            </w:r>
            <w:r w:rsidR="00A01029" w:rsidRPr="00A86E1E">
              <w:rPr>
                <w:rStyle w:val="22"/>
                <w:rFonts w:ascii="Liberation Serif" w:eastAsia="Arial Unicode MS" w:hAnsi="Liberation Serif" w:cs="Liberation Serif"/>
                <w:sz w:val="24"/>
                <w:szCs w:val="24"/>
              </w:rPr>
              <w:t>реализации Плана</w:t>
            </w:r>
          </w:p>
        </w:tc>
      </w:tr>
      <w:tr w:rsidR="00F27014" w:rsidRPr="00A86E1E" w:rsidTr="00CF7459">
        <w:trPr>
          <w:trHeight w:hRule="exact" w:val="1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анкетирования с целью изучения степени готовности обучающихся к профессиональному самоопределению и необходимости в помощи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E393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E393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F27014">
            <w:pPr>
              <w:jc w:val="center"/>
            </w:pPr>
            <w:r w:rsidRPr="004E3934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ind w:left="30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ind w:left="30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Аналитическая справка</w:t>
            </w:r>
          </w:p>
        </w:tc>
      </w:tr>
      <w:tr w:rsidR="00F27014" w:rsidRPr="00A86E1E" w:rsidTr="00CF7459">
        <w:trPr>
          <w:trHeight w:hRule="exact" w:val="1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Отчеты классных руководителей, мастеров </w:t>
            </w:r>
            <w:r>
              <w:rPr>
                <w:rFonts w:ascii="Liberation Serif" w:hAnsi="Liberation Serif" w:cs="Liberation Serif"/>
              </w:rPr>
              <w:t>производственного обучения</w:t>
            </w:r>
            <w:r w:rsidRPr="00A86E1E">
              <w:rPr>
                <w:rFonts w:ascii="Liberation Serif" w:hAnsi="Liberation Serif" w:cs="Liberation Serif"/>
              </w:rPr>
              <w:t xml:space="preserve"> по сопровождению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профессионального</w:t>
            </w:r>
          </w:p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самоопределения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ind w:left="30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МОО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ind w:left="30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отчеты</w:t>
            </w:r>
          </w:p>
        </w:tc>
      </w:tr>
      <w:tr w:rsidR="00F27014" w:rsidRPr="00A86E1E" w:rsidTr="00CF7459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Проведение мониторинга профориентационной работы в МОО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ind w:left="18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Pr="00A86E1E">
              <w:rPr>
                <w:rFonts w:ascii="Liberation Serif" w:hAnsi="Liberation Serif" w:cs="Liberation Serif"/>
              </w:rPr>
              <w:t>екабрь,</w:t>
            </w:r>
          </w:p>
          <w:p w:rsidR="00F27014" w:rsidRPr="00A86E1E" w:rsidRDefault="00F27014" w:rsidP="00F27014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spacing w:after="120"/>
              <w:ind w:left="18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Pr="00A86E1E">
              <w:rPr>
                <w:rFonts w:ascii="Liberation Serif" w:hAnsi="Liberation Serif" w:cs="Liberation Serif"/>
              </w:rPr>
              <w:t>екабрь,</w:t>
            </w:r>
          </w:p>
          <w:p w:rsidR="00F27014" w:rsidRPr="00A86E1E" w:rsidRDefault="00F27014" w:rsidP="00F27014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spacing w:after="120"/>
              <w:ind w:left="16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Pr="00A86E1E">
              <w:rPr>
                <w:rFonts w:ascii="Liberation Serif" w:hAnsi="Liberation Serif" w:cs="Liberation Serif"/>
              </w:rPr>
              <w:t>екабрь,</w:t>
            </w:r>
          </w:p>
          <w:p w:rsidR="00F27014" w:rsidRPr="00A86E1E" w:rsidRDefault="00F27014" w:rsidP="00F27014">
            <w:pPr>
              <w:spacing w:before="12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D947B8">
            <w:pPr>
              <w:jc w:val="center"/>
            </w:pPr>
            <w:r w:rsidRPr="004C7A04">
              <w:rPr>
                <w:rFonts w:ascii="Liberation Serif" w:hAnsi="Liberation Serif" w:cs="Liberation Serif"/>
              </w:rPr>
              <w:t>Аналитическая справка</w:t>
            </w:r>
          </w:p>
        </w:tc>
      </w:tr>
      <w:tr w:rsidR="00F27014" w:rsidRPr="00A86E1E" w:rsidTr="00CF7459">
        <w:trPr>
          <w:trHeight w:hRule="exact" w:val="1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"/>
                <w:rFonts w:ascii="Liberation Serif" w:hAnsi="Liberation Serif" w:cs="Liberation Serif"/>
                <w:sz w:val="24"/>
                <w:szCs w:val="24"/>
              </w:rPr>
            </w:pPr>
            <w:r w:rsidRPr="00A86E1E">
              <w:rPr>
                <w:rStyle w:val="21"/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jc w:val="both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 xml:space="preserve">Проведение мониторинга поступления обучающихся в </w:t>
            </w:r>
            <w:r>
              <w:rPr>
                <w:rFonts w:ascii="Liberation Serif" w:hAnsi="Liberation Serif" w:cs="Liberation Serif"/>
              </w:rPr>
              <w:t>организации высшего или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spacing w:before="60"/>
              <w:ind w:left="360" w:hanging="12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spacing w:after="6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A86E1E">
              <w:rPr>
                <w:rFonts w:ascii="Liberation Serif" w:hAnsi="Liberation Serif" w:cs="Liberation Serif"/>
              </w:rPr>
              <w:t>ай,</w:t>
            </w:r>
          </w:p>
          <w:p w:rsidR="00F27014" w:rsidRPr="00A86E1E" w:rsidRDefault="00F27014" w:rsidP="00F27014">
            <w:pPr>
              <w:spacing w:before="60"/>
              <w:ind w:left="18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spacing w:after="6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A86E1E">
              <w:rPr>
                <w:rFonts w:ascii="Liberation Serif" w:hAnsi="Liberation Serif" w:cs="Liberation Serif"/>
              </w:rPr>
              <w:t>ай,</w:t>
            </w:r>
          </w:p>
          <w:p w:rsidR="00F27014" w:rsidRPr="00A86E1E" w:rsidRDefault="00F27014" w:rsidP="00F27014">
            <w:pPr>
              <w:spacing w:before="60"/>
              <w:ind w:left="18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F27014">
            <w:pPr>
              <w:spacing w:after="6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A86E1E">
              <w:rPr>
                <w:rFonts w:ascii="Liberation Serif" w:hAnsi="Liberation Serif" w:cs="Liberation Serif"/>
              </w:rPr>
              <w:t>ай,</w:t>
            </w:r>
          </w:p>
          <w:p w:rsidR="00F27014" w:rsidRPr="00A86E1E" w:rsidRDefault="00F27014" w:rsidP="00F27014">
            <w:pPr>
              <w:spacing w:before="60"/>
              <w:ind w:left="160"/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Pr="00A86E1E" w:rsidRDefault="00F27014" w:rsidP="00D947B8">
            <w:pPr>
              <w:jc w:val="center"/>
              <w:rPr>
                <w:rFonts w:ascii="Liberation Serif" w:hAnsi="Liberation Serif" w:cs="Liberation Serif"/>
              </w:rPr>
            </w:pPr>
            <w:r w:rsidRPr="00A86E1E">
              <w:rPr>
                <w:rFonts w:ascii="Liberation Serif" w:hAnsi="Liberation Serif" w:cs="Liberation Serif"/>
              </w:rPr>
              <w:t>УО АГО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014" w:rsidRDefault="00F27014" w:rsidP="00D947B8">
            <w:pPr>
              <w:jc w:val="center"/>
            </w:pPr>
            <w:r w:rsidRPr="004C7A04">
              <w:rPr>
                <w:rFonts w:ascii="Liberation Serif" w:hAnsi="Liberation Serif" w:cs="Liberation Serif"/>
              </w:rPr>
              <w:t>Аналитическая справка</w:t>
            </w:r>
          </w:p>
        </w:tc>
      </w:tr>
    </w:tbl>
    <w:p w:rsidR="00A86E1E" w:rsidRPr="00307FE4" w:rsidRDefault="00A86E1E" w:rsidP="00307FE4">
      <w:pPr>
        <w:rPr>
          <w:rFonts w:ascii="Liberation Serif" w:hAnsi="Liberation Serif" w:cs="Liberation Serif"/>
          <w:sz w:val="22"/>
          <w:szCs w:val="22"/>
        </w:rPr>
      </w:pPr>
    </w:p>
    <w:p w:rsidR="00CF7459" w:rsidRDefault="00CF7459" w:rsidP="008138A3">
      <w:pPr>
        <w:jc w:val="right"/>
        <w:rPr>
          <w:rFonts w:ascii="Liberation Serif" w:hAnsi="Liberation Serif" w:cs="Liberation Serif"/>
        </w:rPr>
      </w:pPr>
    </w:p>
    <w:p w:rsidR="00CF7459" w:rsidRDefault="00CF7459" w:rsidP="008138A3">
      <w:pPr>
        <w:jc w:val="right"/>
        <w:rPr>
          <w:rFonts w:ascii="Liberation Serif" w:hAnsi="Liberation Serif" w:cs="Liberation Serif"/>
        </w:rPr>
      </w:pPr>
    </w:p>
    <w:p w:rsidR="00CF7459" w:rsidRDefault="00CF7459" w:rsidP="008138A3">
      <w:pPr>
        <w:jc w:val="right"/>
        <w:rPr>
          <w:rFonts w:ascii="Liberation Serif" w:hAnsi="Liberation Serif" w:cs="Liberation Serif"/>
        </w:rPr>
      </w:pPr>
    </w:p>
    <w:p w:rsidR="00CF7459" w:rsidRDefault="00CF7459" w:rsidP="008138A3">
      <w:pPr>
        <w:jc w:val="right"/>
        <w:rPr>
          <w:rFonts w:ascii="Liberation Serif" w:hAnsi="Liberation Serif" w:cs="Liberation Serif"/>
        </w:rPr>
      </w:pPr>
      <w:bookmarkStart w:id="0" w:name="_GoBack"/>
      <w:bookmarkEnd w:id="0"/>
    </w:p>
    <w:sectPr w:rsidR="00CF7459" w:rsidSect="00CE58AC">
      <w:headerReference w:type="default" r:id="rId10"/>
      <w:headerReference w:type="first" r:id="rId11"/>
      <w:pgSz w:w="16840" w:h="11900" w:orient="landscape"/>
      <w:pgMar w:top="1701" w:right="964" w:bottom="567" w:left="1134" w:header="62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E7" w:rsidRDefault="00F72AE7">
      <w:r>
        <w:separator/>
      </w:r>
    </w:p>
  </w:endnote>
  <w:endnote w:type="continuationSeparator" w:id="0">
    <w:p w:rsidR="00F72AE7" w:rsidRDefault="00F7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E7" w:rsidRDefault="00F72AE7"/>
  </w:footnote>
  <w:footnote w:type="continuationSeparator" w:id="0">
    <w:p w:rsidR="00F72AE7" w:rsidRDefault="00F72A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570378"/>
      <w:docPartObj>
        <w:docPartGallery w:val="Page Numbers (Top of Page)"/>
        <w:docPartUnique/>
      </w:docPartObj>
    </w:sdtPr>
    <w:sdtContent>
      <w:p w:rsidR="00794350" w:rsidRDefault="007943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9C2">
          <w:rPr>
            <w:noProof/>
          </w:rPr>
          <w:t>15</w:t>
        </w:r>
        <w:r>
          <w:fldChar w:fldCharType="end"/>
        </w:r>
      </w:p>
    </w:sdtContent>
  </w:sdt>
  <w:p w:rsidR="00CE58AC" w:rsidRDefault="00CE58A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AC" w:rsidRDefault="00CE58AC" w:rsidP="00CE58AC">
    <w:pPr>
      <w:pStyle w:val="a7"/>
    </w:pPr>
  </w:p>
  <w:p w:rsidR="00CE58AC" w:rsidRDefault="00CE58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20FF"/>
    <w:multiLevelType w:val="hybridMultilevel"/>
    <w:tmpl w:val="31AE3296"/>
    <w:lvl w:ilvl="0" w:tplc="02A0132E">
      <w:start w:val="1"/>
      <w:numFmt w:val="decimal"/>
      <w:lvlText w:val="%1."/>
      <w:lvlJc w:val="left"/>
      <w:pPr>
        <w:ind w:left="6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55" w:hanging="360"/>
      </w:pPr>
    </w:lvl>
    <w:lvl w:ilvl="2" w:tplc="0419001B" w:tentative="1">
      <w:start w:val="1"/>
      <w:numFmt w:val="lowerRoman"/>
      <w:lvlText w:val="%3."/>
      <w:lvlJc w:val="right"/>
      <w:pPr>
        <w:ind w:left="7675" w:hanging="180"/>
      </w:pPr>
    </w:lvl>
    <w:lvl w:ilvl="3" w:tplc="0419000F" w:tentative="1">
      <w:start w:val="1"/>
      <w:numFmt w:val="decimal"/>
      <w:lvlText w:val="%4."/>
      <w:lvlJc w:val="left"/>
      <w:pPr>
        <w:ind w:left="8395" w:hanging="360"/>
      </w:pPr>
    </w:lvl>
    <w:lvl w:ilvl="4" w:tplc="04190019" w:tentative="1">
      <w:start w:val="1"/>
      <w:numFmt w:val="lowerLetter"/>
      <w:lvlText w:val="%5."/>
      <w:lvlJc w:val="left"/>
      <w:pPr>
        <w:ind w:left="9115" w:hanging="360"/>
      </w:pPr>
    </w:lvl>
    <w:lvl w:ilvl="5" w:tplc="0419001B" w:tentative="1">
      <w:start w:val="1"/>
      <w:numFmt w:val="lowerRoman"/>
      <w:lvlText w:val="%6."/>
      <w:lvlJc w:val="right"/>
      <w:pPr>
        <w:ind w:left="9835" w:hanging="180"/>
      </w:pPr>
    </w:lvl>
    <w:lvl w:ilvl="6" w:tplc="0419000F" w:tentative="1">
      <w:start w:val="1"/>
      <w:numFmt w:val="decimal"/>
      <w:lvlText w:val="%7."/>
      <w:lvlJc w:val="left"/>
      <w:pPr>
        <w:ind w:left="10555" w:hanging="360"/>
      </w:pPr>
    </w:lvl>
    <w:lvl w:ilvl="7" w:tplc="04190019" w:tentative="1">
      <w:start w:val="1"/>
      <w:numFmt w:val="lowerLetter"/>
      <w:lvlText w:val="%8."/>
      <w:lvlJc w:val="left"/>
      <w:pPr>
        <w:ind w:left="11275" w:hanging="360"/>
      </w:pPr>
    </w:lvl>
    <w:lvl w:ilvl="8" w:tplc="0419001B" w:tentative="1">
      <w:start w:val="1"/>
      <w:numFmt w:val="lowerRoman"/>
      <w:lvlText w:val="%9."/>
      <w:lvlJc w:val="right"/>
      <w:pPr>
        <w:ind w:left="11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02D4"/>
    <w:rsid w:val="000077DA"/>
    <w:rsid w:val="000441AB"/>
    <w:rsid w:val="00090F5E"/>
    <w:rsid w:val="000C4198"/>
    <w:rsid w:val="000F34E0"/>
    <w:rsid w:val="001063F0"/>
    <w:rsid w:val="001A1838"/>
    <w:rsid w:val="001A551B"/>
    <w:rsid w:val="001C630C"/>
    <w:rsid w:val="00223C47"/>
    <w:rsid w:val="002A2C01"/>
    <w:rsid w:val="002E3D5D"/>
    <w:rsid w:val="00307FE4"/>
    <w:rsid w:val="00314423"/>
    <w:rsid w:val="003A7A54"/>
    <w:rsid w:val="003F65D6"/>
    <w:rsid w:val="00435EC7"/>
    <w:rsid w:val="00480513"/>
    <w:rsid w:val="00527D1B"/>
    <w:rsid w:val="00542C00"/>
    <w:rsid w:val="00570AD1"/>
    <w:rsid w:val="006339C2"/>
    <w:rsid w:val="00634D83"/>
    <w:rsid w:val="006C02D4"/>
    <w:rsid w:val="006C3279"/>
    <w:rsid w:val="006D164C"/>
    <w:rsid w:val="006D1BA7"/>
    <w:rsid w:val="0071117E"/>
    <w:rsid w:val="0071347B"/>
    <w:rsid w:val="007265C2"/>
    <w:rsid w:val="00794350"/>
    <w:rsid w:val="007F5C25"/>
    <w:rsid w:val="008138A3"/>
    <w:rsid w:val="00821379"/>
    <w:rsid w:val="00855F32"/>
    <w:rsid w:val="00890CFC"/>
    <w:rsid w:val="00896364"/>
    <w:rsid w:val="008B0943"/>
    <w:rsid w:val="009828E4"/>
    <w:rsid w:val="0098645A"/>
    <w:rsid w:val="0099609A"/>
    <w:rsid w:val="009B2A58"/>
    <w:rsid w:val="009E211C"/>
    <w:rsid w:val="00A01029"/>
    <w:rsid w:val="00A104BE"/>
    <w:rsid w:val="00A52FD4"/>
    <w:rsid w:val="00A56533"/>
    <w:rsid w:val="00A86E1E"/>
    <w:rsid w:val="00A932AC"/>
    <w:rsid w:val="00AA5880"/>
    <w:rsid w:val="00AA770C"/>
    <w:rsid w:val="00AB1EA4"/>
    <w:rsid w:val="00AD7895"/>
    <w:rsid w:val="00AF74D1"/>
    <w:rsid w:val="00B10070"/>
    <w:rsid w:val="00B279BE"/>
    <w:rsid w:val="00B65FA6"/>
    <w:rsid w:val="00C07760"/>
    <w:rsid w:val="00C313C1"/>
    <w:rsid w:val="00C71A59"/>
    <w:rsid w:val="00CE58AC"/>
    <w:rsid w:val="00CF7459"/>
    <w:rsid w:val="00D53749"/>
    <w:rsid w:val="00D947B8"/>
    <w:rsid w:val="00DA0C5A"/>
    <w:rsid w:val="00DC7C05"/>
    <w:rsid w:val="00E70E6E"/>
    <w:rsid w:val="00E84E17"/>
    <w:rsid w:val="00F27014"/>
    <w:rsid w:val="00F6788B"/>
    <w:rsid w:val="00F72AE7"/>
    <w:rsid w:val="00F967E1"/>
    <w:rsid w:val="00FD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5F56D"/>
  <w15:docId w15:val="{B1EBB097-F006-418D-8144-93E7C890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18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8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1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A1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1A1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18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sid w:val="001A18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1A18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6pt">
    <w:name w:val="Основной текст (2) + Courier New;16 pt"/>
    <w:basedOn w:val="2"/>
    <w:rsid w:val="001A183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1838"/>
    <w:pPr>
      <w:shd w:val="clear" w:color="auto" w:fill="FFFFFF"/>
      <w:spacing w:after="300" w:line="319" w:lineRule="exact"/>
      <w:ind w:firstLine="24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A18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A1838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31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3C1"/>
    <w:rPr>
      <w:color w:val="000000"/>
    </w:rPr>
  </w:style>
  <w:style w:type="paragraph" w:styleId="a9">
    <w:name w:val="footer"/>
    <w:basedOn w:val="a"/>
    <w:link w:val="aa"/>
    <w:uiPriority w:val="99"/>
    <w:unhideWhenUsed/>
    <w:rsid w:val="00C31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13C1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F5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5C25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Полужирный"/>
    <w:basedOn w:val="2"/>
    <w:rsid w:val="00713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A010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Body Text"/>
    <w:basedOn w:val="a"/>
    <w:link w:val="ae"/>
    <w:uiPriority w:val="1"/>
    <w:qFormat/>
    <w:rsid w:val="00CE58A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CE58AC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lassnie_rukovoditel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kruglie_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86EF-E816-4281-81BA-6464922D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Попов</dc:creator>
  <cp:lastModifiedBy>Ключникова</cp:lastModifiedBy>
  <cp:revision>21</cp:revision>
  <cp:lastPrinted>2022-04-04T05:50:00Z</cp:lastPrinted>
  <dcterms:created xsi:type="dcterms:W3CDTF">2021-04-08T09:46:00Z</dcterms:created>
  <dcterms:modified xsi:type="dcterms:W3CDTF">2022-04-04T05:54:00Z</dcterms:modified>
</cp:coreProperties>
</file>