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6B" w:rsidRPr="00D2076B" w:rsidRDefault="00D2076B" w:rsidP="00D2076B">
      <w:pPr>
        <w:ind w:firstLine="708"/>
        <w:jc w:val="both"/>
        <w:rPr>
          <w:b/>
          <w:sz w:val="28"/>
          <w:szCs w:val="28"/>
        </w:rPr>
      </w:pPr>
      <w:r w:rsidRPr="00D2076B">
        <w:rPr>
          <w:b/>
          <w:sz w:val="28"/>
          <w:szCs w:val="28"/>
        </w:rPr>
        <w:t>51</w:t>
      </w:r>
      <w:r w:rsidRPr="00D2076B">
        <w:rPr>
          <w:b/>
          <w:sz w:val="28"/>
          <w:szCs w:val="28"/>
        </w:rPr>
        <w:t xml:space="preserve"> заседание</w:t>
      </w:r>
      <w:r w:rsidRPr="00D2076B">
        <w:rPr>
          <w:b/>
          <w:sz w:val="28"/>
          <w:szCs w:val="28"/>
        </w:rPr>
        <w:t xml:space="preserve"> (внеочередно</w:t>
      </w:r>
      <w:r w:rsidRPr="00D2076B">
        <w:rPr>
          <w:b/>
          <w:sz w:val="28"/>
          <w:szCs w:val="28"/>
        </w:rPr>
        <w:t>е</w:t>
      </w:r>
      <w:r w:rsidRPr="00D2076B">
        <w:rPr>
          <w:b/>
          <w:sz w:val="28"/>
          <w:szCs w:val="28"/>
        </w:rPr>
        <w:t xml:space="preserve">) </w:t>
      </w:r>
      <w:r w:rsidRPr="00D2076B">
        <w:rPr>
          <w:b/>
          <w:sz w:val="28"/>
          <w:szCs w:val="28"/>
        </w:rPr>
        <w:t xml:space="preserve"> от </w:t>
      </w:r>
      <w:r w:rsidRPr="00D2076B">
        <w:rPr>
          <w:b/>
          <w:sz w:val="28"/>
          <w:szCs w:val="28"/>
        </w:rPr>
        <w:t xml:space="preserve">19 июня 2014 года </w:t>
      </w:r>
    </w:p>
    <w:p w:rsidR="00D2076B" w:rsidRDefault="00D2076B" w:rsidP="00D2076B">
      <w:pPr>
        <w:shd w:val="clear" w:color="auto" w:fill="FFFFFF"/>
        <w:spacing w:line="322" w:lineRule="exact"/>
        <w:ind w:left="29" w:right="24" w:firstLine="696"/>
        <w:jc w:val="both"/>
        <w:rPr>
          <w:spacing w:val="4"/>
          <w:sz w:val="28"/>
          <w:szCs w:val="28"/>
        </w:rPr>
      </w:pPr>
    </w:p>
    <w:p w:rsidR="00D2076B" w:rsidRPr="00D9391B" w:rsidRDefault="00D2076B" w:rsidP="00D2076B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№ 509 – О </w:t>
      </w:r>
      <w:r w:rsidRPr="00D9391B">
        <w:rPr>
          <w:spacing w:val="4"/>
          <w:sz w:val="28"/>
          <w:szCs w:val="28"/>
        </w:rPr>
        <w:t xml:space="preserve"> повестк</w:t>
      </w:r>
      <w:r>
        <w:rPr>
          <w:spacing w:val="4"/>
          <w:sz w:val="28"/>
          <w:szCs w:val="28"/>
        </w:rPr>
        <w:t>е</w:t>
      </w:r>
      <w:r w:rsidRPr="00D9391B">
        <w:rPr>
          <w:spacing w:val="4"/>
          <w:sz w:val="28"/>
          <w:szCs w:val="28"/>
        </w:rPr>
        <w:t xml:space="preserve"> 5</w:t>
      </w:r>
      <w:r>
        <w:rPr>
          <w:spacing w:val="4"/>
          <w:sz w:val="28"/>
          <w:szCs w:val="28"/>
        </w:rPr>
        <w:t>1</w:t>
      </w:r>
      <w:r w:rsidRPr="00D9391B">
        <w:rPr>
          <w:spacing w:val="4"/>
          <w:sz w:val="28"/>
          <w:szCs w:val="28"/>
        </w:rPr>
        <w:t xml:space="preserve"> заседания </w:t>
      </w:r>
      <w:r>
        <w:rPr>
          <w:spacing w:val="4"/>
          <w:sz w:val="28"/>
          <w:szCs w:val="28"/>
        </w:rPr>
        <w:t>(внеочередного)</w:t>
      </w:r>
      <w:r w:rsidRPr="00D9391B">
        <w:rPr>
          <w:spacing w:val="4"/>
          <w:sz w:val="28"/>
          <w:szCs w:val="28"/>
        </w:rPr>
        <w:t xml:space="preserve"> Думы Артемовского городского </w:t>
      </w:r>
      <w:r>
        <w:rPr>
          <w:spacing w:val="-3"/>
          <w:sz w:val="28"/>
          <w:szCs w:val="28"/>
        </w:rPr>
        <w:t>округа;</w:t>
      </w:r>
    </w:p>
    <w:p w:rsidR="00D2076B" w:rsidRPr="00CE7000" w:rsidRDefault="00D2076B" w:rsidP="00D2076B">
      <w:pPr>
        <w:shd w:val="clear" w:color="auto" w:fill="FFFFFF"/>
        <w:spacing w:line="322" w:lineRule="exact"/>
        <w:ind w:left="29" w:right="24" w:firstLine="696"/>
        <w:jc w:val="both"/>
        <w:rPr>
          <w:sz w:val="28"/>
          <w:szCs w:val="28"/>
        </w:rPr>
      </w:pPr>
      <w:r w:rsidRPr="00CE7000">
        <w:rPr>
          <w:sz w:val="28"/>
          <w:szCs w:val="28"/>
        </w:rPr>
        <w:t>№ 510 – О внесении изменений в решение Думы Артемовского городского округа от 24.12.2013 № 405 «Об утверждении бюджета Артемовского городского округа на 2014 год и плановый период 2015 и 2016 годов».</w:t>
      </w:r>
    </w:p>
    <w:p w:rsidR="008E6B5A" w:rsidRDefault="00D2076B">
      <w:r>
        <w:t xml:space="preserve">   </w:t>
      </w:r>
    </w:p>
    <w:p w:rsidR="00D2076B" w:rsidRDefault="00D207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D2076B">
        <w:rPr>
          <w:b/>
          <w:sz w:val="28"/>
          <w:szCs w:val="28"/>
        </w:rPr>
        <w:t xml:space="preserve">52 заседание от 26 июня 2014 года </w:t>
      </w:r>
    </w:p>
    <w:p w:rsidR="00D2076B" w:rsidRPr="00D2076B" w:rsidRDefault="00D2076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2076B">
        <w:rPr>
          <w:sz w:val="28"/>
          <w:szCs w:val="28"/>
        </w:rPr>
        <w:t>(</w:t>
      </w:r>
      <w:r w:rsidRPr="00D2076B">
        <w:rPr>
          <w:sz w:val="28"/>
          <w:szCs w:val="28"/>
        </w:rPr>
        <w:t>кворум 11 депутатов</w:t>
      </w:r>
      <w:r>
        <w:rPr>
          <w:sz w:val="28"/>
          <w:szCs w:val="28"/>
        </w:rPr>
        <w:t xml:space="preserve">, но </w:t>
      </w:r>
      <w:r w:rsidRPr="00D2076B">
        <w:rPr>
          <w:sz w:val="28"/>
          <w:szCs w:val="28"/>
        </w:rPr>
        <w:t>повестка не была утверждена</w:t>
      </w:r>
      <w:bookmarkStart w:id="0" w:name="_GoBack"/>
      <w:bookmarkEnd w:id="0"/>
      <w:r w:rsidRPr="00D2076B">
        <w:rPr>
          <w:sz w:val="28"/>
          <w:szCs w:val="28"/>
        </w:rPr>
        <w:t>)</w:t>
      </w:r>
    </w:p>
    <w:p w:rsidR="00D2076B" w:rsidRPr="00D2076B" w:rsidRDefault="00D2076B">
      <w:pPr>
        <w:rPr>
          <w:b/>
          <w:sz w:val="28"/>
          <w:szCs w:val="28"/>
        </w:rPr>
      </w:pPr>
    </w:p>
    <w:p w:rsidR="00D2076B" w:rsidRPr="00B43BD0" w:rsidRDefault="00D2076B" w:rsidP="00D2076B">
      <w:pPr>
        <w:ind w:firstLine="708"/>
        <w:jc w:val="both"/>
        <w:rPr>
          <w:b/>
          <w:sz w:val="28"/>
          <w:szCs w:val="28"/>
        </w:rPr>
      </w:pPr>
      <w:r w:rsidRPr="00B43BD0">
        <w:rPr>
          <w:b/>
          <w:sz w:val="28"/>
          <w:szCs w:val="28"/>
        </w:rPr>
        <w:t xml:space="preserve">53 заседание (внеочередное) от 27 июня 2014 года </w:t>
      </w:r>
    </w:p>
    <w:p w:rsidR="00D2076B" w:rsidRPr="00B43BD0" w:rsidRDefault="00D2076B" w:rsidP="00D2076B">
      <w:pPr>
        <w:shd w:val="clear" w:color="auto" w:fill="FFFFFF"/>
        <w:spacing w:line="322" w:lineRule="exact"/>
        <w:ind w:left="29" w:right="24" w:firstLine="696"/>
        <w:jc w:val="both"/>
        <w:rPr>
          <w:sz w:val="28"/>
          <w:szCs w:val="28"/>
        </w:rPr>
      </w:pPr>
    </w:p>
    <w:p w:rsidR="00D2076B" w:rsidRPr="00B43BD0" w:rsidRDefault="00D2076B" w:rsidP="00D2076B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 w:rsidRPr="00B43BD0">
        <w:rPr>
          <w:sz w:val="28"/>
          <w:szCs w:val="28"/>
        </w:rPr>
        <w:t xml:space="preserve">№ 511 – О повестке </w:t>
      </w:r>
      <w:r w:rsidRPr="00B43BD0">
        <w:rPr>
          <w:sz w:val="28"/>
          <w:szCs w:val="28"/>
        </w:rPr>
        <w:tab/>
      </w:r>
      <w:r w:rsidRPr="00B43BD0">
        <w:rPr>
          <w:spacing w:val="4"/>
          <w:sz w:val="28"/>
          <w:szCs w:val="28"/>
        </w:rPr>
        <w:t xml:space="preserve">53 заседания (внеочередного)  Думы Артемовского городского </w:t>
      </w:r>
      <w:r w:rsidRPr="00B43BD0">
        <w:rPr>
          <w:spacing w:val="-3"/>
          <w:sz w:val="28"/>
          <w:szCs w:val="28"/>
        </w:rPr>
        <w:t>округа;</w:t>
      </w:r>
    </w:p>
    <w:p w:rsidR="00D2076B" w:rsidRPr="00B43BD0" w:rsidRDefault="00D2076B" w:rsidP="00D2076B">
      <w:pPr>
        <w:ind w:firstLine="708"/>
        <w:jc w:val="both"/>
        <w:rPr>
          <w:sz w:val="28"/>
          <w:szCs w:val="28"/>
        </w:rPr>
      </w:pPr>
      <w:r w:rsidRPr="00B43BD0">
        <w:rPr>
          <w:sz w:val="28"/>
          <w:szCs w:val="28"/>
        </w:rPr>
        <w:t>№ 512 - О присвоении звания «Почетный гражданин Артемовского городского округа»;</w:t>
      </w:r>
    </w:p>
    <w:p w:rsidR="00D2076B" w:rsidRPr="00B43BD0" w:rsidRDefault="00D2076B" w:rsidP="00D2076B">
      <w:pPr>
        <w:ind w:firstLine="708"/>
        <w:jc w:val="both"/>
        <w:rPr>
          <w:sz w:val="28"/>
          <w:szCs w:val="28"/>
        </w:rPr>
      </w:pPr>
      <w:r w:rsidRPr="00B43BD0">
        <w:rPr>
          <w:sz w:val="28"/>
          <w:szCs w:val="28"/>
        </w:rPr>
        <w:t xml:space="preserve">№ 513 - Информация о состоянии музейного дела на территории Артемовского городского округа; </w:t>
      </w:r>
    </w:p>
    <w:p w:rsidR="00D2076B" w:rsidRPr="00B43BD0" w:rsidRDefault="00D2076B" w:rsidP="00D2076B">
      <w:pPr>
        <w:ind w:firstLine="708"/>
        <w:jc w:val="both"/>
        <w:rPr>
          <w:sz w:val="28"/>
          <w:szCs w:val="28"/>
        </w:rPr>
      </w:pPr>
      <w:r w:rsidRPr="00B43BD0">
        <w:rPr>
          <w:sz w:val="28"/>
          <w:szCs w:val="28"/>
        </w:rPr>
        <w:t>№  514 - Об исполнении решения Думы Артемовского городского округа от 27.02.2014 № 443 «О признании депутатского обращения депутата Думы Артемовского городского округа  по одномандатному  избирательному округу   № 9 Петровой Т.В., депутатским запросом»;</w:t>
      </w:r>
    </w:p>
    <w:p w:rsidR="00D2076B" w:rsidRPr="00B43BD0" w:rsidRDefault="00D2076B" w:rsidP="00D2076B">
      <w:pPr>
        <w:ind w:firstLine="708"/>
        <w:jc w:val="both"/>
        <w:rPr>
          <w:sz w:val="28"/>
          <w:szCs w:val="28"/>
        </w:rPr>
      </w:pPr>
      <w:r w:rsidRPr="00B43BD0">
        <w:rPr>
          <w:sz w:val="28"/>
          <w:szCs w:val="28"/>
        </w:rPr>
        <w:t>№ 515 - Об исполнении решения Думы Артемовского городского округа от 28.11.2013 № 398 «О признании депутатского обращения депутата Думы Артемовского городского округа  по одномандатному избирательному округу №  10 Гареевой Р.П.,  депутатским запросом»;</w:t>
      </w:r>
    </w:p>
    <w:p w:rsidR="00D2076B" w:rsidRPr="00B43BD0" w:rsidRDefault="00D2076B" w:rsidP="00D2076B">
      <w:pPr>
        <w:ind w:firstLine="708"/>
        <w:jc w:val="both"/>
        <w:rPr>
          <w:sz w:val="28"/>
          <w:szCs w:val="28"/>
        </w:rPr>
      </w:pPr>
      <w:r w:rsidRPr="00B43BD0">
        <w:rPr>
          <w:sz w:val="28"/>
          <w:szCs w:val="28"/>
        </w:rPr>
        <w:t>№ 516 - Информация о ходе выполнения решения Думы Артемовского городского округа от 28 апреля 2011 года № 1104 «О признании депутатского обращения депутата Думы Артемовского городского округа Пономарева М.В., депутатским запросом»;</w:t>
      </w:r>
    </w:p>
    <w:p w:rsidR="00D2076B" w:rsidRPr="00B43BD0" w:rsidRDefault="00D2076B" w:rsidP="00D2076B">
      <w:pPr>
        <w:tabs>
          <w:tab w:val="left" w:pos="6246"/>
        </w:tabs>
        <w:jc w:val="both"/>
        <w:rPr>
          <w:sz w:val="28"/>
          <w:szCs w:val="28"/>
        </w:rPr>
      </w:pPr>
      <w:r w:rsidRPr="00B43BD0">
        <w:rPr>
          <w:sz w:val="28"/>
          <w:szCs w:val="28"/>
        </w:rPr>
        <w:t xml:space="preserve">           № 517 -  О внесении изменений в решение  Думы Артемовского городского округа от 19.01.2012 № 14 «Об образовании и составах постоянных комиссий Думы Артемовского городского округа»;</w:t>
      </w:r>
    </w:p>
    <w:p w:rsidR="00D2076B" w:rsidRPr="00B43BD0" w:rsidRDefault="00D2076B" w:rsidP="00D2076B">
      <w:pPr>
        <w:ind w:firstLine="708"/>
        <w:jc w:val="both"/>
        <w:rPr>
          <w:sz w:val="28"/>
          <w:szCs w:val="28"/>
        </w:rPr>
      </w:pPr>
      <w:r w:rsidRPr="00B43BD0">
        <w:rPr>
          <w:sz w:val="28"/>
          <w:szCs w:val="28"/>
        </w:rPr>
        <w:t>№ 518 - Об итогах работы рабочей группы по изучению вопроса установления цен и тарифов на жилищно-коммунальные услуги на территории Артемовского городского округа.</w:t>
      </w:r>
    </w:p>
    <w:p w:rsidR="00D2076B" w:rsidRPr="00B43BD0" w:rsidRDefault="00D2076B" w:rsidP="00D2076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D2076B" w:rsidRPr="00B43BD0" w:rsidRDefault="00D2076B" w:rsidP="00D2076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D2076B" w:rsidRDefault="00D2076B"/>
    <w:sectPr w:rsidR="00D2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6B"/>
    <w:rsid w:val="008E6B5A"/>
    <w:rsid w:val="00D2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Коваль</dc:creator>
  <cp:keywords/>
  <dc:description/>
  <cp:lastModifiedBy>Лариса Г. Коваль</cp:lastModifiedBy>
  <cp:revision>1</cp:revision>
  <cp:lastPrinted>2014-06-27T11:15:00Z</cp:lastPrinted>
  <dcterms:created xsi:type="dcterms:W3CDTF">2014-06-27T11:11:00Z</dcterms:created>
  <dcterms:modified xsi:type="dcterms:W3CDTF">2014-06-27T11:16:00Z</dcterms:modified>
</cp:coreProperties>
</file>