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26" w:rsidRDefault="00EF0326" w:rsidP="00EF0326">
      <w:pPr>
        <w:autoSpaceDE w:val="0"/>
        <w:autoSpaceDN w:val="0"/>
        <w:adjustRightInd w:val="0"/>
        <w:jc w:val="right"/>
      </w:pPr>
      <w:r>
        <w:t xml:space="preserve">Приложение </w:t>
      </w:r>
      <w:r>
        <w:t>2</w:t>
      </w:r>
    </w:p>
    <w:p w:rsidR="00EF0326" w:rsidRDefault="00EF0326" w:rsidP="00EF0326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EF0326" w:rsidRDefault="00EF0326" w:rsidP="00EF0326">
      <w:pPr>
        <w:autoSpaceDE w:val="0"/>
        <w:autoSpaceDN w:val="0"/>
        <w:adjustRightInd w:val="0"/>
        <w:jc w:val="right"/>
      </w:pPr>
      <w:r>
        <w:t xml:space="preserve">Артемовского городского округа </w:t>
      </w:r>
    </w:p>
    <w:p w:rsidR="00EF0326" w:rsidRDefault="00EF0326" w:rsidP="00EF0326">
      <w:pPr>
        <w:autoSpaceDE w:val="0"/>
        <w:autoSpaceDN w:val="0"/>
        <w:adjustRightInd w:val="0"/>
        <w:jc w:val="right"/>
      </w:pPr>
      <w:r>
        <w:t xml:space="preserve">от _______________№ _________ </w:t>
      </w:r>
    </w:p>
    <w:p w:rsidR="00EF0326" w:rsidRDefault="00EF0326" w:rsidP="00EF0326">
      <w:pPr>
        <w:autoSpaceDE w:val="0"/>
        <w:autoSpaceDN w:val="0"/>
        <w:adjustRightInd w:val="0"/>
        <w:jc w:val="right"/>
      </w:pPr>
    </w:p>
    <w:p w:rsidR="00EF0326" w:rsidRDefault="00EF0326" w:rsidP="00EF0326">
      <w:pPr>
        <w:autoSpaceDE w:val="0"/>
        <w:autoSpaceDN w:val="0"/>
        <w:adjustRightInd w:val="0"/>
        <w:jc w:val="right"/>
      </w:pPr>
      <w:r>
        <w:t xml:space="preserve">Приложение № </w:t>
      </w:r>
      <w:r>
        <w:t>2</w:t>
      </w:r>
    </w:p>
    <w:p w:rsidR="00EF0326" w:rsidRDefault="00EF0326" w:rsidP="00EF0326">
      <w:pPr>
        <w:autoSpaceDE w:val="0"/>
        <w:autoSpaceDN w:val="0"/>
        <w:adjustRightInd w:val="0"/>
        <w:jc w:val="right"/>
      </w:pPr>
      <w:r>
        <w:t>к Положению по оплате труда работников</w:t>
      </w:r>
    </w:p>
    <w:p w:rsidR="00EF0326" w:rsidRDefault="00EF0326" w:rsidP="00EF0326">
      <w:pPr>
        <w:autoSpaceDE w:val="0"/>
        <w:autoSpaceDN w:val="0"/>
        <w:adjustRightInd w:val="0"/>
        <w:jc w:val="right"/>
      </w:pPr>
      <w:r>
        <w:t xml:space="preserve"> муниципальных бюджетных учреждений</w:t>
      </w:r>
    </w:p>
    <w:p w:rsidR="00EF0326" w:rsidRDefault="00EF0326" w:rsidP="00EF0326">
      <w:pPr>
        <w:autoSpaceDE w:val="0"/>
        <w:autoSpaceDN w:val="0"/>
        <w:adjustRightInd w:val="0"/>
        <w:jc w:val="right"/>
      </w:pPr>
      <w:r>
        <w:t xml:space="preserve"> Артемовского городского округа</w:t>
      </w:r>
    </w:p>
    <w:p w:rsidR="00EF0326" w:rsidRDefault="00EF0326" w:rsidP="00EF0326">
      <w:pPr>
        <w:autoSpaceDE w:val="0"/>
        <w:autoSpaceDN w:val="0"/>
        <w:adjustRightInd w:val="0"/>
        <w:jc w:val="right"/>
      </w:pPr>
      <w:r>
        <w:t xml:space="preserve"> «</w:t>
      </w:r>
      <w:proofErr w:type="spellStart"/>
      <w:r>
        <w:t>Жилкомстрой</w:t>
      </w:r>
      <w:proofErr w:type="spellEnd"/>
      <w:r>
        <w:t>», «Центр по расчету и выплате</w:t>
      </w:r>
    </w:p>
    <w:p w:rsidR="00EF0326" w:rsidRDefault="00EF0326" w:rsidP="00EF0326">
      <w:pPr>
        <w:autoSpaceDE w:val="0"/>
        <w:autoSpaceDN w:val="0"/>
        <w:adjustRightInd w:val="0"/>
        <w:jc w:val="right"/>
      </w:pPr>
      <w:r>
        <w:t>субсидий и приватизации жилья»,</w:t>
      </w:r>
    </w:p>
    <w:p w:rsidR="00EF0326" w:rsidRDefault="00EF0326" w:rsidP="00EF0326">
      <w:pPr>
        <w:autoSpaceDE w:val="0"/>
        <w:autoSpaceDN w:val="0"/>
        <w:adjustRightInd w:val="0"/>
        <w:jc w:val="right"/>
      </w:pPr>
      <w:r>
        <w:t xml:space="preserve"> «Издатель» и муниципальных казенных </w:t>
      </w:r>
    </w:p>
    <w:p w:rsidR="00EF0326" w:rsidRDefault="00EF0326" w:rsidP="00EF0326">
      <w:pPr>
        <w:autoSpaceDE w:val="0"/>
        <w:autoSpaceDN w:val="0"/>
        <w:adjustRightInd w:val="0"/>
        <w:jc w:val="right"/>
      </w:pPr>
      <w:r>
        <w:t>учреждений «Централизованная бухгалтерия</w:t>
      </w:r>
    </w:p>
    <w:p w:rsidR="00EF0326" w:rsidRDefault="00EF0326" w:rsidP="00EF0326">
      <w:pPr>
        <w:autoSpaceDE w:val="0"/>
        <w:autoSpaceDN w:val="0"/>
        <w:adjustRightInd w:val="0"/>
        <w:jc w:val="right"/>
      </w:pPr>
      <w:r>
        <w:t xml:space="preserve"> учреждений культуры», «</w:t>
      </w:r>
      <w:proofErr w:type="gramStart"/>
      <w:r>
        <w:t>Единая</w:t>
      </w:r>
      <w:proofErr w:type="gramEnd"/>
      <w:r>
        <w:t xml:space="preserve"> дежурно –</w:t>
      </w:r>
    </w:p>
    <w:p w:rsidR="00EF0326" w:rsidRDefault="00EF0326" w:rsidP="00EF0326">
      <w:pPr>
        <w:autoSpaceDE w:val="0"/>
        <w:autoSpaceDN w:val="0"/>
        <w:adjustRightInd w:val="0"/>
        <w:jc w:val="right"/>
      </w:pPr>
      <w:r>
        <w:t xml:space="preserve"> диспетчерская служба» и «Центр обеспечения</w:t>
      </w:r>
    </w:p>
    <w:p w:rsidR="00EF0326" w:rsidRPr="000D4462" w:rsidRDefault="00EF0326" w:rsidP="00EF032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 xml:space="preserve"> деятельности системы образования»</w:t>
      </w:r>
    </w:p>
    <w:p w:rsidR="00EF0326" w:rsidRPr="000D4462" w:rsidRDefault="00EF0326" w:rsidP="00EF0326">
      <w:pPr>
        <w:autoSpaceDE w:val="0"/>
        <w:autoSpaceDN w:val="0"/>
        <w:adjustRightInd w:val="0"/>
        <w:jc w:val="right"/>
      </w:pPr>
    </w:p>
    <w:p w:rsidR="00EF0326" w:rsidRDefault="00EF0326" w:rsidP="00EF0326">
      <w:pPr>
        <w:autoSpaceDE w:val="0"/>
        <w:autoSpaceDN w:val="0"/>
        <w:adjustRightInd w:val="0"/>
        <w:jc w:val="center"/>
      </w:pPr>
    </w:p>
    <w:p w:rsidR="00EF0326" w:rsidRDefault="00EF0326" w:rsidP="00EF0326">
      <w:pPr>
        <w:autoSpaceDE w:val="0"/>
        <w:autoSpaceDN w:val="0"/>
        <w:adjustRightInd w:val="0"/>
        <w:jc w:val="center"/>
      </w:pPr>
    </w:p>
    <w:p w:rsidR="00EF0326" w:rsidRPr="000D4462" w:rsidRDefault="00EF0326" w:rsidP="00EF0326">
      <w:pPr>
        <w:autoSpaceDE w:val="0"/>
        <w:autoSpaceDN w:val="0"/>
        <w:adjustRightInd w:val="0"/>
        <w:jc w:val="center"/>
      </w:pPr>
      <w:r w:rsidRPr="000D4462">
        <w:t>ПРОФЕССИОНАЛЬНЫЕ КВАЛИФИКАЦИОННЫЕ ГРУППЫ</w:t>
      </w:r>
    </w:p>
    <w:p w:rsidR="00EF0326" w:rsidRPr="000D4462" w:rsidRDefault="00EF0326" w:rsidP="00EF0326">
      <w:pPr>
        <w:autoSpaceDE w:val="0"/>
        <w:autoSpaceDN w:val="0"/>
        <w:adjustRightInd w:val="0"/>
        <w:jc w:val="center"/>
      </w:pPr>
      <w:r w:rsidRPr="000D4462">
        <w:t>РАБОЧИХ, МИНИМАЛЬНЫЕ РАЗМЕРЫ ОКЛАДОВ</w:t>
      </w:r>
    </w:p>
    <w:p w:rsidR="00EF0326" w:rsidRPr="000D4462" w:rsidRDefault="00EF0326" w:rsidP="00EF0326">
      <w:pPr>
        <w:autoSpaceDE w:val="0"/>
        <w:autoSpaceDN w:val="0"/>
        <w:adjustRightInd w:val="0"/>
        <w:jc w:val="center"/>
      </w:pPr>
      <w:r w:rsidRPr="000D4462">
        <w:t>(ДОЛЖНОСТНЫХ ОКЛАДОВ)</w:t>
      </w:r>
    </w:p>
    <w:p w:rsidR="00EF0326" w:rsidRPr="000D4462" w:rsidRDefault="00EF0326" w:rsidP="00EF0326">
      <w:pPr>
        <w:autoSpaceDE w:val="0"/>
        <w:autoSpaceDN w:val="0"/>
        <w:adjustRightInd w:val="0"/>
      </w:pPr>
    </w:p>
    <w:tbl>
      <w:tblPr>
        <w:tblW w:w="0" w:type="auto"/>
        <w:tblInd w:w="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306"/>
      </w:tblGrid>
      <w:tr w:rsidR="00EF0326" w:rsidRPr="000D4462" w:rsidTr="00C4069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 w:rsidRPr="000D4462">
              <w:t>Наименование квалификационного разряда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 w:rsidRPr="000D4462">
              <w:t>Минимальный размер оклада (рублей)</w:t>
            </w:r>
          </w:p>
        </w:tc>
      </w:tr>
      <w:tr w:rsidR="00EF0326" w:rsidRPr="000D4462" w:rsidTr="00C4069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 w:rsidRPr="000D4462">
              <w:t>1 квалификационный разряд</w:t>
            </w:r>
          </w:p>
          <w:p w:rsidR="00EF0326" w:rsidRPr="000D4462" w:rsidRDefault="00EF0326" w:rsidP="00C40696">
            <w:pPr>
              <w:jc w:val="center"/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>
              <w:t>2 588</w:t>
            </w:r>
          </w:p>
        </w:tc>
      </w:tr>
      <w:tr w:rsidR="00EF0326" w:rsidRPr="000D4462" w:rsidTr="00C4069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 w:rsidRPr="000D4462">
              <w:t>2 квалификационный разряд</w:t>
            </w:r>
          </w:p>
          <w:p w:rsidR="00EF0326" w:rsidRPr="000D4462" w:rsidRDefault="00EF0326" w:rsidP="00C40696">
            <w:pPr>
              <w:jc w:val="center"/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>
              <w:t>2 875</w:t>
            </w:r>
          </w:p>
        </w:tc>
      </w:tr>
      <w:tr w:rsidR="00EF0326" w:rsidRPr="000D4462" w:rsidTr="00C4069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 w:rsidRPr="000D4462">
              <w:t>3 квалификационный разряд</w:t>
            </w:r>
          </w:p>
          <w:p w:rsidR="00EF0326" w:rsidRPr="000D4462" w:rsidRDefault="00EF0326" w:rsidP="00C40696">
            <w:pPr>
              <w:jc w:val="center"/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>
              <w:t>3 182</w:t>
            </w:r>
          </w:p>
        </w:tc>
      </w:tr>
      <w:tr w:rsidR="00EF0326" w:rsidRPr="000D4462" w:rsidTr="00C4069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 w:rsidRPr="000D4462">
              <w:t>4 квалификационный разряд</w:t>
            </w:r>
          </w:p>
          <w:p w:rsidR="00EF0326" w:rsidRPr="000D4462" w:rsidRDefault="00EF0326" w:rsidP="00C40696">
            <w:pPr>
              <w:jc w:val="center"/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>
              <w:t>3 519</w:t>
            </w:r>
          </w:p>
        </w:tc>
      </w:tr>
      <w:tr w:rsidR="00EF0326" w:rsidRPr="000D4462" w:rsidTr="00C4069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 w:rsidRPr="000D4462">
              <w:t>5 квалификационный разряд</w:t>
            </w:r>
          </w:p>
          <w:p w:rsidR="00EF0326" w:rsidRPr="000D4462" w:rsidRDefault="00EF0326" w:rsidP="00C40696">
            <w:pPr>
              <w:jc w:val="center"/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>
              <w:t>3 907</w:t>
            </w:r>
          </w:p>
        </w:tc>
      </w:tr>
      <w:tr w:rsidR="00EF0326" w:rsidRPr="000D4462" w:rsidTr="00C4069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 w:rsidRPr="000D4462">
              <w:t>6 квалификационный разряд</w:t>
            </w:r>
          </w:p>
          <w:p w:rsidR="00EF0326" w:rsidRPr="000D4462" w:rsidRDefault="00EF0326" w:rsidP="00C40696">
            <w:pPr>
              <w:jc w:val="center"/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26" w:rsidRPr="000D4462" w:rsidRDefault="00EF0326" w:rsidP="00C40696">
            <w:pPr>
              <w:jc w:val="center"/>
            </w:pPr>
            <w:r>
              <w:t>4 321</w:t>
            </w:r>
          </w:p>
        </w:tc>
      </w:tr>
    </w:tbl>
    <w:p w:rsidR="00EF0326" w:rsidRPr="000D4462" w:rsidRDefault="00EF0326" w:rsidP="00EF0326"/>
    <w:p w:rsidR="00EF0326" w:rsidRDefault="00EF0326" w:rsidP="00EF0326">
      <w:pPr>
        <w:autoSpaceDE w:val="0"/>
        <w:autoSpaceDN w:val="0"/>
        <w:adjustRightInd w:val="0"/>
        <w:rPr>
          <w:sz w:val="28"/>
          <w:szCs w:val="28"/>
        </w:rPr>
      </w:pPr>
    </w:p>
    <w:p w:rsidR="00EF0326" w:rsidRDefault="00EF0326" w:rsidP="00EF0326">
      <w:pPr>
        <w:autoSpaceDE w:val="0"/>
        <w:autoSpaceDN w:val="0"/>
        <w:adjustRightInd w:val="0"/>
        <w:rPr>
          <w:sz w:val="28"/>
          <w:szCs w:val="28"/>
        </w:rPr>
      </w:pPr>
    </w:p>
    <w:p w:rsidR="00EF0326" w:rsidRDefault="00EF0326" w:rsidP="00EF0326">
      <w:pPr>
        <w:autoSpaceDE w:val="0"/>
        <w:autoSpaceDN w:val="0"/>
        <w:adjustRightInd w:val="0"/>
        <w:rPr>
          <w:sz w:val="28"/>
          <w:szCs w:val="28"/>
        </w:rPr>
      </w:pPr>
    </w:p>
    <w:p w:rsidR="00EF0326" w:rsidRDefault="00EF0326" w:rsidP="00EF0326">
      <w:pPr>
        <w:autoSpaceDE w:val="0"/>
        <w:autoSpaceDN w:val="0"/>
        <w:adjustRightInd w:val="0"/>
        <w:rPr>
          <w:sz w:val="28"/>
          <w:szCs w:val="28"/>
        </w:rPr>
      </w:pPr>
    </w:p>
    <w:p w:rsidR="00EF0326" w:rsidRDefault="00EF0326" w:rsidP="00EF0326">
      <w:pPr>
        <w:autoSpaceDE w:val="0"/>
        <w:autoSpaceDN w:val="0"/>
        <w:adjustRightInd w:val="0"/>
        <w:rPr>
          <w:sz w:val="28"/>
          <w:szCs w:val="28"/>
        </w:rPr>
      </w:pPr>
    </w:p>
    <w:p w:rsidR="00EF0326" w:rsidRDefault="00EF0326" w:rsidP="00EF0326">
      <w:pPr>
        <w:autoSpaceDE w:val="0"/>
        <w:autoSpaceDN w:val="0"/>
        <w:adjustRightInd w:val="0"/>
        <w:rPr>
          <w:sz w:val="28"/>
          <w:szCs w:val="28"/>
        </w:rPr>
      </w:pPr>
    </w:p>
    <w:p w:rsidR="00EF0326" w:rsidRDefault="00EF0326" w:rsidP="00EF0326">
      <w:pPr>
        <w:autoSpaceDE w:val="0"/>
        <w:autoSpaceDN w:val="0"/>
        <w:adjustRightInd w:val="0"/>
        <w:rPr>
          <w:sz w:val="28"/>
          <w:szCs w:val="28"/>
        </w:rPr>
      </w:pPr>
    </w:p>
    <w:p w:rsidR="00EF0326" w:rsidRDefault="00EF0326" w:rsidP="00EF0326">
      <w:pPr>
        <w:autoSpaceDE w:val="0"/>
        <w:autoSpaceDN w:val="0"/>
        <w:adjustRightInd w:val="0"/>
        <w:rPr>
          <w:sz w:val="28"/>
          <w:szCs w:val="28"/>
        </w:rPr>
      </w:pPr>
    </w:p>
    <w:p w:rsidR="00EF0326" w:rsidRDefault="00EF0326" w:rsidP="00EF0326">
      <w:pPr>
        <w:autoSpaceDE w:val="0"/>
        <w:autoSpaceDN w:val="0"/>
        <w:adjustRightInd w:val="0"/>
        <w:rPr>
          <w:sz w:val="28"/>
          <w:szCs w:val="28"/>
        </w:rPr>
      </w:pPr>
    </w:p>
    <w:p w:rsidR="00EF0326" w:rsidRDefault="00EF0326" w:rsidP="00EF0326">
      <w:pPr>
        <w:autoSpaceDE w:val="0"/>
        <w:autoSpaceDN w:val="0"/>
        <w:adjustRightInd w:val="0"/>
        <w:rPr>
          <w:sz w:val="28"/>
          <w:szCs w:val="28"/>
        </w:rPr>
      </w:pPr>
    </w:p>
    <w:p w:rsidR="00EF0326" w:rsidRDefault="00EF0326" w:rsidP="00EF0326">
      <w:pPr>
        <w:tabs>
          <w:tab w:val="left" w:pos="5103"/>
        </w:tabs>
        <w:autoSpaceDE w:val="0"/>
        <w:autoSpaceDN w:val="0"/>
        <w:adjustRightInd w:val="0"/>
        <w:jc w:val="right"/>
        <w:outlineLvl w:val="1"/>
      </w:pPr>
      <w:bookmarkStart w:id="0" w:name="_GoBack"/>
      <w:bookmarkEnd w:id="0"/>
    </w:p>
    <w:p w:rsidR="00EB1066" w:rsidRDefault="00EB1066"/>
    <w:sectPr w:rsidR="00E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26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0326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1</cp:revision>
  <dcterms:created xsi:type="dcterms:W3CDTF">2017-09-23T11:28:00Z</dcterms:created>
  <dcterms:modified xsi:type="dcterms:W3CDTF">2017-09-23T11:34:00Z</dcterms:modified>
</cp:coreProperties>
</file>