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B3" w:rsidRPr="000213F7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F7">
        <w:rPr>
          <w:rFonts w:ascii="Times New Roman" w:hAnsi="Times New Roman" w:cs="Times New Roman"/>
          <w:b/>
          <w:sz w:val="28"/>
          <w:szCs w:val="28"/>
        </w:rPr>
        <w:t>План мероприятий, посвященные</w:t>
      </w:r>
      <w:r w:rsidRPr="0002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празднованию 72</w:t>
      </w:r>
      <w:r w:rsidRPr="000213F7">
        <w:rPr>
          <w:rFonts w:ascii="Times New Roman" w:hAnsi="Times New Roman" w:cs="Times New Roman"/>
          <w:b/>
          <w:sz w:val="28"/>
          <w:szCs w:val="28"/>
        </w:rPr>
        <w:t>- годовщины Победы  Великой Отеч</w:t>
      </w:r>
      <w:r>
        <w:rPr>
          <w:rFonts w:ascii="Times New Roman" w:hAnsi="Times New Roman" w:cs="Times New Roman"/>
          <w:b/>
          <w:sz w:val="28"/>
          <w:szCs w:val="28"/>
        </w:rPr>
        <w:t>ественной войны 1941 -1945 годов</w:t>
      </w:r>
    </w:p>
    <w:p w:rsidR="00DC40B3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мая 2017</w:t>
      </w:r>
      <w:r w:rsidRPr="000213F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C40B3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B3" w:rsidRDefault="00DC40B3" w:rsidP="00DC40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Площадь Советов</w:t>
      </w:r>
    </w:p>
    <w:p w:rsidR="00DC40B3" w:rsidRPr="00C20134" w:rsidRDefault="00DC40B3" w:rsidP="00DC4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10.00 - 10.40</w:t>
      </w:r>
      <w:r w:rsidRPr="0002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построение колонн участников торжественного шествия и           акции «Бессмертного полка»</w:t>
      </w:r>
      <w:r w:rsidRPr="0002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B3" w:rsidRDefault="00DC40B3" w:rsidP="00DC4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10.45 - </w:t>
      </w:r>
      <w:r w:rsidRPr="000213F7">
        <w:rPr>
          <w:rFonts w:ascii="Times New Roman" w:hAnsi="Times New Roman" w:cs="Times New Roman"/>
          <w:sz w:val="28"/>
          <w:szCs w:val="28"/>
        </w:rPr>
        <w:t>Торжественное шествие</w:t>
      </w:r>
      <w:r>
        <w:rPr>
          <w:rFonts w:ascii="Times New Roman" w:hAnsi="Times New Roman" w:cs="Times New Roman"/>
          <w:sz w:val="28"/>
          <w:szCs w:val="28"/>
        </w:rPr>
        <w:t xml:space="preserve"> колонн по маршруту: пл. Советов,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Комсомольская,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памятнику</w:t>
      </w:r>
      <w:r w:rsidRPr="000213F7">
        <w:rPr>
          <w:rFonts w:ascii="Times New Roman" w:hAnsi="Times New Roman" w:cs="Times New Roman"/>
          <w:sz w:val="28"/>
          <w:szCs w:val="28"/>
        </w:rPr>
        <w:t xml:space="preserve"> «Артемовцам, ковавшим Победу на фронте и  в тылу»</w:t>
      </w:r>
    </w:p>
    <w:p w:rsidR="00DC40B3" w:rsidRDefault="00DC40B3" w:rsidP="00DC4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12.00 - 14.00 – Легкоатлетическая эстафета  </w:t>
      </w:r>
    </w:p>
    <w:p w:rsidR="00DC40B3" w:rsidRDefault="00DC40B3" w:rsidP="00DC4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16.00 – Смотр строя и песни общеобразовательных учреждений Артемовского городского округа «Парад Победы», торжественное возложение цветов к мемориальной доске Г.К. Жукова  </w:t>
      </w:r>
    </w:p>
    <w:p w:rsidR="00DC40B3" w:rsidRDefault="00DC40B3" w:rsidP="00DC4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19.00 - 22.3</w:t>
      </w:r>
      <w:r w:rsidRPr="000213F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3F7">
        <w:rPr>
          <w:rFonts w:ascii="Times New Roman" w:hAnsi="Times New Roman" w:cs="Times New Roman"/>
          <w:sz w:val="28"/>
          <w:szCs w:val="28"/>
        </w:rPr>
        <w:t xml:space="preserve">  Праздничная</w:t>
      </w:r>
      <w:r>
        <w:rPr>
          <w:rFonts w:ascii="Times New Roman" w:hAnsi="Times New Roman" w:cs="Times New Roman"/>
          <w:sz w:val="28"/>
          <w:szCs w:val="28"/>
        </w:rPr>
        <w:t xml:space="preserve"> концертная </w:t>
      </w:r>
      <w:r w:rsidRPr="000213F7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Праздник Победы на все времена</w:t>
      </w:r>
      <w:r w:rsidRPr="000213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(концертные выступления творческих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коллективов учреждений сферы культуры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гостей из                           г. Екатеринбурга)</w:t>
      </w:r>
    </w:p>
    <w:p w:rsidR="00DC40B3" w:rsidRDefault="00DC40B3" w:rsidP="00DC4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 –  Праздничный фейерверк</w:t>
      </w:r>
    </w:p>
    <w:p w:rsidR="00DC40B3" w:rsidRDefault="00DC40B3" w:rsidP="00DC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0B3" w:rsidRPr="00DC40B3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C40B3">
        <w:rPr>
          <w:rFonts w:ascii="Times New Roman" w:hAnsi="Times New Roman" w:cs="Times New Roman"/>
          <w:b/>
          <w:sz w:val="28"/>
          <w:szCs w:val="28"/>
        </w:rPr>
        <w:t xml:space="preserve">лощадка возле памятника «Артемовцам, </w:t>
      </w:r>
      <w:proofErr w:type="gramStart"/>
      <w:r w:rsidRPr="00DC40B3">
        <w:rPr>
          <w:rFonts w:ascii="Times New Roman" w:hAnsi="Times New Roman" w:cs="Times New Roman"/>
          <w:b/>
          <w:sz w:val="28"/>
          <w:szCs w:val="28"/>
        </w:rPr>
        <w:t>ковавшим</w:t>
      </w:r>
      <w:proofErr w:type="gramEnd"/>
      <w:r w:rsidRPr="00DC40B3">
        <w:rPr>
          <w:rFonts w:ascii="Times New Roman" w:hAnsi="Times New Roman" w:cs="Times New Roman"/>
          <w:b/>
          <w:sz w:val="28"/>
          <w:szCs w:val="28"/>
        </w:rPr>
        <w:t xml:space="preserve"> Победу на фронте и  в тылу»</w:t>
      </w:r>
    </w:p>
    <w:p w:rsidR="00DC40B3" w:rsidRDefault="00DC40B3" w:rsidP="00D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11.00 - </w:t>
      </w:r>
      <w:r w:rsidRPr="00C20134">
        <w:rPr>
          <w:rFonts w:ascii="Times New Roman" w:hAnsi="Times New Roman" w:cs="Times New Roman"/>
          <w:sz w:val="28"/>
          <w:szCs w:val="28"/>
        </w:rPr>
        <w:t>Тожественное мероприятие «Победа в сердцах поколений»</w:t>
      </w:r>
      <w:r w:rsidRPr="00C20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0B3" w:rsidRPr="00DC40B3" w:rsidRDefault="00DC40B3" w:rsidP="00D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12.00-13.30 – </w:t>
      </w:r>
      <w:r w:rsidRPr="00C20134">
        <w:rPr>
          <w:rFonts w:ascii="Times New Roman" w:hAnsi="Times New Roman" w:cs="Times New Roman"/>
          <w:sz w:val="28"/>
          <w:szCs w:val="28"/>
        </w:rPr>
        <w:t>Концертная программа  «Моя весна, моя Победа!»</w:t>
      </w:r>
      <w:r w:rsidRPr="00C20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0B3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B3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230A0">
        <w:rPr>
          <w:rFonts w:ascii="Times New Roman" w:hAnsi="Times New Roman" w:cs="Times New Roman"/>
          <w:b/>
          <w:sz w:val="28"/>
          <w:szCs w:val="28"/>
        </w:rPr>
        <w:t xml:space="preserve">лощадка возле </w:t>
      </w:r>
      <w:r>
        <w:rPr>
          <w:rFonts w:ascii="Times New Roman" w:hAnsi="Times New Roman" w:cs="Times New Roman"/>
          <w:b/>
          <w:sz w:val="28"/>
          <w:szCs w:val="28"/>
        </w:rPr>
        <w:t>Центральной районной библиотеки</w:t>
      </w:r>
    </w:p>
    <w:p w:rsidR="00DC40B3" w:rsidRDefault="00DC40B3" w:rsidP="00DC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B3" w:rsidRDefault="00DC40B3" w:rsidP="00DC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Pr="00B25F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- 15.00 – Праздничная игровая программа «Равнение на Победу»: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A5">
        <w:rPr>
          <w:rFonts w:ascii="Times New Roman" w:hAnsi="Times New Roman" w:cs="Times New Roman"/>
          <w:sz w:val="28"/>
          <w:szCs w:val="28"/>
        </w:rPr>
        <w:t>- Игровая программа «Как хорошо на свете без войны»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A5">
        <w:rPr>
          <w:rFonts w:ascii="Times New Roman" w:hAnsi="Times New Roman" w:cs="Times New Roman"/>
          <w:sz w:val="28"/>
          <w:szCs w:val="28"/>
        </w:rPr>
        <w:t>- Интеллектуальный тир «Смелый боец везде молодец»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A5">
        <w:rPr>
          <w:rFonts w:ascii="Times New Roman" w:hAnsi="Times New Roman" w:cs="Times New Roman"/>
          <w:sz w:val="28"/>
          <w:szCs w:val="28"/>
        </w:rPr>
        <w:t>- Галерея лиц и судеб «Сила слабых» (о детях-героях)</w:t>
      </w:r>
    </w:p>
    <w:p w:rsidR="00DC40B3" w:rsidRPr="00731BA5" w:rsidRDefault="00DC40B3" w:rsidP="00D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1BA5">
        <w:rPr>
          <w:rFonts w:ascii="Times New Roman" w:hAnsi="Times New Roman" w:cs="Times New Roman"/>
          <w:sz w:val="28"/>
          <w:szCs w:val="28"/>
        </w:rPr>
        <w:t>- Мастер-класс «Цветок Победы»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A5">
        <w:rPr>
          <w:rFonts w:ascii="Times New Roman" w:hAnsi="Times New Roman" w:cs="Times New Roman"/>
          <w:sz w:val="28"/>
          <w:szCs w:val="28"/>
        </w:rPr>
        <w:t>- Выставка-инсталляция «Война впечатана в страницы»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A5">
        <w:rPr>
          <w:rFonts w:ascii="Times New Roman" w:hAnsi="Times New Roman" w:cs="Times New Roman"/>
          <w:sz w:val="28"/>
          <w:szCs w:val="28"/>
        </w:rPr>
        <w:t>(представлены экспонаты времён Великой Отечественной войны)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A5">
        <w:rPr>
          <w:rFonts w:ascii="Times New Roman" w:hAnsi="Times New Roman" w:cs="Times New Roman"/>
          <w:sz w:val="28"/>
          <w:szCs w:val="28"/>
        </w:rPr>
        <w:t>- Музыкальная площадка «Военных лет звучат мотивы…»</w:t>
      </w:r>
    </w:p>
    <w:p w:rsidR="00DC40B3" w:rsidRDefault="00DC40B3" w:rsidP="00DC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0B3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«Артемовский исторический музей»</w:t>
      </w:r>
    </w:p>
    <w:p w:rsidR="00DC40B3" w:rsidRPr="00DC40B3" w:rsidRDefault="00DC40B3" w:rsidP="00DC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– 15.00 –  День открытых дверей в музее «Этих дней не смолкнет слава», экскурсионно-культурное обслуживание посетителей в исторических экспозициях, музейная акция «Книга памяти в подарок»</w:t>
      </w:r>
    </w:p>
    <w:p w:rsidR="00DC40B3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230A0">
        <w:rPr>
          <w:rFonts w:ascii="Times New Roman" w:hAnsi="Times New Roman" w:cs="Times New Roman"/>
          <w:b/>
          <w:sz w:val="28"/>
          <w:szCs w:val="28"/>
        </w:rPr>
        <w:t xml:space="preserve">лощадка возле </w:t>
      </w:r>
      <w:r>
        <w:rPr>
          <w:rFonts w:ascii="Times New Roman" w:hAnsi="Times New Roman" w:cs="Times New Roman"/>
          <w:b/>
          <w:sz w:val="28"/>
          <w:szCs w:val="28"/>
        </w:rPr>
        <w:t>«Артемовского исторического музея»</w:t>
      </w:r>
    </w:p>
    <w:p w:rsidR="00DC40B3" w:rsidRDefault="00DC40B3" w:rsidP="00DC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B3" w:rsidRDefault="00DC40B3" w:rsidP="00DC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16.00 - 19</w:t>
      </w:r>
      <w:r w:rsidRPr="00731BA5">
        <w:rPr>
          <w:rFonts w:ascii="Times New Roman" w:hAnsi="Times New Roman" w:cs="Times New Roman"/>
          <w:sz w:val="28"/>
          <w:szCs w:val="28"/>
        </w:rPr>
        <w:t xml:space="preserve">.00 – </w:t>
      </w:r>
      <w:r w:rsidRPr="00731BA5">
        <w:rPr>
          <w:rFonts w:ascii="Times New Roman" w:hAnsi="Times New Roman" w:cs="Times New Roman"/>
          <w:sz w:val="28"/>
          <w:szCs w:val="28"/>
          <w:lang w:eastAsia="ru-RU"/>
        </w:rPr>
        <w:t>Тематическая 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1BA5">
        <w:rPr>
          <w:rFonts w:ascii="Times New Roman" w:hAnsi="Times New Roman" w:cs="Times New Roman"/>
          <w:sz w:val="28"/>
          <w:szCs w:val="28"/>
          <w:lang w:eastAsia="ru-RU"/>
        </w:rPr>
        <w:t>«Шагают по войне девчата»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40B3" w:rsidRDefault="00DC40B3" w:rsidP="00DC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Письма с фронта (с элементами театрализации)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Военно-санитарный поезд №227 (фрагмент спектакля «Поезд жизни»)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Проводы на фронт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Презентация о женщинах-героях войны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Песни войны (мини-концерт песен 40-х)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Презентация о женщинах-труженицах тыла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Фрагменты из кинофильмов – женские образы («А зори здесь тихие», «Летят журавли», «Чистое небо»)</w:t>
      </w:r>
    </w:p>
    <w:p w:rsidR="00DC40B3" w:rsidRPr="00731BA5" w:rsidRDefault="00DC40B3" w:rsidP="00DC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A5">
        <w:rPr>
          <w:rFonts w:ascii="Times New Roman" w:hAnsi="Times New Roman" w:cs="Times New Roman"/>
          <w:sz w:val="28"/>
          <w:szCs w:val="28"/>
          <w:lang w:eastAsia="ru-RU"/>
        </w:rPr>
        <w:t>- Время женщин. Мастер-класс - образ сороковых (прическа, макияж, мода)</w:t>
      </w:r>
    </w:p>
    <w:p w:rsidR="00470139" w:rsidRDefault="00470139"/>
    <w:p w:rsidR="00476ECE" w:rsidRDefault="00476ECE"/>
    <w:p w:rsidR="00476ECE" w:rsidRDefault="00476ECE">
      <w:bookmarkStart w:id="0" w:name="_GoBack"/>
      <w:bookmarkEnd w:id="0"/>
    </w:p>
    <w:sectPr w:rsidR="0047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F"/>
    <w:rsid w:val="00470139"/>
    <w:rsid w:val="00476ECE"/>
    <w:rsid w:val="00A73FF0"/>
    <w:rsid w:val="00D1704F"/>
    <w:rsid w:val="00D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4</cp:revision>
  <cp:lastPrinted>2017-04-20T10:21:00Z</cp:lastPrinted>
  <dcterms:created xsi:type="dcterms:W3CDTF">2017-04-19T04:56:00Z</dcterms:created>
  <dcterms:modified xsi:type="dcterms:W3CDTF">2017-04-20T10:28:00Z</dcterms:modified>
</cp:coreProperties>
</file>