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EB" w:rsidRPr="00B765CE" w:rsidRDefault="00C832EB" w:rsidP="00C832EB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781050" cy="12668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EB" w:rsidRDefault="00C832EB" w:rsidP="00C832EB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C832EB" w:rsidRPr="00BF2FE1" w:rsidRDefault="00C832EB" w:rsidP="00C832EB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BF2FE1">
        <w:rPr>
          <w:b/>
          <w:spacing w:val="120"/>
          <w:sz w:val="44"/>
        </w:rPr>
        <w:t>ПОСТАНОВЛЕНИЕ</w:t>
      </w:r>
    </w:p>
    <w:p w:rsidR="00C832EB" w:rsidRDefault="00C832EB" w:rsidP="00C832EB">
      <w:pPr>
        <w:tabs>
          <w:tab w:val="left" w:pos="-1134"/>
          <w:tab w:val="right" w:pos="9214"/>
        </w:tabs>
        <w:spacing w:before="180"/>
        <w:rPr>
          <w:b/>
          <w:i/>
          <w:sz w:val="27"/>
          <w:szCs w:val="27"/>
        </w:rPr>
      </w:pPr>
      <w:r w:rsidRPr="008919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14.04.2017</w:t>
      </w:r>
      <w:r>
        <w:rPr>
          <w:sz w:val="28"/>
          <w:szCs w:val="28"/>
        </w:rPr>
        <w:tab/>
        <w:t xml:space="preserve">          №  450-ПА</w:t>
      </w:r>
      <w:r w:rsidRPr="00E60009">
        <w:rPr>
          <w:b/>
          <w:i/>
          <w:sz w:val="27"/>
          <w:szCs w:val="27"/>
        </w:rPr>
        <w:t xml:space="preserve"> </w:t>
      </w:r>
    </w:p>
    <w:p w:rsidR="003E316A" w:rsidRPr="00E60009" w:rsidRDefault="003E316A" w:rsidP="00C832EB">
      <w:pPr>
        <w:tabs>
          <w:tab w:val="left" w:pos="-1134"/>
          <w:tab w:val="right" w:pos="8647"/>
        </w:tabs>
        <w:spacing w:before="180"/>
        <w:jc w:val="center"/>
        <w:rPr>
          <w:b/>
          <w:i/>
          <w:sz w:val="27"/>
          <w:szCs w:val="27"/>
        </w:rPr>
      </w:pPr>
      <w:r w:rsidRPr="00E60009">
        <w:rPr>
          <w:b/>
          <w:i/>
          <w:sz w:val="27"/>
          <w:szCs w:val="27"/>
        </w:rPr>
        <w:t>О внесении изменений</w:t>
      </w:r>
      <w:r w:rsidR="00CC4B07">
        <w:rPr>
          <w:b/>
          <w:i/>
          <w:sz w:val="27"/>
          <w:szCs w:val="27"/>
        </w:rPr>
        <w:t xml:space="preserve"> и дополнений</w:t>
      </w:r>
      <w:r w:rsidRPr="00E60009">
        <w:rPr>
          <w:b/>
          <w:i/>
          <w:sz w:val="27"/>
          <w:szCs w:val="27"/>
        </w:rPr>
        <w:t xml:space="preserve"> в муниципальную программу             «Управление муниципальным имуществом и земельными ресурсами Артемовского городского округа на 2015-2020 годы»</w:t>
      </w:r>
    </w:p>
    <w:p w:rsidR="003E316A" w:rsidRPr="00E60009" w:rsidRDefault="003E316A" w:rsidP="003E316A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:rsidR="003E316A" w:rsidRPr="00E60009" w:rsidRDefault="003E316A" w:rsidP="003E316A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ab/>
      </w:r>
      <w:proofErr w:type="gramStart"/>
      <w:r w:rsidR="00E41A2B" w:rsidRPr="00E41A2B">
        <w:rPr>
          <w:sz w:val="27"/>
          <w:szCs w:val="27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Артемовского городского округа от 2</w:t>
      </w:r>
      <w:r w:rsidR="00A06035">
        <w:rPr>
          <w:sz w:val="27"/>
          <w:szCs w:val="27"/>
        </w:rPr>
        <w:t>2</w:t>
      </w:r>
      <w:r w:rsidR="00E41A2B" w:rsidRPr="00E41A2B">
        <w:rPr>
          <w:sz w:val="27"/>
          <w:szCs w:val="27"/>
        </w:rPr>
        <w:t>.12.201</w:t>
      </w:r>
      <w:r w:rsidR="00A06035">
        <w:rPr>
          <w:sz w:val="27"/>
          <w:szCs w:val="27"/>
        </w:rPr>
        <w:t>6</w:t>
      </w:r>
      <w:r w:rsidR="00E41A2B" w:rsidRPr="00E41A2B">
        <w:rPr>
          <w:sz w:val="27"/>
          <w:szCs w:val="27"/>
        </w:rPr>
        <w:t xml:space="preserve"> № </w:t>
      </w:r>
      <w:r w:rsidR="00A06035">
        <w:rPr>
          <w:sz w:val="27"/>
          <w:szCs w:val="27"/>
        </w:rPr>
        <w:t>58</w:t>
      </w:r>
      <w:r w:rsidR="00E41A2B" w:rsidRPr="00E41A2B">
        <w:rPr>
          <w:sz w:val="27"/>
          <w:szCs w:val="27"/>
        </w:rPr>
        <w:t xml:space="preserve"> «Об утверждении бюджета Артемовского городского округа на 201</w:t>
      </w:r>
      <w:r w:rsidR="00A06035">
        <w:rPr>
          <w:sz w:val="27"/>
          <w:szCs w:val="27"/>
        </w:rPr>
        <w:t>7</w:t>
      </w:r>
      <w:r w:rsidR="00E41A2B" w:rsidRPr="00E41A2B">
        <w:rPr>
          <w:sz w:val="27"/>
          <w:szCs w:val="27"/>
        </w:rPr>
        <w:t xml:space="preserve"> год</w:t>
      </w:r>
      <w:r w:rsidR="00A06035">
        <w:rPr>
          <w:sz w:val="27"/>
          <w:szCs w:val="27"/>
        </w:rPr>
        <w:t xml:space="preserve"> и плановый период 2018 и 2019 годов</w:t>
      </w:r>
      <w:r w:rsidR="00E41A2B" w:rsidRPr="00E41A2B">
        <w:rPr>
          <w:sz w:val="27"/>
          <w:szCs w:val="27"/>
        </w:rPr>
        <w:t>»</w:t>
      </w:r>
      <w:r w:rsidR="00B90AC9" w:rsidRPr="00B90AC9">
        <w:rPr>
          <w:sz w:val="27"/>
          <w:szCs w:val="27"/>
        </w:rPr>
        <w:t xml:space="preserve"> </w:t>
      </w:r>
      <w:r w:rsidR="00B90AC9" w:rsidRPr="00E41A2B">
        <w:rPr>
          <w:sz w:val="27"/>
          <w:szCs w:val="27"/>
        </w:rPr>
        <w:t>(с изменениями, внесенными решени</w:t>
      </w:r>
      <w:r w:rsidR="00B90AC9">
        <w:rPr>
          <w:sz w:val="27"/>
          <w:szCs w:val="27"/>
        </w:rPr>
        <w:t>ем</w:t>
      </w:r>
      <w:r w:rsidR="00B90AC9" w:rsidRPr="00E41A2B">
        <w:rPr>
          <w:sz w:val="27"/>
          <w:szCs w:val="27"/>
        </w:rPr>
        <w:t xml:space="preserve"> Думы Артемовского городского округа от </w:t>
      </w:r>
      <w:r w:rsidR="00B90AC9">
        <w:rPr>
          <w:sz w:val="27"/>
          <w:szCs w:val="27"/>
        </w:rPr>
        <w:t>2</w:t>
      </w:r>
      <w:r w:rsidR="00B90AC9" w:rsidRPr="00E41A2B">
        <w:rPr>
          <w:sz w:val="27"/>
          <w:szCs w:val="27"/>
        </w:rPr>
        <w:t>1.03.201</w:t>
      </w:r>
      <w:r w:rsidR="00B90AC9">
        <w:rPr>
          <w:sz w:val="27"/>
          <w:szCs w:val="27"/>
        </w:rPr>
        <w:t>7</w:t>
      </w:r>
      <w:r w:rsidR="00B90AC9" w:rsidRPr="00E41A2B">
        <w:rPr>
          <w:sz w:val="27"/>
          <w:szCs w:val="27"/>
        </w:rPr>
        <w:t xml:space="preserve"> № </w:t>
      </w:r>
      <w:r w:rsidR="00B90AC9">
        <w:rPr>
          <w:sz w:val="27"/>
          <w:szCs w:val="27"/>
        </w:rPr>
        <w:t>12</w:t>
      </w:r>
      <w:r w:rsidR="00B90AC9" w:rsidRPr="00E41A2B">
        <w:rPr>
          <w:sz w:val="27"/>
          <w:szCs w:val="27"/>
        </w:rPr>
        <w:t>3</w:t>
      </w:r>
      <w:r w:rsidR="005333FD">
        <w:rPr>
          <w:sz w:val="27"/>
          <w:szCs w:val="27"/>
        </w:rPr>
        <w:t>)</w:t>
      </w:r>
      <w:r w:rsidR="00A06035">
        <w:rPr>
          <w:sz w:val="27"/>
          <w:szCs w:val="27"/>
        </w:rPr>
        <w:t>,</w:t>
      </w:r>
      <w:r w:rsidR="00E41A2B" w:rsidRPr="00E41A2B"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>руководствуясь статьями</w:t>
      </w:r>
      <w:proofErr w:type="gramEnd"/>
      <w:r w:rsidRPr="00E60009">
        <w:rPr>
          <w:sz w:val="27"/>
          <w:szCs w:val="27"/>
        </w:rPr>
        <w:t xml:space="preserve"> </w:t>
      </w:r>
      <w:r w:rsidR="00565274">
        <w:rPr>
          <w:sz w:val="27"/>
          <w:szCs w:val="27"/>
        </w:rPr>
        <w:t>30</w:t>
      </w:r>
      <w:r w:rsidR="004C02BD">
        <w:rPr>
          <w:sz w:val="27"/>
          <w:szCs w:val="27"/>
        </w:rPr>
        <w:t>,</w:t>
      </w:r>
      <w:r w:rsidR="00D320CF"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>31 Устава Артемовского городского округа,</w:t>
      </w:r>
    </w:p>
    <w:p w:rsidR="003E316A" w:rsidRPr="00E60009" w:rsidRDefault="003E316A" w:rsidP="003E316A">
      <w:pPr>
        <w:pStyle w:val="1"/>
        <w:rPr>
          <w:sz w:val="27"/>
          <w:szCs w:val="27"/>
        </w:rPr>
      </w:pPr>
      <w:r w:rsidRPr="00E60009">
        <w:rPr>
          <w:b w:val="0"/>
          <w:sz w:val="27"/>
          <w:szCs w:val="27"/>
        </w:rPr>
        <w:t>ПОСТАНОВЛЯЮ:</w:t>
      </w:r>
    </w:p>
    <w:p w:rsidR="009F44A5" w:rsidRPr="009F44A5" w:rsidRDefault="003E316A" w:rsidP="009F44A5">
      <w:pPr>
        <w:ind w:firstLine="72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 xml:space="preserve">1. </w:t>
      </w:r>
      <w:proofErr w:type="gramStart"/>
      <w:r w:rsidRPr="00E60009">
        <w:rPr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  2015-2020 годы», утвержденную постановлением Администрации Артемовского городского округа от 29.08.2014 № 1194-ПА (с изменениями, внесенными постановлениями Администрации Артемовского городского округа от 26.02.2015 № 279-ПА, от  08.05.2015 № 629-ПА, от 07.08.2015 № 1090-ПА, от 07.10.2015 № 1338-ПА, от 18.12.2015  № 1649-ПА, от 29.02.2016 № 215-ПА, от 06.05.2016 № 495-ПА, от 15.07.2016 № 803-ПА, от 12.09.2016 № 1026-ПА</w:t>
      </w:r>
      <w:proofErr w:type="gramEnd"/>
      <w:r w:rsidR="00E53360">
        <w:rPr>
          <w:sz w:val="27"/>
          <w:szCs w:val="27"/>
        </w:rPr>
        <w:t>,</w:t>
      </w:r>
      <w:r w:rsidR="00530AEE" w:rsidRPr="00E60009">
        <w:rPr>
          <w:sz w:val="27"/>
          <w:szCs w:val="27"/>
        </w:rPr>
        <w:t xml:space="preserve"> от 11.10.2016 № 1143-ПА</w:t>
      </w:r>
      <w:r w:rsidR="00E41A2B">
        <w:rPr>
          <w:sz w:val="27"/>
          <w:szCs w:val="27"/>
        </w:rPr>
        <w:t xml:space="preserve">, от </w:t>
      </w:r>
      <w:r w:rsidR="00F51446">
        <w:rPr>
          <w:sz w:val="27"/>
          <w:szCs w:val="27"/>
        </w:rPr>
        <w:t>09.12.2016 № 1397</w:t>
      </w:r>
      <w:r w:rsidR="00D320CF">
        <w:rPr>
          <w:sz w:val="27"/>
          <w:szCs w:val="27"/>
        </w:rPr>
        <w:t>-ПА</w:t>
      </w:r>
      <w:r w:rsidR="00A06035">
        <w:rPr>
          <w:sz w:val="27"/>
          <w:szCs w:val="27"/>
        </w:rPr>
        <w:t>, от 11.01.2017 № 3-ПА</w:t>
      </w:r>
      <w:r w:rsidR="00B90AC9">
        <w:rPr>
          <w:sz w:val="27"/>
          <w:szCs w:val="27"/>
        </w:rPr>
        <w:t>, от 23.03.2017 № 349-ПА</w:t>
      </w:r>
      <w:r w:rsidRPr="00E60009">
        <w:rPr>
          <w:sz w:val="27"/>
          <w:szCs w:val="27"/>
        </w:rPr>
        <w:t xml:space="preserve">) (далее – муниципальная программа), </w:t>
      </w:r>
      <w:r w:rsidR="00067392">
        <w:rPr>
          <w:sz w:val="27"/>
          <w:szCs w:val="27"/>
        </w:rPr>
        <w:t xml:space="preserve"> </w:t>
      </w:r>
      <w:r w:rsidR="00CC4B07">
        <w:rPr>
          <w:sz w:val="27"/>
          <w:szCs w:val="27"/>
        </w:rPr>
        <w:t xml:space="preserve">следующие </w:t>
      </w:r>
      <w:r w:rsidR="009F44A5" w:rsidRPr="009F44A5">
        <w:rPr>
          <w:sz w:val="27"/>
          <w:szCs w:val="27"/>
        </w:rPr>
        <w:t>изменения и дополнения:</w:t>
      </w:r>
    </w:p>
    <w:p w:rsidR="009F44A5" w:rsidRPr="009F44A5" w:rsidRDefault="009F44A5" w:rsidP="009F44A5">
      <w:pPr>
        <w:ind w:firstLine="720"/>
        <w:jc w:val="both"/>
        <w:rPr>
          <w:sz w:val="27"/>
          <w:szCs w:val="27"/>
        </w:rPr>
      </w:pPr>
      <w:r w:rsidRPr="009F44A5">
        <w:rPr>
          <w:sz w:val="27"/>
          <w:szCs w:val="27"/>
        </w:rPr>
        <w:t>1.1. в паспорте муниципальной программы:</w:t>
      </w:r>
    </w:p>
    <w:p w:rsidR="009F44A5" w:rsidRDefault="009F44A5" w:rsidP="009F44A5">
      <w:pPr>
        <w:ind w:firstLine="720"/>
        <w:jc w:val="both"/>
        <w:rPr>
          <w:sz w:val="27"/>
          <w:szCs w:val="27"/>
        </w:rPr>
      </w:pPr>
      <w:r w:rsidRPr="009F44A5">
        <w:rPr>
          <w:sz w:val="27"/>
          <w:szCs w:val="27"/>
        </w:rPr>
        <w:t>1.1.1. раздел «Перечень основных целевых показателей муниципальной программы» дополнить пунктом 1</w:t>
      </w:r>
      <w:r w:rsidR="00B90AC9">
        <w:rPr>
          <w:sz w:val="27"/>
          <w:szCs w:val="27"/>
        </w:rPr>
        <w:t>8</w:t>
      </w:r>
      <w:r w:rsidRPr="009F44A5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</w:p>
    <w:p w:rsidR="009F44A5" w:rsidRDefault="009F44A5" w:rsidP="009F44A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9F44A5">
        <w:rPr>
          <w:sz w:val="27"/>
          <w:szCs w:val="27"/>
        </w:rPr>
        <w:t>1</w:t>
      </w:r>
      <w:r w:rsidR="00B90AC9">
        <w:rPr>
          <w:sz w:val="27"/>
          <w:szCs w:val="27"/>
        </w:rPr>
        <w:t>8</w:t>
      </w:r>
      <w:r w:rsidRPr="009F44A5">
        <w:rPr>
          <w:sz w:val="27"/>
          <w:szCs w:val="27"/>
        </w:rPr>
        <w:t xml:space="preserve">) </w:t>
      </w:r>
      <w:r w:rsidR="008A066C">
        <w:rPr>
          <w:sz w:val="27"/>
          <w:szCs w:val="27"/>
        </w:rPr>
        <w:t xml:space="preserve">количество </w:t>
      </w:r>
      <w:r w:rsidR="00892B2F">
        <w:rPr>
          <w:sz w:val="27"/>
          <w:szCs w:val="27"/>
        </w:rPr>
        <w:t>приобретенных объектов недвижимого имущества</w:t>
      </w:r>
      <w:r>
        <w:rPr>
          <w:sz w:val="27"/>
          <w:szCs w:val="27"/>
        </w:rPr>
        <w:t>»</w:t>
      </w:r>
      <w:r w:rsidR="008A066C">
        <w:rPr>
          <w:sz w:val="27"/>
          <w:szCs w:val="27"/>
        </w:rPr>
        <w:t>;</w:t>
      </w:r>
    </w:p>
    <w:p w:rsidR="00587A5F" w:rsidRDefault="00A06035" w:rsidP="00A06035">
      <w:pPr>
        <w:ind w:firstLine="720"/>
        <w:jc w:val="both"/>
        <w:rPr>
          <w:sz w:val="27"/>
          <w:szCs w:val="27"/>
        </w:rPr>
      </w:pPr>
      <w:r w:rsidRPr="009F44A5">
        <w:rPr>
          <w:sz w:val="27"/>
          <w:szCs w:val="27"/>
        </w:rPr>
        <w:t>1.1.</w:t>
      </w:r>
      <w:r w:rsidR="009F44A5" w:rsidRPr="009F44A5">
        <w:rPr>
          <w:sz w:val="27"/>
          <w:szCs w:val="27"/>
        </w:rPr>
        <w:t>2.</w:t>
      </w:r>
      <w:r w:rsidRPr="009F44A5"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 xml:space="preserve">раздел «Объемы финансирования муниципальной программы по годам реализации, </w:t>
      </w:r>
      <w:proofErr w:type="spellStart"/>
      <w:r w:rsidRPr="00E60009">
        <w:rPr>
          <w:sz w:val="27"/>
          <w:szCs w:val="27"/>
        </w:rPr>
        <w:t>тыс</w:t>
      </w:r>
      <w:proofErr w:type="gramStart"/>
      <w:r w:rsidRPr="00E60009">
        <w:rPr>
          <w:sz w:val="27"/>
          <w:szCs w:val="27"/>
        </w:rPr>
        <w:t>.р</w:t>
      </w:r>
      <w:proofErr w:type="gramEnd"/>
      <w:r w:rsidRPr="00E60009">
        <w:rPr>
          <w:sz w:val="27"/>
          <w:szCs w:val="27"/>
        </w:rPr>
        <w:t>ублей</w:t>
      </w:r>
      <w:proofErr w:type="spellEnd"/>
      <w:r w:rsidRPr="00E60009">
        <w:rPr>
          <w:sz w:val="27"/>
          <w:szCs w:val="27"/>
        </w:rPr>
        <w:t>» изложить в следующей редакции:</w:t>
      </w:r>
    </w:p>
    <w:p w:rsidR="002B7DFB" w:rsidRDefault="002B7DFB" w:rsidP="00A06035">
      <w:pPr>
        <w:ind w:firstLine="720"/>
        <w:jc w:val="both"/>
        <w:rPr>
          <w:sz w:val="27"/>
          <w:szCs w:val="27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82"/>
        <w:gridCol w:w="4674"/>
      </w:tblGrid>
      <w:tr w:rsidR="00A06035" w:rsidRPr="00E60009" w:rsidTr="009F44A5">
        <w:tc>
          <w:tcPr>
            <w:tcW w:w="4682" w:type="dxa"/>
          </w:tcPr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Объемы финансирования            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муниципальной программы        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lastRenderedPageBreak/>
              <w:t>по годам реализации, тыс. рублей</w:t>
            </w:r>
          </w:p>
        </w:tc>
        <w:tc>
          <w:tcPr>
            <w:tcW w:w="4674" w:type="dxa"/>
          </w:tcPr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lastRenderedPageBreak/>
              <w:t>ВСЕГО: 1</w:t>
            </w:r>
            <w:r>
              <w:rPr>
                <w:sz w:val="27"/>
                <w:szCs w:val="27"/>
              </w:rPr>
              <w:t>7</w:t>
            </w:r>
            <w:r w:rsidR="003A2A33">
              <w:rPr>
                <w:sz w:val="27"/>
                <w:szCs w:val="27"/>
              </w:rPr>
              <w:t xml:space="preserve">8803,8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в том числе: 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lastRenderedPageBreak/>
              <w:t>2015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28259,4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45414,0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2017</w:t>
            </w:r>
            <w:r>
              <w:rPr>
                <w:sz w:val="27"/>
                <w:szCs w:val="27"/>
              </w:rPr>
              <w:t xml:space="preserve"> год </w:t>
            </w:r>
            <w:r w:rsidRPr="00E60009">
              <w:rPr>
                <w:sz w:val="27"/>
                <w:szCs w:val="27"/>
              </w:rPr>
              <w:t xml:space="preserve"> – </w:t>
            </w:r>
            <w:r w:rsidR="003A2A33">
              <w:rPr>
                <w:sz w:val="27"/>
                <w:szCs w:val="27"/>
              </w:rPr>
              <w:t>30894,9</w:t>
            </w:r>
            <w: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2018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2</w:t>
            </w:r>
            <w:r w:rsidR="00DE2DC4">
              <w:rPr>
                <w:sz w:val="27"/>
                <w:szCs w:val="27"/>
              </w:rPr>
              <w:t>1943,5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2019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</w:t>
            </w:r>
            <w:r w:rsidR="00DE2DC4">
              <w:rPr>
                <w:sz w:val="27"/>
                <w:szCs w:val="27"/>
              </w:rPr>
              <w:t>21943,5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2020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30348,5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Default="00A06035" w:rsidP="005C1B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  <w:p w:rsidR="00A06035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областной бюджет </w:t>
            </w:r>
            <w:r>
              <w:rPr>
                <w:sz w:val="27"/>
                <w:szCs w:val="27"/>
              </w:rPr>
              <w:t xml:space="preserve">- </w:t>
            </w:r>
            <w:r w:rsidRPr="00E60009">
              <w:rPr>
                <w:sz w:val="27"/>
                <w:szCs w:val="27"/>
              </w:rPr>
              <w:t>13007,1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>
              <w:rPr>
                <w:sz w:val="27"/>
                <w:szCs w:val="27"/>
              </w:rPr>
              <w:t xml:space="preserve">    </w:t>
            </w:r>
            <w:r w:rsidRPr="00E60009">
              <w:rPr>
                <w:sz w:val="27"/>
                <w:szCs w:val="27"/>
              </w:rPr>
              <w:t>603,5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12403,6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2018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2020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       0,0     </w:t>
            </w:r>
          </w:p>
          <w:p w:rsidR="00A06035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местный бюджет </w:t>
            </w:r>
            <w:r>
              <w:rPr>
                <w:sz w:val="27"/>
                <w:szCs w:val="27"/>
              </w:rPr>
              <w:t xml:space="preserve"> - </w:t>
            </w:r>
            <w:r w:rsidR="003A2A33">
              <w:rPr>
                <w:sz w:val="27"/>
                <w:szCs w:val="27"/>
              </w:rPr>
              <w:t>165796,7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2015</w:t>
            </w:r>
            <w:r>
              <w:rPr>
                <w:sz w:val="27"/>
                <w:szCs w:val="27"/>
              </w:rPr>
              <w:t xml:space="preserve"> год </w:t>
            </w:r>
            <w:r w:rsidRPr="00E60009">
              <w:rPr>
                <w:sz w:val="27"/>
                <w:szCs w:val="27"/>
              </w:rPr>
              <w:t>–  27655,9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33010,4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 w:rsidR="003A2A33">
              <w:rPr>
                <w:sz w:val="27"/>
                <w:szCs w:val="27"/>
              </w:rPr>
              <w:t>30894,9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2018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2</w:t>
            </w:r>
            <w:r w:rsidR="00DE2DC4">
              <w:rPr>
                <w:sz w:val="27"/>
                <w:szCs w:val="27"/>
              </w:rPr>
              <w:t>1943,5</w:t>
            </w:r>
            <w: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2019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</w:t>
            </w:r>
            <w:r w:rsidR="00DE2DC4">
              <w:rPr>
                <w:sz w:val="27"/>
                <w:szCs w:val="27"/>
              </w:rPr>
              <w:t>21943,5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2020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30348,5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</w:tc>
      </w:tr>
    </w:tbl>
    <w:p w:rsidR="009D0269" w:rsidRDefault="009F44A5" w:rsidP="009F44A5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646B57" w:rsidRPr="00646B57">
        <w:rPr>
          <w:sz w:val="27"/>
          <w:szCs w:val="27"/>
        </w:rPr>
        <w:t>1.2. В Приложении № 1 к муниципальной программе «Цели и задачи, целевые показатели реализации муниципальной программы» в графе 5 строки 3 число «5079186» заменить числом «5</w:t>
      </w:r>
      <w:r w:rsidR="00587A5F">
        <w:rPr>
          <w:sz w:val="27"/>
          <w:szCs w:val="27"/>
        </w:rPr>
        <w:t>829268</w:t>
      </w:r>
      <w:r w:rsidR="00646B57" w:rsidRPr="00646B57">
        <w:rPr>
          <w:sz w:val="27"/>
          <w:szCs w:val="27"/>
        </w:rPr>
        <w:t>»;</w:t>
      </w:r>
    </w:p>
    <w:p w:rsidR="00D10DB2" w:rsidRDefault="009D0269" w:rsidP="009F44A5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F44A5" w:rsidRPr="009F44A5">
        <w:rPr>
          <w:sz w:val="27"/>
          <w:szCs w:val="27"/>
        </w:rPr>
        <w:t>1.</w:t>
      </w:r>
      <w:r w:rsidR="00646B57">
        <w:rPr>
          <w:sz w:val="27"/>
          <w:szCs w:val="27"/>
        </w:rPr>
        <w:t>3</w:t>
      </w:r>
      <w:r w:rsidR="009F44A5" w:rsidRPr="009F44A5">
        <w:rPr>
          <w:sz w:val="27"/>
          <w:szCs w:val="27"/>
        </w:rPr>
        <w:t xml:space="preserve">. Приложение № 1 к муниципальной программе «Цели и задачи, целевые показатели реализации муниципальной программы» дополнить строкой </w:t>
      </w:r>
      <w:r w:rsidR="002007BF">
        <w:rPr>
          <w:sz w:val="27"/>
          <w:szCs w:val="27"/>
        </w:rPr>
        <w:t>8</w:t>
      </w:r>
      <w:r w:rsidR="009F44A5" w:rsidRPr="009F44A5">
        <w:rPr>
          <w:sz w:val="27"/>
          <w:szCs w:val="27"/>
        </w:rPr>
        <w:t>.</w:t>
      </w:r>
      <w:r w:rsidR="003A2A33">
        <w:rPr>
          <w:sz w:val="27"/>
          <w:szCs w:val="27"/>
        </w:rPr>
        <w:t>4</w:t>
      </w:r>
      <w:r w:rsidR="009F44A5" w:rsidRPr="009F44A5">
        <w:rPr>
          <w:sz w:val="27"/>
          <w:szCs w:val="27"/>
        </w:rPr>
        <w:t>. следующего содержания:</w:t>
      </w:r>
      <w:r w:rsidR="009F44A5">
        <w:rPr>
          <w:sz w:val="27"/>
          <w:szCs w:val="27"/>
        </w:rPr>
        <w:tab/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688"/>
        <w:gridCol w:w="405"/>
        <w:gridCol w:w="405"/>
        <w:gridCol w:w="405"/>
        <w:gridCol w:w="405"/>
        <w:gridCol w:w="405"/>
        <w:gridCol w:w="406"/>
        <w:gridCol w:w="2126"/>
      </w:tblGrid>
      <w:tr w:rsidR="009F44A5" w:rsidRPr="000814F6" w:rsidTr="00D10DB2">
        <w:tc>
          <w:tcPr>
            <w:tcW w:w="851" w:type="dxa"/>
          </w:tcPr>
          <w:p w:rsidR="009F44A5" w:rsidRPr="000814F6" w:rsidRDefault="008A066C" w:rsidP="003A2A3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4F6">
              <w:rPr>
                <w:sz w:val="27"/>
                <w:szCs w:val="27"/>
              </w:rPr>
              <w:t>8.</w:t>
            </w:r>
            <w:r w:rsidR="003A2A33">
              <w:rPr>
                <w:sz w:val="27"/>
                <w:szCs w:val="27"/>
              </w:rPr>
              <w:t>4</w:t>
            </w:r>
            <w:r w:rsidRPr="000814F6">
              <w:rPr>
                <w:sz w:val="27"/>
                <w:szCs w:val="27"/>
              </w:rPr>
              <w:t>.</w:t>
            </w:r>
          </w:p>
        </w:tc>
        <w:tc>
          <w:tcPr>
            <w:tcW w:w="3260" w:type="dxa"/>
          </w:tcPr>
          <w:p w:rsidR="009F44A5" w:rsidRPr="000814F6" w:rsidRDefault="003A2A33" w:rsidP="009F44A5">
            <w:pPr>
              <w:rPr>
                <w:sz w:val="27"/>
                <w:szCs w:val="27"/>
              </w:rPr>
            </w:pPr>
            <w:r w:rsidRPr="003A2A33">
              <w:rPr>
                <w:sz w:val="27"/>
                <w:szCs w:val="27"/>
              </w:rPr>
              <w:t>Целевой показатель 6.4. количество приобретенных объектов недвижимого имущества</w:t>
            </w:r>
          </w:p>
          <w:p w:rsidR="009F44A5" w:rsidRPr="000814F6" w:rsidRDefault="009F44A5" w:rsidP="009F44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88" w:type="dxa"/>
          </w:tcPr>
          <w:p w:rsidR="009F44A5" w:rsidRPr="000814F6" w:rsidRDefault="009F44A5" w:rsidP="00C4324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14F6">
              <w:rPr>
                <w:sz w:val="26"/>
                <w:szCs w:val="26"/>
              </w:rPr>
              <w:t>ед.</w:t>
            </w:r>
          </w:p>
        </w:tc>
        <w:tc>
          <w:tcPr>
            <w:tcW w:w="405" w:type="dxa"/>
          </w:tcPr>
          <w:p w:rsidR="009F44A5" w:rsidRPr="000814F6" w:rsidRDefault="009F44A5" w:rsidP="00C4324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14F6">
              <w:rPr>
                <w:sz w:val="26"/>
                <w:szCs w:val="26"/>
              </w:rPr>
              <w:t>0</w:t>
            </w:r>
          </w:p>
        </w:tc>
        <w:tc>
          <w:tcPr>
            <w:tcW w:w="405" w:type="dxa"/>
          </w:tcPr>
          <w:p w:rsidR="009F44A5" w:rsidRPr="000814F6" w:rsidRDefault="009F44A5" w:rsidP="00C4324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14F6">
              <w:rPr>
                <w:sz w:val="26"/>
                <w:szCs w:val="26"/>
              </w:rPr>
              <w:t>0</w:t>
            </w:r>
          </w:p>
        </w:tc>
        <w:tc>
          <w:tcPr>
            <w:tcW w:w="405" w:type="dxa"/>
          </w:tcPr>
          <w:p w:rsidR="009F44A5" w:rsidRPr="000814F6" w:rsidRDefault="009F44A5" w:rsidP="00C4324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14F6">
              <w:rPr>
                <w:sz w:val="26"/>
                <w:szCs w:val="26"/>
              </w:rPr>
              <w:t>2</w:t>
            </w:r>
          </w:p>
        </w:tc>
        <w:tc>
          <w:tcPr>
            <w:tcW w:w="405" w:type="dxa"/>
          </w:tcPr>
          <w:p w:rsidR="009F44A5" w:rsidRPr="000814F6" w:rsidRDefault="009F44A5" w:rsidP="00C4324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14F6">
              <w:rPr>
                <w:sz w:val="26"/>
                <w:szCs w:val="26"/>
              </w:rPr>
              <w:t>0</w:t>
            </w:r>
          </w:p>
        </w:tc>
        <w:tc>
          <w:tcPr>
            <w:tcW w:w="405" w:type="dxa"/>
          </w:tcPr>
          <w:p w:rsidR="009F44A5" w:rsidRPr="000814F6" w:rsidRDefault="009F44A5" w:rsidP="00C4324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14F6">
              <w:rPr>
                <w:sz w:val="26"/>
                <w:szCs w:val="26"/>
              </w:rPr>
              <w:t>0</w:t>
            </w:r>
          </w:p>
        </w:tc>
        <w:tc>
          <w:tcPr>
            <w:tcW w:w="406" w:type="dxa"/>
          </w:tcPr>
          <w:p w:rsidR="009F44A5" w:rsidRPr="000814F6" w:rsidRDefault="009F44A5" w:rsidP="00C4324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14F6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9F44A5" w:rsidRPr="003A2A33" w:rsidRDefault="003A2A33" w:rsidP="00A54EA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A2A33">
              <w:rPr>
                <w:sz w:val="27"/>
                <w:szCs w:val="27"/>
              </w:rPr>
              <w:t>муниципальные контракты на приобретение объектов в муниципальную собственность</w:t>
            </w:r>
          </w:p>
        </w:tc>
      </w:tr>
    </w:tbl>
    <w:p w:rsidR="00A06035" w:rsidRPr="00E60009" w:rsidRDefault="00A06035" w:rsidP="00A06035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646B57">
        <w:rPr>
          <w:sz w:val="27"/>
          <w:szCs w:val="27"/>
        </w:rPr>
        <w:t>4</w:t>
      </w:r>
      <w:r w:rsidRPr="00E60009">
        <w:rPr>
          <w:sz w:val="27"/>
          <w:szCs w:val="27"/>
        </w:rPr>
        <w:t>. Приложение № 2 к муниципальной программе «План мероприятий по выполнению муниципальной программы» изложить в следующей редакции (Приложение).</w:t>
      </w:r>
    </w:p>
    <w:p w:rsidR="003E316A" w:rsidRPr="00E60009" w:rsidRDefault="003E316A" w:rsidP="003E316A">
      <w:pPr>
        <w:ind w:firstLine="72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3E316A" w:rsidRPr="00E60009" w:rsidRDefault="003E316A" w:rsidP="003E316A">
      <w:pPr>
        <w:ind w:firstLine="72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 xml:space="preserve">3.  </w:t>
      </w:r>
      <w:proofErr w:type="gramStart"/>
      <w:r w:rsidRPr="00E60009">
        <w:rPr>
          <w:sz w:val="27"/>
          <w:szCs w:val="27"/>
        </w:rPr>
        <w:t>Контроль за</w:t>
      </w:r>
      <w:proofErr w:type="gramEnd"/>
      <w:r w:rsidRPr="00E60009">
        <w:rPr>
          <w:sz w:val="27"/>
          <w:szCs w:val="27"/>
        </w:rPr>
        <w:t xml:space="preserve"> исполнением постановления оставляю за собой.</w:t>
      </w:r>
    </w:p>
    <w:p w:rsidR="00067392" w:rsidRDefault="00067392" w:rsidP="003E316A">
      <w:pPr>
        <w:rPr>
          <w:sz w:val="27"/>
          <w:szCs w:val="27"/>
        </w:rPr>
      </w:pPr>
    </w:p>
    <w:p w:rsidR="00A06035" w:rsidRDefault="00A06035" w:rsidP="00232955">
      <w:pPr>
        <w:rPr>
          <w:sz w:val="27"/>
          <w:szCs w:val="27"/>
        </w:rPr>
      </w:pPr>
    </w:p>
    <w:p w:rsidR="00C832EB" w:rsidRDefault="00232955" w:rsidP="00232955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3E316A" w:rsidRPr="00E60009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3E316A" w:rsidRPr="00E60009">
        <w:rPr>
          <w:sz w:val="27"/>
          <w:szCs w:val="27"/>
        </w:rPr>
        <w:t xml:space="preserve"> Артемовского</w:t>
      </w:r>
      <w:r w:rsidR="00A06035">
        <w:rPr>
          <w:sz w:val="27"/>
          <w:szCs w:val="27"/>
        </w:rPr>
        <w:t xml:space="preserve"> </w:t>
      </w:r>
      <w:r w:rsidR="00F93469">
        <w:rPr>
          <w:sz w:val="27"/>
          <w:szCs w:val="27"/>
        </w:rPr>
        <w:t>г</w:t>
      </w:r>
      <w:r w:rsidR="003E316A" w:rsidRPr="00E60009">
        <w:rPr>
          <w:sz w:val="27"/>
          <w:szCs w:val="27"/>
        </w:rPr>
        <w:t>ородского</w:t>
      </w:r>
      <w:r w:rsidR="00D320CF">
        <w:rPr>
          <w:sz w:val="27"/>
          <w:szCs w:val="27"/>
        </w:rPr>
        <w:t xml:space="preserve"> </w:t>
      </w:r>
      <w:r w:rsidR="003E316A" w:rsidRPr="00E60009">
        <w:rPr>
          <w:sz w:val="27"/>
          <w:szCs w:val="27"/>
        </w:rPr>
        <w:t xml:space="preserve"> округа</w:t>
      </w:r>
      <w:r>
        <w:rPr>
          <w:sz w:val="27"/>
          <w:szCs w:val="27"/>
        </w:rPr>
        <w:t xml:space="preserve">        </w:t>
      </w:r>
      <w:r w:rsidR="00530AEE" w:rsidRPr="00E60009">
        <w:rPr>
          <w:sz w:val="27"/>
          <w:szCs w:val="27"/>
        </w:rPr>
        <w:t xml:space="preserve"> </w:t>
      </w:r>
      <w:r w:rsidR="00D320CF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    </w:t>
      </w:r>
      <w:r w:rsidR="003E316A" w:rsidRPr="00E60009">
        <w:rPr>
          <w:sz w:val="27"/>
          <w:szCs w:val="27"/>
        </w:rPr>
        <w:t>А.</w:t>
      </w:r>
      <w:r>
        <w:rPr>
          <w:sz w:val="27"/>
          <w:szCs w:val="27"/>
        </w:rPr>
        <w:t>В. Самочернов</w:t>
      </w:r>
    </w:p>
    <w:p w:rsidR="00C832EB" w:rsidRDefault="00C832EB" w:rsidP="00232955">
      <w:pPr>
        <w:rPr>
          <w:sz w:val="27"/>
          <w:szCs w:val="27"/>
        </w:rPr>
        <w:sectPr w:rsidR="00C832EB" w:rsidSect="0095352E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Приложение  </w:t>
      </w:r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к постановлению Администрации </w:t>
      </w:r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Артемовского городского округа</w:t>
      </w:r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от 14.04.2017 № 450-ПА</w:t>
      </w:r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Приложение № 2 к муниципальной программе</w:t>
      </w:r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«Управление </w:t>
      </w:r>
      <w:proofErr w:type="gramStart"/>
      <w:r>
        <w:rPr>
          <w:rFonts w:eastAsia="Calibri"/>
          <w:szCs w:val="24"/>
        </w:rPr>
        <w:t>муниципальным</w:t>
      </w:r>
      <w:proofErr w:type="gramEnd"/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имуществом  и земельными ресурсами </w:t>
      </w:r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Артемовского городского округа </w:t>
      </w:r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b/>
          <w:szCs w:val="24"/>
        </w:rPr>
      </w:pPr>
      <w:r>
        <w:rPr>
          <w:rFonts w:eastAsia="Calibri"/>
          <w:szCs w:val="24"/>
        </w:rPr>
        <w:t>на 2015-2020 годы»</w:t>
      </w:r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4"/>
        </w:rPr>
      </w:pPr>
      <w:bookmarkStart w:id="1" w:name="Par336"/>
      <w:bookmarkEnd w:id="1"/>
      <w:r>
        <w:rPr>
          <w:rFonts w:eastAsia="Calibri"/>
          <w:b/>
          <w:szCs w:val="24"/>
        </w:rPr>
        <w:t>ПЛАН МЕРОПРИЯТИЙ</w:t>
      </w:r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ПО ВЫПОЛНЕНИЮ МУНИЦИПАЛЬНОЙ ПРОГРАММЫ</w:t>
      </w:r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4"/>
        </w:rPr>
      </w:pPr>
    </w:p>
    <w:tbl>
      <w:tblPr>
        <w:tblW w:w="140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3492"/>
        <w:gridCol w:w="52"/>
        <w:gridCol w:w="1135"/>
        <w:gridCol w:w="1135"/>
        <w:gridCol w:w="993"/>
        <w:gridCol w:w="1135"/>
        <w:gridCol w:w="1276"/>
        <w:gridCol w:w="1135"/>
        <w:gridCol w:w="1243"/>
        <w:gridCol w:w="34"/>
        <w:gridCol w:w="1702"/>
      </w:tblGrid>
      <w:tr w:rsidR="00C832EB" w:rsidTr="00C832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№   </w:t>
            </w:r>
            <w:r>
              <w:rPr>
                <w:szCs w:val="24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hanging="43"/>
              <w:rPr>
                <w:szCs w:val="24"/>
              </w:rPr>
            </w:pPr>
            <w:r>
              <w:rPr>
                <w:szCs w:val="24"/>
              </w:rPr>
              <w:t>Наименование мероприятия/</w:t>
            </w:r>
            <w:r>
              <w:rPr>
                <w:szCs w:val="24"/>
              </w:rPr>
              <w:br/>
              <w:t xml:space="preserve">   Источники расходов    </w:t>
            </w:r>
            <w:r>
              <w:rPr>
                <w:szCs w:val="24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    Объем расходов на выполнение мероприятия за счет     </w:t>
            </w:r>
            <w:r>
              <w:rPr>
                <w:szCs w:val="24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firstLine="12"/>
              <w:rPr>
                <w:szCs w:val="24"/>
              </w:rPr>
            </w:pPr>
            <w:r>
              <w:rPr>
                <w:szCs w:val="24"/>
              </w:rPr>
              <w:t xml:space="preserve">Номер строки </w:t>
            </w:r>
            <w:r>
              <w:rPr>
                <w:szCs w:val="24"/>
              </w:rPr>
              <w:br/>
              <w:t xml:space="preserve">целевых   </w:t>
            </w:r>
            <w:r>
              <w:rPr>
                <w:szCs w:val="24"/>
              </w:rPr>
              <w:br/>
              <w:t xml:space="preserve">показателей, </w:t>
            </w:r>
            <w:r>
              <w:rPr>
                <w:szCs w:val="24"/>
              </w:rPr>
              <w:br/>
              <w:t>на достижение</w:t>
            </w:r>
            <w:r>
              <w:rPr>
                <w:szCs w:val="24"/>
              </w:rPr>
              <w:br/>
              <w:t xml:space="preserve">которых   </w:t>
            </w:r>
            <w:r>
              <w:rPr>
                <w:szCs w:val="24"/>
              </w:rPr>
              <w:br/>
              <w:t xml:space="preserve">направлены  </w:t>
            </w:r>
            <w:r>
              <w:rPr>
                <w:szCs w:val="24"/>
              </w:rPr>
              <w:br/>
              <w:t xml:space="preserve">мероприятия </w:t>
            </w:r>
          </w:p>
        </w:tc>
      </w:tr>
      <w:tr w:rsidR="00C832EB" w:rsidTr="00C832EB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EB" w:rsidRDefault="00C832EB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EB" w:rsidRDefault="00C832EB">
            <w:pPr>
              <w:rPr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3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EB" w:rsidRDefault="00C832EB">
            <w:pPr>
              <w:rPr>
                <w:szCs w:val="24"/>
              </w:rPr>
            </w:pPr>
          </w:p>
        </w:tc>
      </w:tr>
      <w:tr w:rsidR="00C832EB" w:rsidTr="00C832E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832EB" w:rsidTr="00C832E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ВСЕГО ПО МУНИЦИПАЛЬНОЙ</w:t>
            </w:r>
            <w:r>
              <w:rPr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178803,8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28259,4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45414,0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30894,9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21943,5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21943,5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30348,5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832EB" w:rsidTr="00C832E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13007,1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165796,7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30894,9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21943,5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21943,5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30348,5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Капитальные вложения, в том числе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111165,5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99152,2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14180,0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Прочие нужды, в том числе  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33309,2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9074,1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4458,5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11549,7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4487,9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832EB" w:rsidTr="00C832E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32315,4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tabs>
                <w:tab w:val="right" w:pos="843"/>
              </w:tabs>
              <w:spacing w:after="200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11549,7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4487,9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Общепрограммные</w:t>
            </w:r>
            <w:proofErr w:type="spellEnd"/>
            <w:r>
              <w:rPr>
                <w:szCs w:val="24"/>
              </w:rPr>
              <w:t xml:space="preserve"> расходы,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5165,2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5894,0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6798,6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5165,2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5894,0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6798,6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 Капитальные вложения</w:t>
            </w:r>
          </w:p>
        </w:tc>
      </w:tr>
      <w:tr w:rsidR="00C832EB" w:rsidTr="00C832E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Всего по направлению     </w:t>
            </w:r>
          </w:p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«Капитальные вложения», в том числе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111165,5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13973,0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99152,2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14180,0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Мероприятие  Приобретение (выкуп) комплекса системы холодного водоснабжения ООО «</w:t>
            </w:r>
            <w:proofErr w:type="spellStart"/>
            <w:r>
              <w:rPr>
                <w:szCs w:val="24"/>
              </w:rPr>
              <w:t>БуланашКомплекс</w:t>
            </w:r>
            <w:proofErr w:type="spellEnd"/>
            <w:r>
              <w:rPr>
                <w:szCs w:val="24"/>
              </w:rPr>
              <w:t xml:space="preserve">» в поселке </w:t>
            </w:r>
            <w:proofErr w:type="spellStart"/>
            <w:r>
              <w:rPr>
                <w:szCs w:val="24"/>
              </w:rPr>
              <w:t>Буланаш</w:t>
            </w:r>
            <w:proofErr w:type="spellEnd"/>
            <w:r>
              <w:rPr>
                <w:szCs w:val="24"/>
              </w:rPr>
              <w:t>, всего, из них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10257,0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10257,0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8.1.</w:t>
            </w:r>
          </w:p>
        </w:tc>
      </w:tr>
      <w:tr w:rsidR="00C832EB" w:rsidTr="00C832EB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10257,0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10257,0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8.1.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Мероприятие  Приобретение объектов недвижимого имущества для муниципальных нужд,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8.4.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Мероприятие 1. Приобретение квартир в муниципальную собственность, всего, из них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100908,5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25333,5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14180,0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C832EB" w:rsidTr="00C832E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88895,2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13973,0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13320,2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14180,0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C832EB" w:rsidTr="00C832E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в том числе</w:t>
            </w:r>
            <w:r>
              <w:t xml:space="preserve"> </w:t>
            </w:r>
          </w:p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приобретение квартир в муниципальную собственность для отселения из непригодного для проживания жилья, всего, из них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12370,5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12370,5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</w:tr>
      <w:tr w:rsidR="00C832EB" w:rsidTr="00C832E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2. Прочие нужды</w:t>
            </w:r>
          </w:p>
        </w:tc>
      </w:tr>
      <w:tr w:rsidR="00C832EB" w:rsidTr="00C832E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Всего по направлению     </w:t>
            </w:r>
            <w:r>
              <w:rPr>
                <w:szCs w:val="24"/>
              </w:rPr>
              <w:br/>
              <w:t xml:space="preserve">«Прочие нужды»,  в том числе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33309,2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9074,1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4458,5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11549,7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1869,5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4487,9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32315,4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tabs>
                <w:tab w:val="right" w:pos="843"/>
              </w:tabs>
              <w:spacing w:after="200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11549,7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Мероприятие 2.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 объектов муниципальной собственности  для передачи в пользование и  </w:t>
            </w:r>
            <w:r>
              <w:rPr>
                <w:szCs w:val="24"/>
              </w:rPr>
              <w:lastRenderedPageBreak/>
              <w:t xml:space="preserve">приватизации, всего, из них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12065,2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1788,2 </w:t>
            </w:r>
          </w:p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1861,6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4,5,6,10,11</w:t>
            </w:r>
          </w:p>
        </w:tc>
      </w:tr>
      <w:tr w:rsidR="00C832EB" w:rsidTr="00C832E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12065,2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1788,2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1861,6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 xml:space="preserve">Мероприятие 3. Проведение мероприятий по управлению и распоряжению земельными участками, в том числе по оформлению в муниципальную собственность, всего, из 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4448,4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975,4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655,3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13,15,16,17,18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3454,6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371,9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Мероприятие 4. Организация содержания и обеспечения сохранности имущества, находящегося в муниципальной казне,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8, 8.2.</w:t>
            </w:r>
          </w:p>
        </w:tc>
      </w:tr>
      <w:tr w:rsidR="00C832EB" w:rsidTr="00C832E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737,0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Мероприятие 5. Приобретение движимого имущества и материальных запасов для муниципальных нужд,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16058,6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9200,0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EB" w:rsidRDefault="00C832EB">
            <w:pPr>
              <w:jc w:val="right"/>
            </w:pPr>
            <w:r>
              <w:rPr>
                <w:szCs w:val="24"/>
              </w:rPr>
              <w:t>0,0</w:t>
            </w:r>
          </w:p>
          <w:p w:rsidR="00C832EB" w:rsidRDefault="00C832EB"/>
          <w:p w:rsidR="00C832EB" w:rsidRDefault="00C832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16058,6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9200,0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Мероприятие 7. Формирование уставного капитала муниципальных унитарных предприятий,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8.3.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                                                                                  3. </w:t>
            </w:r>
            <w:proofErr w:type="spellStart"/>
            <w:r>
              <w:rPr>
                <w:szCs w:val="24"/>
              </w:rPr>
              <w:t>Общепрограммные</w:t>
            </w:r>
            <w:proofErr w:type="spellEnd"/>
            <w:r>
              <w:rPr>
                <w:szCs w:val="24"/>
              </w:rPr>
              <w:t xml:space="preserve"> расходы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Всего по направлению     </w:t>
            </w:r>
            <w:r>
              <w:rPr>
                <w:szCs w:val="24"/>
              </w:rPr>
              <w:br/>
              <w:t>«</w:t>
            </w:r>
            <w:proofErr w:type="spellStart"/>
            <w:r>
              <w:rPr>
                <w:szCs w:val="24"/>
              </w:rPr>
              <w:t>Общепрограммные</w:t>
            </w:r>
            <w:proofErr w:type="spellEnd"/>
            <w:r>
              <w:rPr>
                <w:szCs w:val="24"/>
              </w:rPr>
              <w:t xml:space="preserve"> расходы»,          </w:t>
            </w:r>
            <w:r>
              <w:rPr>
                <w:szCs w:val="24"/>
              </w:rPr>
              <w:br/>
              <w:t xml:space="preserve">в том числе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5165,2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5165,2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х</w:t>
            </w:r>
          </w:p>
        </w:tc>
      </w:tr>
      <w:tr w:rsidR="00C832EB" w:rsidTr="00C832EB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Мероприятие 6. Обеспечение деятельности органов местного самоуправления (центральный аппарат), всего, из 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5165,2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3,4,5,6,7,8,10, 11,13,15,16,17,18</w:t>
            </w:r>
          </w:p>
        </w:tc>
      </w:tr>
      <w:tr w:rsidR="00C832EB" w:rsidTr="00C83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34329,1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5165,2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EB" w:rsidRDefault="00C832EB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х</w:t>
            </w:r>
          </w:p>
        </w:tc>
      </w:tr>
    </w:tbl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>
        <w:rPr>
          <w:rFonts w:eastAsia="Calibri"/>
        </w:rPr>
        <w:t xml:space="preserve">Исполнитель: ведущий специалист Комитета по управлению </w:t>
      </w:r>
      <w:proofErr w:type="gramStart"/>
      <w:r>
        <w:rPr>
          <w:rFonts w:eastAsia="Calibri"/>
        </w:rPr>
        <w:t>муниципальным</w:t>
      </w:r>
      <w:proofErr w:type="gramEnd"/>
    </w:p>
    <w:p w:rsidR="00C832EB" w:rsidRDefault="00C832EB" w:rsidP="00C832EB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имуществом Артемовского городского округа Белоусова Н.П.</w:t>
      </w:r>
    </w:p>
    <w:p w:rsidR="00530AEE" w:rsidRDefault="00530AEE" w:rsidP="00232955">
      <w:pPr>
        <w:rPr>
          <w:bCs/>
          <w:color w:val="000000"/>
          <w:spacing w:val="-3"/>
          <w:w w:val="117"/>
          <w:sz w:val="32"/>
          <w:szCs w:val="32"/>
        </w:rPr>
      </w:pPr>
    </w:p>
    <w:sectPr w:rsidR="00530AEE" w:rsidSect="00C832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2E" w:rsidRDefault="0040622E" w:rsidP="00830BA3">
      <w:r>
        <w:separator/>
      </w:r>
    </w:p>
  </w:endnote>
  <w:endnote w:type="continuationSeparator" w:id="0">
    <w:p w:rsidR="0040622E" w:rsidRDefault="0040622E" w:rsidP="0083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2E" w:rsidRDefault="0040622E" w:rsidP="00830BA3">
      <w:r>
        <w:separator/>
      </w:r>
    </w:p>
  </w:footnote>
  <w:footnote w:type="continuationSeparator" w:id="0">
    <w:p w:rsidR="0040622E" w:rsidRDefault="0040622E" w:rsidP="0083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A3" w:rsidRDefault="00830B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36B54"/>
    <w:rsid w:val="0006261F"/>
    <w:rsid w:val="0006306A"/>
    <w:rsid w:val="00067392"/>
    <w:rsid w:val="000814F6"/>
    <w:rsid w:val="000859B6"/>
    <w:rsid w:val="0009036F"/>
    <w:rsid w:val="000A3051"/>
    <w:rsid w:val="000D16A4"/>
    <w:rsid w:val="000F0429"/>
    <w:rsid w:val="001049A6"/>
    <w:rsid w:val="001220B6"/>
    <w:rsid w:val="00124631"/>
    <w:rsid w:val="00146AF1"/>
    <w:rsid w:val="00156F0C"/>
    <w:rsid w:val="00163D4B"/>
    <w:rsid w:val="00172570"/>
    <w:rsid w:val="001756FF"/>
    <w:rsid w:val="00182084"/>
    <w:rsid w:val="00195502"/>
    <w:rsid w:val="001A771A"/>
    <w:rsid w:val="001B1158"/>
    <w:rsid w:val="001C0873"/>
    <w:rsid w:val="001C642D"/>
    <w:rsid w:val="001D536B"/>
    <w:rsid w:val="001E1B17"/>
    <w:rsid w:val="001F041E"/>
    <w:rsid w:val="002007BF"/>
    <w:rsid w:val="00212273"/>
    <w:rsid w:val="00221A5D"/>
    <w:rsid w:val="00232955"/>
    <w:rsid w:val="00251C3F"/>
    <w:rsid w:val="00253B5C"/>
    <w:rsid w:val="00253DD0"/>
    <w:rsid w:val="00261C47"/>
    <w:rsid w:val="00271B35"/>
    <w:rsid w:val="00275CB0"/>
    <w:rsid w:val="002812A2"/>
    <w:rsid w:val="00287B3B"/>
    <w:rsid w:val="00287DFB"/>
    <w:rsid w:val="002A7BD6"/>
    <w:rsid w:val="002B7DFB"/>
    <w:rsid w:val="002C177A"/>
    <w:rsid w:val="002D2F83"/>
    <w:rsid w:val="00307E55"/>
    <w:rsid w:val="00313DA5"/>
    <w:rsid w:val="00315122"/>
    <w:rsid w:val="00330CBC"/>
    <w:rsid w:val="00333419"/>
    <w:rsid w:val="00372CB9"/>
    <w:rsid w:val="00375F9B"/>
    <w:rsid w:val="00376E1A"/>
    <w:rsid w:val="00382457"/>
    <w:rsid w:val="003A1681"/>
    <w:rsid w:val="003A2A33"/>
    <w:rsid w:val="003A7B8F"/>
    <w:rsid w:val="003B062E"/>
    <w:rsid w:val="003D77B0"/>
    <w:rsid w:val="003D78CF"/>
    <w:rsid w:val="003E22E1"/>
    <w:rsid w:val="003E29F8"/>
    <w:rsid w:val="003E316A"/>
    <w:rsid w:val="004006D0"/>
    <w:rsid w:val="00400B92"/>
    <w:rsid w:val="0040622E"/>
    <w:rsid w:val="00437790"/>
    <w:rsid w:val="00442EB4"/>
    <w:rsid w:val="00447442"/>
    <w:rsid w:val="004830F4"/>
    <w:rsid w:val="00494EF8"/>
    <w:rsid w:val="00496A3E"/>
    <w:rsid w:val="004C02BD"/>
    <w:rsid w:val="004D47DB"/>
    <w:rsid w:val="004E55AE"/>
    <w:rsid w:val="004E7A65"/>
    <w:rsid w:val="004F08AD"/>
    <w:rsid w:val="00501D80"/>
    <w:rsid w:val="00523A22"/>
    <w:rsid w:val="00530AEE"/>
    <w:rsid w:val="005332E2"/>
    <w:rsid w:val="005333FD"/>
    <w:rsid w:val="00534577"/>
    <w:rsid w:val="00565274"/>
    <w:rsid w:val="00576A72"/>
    <w:rsid w:val="00581560"/>
    <w:rsid w:val="00587A5F"/>
    <w:rsid w:val="005D1D73"/>
    <w:rsid w:val="005D3931"/>
    <w:rsid w:val="005E6BB5"/>
    <w:rsid w:val="005F2C1E"/>
    <w:rsid w:val="00613102"/>
    <w:rsid w:val="006132CB"/>
    <w:rsid w:val="00621E70"/>
    <w:rsid w:val="00646B57"/>
    <w:rsid w:val="006510BE"/>
    <w:rsid w:val="00653118"/>
    <w:rsid w:val="006563DF"/>
    <w:rsid w:val="0066467E"/>
    <w:rsid w:val="00671F91"/>
    <w:rsid w:val="00673B52"/>
    <w:rsid w:val="006C5726"/>
    <w:rsid w:val="006D1877"/>
    <w:rsid w:val="006E7AC9"/>
    <w:rsid w:val="00701B85"/>
    <w:rsid w:val="00743614"/>
    <w:rsid w:val="00755795"/>
    <w:rsid w:val="0076656D"/>
    <w:rsid w:val="00770D90"/>
    <w:rsid w:val="00771DE7"/>
    <w:rsid w:val="007B68AC"/>
    <w:rsid w:val="007D4E62"/>
    <w:rsid w:val="007E25B2"/>
    <w:rsid w:val="007F2267"/>
    <w:rsid w:val="007F74F0"/>
    <w:rsid w:val="00830BA3"/>
    <w:rsid w:val="00837964"/>
    <w:rsid w:val="00847916"/>
    <w:rsid w:val="008506D3"/>
    <w:rsid w:val="00862F67"/>
    <w:rsid w:val="00873DED"/>
    <w:rsid w:val="00875AE2"/>
    <w:rsid w:val="00880D3F"/>
    <w:rsid w:val="00892B2F"/>
    <w:rsid w:val="008946BD"/>
    <w:rsid w:val="008A066C"/>
    <w:rsid w:val="008A2931"/>
    <w:rsid w:val="008B4DAB"/>
    <w:rsid w:val="008D7AAB"/>
    <w:rsid w:val="008E2CB5"/>
    <w:rsid w:val="008F73E8"/>
    <w:rsid w:val="00901616"/>
    <w:rsid w:val="00913A4C"/>
    <w:rsid w:val="00932B02"/>
    <w:rsid w:val="00941F82"/>
    <w:rsid w:val="00945A44"/>
    <w:rsid w:val="00951799"/>
    <w:rsid w:val="0095352E"/>
    <w:rsid w:val="00962E8D"/>
    <w:rsid w:val="009644D1"/>
    <w:rsid w:val="009648EA"/>
    <w:rsid w:val="00970380"/>
    <w:rsid w:val="00992602"/>
    <w:rsid w:val="009D0269"/>
    <w:rsid w:val="009E4ED9"/>
    <w:rsid w:val="009F44A5"/>
    <w:rsid w:val="009F59B7"/>
    <w:rsid w:val="00A00282"/>
    <w:rsid w:val="00A06035"/>
    <w:rsid w:val="00A11414"/>
    <w:rsid w:val="00A309D2"/>
    <w:rsid w:val="00A46DDA"/>
    <w:rsid w:val="00A54EAB"/>
    <w:rsid w:val="00A61DDD"/>
    <w:rsid w:val="00A8334F"/>
    <w:rsid w:val="00A83732"/>
    <w:rsid w:val="00AA181C"/>
    <w:rsid w:val="00AC1D21"/>
    <w:rsid w:val="00AC5D5D"/>
    <w:rsid w:val="00B1078C"/>
    <w:rsid w:val="00B23BFA"/>
    <w:rsid w:val="00B249E2"/>
    <w:rsid w:val="00B33FA0"/>
    <w:rsid w:val="00B37DAA"/>
    <w:rsid w:val="00B53AEE"/>
    <w:rsid w:val="00B64E44"/>
    <w:rsid w:val="00B90A45"/>
    <w:rsid w:val="00B90AC9"/>
    <w:rsid w:val="00BC3B96"/>
    <w:rsid w:val="00BD153E"/>
    <w:rsid w:val="00BD16BB"/>
    <w:rsid w:val="00BF46C9"/>
    <w:rsid w:val="00C00C03"/>
    <w:rsid w:val="00C17052"/>
    <w:rsid w:val="00C32981"/>
    <w:rsid w:val="00C355EF"/>
    <w:rsid w:val="00C43126"/>
    <w:rsid w:val="00C5251A"/>
    <w:rsid w:val="00C57C5D"/>
    <w:rsid w:val="00C832EB"/>
    <w:rsid w:val="00CA0020"/>
    <w:rsid w:val="00CB336E"/>
    <w:rsid w:val="00CC0BF9"/>
    <w:rsid w:val="00CC4B07"/>
    <w:rsid w:val="00CD69F9"/>
    <w:rsid w:val="00CE5840"/>
    <w:rsid w:val="00CE68EE"/>
    <w:rsid w:val="00CF280C"/>
    <w:rsid w:val="00CF346D"/>
    <w:rsid w:val="00D011AB"/>
    <w:rsid w:val="00D054F2"/>
    <w:rsid w:val="00D10DB2"/>
    <w:rsid w:val="00D2266B"/>
    <w:rsid w:val="00D320CF"/>
    <w:rsid w:val="00D444AE"/>
    <w:rsid w:val="00D465D5"/>
    <w:rsid w:val="00D67410"/>
    <w:rsid w:val="00D81713"/>
    <w:rsid w:val="00DA43F8"/>
    <w:rsid w:val="00DD61DE"/>
    <w:rsid w:val="00DE1029"/>
    <w:rsid w:val="00DE2DC4"/>
    <w:rsid w:val="00E04149"/>
    <w:rsid w:val="00E41A2B"/>
    <w:rsid w:val="00E426DD"/>
    <w:rsid w:val="00E53360"/>
    <w:rsid w:val="00E60009"/>
    <w:rsid w:val="00E7424A"/>
    <w:rsid w:val="00E765C1"/>
    <w:rsid w:val="00EE521B"/>
    <w:rsid w:val="00EE5DCC"/>
    <w:rsid w:val="00EE7542"/>
    <w:rsid w:val="00F00383"/>
    <w:rsid w:val="00F129EE"/>
    <w:rsid w:val="00F51446"/>
    <w:rsid w:val="00F52FED"/>
    <w:rsid w:val="00F61B96"/>
    <w:rsid w:val="00F65814"/>
    <w:rsid w:val="00F665C7"/>
    <w:rsid w:val="00F6720F"/>
    <w:rsid w:val="00F8302D"/>
    <w:rsid w:val="00F93469"/>
    <w:rsid w:val="00FA3459"/>
    <w:rsid w:val="00FB64C8"/>
    <w:rsid w:val="00FC5382"/>
    <w:rsid w:val="00FC5A57"/>
    <w:rsid w:val="00FF28AF"/>
    <w:rsid w:val="00FF47B6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0B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6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0B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6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3BE3-E4DC-4A9D-834A-A09741E0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Дарья П. Мальченко</cp:lastModifiedBy>
  <cp:revision>9</cp:revision>
  <cp:lastPrinted>2017-04-12T04:32:00Z</cp:lastPrinted>
  <dcterms:created xsi:type="dcterms:W3CDTF">2017-03-23T07:38:00Z</dcterms:created>
  <dcterms:modified xsi:type="dcterms:W3CDTF">2017-04-19T11:10:00Z</dcterms:modified>
</cp:coreProperties>
</file>