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82" w:rsidRPr="00787C5C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r w:rsidRPr="00787C5C">
        <w:rPr>
          <w:rFonts w:cs="Liberation Serif"/>
          <w:lang w:eastAsia="ru-RU"/>
        </w:rPr>
        <w:t xml:space="preserve">Приложение 1 </w:t>
      </w:r>
    </w:p>
    <w:p w:rsidR="009C4182" w:rsidRPr="00787C5C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r w:rsidRPr="00787C5C">
        <w:rPr>
          <w:rFonts w:cs="Liberation Serif"/>
          <w:lang w:eastAsia="ru-RU"/>
        </w:rPr>
        <w:t>к постановлению Администрации</w:t>
      </w:r>
    </w:p>
    <w:p w:rsidR="009C4182" w:rsidRPr="00787C5C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r w:rsidRPr="00787C5C">
        <w:rPr>
          <w:rFonts w:cs="Liberation Serif"/>
          <w:lang w:eastAsia="ru-RU"/>
        </w:rPr>
        <w:t>Артемовского городского округа</w:t>
      </w:r>
    </w:p>
    <w:p w:rsidR="009C4182" w:rsidRPr="00787C5C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r w:rsidRPr="00787C5C">
        <w:rPr>
          <w:rFonts w:cs="Liberation Serif"/>
          <w:lang w:eastAsia="ru-RU"/>
        </w:rPr>
        <w:t xml:space="preserve">от _____________ № ____-ПА </w:t>
      </w:r>
    </w:p>
    <w:p w:rsidR="009C4182" w:rsidRPr="00787C5C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r w:rsidRPr="00787C5C">
        <w:rPr>
          <w:rFonts w:cs="Liberation Serif"/>
          <w:lang w:eastAsia="ru-RU"/>
        </w:rPr>
        <w:t xml:space="preserve"> </w:t>
      </w:r>
    </w:p>
    <w:p w:rsidR="009C4182" w:rsidRPr="00787C5C" w:rsidRDefault="009C4182" w:rsidP="009C4182">
      <w:pPr>
        <w:pStyle w:val="Standard"/>
        <w:ind w:left="9204" w:firstLine="708"/>
      </w:pPr>
      <w:r w:rsidRPr="00787C5C">
        <w:rPr>
          <w:rFonts w:cs="Liberation Serif"/>
          <w:lang w:eastAsia="ru-RU"/>
        </w:rPr>
        <w:t>Приложение № 1</w:t>
      </w:r>
    </w:p>
    <w:p w:rsidR="009C4182" w:rsidRPr="00787C5C" w:rsidRDefault="009C4182" w:rsidP="009C4182">
      <w:pPr>
        <w:pStyle w:val="Standard"/>
        <w:ind w:left="9204" w:firstLine="708"/>
      </w:pPr>
      <w:r w:rsidRPr="00787C5C">
        <w:rPr>
          <w:rFonts w:cs="Liberation Serif"/>
          <w:lang w:eastAsia="ru-RU"/>
        </w:rPr>
        <w:t>к муниципальной программе</w:t>
      </w:r>
    </w:p>
    <w:p w:rsidR="009C4182" w:rsidRPr="00787C5C" w:rsidRDefault="009C4182" w:rsidP="009C4182">
      <w:pPr>
        <w:pStyle w:val="Standard"/>
        <w:ind w:left="9204" w:firstLine="708"/>
      </w:pPr>
      <w:r w:rsidRPr="00787C5C">
        <w:rPr>
          <w:rFonts w:eastAsia="Calibri" w:cs="Liberation Serif"/>
          <w:lang w:eastAsia="ru-RU"/>
        </w:rPr>
        <w:t>«Формирование современной городской</w:t>
      </w:r>
    </w:p>
    <w:p w:rsidR="009C4182" w:rsidRPr="00787C5C" w:rsidRDefault="009C4182" w:rsidP="009C4182">
      <w:pPr>
        <w:pStyle w:val="Standard"/>
        <w:ind w:left="9204" w:firstLine="708"/>
      </w:pPr>
      <w:r w:rsidRPr="00787C5C">
        <w:rPr>
          <w:rFonts w:eastAsia="Calibri" w:cs="Liberation Serif"/>
          <w:lang w:eastAsia="ru-RU"/>
        </w:rPr>
        <w:t>среды в Артемовском городском округе</w:t>
      </w:r>
    </w:p>
    <w:p w:rsidR="009C4182" w:rsidRPr="00787C5C" w:rsidRDefault="009C4182" w:rsidP="009C4182">
      <w:pPr>
        <w:pStyle w:val="Standard"/>
        <w:ind w:left="9204" w:firstLine="708"/>
      </w:pPr>
      <w:r w:rsidRPr="00787C5C">
        <w:rPr>
          <w:rFonts w:eastAsia="Calibri" w:cs="Liberation Serif"/>
          <w:lang w:eastAsia="ru-RU"/>
        </w:rPr>
        <w:t>до 2027 года</w:t>
      </w:r>
      <w:r w:rsidRPr="00787C5C">
        <w:rPr>
          <w:rFonts w:cs="Liberation Serif"/>
          <w:lang w:eastAsia="ru-RU"/>
        </w:rPr>
        <w:t>»</w:t>
      </w:r>
    </w:p>
    <w:p w:rsidR="009C4182" w:rsidRPr="00787C5C" w:rsidRDefault="009C4182" w:rsidP="009C4182">
      <w:pPr>
        <w:pStyle w:val="Standard"/>
        <w:jc w:val="center"/>
        <w:rPr>
          <w:rFonts w:cs="Liberation Serif"/>
          <w:lang w:eastAsia="ru-RU"/>
        </w:rPr>
      </w:pPr>
    </w:p>
    <w:p w:rsidR="009C4182" w:rsidRPr="00787C5C" w:rsidRDefault="009C4182" w:rsidP="009C4182">
      <w:pPr>
        <w:pStyle w:val="Standard"/>
        <w:jc w:val="center"/>
      </w:pPr>
      <w:r w:rsidRPr="00787C5C">
        <w:rPr>
          <w:rFonts w:cs="Liberation Serif"/>
          <w:b/>
          <w:lang w:eastAsia="ru-RU"/>
        </w:rPr>
        <w:t xml:space="preserve"> Цели и задачи, целевые показатели реализации муниципальной программы</w:t>
      </w:r>
    </w:p>
    <w:p w:rsidR="009C4182" w:rsidRPr="00787C5C" w:rsidRDefault="009C4182" w:rsidP="009C4182">
      <w:pPr>
        <w:pStyle w:val="Standard"/>
        <w:jc w:val="center"/>
      </w:pPr>
      <w:r w:rsidRPr="00787C5C">
        <w:rPr>
          <w:rFonts w:eastAsia="Calibri" w:cs="Liberation Serif"/>
          <w:b/>
          <w:lang w:eastAsia="ru-RU"/>
        </w:rPr>
        <w:t>«Формирование современной городской среды в Артемовском городском округе до 2027 года</w:t>
      </w:r>
      <w:r w:rsidRPr="00787C5C">
        <w:rPr>
          <w:rFonts w:cs="Liberation Serif"/>
          <w:b/>
          <w:lang w:eastAsia="ru-RU"/>
        </w:rPr>
        <w:t>»</w:t>
      </w:r>
    </w:p>
    <w:p w:rsidR="009C4182" w:rsidRDefault="009C4182" w:rsidP="009C4182">
      <w:pPr>
        <w:pStyle w:val="Standard"/>
        <w:jc w:val="center"/>
        <w:rPr>
          <w:rFonts w:cs="Liberation Serif"/>
          <w:b/>
          <w:sz w:val="28"/>
          <w:szCs w:val="28"/>
          <w:lang w:eastAsia="ru-RU"/>
        </w:rPr>
      </w:pPr>
    </w:p>
    <w:tbl>
      <w:tblPr>
        <w:tblW w:w="147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402"/>
        <w:gridCol w:w="1122"/>
        <w:gridCol w:w="12"/>
        <w:gridCol w:w="992"/>
        <w:gridCol w:w="992"/>
        <w:gridCol w:w="993"/>
        <w:gridCol w:w="992"/>
        <w:gridCol w:w="992"/>
        <w:gridCol w:w="992"/>
        <w:gridCol w:w="993"/>
        <w:gridCol w:w="2409"/>
      </w:tblGrid>
      <w:tr w:rsidR="00787C5C" w:rsidRPr="00787C5C" w:rsidTr="00565C1E">
        <w:trPr>
          <w:trHeight w:val="348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5C" w:rsidRPr="00787C5C" w:rsidRDefault="00787C5C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№</w:t>
            </w:r>
          </w:p>
          <w:p w:rsidR="00787C5C" w:rsidRPr="00787C5C" w:rsidRDefault="00787C5C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5C" w:rsidRPr="00787C5C" w:rsidRDefault="00787C5C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5C" w:rsidRPr="00787C5C" w:rsidRDefault="00787C5C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5C" w:rsidRPr="00787C5C" w:rsidRDefault="00787C5C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5C" w:rsidRPr="00787C5C" w:rsidRDefault="00787C5C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C710E6" w:rsidRPr="00787C5C" w:rsidTr="00565C1E">
        <w:trPr>
          <w:trHeight w:val="346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F43415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F43415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2028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2029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2030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b/>
                <w:sz w:val="20"/>
                <w:szCs w:val="20"/>
                <w:lang w:eastAsia="ru-RU"/>
              </w:rPr>
            </w:pPr>
          </w:p>
        </w:tc>
      </w:tr>
      <w:tr w:rsidR="00C710E6" w:rsidRPr="00787C5C" w:rsidTr="00F43415">
        <w:trPr>
          <w:trHeight w:val="23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F43415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C710E6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E6" w:rsidRPr="00787C5C" w:rsidRDefault="00C710E6" w:rsidP="00C710E6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11</w:t>
            </w:r>
          </w:p>
        </w:tc>
      </w:tr>
      <w:tr w:rsidR="00787C5C" w:rsidRPr="00787C5C" w:rsidTr="00A201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C5C" w:rsidRPr="00787C5C" w:rsidRDefault="00787C5C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5C" w:rsidRPr="00787C5C" w:rsidRDefault="00787C5C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Цель: Повышение уровня благоустройства территорий Артемовского городского округа</w:t>
            </w:r>
          </w:p>
        </w:tc>
      </w:tr>
      <w:tr w:rsidR="00787C5C" w:rsidRPr="00787C5C" w:rsidTr="00A20142">
        <w:trPr>
          <w:trHeight w:val="27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C5C" w:rsidRPr="00787C5C" w:rsidRDefault="00787C5C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5C" w:rsidRPr="00787C5C" w:rsidRDefault="00787C5C" w:rsidP="00053DDE">
            <w:pPr>
              <w:pStyle w:val="Standard"/>
              <w:widowControl w:val="0"/>
              <w:ind w:left="34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Задача 1. Благоустройство общественных территорий (парки, скверы и т.д.)</w:t>
            </w:r>
          </w:p>
        </w:tc>
      </w:tr>
      <w:tr w:rsidR="00C710E6" w:rsidRPr="00787C5C" w:rsidTr="00565C1E">
        <w:trPr>
          <w:trHeight w:val="37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территорий, в которых реализованы проекты комплексного благоустройства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val="en-US"/>
              </w:rPr>
            </w:pPr>
            <w:r w:rsidRPr="00787C5C">
              <w:rPr>
                <w:rFonts w:cs="Liberation Serif"/>
                <w:sz w:val="20"/>
                <w:szCs w:val="20"/>
                <w:lang w:val="en-US"/>
              </w:rPr>
              <w:t>1</w:t>
            </w:r>
          </w:p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787C5C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787C5C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787C5C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C710E6" w:rsidRPr="00787C5C" w:rsidTr="00565C1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%</w:t>
            </w:r>
          </w:p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27,49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27,49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5A58F6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27,49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6F1F2C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27,49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3F5B64" w:rsidP="00787C5C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27,49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3F5B64" w:rsidP="00787C5C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27,49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3F5B64" w:rsidP="00787C5C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27,49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отчет МКУ АГО «</w:t>
            </w:r>
            <w:proofErr w:type="spellStart"/>
            <w:r w:rsidRPr="00787C5C">
              <w:rPr>
                <w:rFonts w:cs="Liberation Serif"/>
                <w:sz w:val="20"/>
                <w:szCs w:val="20"/>
                <w:lang w:eastAsia="ru-RU"/>
              </w:rPr>
              <w:t>Жилкомстрой</w:t>
            </w:r>
            <w:proofErr w:type="spellEnd"/>
            <w:r w:rsidRPr="00787C5C">
              <w:rPr>
                <w:rFonts w:cs="Liberation Serif"/>
                <w:sz w:val="20"/>
                <w:szCs w:val="20"/>
                <w:lang w:eastAsia="ru-RU"/>
              </w:rPr>
              <w:t>»</w:t>
            </w:r>
          </w:p>
        </w:tc>
      </w:tr>
      <w:tr w:rsidR="00C710E6" w:rsidRPr="00787C5C" w:rsidTr="00565C1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787C5C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787C5C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787C5C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C710E6" w:rsidRPr="00787C5C" w:rsidTr="00565C1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rPr>
                <w:rFonts w:cs="Liberation Serif"/>
                <w:color w:val="000000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Прирост среднего индекса качества городской среды по отношению к 2019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710E6" w:rsidRPr="00787C5C" w:rsidRDefault="00C710E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3F5B64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3F5B64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3F5B64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E6" w:rsidRPr="00787C5C" w:rsidRDefault="00C710E6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 xml:space="preserve">отчет Управления по городскому хозяйству и жилью Администрации Артемовского городского </w:t>
            </w:r>
            <w:r w:rsidRPr="00787C5C">
              <w:rPr>
                <w:rFonts w:cs="Liberation Serif"/>
                <w:sz w:val="20"/>
                <w:szCs w:val="20"/>
                <w:lang w:eastAsia="ru-RU"/>
              </w:rPr>
              <w:lastRenderedPageBreak/>
              <w:t xml:space="preserve">округа </w:t>
            </w:r>
          </w:p>
        </w:tc>
      </w:tr>
      <w:tr w:rsidR="004349B6" w:rsidRPr="00787C5C" w:rsidTr="00A201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4349B6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Задача 2. Благоустройство дворовых территорий</w:t>
            </w:r>
          </w:p>
        </w:tc>
      </w:tr>
      <w:tr w:rsidR="00F43415" w:rsidRPr="00787C5C" w:rsidTr="00F434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территорий, в которых реализованы проекты комплексного благоустройства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ед.</w:t>
            </w:r>
          </w:p>
          <w:p w:rsidR="004349B6" w:rsidRPr="00787C5C" w:rsidRDefault="004349B6" w:rsidP="00053DDE">
            <w:pPr>
              <w:pStyle w:val="Standard"/>
              <w:widowControl w:val="0"/>
              <w:jc w:val="center"/>
              <w:rPr>
                <w:rFonts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4349B6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4349B6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4349B6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4349B6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4349B6" w:rsidRPr="00787C5C" w:rsidTr="00F434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2,35</w:t>
            </w:r>
          </w:p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2,35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3F5B64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3F5B64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3F5B64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4349B6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отчет МКУ АГО «</w:t>
            </w:r>
            <w:proofErr w:type="spellStart"/>
            <w:r w:rsidRPr="00787C5C">
              <w:rPr>
                <w:rFonts w:cs="Liberation Serif"/>
                <w:sz w:val="20"/>
                <w:szCs w:val="20"/>
                <w:lang w:eastAsia="ru-RU"/>
              </w:rPr>
              <w:t>Жилкомстрой</w:t>
            </w:r>
            <w:proofErr w:type="spellEnd"/>
            <w:r w:rsidRPr="00787C5C">
              <w:rPr>
                <w:rFonts w:cs="Liberation Serif"/>
                <w:sz w:val="20"/>
                <w:szCs w:val="20"/>
                <w:lang w:eastAsia="ru-RU"/>
              </w:rPr>
              <w:t>»</w:t>
            </w:r>
          </w:p>
        </w:tc>
      </w:tr>
      <w:tr w:rsidR="004349B6" w:rsidRPr="00787C5C" w:rsidTr="00A201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9B6" w:rsidRPr="00787C5C" w:rsidRDefault="004349B6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6" w:rsidRPr="00787C5C" w:rsidRDefault="004349B6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 xml:space="preserve">Задача 3. Вовлеченность заинтересованных граждан, организаций в реализацию мероприятий </w:t>
            </w:r>
            <w:r w:rsidRPr="00787C5C">
              <w:rPr>
                <w:rFonts w:cs="Liberation Serif"/>
                <w:sz w:val="20"/>
                <w:szCs w:val="20"/>
              </w:rPr>
              <w:br/>
            </w:r>
            <w:r w:rsidRPr="00787C5C">
              <w:rPr>
                <w:rFonts w:cs="Liberation Serif"/>
                <w:sz w:val="20"/>
                <w:szCs w:val="20"/>
                <w:lang w:eastAsia="ru-RU"/>
              </w:rPr>
              <w:t>по благоустройству территории Артемовского городского округа</w:t>
            </w:r>
          </w:p>
        </w:tc>
      </w:tr>
      <w:tr w:rsidR="00A20142" w:rsidRPr="00787C5C" w:rsidTr="00F434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Доля и размер финансового участия заинтересованных лиц в выполнении минимального и дополнительного перечня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%</w:t>
            </w:r>
          </w:p>
          <w:p w:rsidR="00A20142" w:rsidRPr="00787C5C" w:rsidRDefault="00A20142" w:rsidP="004349B6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20,0</w:t>
            </w:r>
          </w:p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142" w:rsidRPr="00787C5C" w:rsidRDefault="00A20142" w:rsidP="00F43415">
            <w:pPr>
              <w:pStyle w:val="Standard"/>
              <w:tabs>
                <w:tab w:val="left" w:pos="-1134"/>
                <w:tab w:val="left" w:pos="720"/>
                <w:tab w:val="right" w:pos="9356"/>
              </w:tabs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  <w:r w:rsidRPr="00A20142">
              <w:rPr>
                <w:rFonts w:cs="Liberation Serif"/>
                <w:sz w:val="20"/>
                <w:szCs w:val="20"/>
                <w:lang w:eastAsia="ru-RU"/>
              </w:rPr>
              <w:t xml:space="preserve">Постановление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области» </w:t>
            </w:r>
          </w:p>
        </w:tc>
      </w:tr>
      <w:tr w:rsidR="00A20142" w:rsidRPr="00787C5C" w:rsidTr="00F434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Объем трудового участия заинтересованных лиц в выполнении минимального и дополнительного перечня работ по благоустройству дворовых территорий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чел./час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330"/>
                <w:tab w:val="center" w:pos="56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0142" w:rsidRPr="00787C5C" w:rsidRDefault="00A20142" w:rsidP="00A20142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2" w:rsidRPr="00787C5C" w:rsidRDefault="00A20142" w:rsidP="00A20142">
            <w:pPr>
              <w:pStyle w:val="Standard"/>
              <w:widowControl w:val="0"/>
              <w:tabs>
                <w:tab w:val="left" w:pos="-1134"/>
                <w:tab w:val="left" w:pos="720"/>
                <w:tab w:val="left" w:pos="1350"/>
                <w:tab w:val="center" w:pos="1441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2" w:rsidRPr="00787C5C" w:rsidRDefault="00A20142" w:rsidP="00A20142">
            <w:pPr>
              <w:pStyle w:val="Standard"/>
              <w:widowControl w:val="0"/>
              <w:tabs>
                <w:tab w:val="left" w:pos="-1134"/>
                <w:tab w:val="left" w:pos="720"/>
                <w:tab w:val="left" w:pos="1350"/>
                <w:tab w:val="center" w:pos="1441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2" w:rsidRPr="00787C5C" w:rsidRDefault="00A20142" w:rsidP="00A20142">
            <w:pPr>
              <w:pStyle w:val="Standard"/>
              <w:widowControl w:val="0"/>
              <w:tabs>
                <w:tab w:val="left" w:pos="-1134"/>
                <w:tab w:val="left" w:pos="720"/>
                <w:tab w:val="left" w:pos="1350"/>
                <w:tab w:val="center" w:pos="1441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2" w:rsidRPr="00787C5C" w:rsidRDefault="00A20142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left" w:pos="1350"/>
                <w:tab w:val="center" w:pos="1441"/>
                <w:tab w:val="right" w:pos="9356"/>
              </w:tabs>
              <w:jc w:val="both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 xml:space="preserve">Постановление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области» </w:t>
            </w:r>
          </w:p>
        </w:tc>
      </w:tr>
      <w:tr w:rsidR="00565C1E" w:rsidRPr="00787C5C" w:rsidTr="00F434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65C1E" w:rsidRPr="00787C5C" w:rsidRDefault="00565C1E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65C1E" w:rsidRPr="00787C5C" w:rsidRDefault="00565C1E" w:rsidP="004349B6">
            <w:pPr>
              <w:pStyle w:val="Standard"/>
              <w:widowControl w:val="0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color w:val="000000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Артемовском городском округе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65C1E" w:rsidRPr="00787C5C" w:rsidRDefault="00565C1E" w:rsidP="004349B6">
            <w:pPr>
              <w:pStyle w:val="Standard"/>
              <w:widowControl w:val="0"/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65C1E" w:rsidRPr="00787C5C" w:rsidRDefault="00565C1E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65C1E" w:rsidRPr="00787C5C" w:rsidRDefault="00565C1E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65C1E" w:rsidRPr="00787C5C" w:rsidRDefault="00565C1E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65C1E" w:rsidRPr="00787C5C" w:rsidRDefault="00565C1E" w:rsidP="004349B6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1E" w:rsidRPr="00787C5C" w:rsidRDefault="003F5B64" w:rsidP="00565C1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1E" w:rsidRPr="00787C5C" w:rsidRDefault="003F5B64" w:rsidP="00565C1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1E" w:rsidRPr="00787C5C" w:rsidRDefault="003F5B64" w:rsidP="00565C1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sz w:val="20"/>
                <w:szCs w:val="20"/>
                <w:lang w:eastAsia="ru-RU"/>
              </w:rPr>
            </w:pPr>
            <w:r>
              <w:rPr>
                <w:rFonts w:cs="Liberation Serif"/>
                <w:sz w:val="20"/>
                <w:szCs w:val="20"/>
                <w:lang w:eastAsia="ru-RU"/>
              </w:rPr>
              <w:t>19,36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1E" w:rsidRPr="00787C5C" w:rsidRDefault="00565C1E" w:rsidP="00F43415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  <w:rPr>
                <w:rFonts w:cs="Liberation Serif"/>
                <w:sz w:val="20"/>
                <w:szCs w:val="20"/>
              </w:rPr>
            </w:pPr>
            <w:r w:rsidRPr="00787C5C">
              <w:rPr>
                <w:rFonts w:cs="Liberation Serif"/>
                <w:sz w:val="20"/>
                <w:szCs w:val="20"/>
                <w:lang w:eastAsia="ru-RU"/>
              </w:rPr>
              <w:t>отчет Управления по городскому хозяйству и жилью Администрации Артемовского городского округа</w:t>
            </w:r>
          </w:p>
        </w:tc>
      </w:tr>
    </w:tbl>
    <w:p w:rsidR="009C4182" w:rsidRDefault="009C4182" w:rsidP="009C4182">
      <w:pPr>
        <w:pStyle w:val="Standard"/>
        <w:widowControl w:val="0"/>
        <w:tabs>
          <w:tab w:val="left" w:pos="6804"/>
        </w:tabs>
        <w:jc w:val="both"/>
        <w:rPr>
          <w:rFonts w:cs="Liberation Serif"/>
          <w:sz w:val="27"/>
          <w:szCs w:val="27"/>
        </w:rPr>
      </w:pPr>
    </w:p>
    <w:p w:rsidR="009C4182" w:rsidRDefault="009C4182" w:rsidP="009C4182">
      <w:pPr>
        <w:pStyle w:val="Standard"/>
        <w:tabs>
          <w:tab w:val="left" w:pos="6804"/>
        </w:tabs>
        <w:jc w:val="both"/>
        <w:rPr>
          <w:rFonts w:cs="Liberation Serif"/>
          <w:sz w:val="28"/>
          <w:szCs w:val="28"/>
        </w:rPr>
      </w:pPr>
    </w:p>
    <w:p w:rsidR="009C4182" w:rsidRPr="005206F5" w:rsidRDefault="009C4182" w:rsidP="009C4182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C72CE" w:rsidRPr="009C4182" w:rsidRDefault="00CC72CE" w:rsidP="009C4182"/>
    <w:sectPr w:rsidR="00CC72CE" w:rsidRPr="009C4182" w:rsidSect="00787C5C">
      <w:headerReference w:type="default" r:id="rId6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87" w:rsidRDefault="00416887">
      <w:pPr>
        <w:spacing w:line="240" w:lineRule="auto"/>
      </w:pPr>
      <w:r>
        <w:separator/>
      </w:r>
    </w:p>
  </w:endnote>
  <w:endnote w:type="continuationSeparator" w:id="0">
    <w:p w:rsidR="00416887" w:rsidRDefault="00416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87" w:rsidRDefault="00416887">
      <w:pPr>
        <w:spacing w:line="240" w:lineRule="auto"/>
      </w:pPr>
      <w:r>
        <w:separator/>
      </w:r>
    </w:p>
  </w:footnote>
  <w:footnote w:type="continuationSeparator" w:id="0">
    <w:p w:rsidR="00416887" w:rsidRDefault="00416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12" w:rsidRDefault="006366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5B64">
      <w:rPr>
        <w:noProof/>
      </w:rPr>
      <w:t>3</w:t>
    </w:r>
    <w:r>
      <w:fldChar w:fldCharType="end"/>
    </w:r>
  </w:p>
  <w:p w:rsidR="00F11712" w:rsidRDefault="00416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9"/>
    <w:rsid w:val="000000F9"/>
    <w:rsid w:val="00111390"/>
    <w:rsid w:val="002338A9"/>
    <w:rsid w:val="002E59B3"/>
    <w:rsid w:val="003F5B64"/>
    <w:rsid w:val="00416887"/>
    <w:rsid w:val="004349B6"/>
    <w:rsid w:val="00495DED"/>
    <w:rsid w:val="00565C1E"/>
    <w:rsid w:val="0059743B"/>
    <w:rsid w:val="005A58F6"/>
    <w:rsid w:val="0063379B"/>
    <w:rsid w:val="0063668A"/>
    <w:rsid w:val="00697B87"/>
    <w:rsid w:val="006A148D"/>
    <w:rsid w:val="006F1F2C"/>
    <w:rsid w:val="0072100E"/>
    <w:rsid w:val="00787C5C"/>
    <w:rsid w:val="007E671C"/>
    <w:rsid w:val="009C4182"/>
    <w:rsid w:val="00A20142"/>
    <w:rsid w:val="00A93483"/>
    <w:rsid w:val="00C021F7"/>
    <w:rsid w:val="00C05B09"/>
    <w:rsid w:val="00C710E6"/>
    <w:rsid w:val="00C94A74"/>
    <w:rsid w:val="00CC72CE"/>
    <w:rsid w:val="00D16326"/>
    <w:rsid w:val="00D8681D"/>
    <w:rsid w:val="00EA5490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F6BB-5C8D-45F3-93E0-A0EDDC7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82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182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9C41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5</cp:revision>
  <dcterms:created xsi:type="dcterms:W3CDTF">2024-03-13T10:20:00Z</dcterms:created>
  <dcterms:modified xsi:type="dcterms:W3CDTF">2024-03-14T12:20:00Z</dcterms:modified>
</cp:coreProperties>
</file>