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A" w:rsidRPr="0090477A" w:rsidRDefault="0090477A" w:rsidP="0090477A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90477A">
        <w:rPr>
          <w:noProof/>
        </w:rPr>
        <w:drawing>
          <wp:inline distT="0" distB="0" distL="0" distR="0" wp14:anchorId="0EBA774D" wp14:editId="227F7CB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7A" w:rsidRPr="0090477A" w:rsidRDefault="0090477A" w:rsidP="0090477A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b/>
          <w:spacing w:val="120"/>
          <w:sz w:val="44"/>
        </w:rPr>
      </w:pPr>
      <w:r w:rsidRPr="0090477A">
        <w:rPr>
          <w:rFonts w:ascii="Arial" w:hAnsi="Arial"/>
          <w:b/>
          <w:sz w:val="28"/>
        </w:rPr>
        <w:t>Администрация Артемовского городского округа</w:t>
      </w:r>
      <w:r w:rsidRPr="0090477A">
        <w:rPr>
          <w:b/>
          <w:spacing w:val="120"/>
          <w:sz w:val="44"/>
        </w:rPr>
        <w:t xml:space="preserve"> </w:t>
      </w:r>
    </w:p>
    <w:p w:rsidR="0090477A" w:rsidRPr="0090477A" w:rsidRDefault="0090477A" w:rsidP="0090477A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Arial" w:hAnsi="Arial"/>
          <w:b/>
          <w:sz w:val="28"/>
        </w:rPr>
      </w:pPr>
      <w:r w:rsidRPr="0090477A">
        <w:rPr>
          <w:b/>
          <w:spacing w:val="120"/>
          <w:sz w:val="44"/>
        </w:rPr>
        <w:t>ПОСТАНОВЛЕНИЕ</w:t>
      </w:r>
    </w:p>
    <w:p w:rsidR="0090477A" w:rsidRPr="0090477A" w:rsidRDefault="0090477A" w:rsidP="0090477A">
      <w:pPr>
        <w:tabs>
          <w:tab w:val="left" w:pos="6804"/>
        </w:tabs>
        <w:rPr>
          <w:b/>
          <w:spacing w:val="120"/>
          <w:sz w:val="44"/>
        </w:rPr>
      </w:pPr>
    </w:p>
    <w:p w:rsidR="0090477A" w:rsidRPr="0090477A" w:rsidRDefault="0090477A" w:rsidP="0090477A">
      <w:pPr>
        <w:tabs>
          <w:tab w:val="left" w:pos="6804"/>
        </w:tabs>
        <w:rPr>
          <w:sz w:val="28"/>
          <w:szCs w:val="28"/>
        </w:rPr>
      </w:pPr>
      <w:r w:rsidRPr="0090477A">
        <w:rPr>
          <w:sz w:val="28"/>
          <w:szCs w:val="28"/>
        </w:rPr>
        <w:t xml:space="preserve">от </w:t>
      </w:r>
      <w:r>
        <w:rPr>
          <w:sz w:val="28"/>
          <w:szCs w:val="28"/>
        </w:rPr>
        <w:t>08.11.2018</w:t>
      </w:r>
      <w:r w:rsidRPr="0090477A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1200</w:t>
      </w:r>
      <w:bookmarkStart w:id="0" w:name="_GoBack"/>
      <w:bookmarkEnd w:id="0"/>
      <w:r w:rsidRPr="0090477A">
        <w:rPr>
          <w:sz w:val="28"/>
          <w:szCs w:val="28"/>
        </w:rPr>
        <w:t>-ПА</w:t>
      </w:r>
    </w:p>
    <w:p w:rsidR="000E322F" w:rsidRDefault="000E322F" w:rsidP="00815F9C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0E322F" w:rsidRPr="00D80132" w:rsidRDefault="000E322F" w:rsidP="00815F9C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815F9C" w:rsidRDefault="00815F9C" w:rsidP="00815F9C">
      <w:pPr>
        <w:adjustRightInd/>
        <w:jc w:val="center"/>
        <w:rPr>
          <w:b/>
          <w:i/>
          <w:sz w:val="28"/>
          <w:szCs w:val="28"/>
        </w:rPr>
      </w:pPr>
      <w:r w:rsidRPr="000A2569">
        <w:rPr>
          <w:b/>
          <w:i/>
          <w:sz w:val="28"/>
          <w:szCs w:val="28"/>
        </w:rPr>
        <w:t xml:space="preserve">О внесении изменения </w:t>
      </w:r>
      <w:r>
        <w:rPr>
          <w:b/>
          <w:i/>
          <w:sz w:val="28"/>
          <w:szCs w:val="28"/>
        </w:rPr>
        <w:t>в Порядок и сроки представления, рассмотрения</w:t>
      </w:r>
    </w:p>
    <w:p w:rsidR="00815F9C" w:rsidRDefault="00815F9C" w:rsidP="00815F9C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оценки предложений заинтересованных лиц о включении</w:t>
      </w:r>
    </w:p>
    <w:p w:rsidR="00815F9C" w:rsidRDefault="00815F9C" w:rsidP="00815F9C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дворовой территории в  </w:t>
      </w:r>
      <w:r w:rsidRPr="005A658E">
        <w:rPr>
          <w:b/>
          <w:i/>
          <w:sz w:val="28"/>
          <w:szCs w:val="28"/>
        </w:rPr>
        <w:t>муниципальн</w:t>
      </w:r>
      <w:r>
        <w:rPr>
          <w:b/>
          <w:i/>
          <w:sz w:val="28"/>
          <w:szCs w:val="28"/>
        </w:rPr>
        <w:t>ую</w:t>
      </w:r>
      <w:r w:rsidRPr="005A658E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>у</w:t>
      </w:r>
      <w:r w:rsidRPr="005A658E">
        <w:rPr>
          <w:b/>
          <w:i/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>
        <w:rPr>
          <w:b/>
          <w:i/>
          <w:sz w:val="28"/>
          <w:szCs w:val="28"/>
        </w:rPr>
        <w:t>, Порядка и сроков представления, рассмотрения и оценки предложений граждан, организаций о включении в муниципальную программу</w:t>
      </w:r>
      <w:r w:rsidRPr="005A658E">
        <w:rPr>
          <w:b/>
          <w:i/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>
        <w:rPr>
          <w:b/>
          <w:i/>
          <w:sz w:val="28"/>
          <w:szCs w:val="28"/>
        </w:rPr>
        <w:t xml:space="preserve"> общественной территории, </w:t>
      </w:r>
    </w:p>
    <w:p w:rsidR="00815F9C" w:rsidRDefault="00815F9C" w:rsidP="00815F9C">
      <w:pPr>
        <w:adjustRightInd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подлежащей</w:t>
      </w:r>
      <w:proofErr w:type="gramEnd"/>
      <w:r>
        <w:rPr>
          <w:b/>
          <w:i/>
          <w:sz w:val="28"/>
          <w:szCs w:val="28"/>
        </w:rPr>
        <w:t xml:space="preserve"> благоустройству</w:t>
      </w:r>
    </w:p>
    <w:p w:rsidR="00815F9C" w:rsidRDefault="00815F9C" w:rsidP="00815F9C">
      <w:pPr>
        <w:adjustRightInd/>
        <w:jc w:val="center"/>
        <w:rPr>
          <w:sz w:val="28"/>
          <w:szCs w:val="28"/>
        </w:rPr>
      </w:pPr>
    </w:p>
    <w:p w:rsidR="00815F9C" w:rsidRPr="006555AD" w:rsidRDefault="00815F9C" w:rsidP="00815F9C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952026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муниципального нормативного</w:t>
      </w:r>
      <w:r w:rsidR="00580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правового акта Артемовского городского округа </w:t>
      </w:r>
      <w:r w:rsidRPr="00952026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 </w:t>
      </w:r>
      <w:r w:rsidRPr="00952026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, в соответствии с </w:t>
      </w:r>
      <w:r w:rsidRPr="00F97BB1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F97BB1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18009D">
        <w:rPr>
          <w:sz w:val="28"/>
          <w:szCs w:val="28"/>
        </w:rPr>
        <w:t>ния современной городской среды</w:t>
      </w:r>
      <w:r w:rsidR="0058023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</w:t>
      </w:r>
      <w:r w:rsidRPr="00CC1C1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CC1C1A">
        <w:rPr>
          <w:sz w:val="28"/>
          <w:szCs w:val="28"/>
        </w:rPr>
        <w:t xml:space="preserve"> Правительства Российской Федерации от 10.02.2017 № 169</w:t>
      </w:r>
      <w:r>
        <w:rPr>
          <w:sz w:val="28"/>
          <w:szCs w:val="28"/>
        </w:rPr>
        <w:t xml:space="preserve">,  </w:t>
      </w:r>
      <w:r w:rsidRPr="00952026">
        <w:rPr>
          <w:sz w:val="28"/>
          <w:szCs w:val="28"/>
        </w:rPr>
        <w:t xml:space="preserve"> </w:t>
      </w:r>
      <w:r w:rsidRPr="00526C57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526C57">
        <w:rPr>
          <w:sz w:val="28"/>
          <w:szCs w:val="28"/>
        </w:rPr>
        <w:t xml:space="preserve"> 31 Устава Артемовского городского округа,</w:t>
      </w:r>
      <w:proofErr w:type="gramEnd"/>
    </w:p>
    <w:p w:rsidR="00815F9C" w:rsidRPr="006555AD" w:rsidRDefault="00815F9C" w:rsidP="00815F9C">
      <w:pPr>
        <w:adjustRightInd/>
        <w:jc w:val="both"/>
        <w:rPr>
          <w:sz w:val="28"/>
          <w:szCs w:val="28"/>
        </w:rPr>
      </w:pPr>
      <w:r w:rsidRPr="006555AD">
        <w:rPr>
          <w:sz w:val="28"/>
          <w:szCs w:val="28"/>
        </w:rPr>
        <w:t>ПОСТАНОВЛЯЮ:</w:t>
      </w:r>
    </w:p>
    <w:p w:rsidR="00815F9C" w:rsidRPr="006555AD" w:rsidRDefault="00815F9C" w:rsidP="00815F9C">
      <w:pPr>
        <w:adjustRightInd/>
        <w:ind w:firstLine="708"/>
        <w:jc w:val="both"/>
        <w:rPr>
          <w:sz w:val="28"/>
          <w:szCs w:val="28"/>
        </w:rPr>
      </w:pPr>
      <w:r w:rsidRPr="006555A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hyperlink r:id="rId6" w:anchor="P31" w:history="1">
        <w:r w:rsidRPr="006555AD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6555AD">
        <w:rPr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городской среды в Артемовском городском округе до 2022 года»</w:t>
      </w:r>
      <w:r>
        <w:rPr>
          <w:sz w:val="28"/>
          <w:szCs w:val="28"/>
        </w:rPr>
        <w:t xml:space="preserve">, </w:t>
      </w:r>
      <w:r w:rsidRPr="00C21F2F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ый </w:t>
      </w:r>
      <w:r w:rsidRPr="00C21F2F">
        <w:rPr>
          <w:sz w:val="28"/>
          <w:szCs w:val="28"/>
        </w:rPr>
        <w:t>постановлением Администрации Артемовского городского округа от</w:t>
      </w:r>
      <w:r>
        <w:rPr>
          <w:sz w:val="28"/>
          <w:szCs w:val="28"/>
        </w:rPr>
        <w:t xml:space="preserve"> 23.08.2018 № 896-ПА  (далее-Порядок)</w:t>
      </w:r>
      <w:r w:rsidR="0058023B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</w:t>
      </w:r>
    </w:p>
    <w:p w:rsidR="00815F9C" w:rsidRDefault="00815F9C" w:rsidP="00815F9C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Поряд</w:t>
      </w:r>
      <w:r w:rsidRPr="00E51C6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51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</w:t>
      </w:r>
      <w:r w:rsidRPr="00E51C60">
        <w:rPr>
          <w:sz w:val="28"/>
          <w:szCs w:val="28"/>
        </w:rPr>
        <w:t xml:space="preserve"> редакции: </w:t>
      </w:r>
    </w:p>
    <w:p w:rsidR="00815F9C" w:rsidRDefault="00815F9C" w:rsidP="00815F9C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Минимальный перечень видов работ по благоустройству дворовых территорий:</w:t>
      </w:r>
    </w:p>
    <w:p w:rsidR="00815F9C" w:rsidRPr="00E51C60" w:rsidRDefault="00815F9C" w:rsidP="00815F9C">
      <w:pPr>
        <w:adjustRightInd/>
        <w:ind w:firstLine="709"/>
        <w:jc w:val="both"/>
        <w:rPr>
          <w:sz w:val="28"/>
          <w:szCs w:val="28"/>
        </w:rPr>
      </w:pPr>
      <w:r w:rsidRPr="00E51C60">
        <w:rPr>
          <w:sz w:val="28"/>
          <w:szCs w:val="28"/>
        </w:rPr>
        <w:t>- ремонт дворовых проездов;</w:t>
      </w:r>
    </w:p>
    <w:p w:rsidR="00815F9C" w:rsidRPr="00E51C60" w:rsidRDefault="00815F9C" w:rsidP="00815F9C">
      <w:pPr>
        <w:adjustRightInd/>
        <w:ind w:firstLine="709"/>
        <w:jc w:val="both"/>
        <w:rPr>
          <w:sz w:val="28"/>
          <w:szCs w:val="28"/>
        </w:rPr>
      </w:pPr>
      <w:r w:rsidRPr="00E51C60">
        <w:rPr>
          <w:sz w:val="28"/>
          <w:szCs w:val="28"/>
        </w:rPr>
        <w:t>- обеспечение освещения дворовых территорий;</w:t>
      </w:r>
    </w:p>
    <w:p w:rsidR="00815F9C" w:rsidRDefault="00815F9C" w:rsidP="00815F9C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установка скамеек, урн.</w:t>
      </w:r>
    </w:p>
    <w:p w:rsidR="00815F9C" w:rsidRPr="00E51C60" w:rsidRDefault="00815F9C" w:rsidP="00815F9C">
      <w:pPr>
        <w:adjustRightInd/>
        <w:ind w:firstLine="709"/>
        <w:jc w:val="both"/>
        <w:rPr>
          <w:sz w:val="28"/>
          <w:szCs w:val="28"/>
        </w:rPr>
      </w:pPr>
      <w:r w:rsidRPr="00E51C60">
        <w:rPr>
          <w:sz w:val="28"/>
          <w:szCs w:val="28"/>
        </w:rPr>
        <w:t>Перечень дополнительных видов работ по благоустройству дворовых территорий многоквартирных домов:</w:t>
      </w:r>
    </w:p>
    <w:p w:rsidR="00815F9C" w:rsidRPr="00E51C60" w:rsidRDefault="00815F9C" w:rsidP="00815F9C">
      <w:pPr>
        <w:adjustRightInd/>
        <w:ind w:firstLine="709"/>
        <w:jc w:val="both"/>
        <w:rPr>
          <w:sz w:val="28"/>
          <w:szCs w:val="28"/>
        </w:rPr>
      </w:pPr>
      <w:r w:rsidRPr="00E51C60">
        <w:rPr>
          <w:sz w:val="28"/>
          <w:szCs w:val="28"/>
        </w:rPr>
        <w:t>- оборудование детских и (или) спортивных площадок;</w:t>
      </w:r>
    </w:p>
    <w:p w:rsidR="00815F9C" w:rsidRDefault="00815F9C" w:rsidP="00815F9C">
      <w:pPr>
        <w:adjustRightInd/>
        <w:ind w:firstLine="709"/>
        <w:jc w:val="both"/>
        <w:rPr>
          <w:sz w:val="28"/>
          <w:szCs w:val="28"/>
        </w:rPr>
      </w:pPr>
      <w:r w:rsidRPr="00E51C60">
        <w:rPr>
          <w:sz w:val="28"/>
          <w:szCs w:val="28"/>
        </w:rPr>
        <w:t>- обор</w:t>
      </w:r>
      <w:r>
        <w:rPr>
          <w:sz w:val="28"/>
          <w:szCs w:val="28"/>
        </w:rPr>
        <w:t>удование автомобильных парковок;</w:t>
      </w:r>
    </w:p>
    <w:p w:rsidR="00815F9C" w:rsidRDefault="00815F9C" w:rsidP="00815F9C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60">
        <w:rPr>
          <w:sz w:val="28"/>
          <w:szCs w:val="28"/>
        </w:rPr>
        <w:t>озеленение территорий;</w:t>
      </w:r>
    </w:p>
    <w:p w:rsidR="00815F9C" w:rsidRDefault="00815F9C" w:rsidP="00815F9C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виды работ</w:t>
      </w:r>
      <w:proofErr w:type="gramStart"/>
      <w:r>
        <w:rPr>
          <w:sz w:val="28"/>
          <w:szCs w:val="28"/>
        </w:rPr>
        <w:t>.».</w:t>
      </w:r>
      <w:proofErr w:type="gramEnd"/>
    </w:p>
    <w:p w:rsidR="00815F9C" w:rsidRDefault="00815F9C" w:rsidP="00815F9C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15F9C" w:rsidRPr="00623B0F" w:rsidRDefault="00815F9C" w:rsidP="00815F9C">
      <w:pPr>
        <w:widowControl/>
        <w:tabs>
          <w:tab w:val="left" w:pos="0"/>
          <w:tab w:val="left" w:pos="709"/>
          <w:tab w:val="left" w:pos="1134"/>
        </w:tabs>
        <w:autoSpaceDE/>
        <w:adjustRightInd/>
        <w:contextualSpacing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постановления  </w:t>
      </w:r>
      <w:r>
        <w:rPr>
          <w:rFonts w:eastAsia="Calibri"/>
          <w:sz w:val="28"/>
          <w:szCs w:val="28"/>
          <w:lang w:eastAsia="en-US"/>
        </w:rPr>
        <w:t>возложить на  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815F9C" w:rsidRDefault="00815F9C" w:rsidP="00815F9C">
      <w:pPr>
        <w:widowControl/>
        <w:autoSpaceDE/>
        <w:adjustRightInd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623B0F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623B0F">
        <w:rPr>
          <w:rFonts w:eastAsia="Calibri"/>
          <w:sz w:val="28"/>
          <w:szCs w:val="28"/>
          <w:lang w:eastAsia="en-US"/>
        </w:rPr>
        <w:t xml:space="preserve">Артемовского городского округа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23B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623B0F">
        <w:rPr>
          <w:rFonts w:eastAsia="Calibri"/>
          <w:sz w:val="28"/>
          <w:szCs w:val="28"/>
          <w:lang w:eastAsia="en-US"/>
        </w:rPr>
        <w:t xml:space="preserve">      А.</w:t>
      </w:r>
      <w:r>
        <w:rPr>
          <w:rFonts w:eastAsia="Calibri"/>
          <w:sz w:val="28"/>
          <w:szCs w:val="28"/>
          <w:lang w:eastAsia="en-US"/>
        </w:rPr>
        <w:t>В.</w:t>
      </w:r>
      <w:r w:rsidRPr="00623B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Самочернов</w:t>
      </w: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adjustRightInd/>
        <w:jc w:val="both"/>
        <w:rPr>
          <w:sz w:val="28"/>
          <w:szCs w:val="28"/>
        </w:rPr>
      </w:pPr>
    </w:p>
    <w:p w:rsidR="00815F9C" w:rsidRDefault="00815F9C" w:rsidP="00815F9C">
      <w:pPr>
        <w:widowControl/>
        <w:tabs>
          <w:tab w:val="left" w:pos="975"/>
        </w:tabs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815F9C" w:rsidRDefault="00815F9C" w:rsidP="00815F9C">
      <w:pPr>
        <w:widowControl/>
        <w:tabs>
          <w:tab w:val="left" w:pos="975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widowControl/>
        <w:tabs>
          <w:tab w:val="left" w:pos="975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widowControl/>
        <w:tabs>
          <w:tab w:val="left" w:pos="975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widowControl/>
        <w:tabs>
          <w:tab w:val="left" w:pos="975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815F9C" w:rsidRDefault="00815F9C" w:rsidP="00815F9C">
      <w:pPr>
        <w:widowControl/>
        <w:tabs>
          <w:tab w:val="left" w:pos="975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E80BF8" w:rsidRDefault="00E80BF8"/>
    <w:sectPr w:rsidR="00E8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9C"/>
    <w:rsid w:val="000E322F"/>
    <w:rsid w:val="0018009D"/>
    <w:rsid w:val="0058023B"/>
    <w:rsid w:val="00815F9C"/>
    <w:rsid w:val="0090477A"/>
    <w:rsid w:val="00E8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F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F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4;&#1074;&#1086;&#1088;&#1099;\&#1055;&#1086;&#1088;&#1103;&#1076;&#1086;&#1082;%201,2\&#1087;&#1086;&#1089;&#1090;&#1072;&#1085;&#1086;&#1074;&#1083;&#1077;&#1085;&#1080;&#1077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Надежда В. Евтюгина</cp:lastModifiedBy>
  <cp:revision>2</cp:revision>
  <cp:lastPrinted>2018-11-07T09:26:00Z</cp:lastPrinted>
  <dcterms:created xsi:type="dcterms:W3CDTF">2018-11-09T05:48:00Z</dcterms:created>
  <dcterms:modified xsi:type="dcterms:W3CDTF">2018-11-09T05:48:00Z</dcterms:modified>
</cp:coreProperties>
</file>